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888B3" w14:textId="77777777" w:rsidR="001238E7" w:rsidRDefault="007A3008" w:rsidP="00BD7846">
      <w:pPr>
        <w:jc w:val="center"/>
        <w:rPr>
          <w:rFonts w:ascii="Times New Roman" w:hAnsi="Times New Roman" w:cs="Times New Roman"/>
          <w:b/>
          <w:sz w:val="24"/>
          <w:szCs w:val="24"/>
        </w:rPr>
      </w:pPr>
      <w:r w:rsidRPr="00E575D0">
        <w:rPr>
          <w:rFonts w:ascii="Times New Roman" w:hAnsi="Times New Roman" w:cs="Times New Roman"/>
          <w:b/>
          <w:sz w:val="24"/>
          <w:szCs w:val="24"/>
        </w:rPr>
        <w:softHyphen/>
      </w:r>
      <w:r w:rsidRPr="00E575D0">
        <w:rPr>
          <w:rFonts w:ascii="Times New Roman" w:hAnsi="Times New Roman" w:cs="Times New Roman"/>
          <w:b/>
          <w:sz w:val="24"/>
          <w:szCs w:val="24"/>
        </w:rPr>
        <w:softHyphen/>
      </w:r>
      <w:r w:rsidRPr="00E575D0">
        <w:rPr>
          <w:rFonts w:ascii="Times New Roman" w:hAnsi="Times New Roman" w:cs="Times New Roman"/>
          <w:b/>
          <w:sz w:val="24"/>
          <w:szCs w:val="24"/>
        </w:rPr>
        <w:softHyphen/>
      </w:r>
      <w:r w:rsidRPr="00E575D0">
        <w:rPr>
          <w:rFonts w:ascii="Times New Roman" w:hAnsi="Times New Roman" w:cs="Times New Roman"/>
          <w:b/>
          <w:sz w:val="24"/>
          <w:szCs w:val="24"/>
        </w:rPr>
        <w:softHyphen/>
      </w:r>
      <w:r w:rsidRPr="00E575D0">
        <w:rPr>
          <w:rFonts w:ascii="Times New Roman" w:hAnsi="Times New Roman" w:cs="Times New Roman"/>
          <w:b/>
          <w:sz w:val="24"/>
          <w:szCs w:val="24"/>
        </w:rPr>
        <w:softHyphen/>
      </w:r>
      <w:r w:rsidR="0060415E" w:rsidRPr="00E575D0">
        <w:rPr>
          <w:rFonts w:ascii="Times New Roman" w:hAnsi="Times New Roman" w:cs="Times New Roman"/>
          <w:b/>
          <w:sz w:val="24"/>
          <w:szCs w:val="24"/>
        </w:rPr>
        <w:t>MINISTERUL SĂNĂTĂȚII</w:t>
      </w:r>
    </w:p>
    <w:p w14:paraId="18C9E39F" w14:textId="77777777" w:rsidR="00E30EFC" w:rsidRPr="00E575D0" w:rsidRDefault="00E30EFC" w:rsidP="00BD7846">
      <w:pPr>
        <w:jc w:val="center"/>
        <w:rPr>
          <w:rFonts w:ascii="Times New Roman" w:hAnsi="Times New Roman" w:cs="Times New Roman"/>
          <w:b/>
          <w:sz w:val="24"/>
          <w:szCs w:val="24"/>
        </w:rPr>
      </w:pPr>
    </w:p>
    <w:p w14:paraId="70F117DC" w14:textId="77777777" w:rsidR="0060415E" w:rsidRPr="00E575D0" w:rsidRDefault="00154204" w:rsidP="0060415E">
      <w:pPr>
        <w:jc w:val="center"/>
        <w:rPr>
          <w:rFonts w:ascii="Times New Roman" w:hAnsi="Times New Roman" w:cs="Times New Roman"/>
          <w:b/>
          <w:sz w:val="25"/>
          <w:szCs w:val="25"/>
        </w:rPr>
      </w:pPr>
      <w:r w:rsidRPr="00E575D0">
        <w:rPr>
          <w:rFonts w:ascii="Times New Roman" w:hAnsi="Times New Roman" w:cs="Times New Roman"/>
          <w:b/>
          <w:sz w:val="25"/>
          <w:szCs w:val="25"/>
        </w:rPr>
        <w:t>O</w:t>
      </w:r>
      <w:r w:rsidR="0060415E" w:rsidRPr="00E575D0">
        <w:rPr>
          <w:rFonts w:ascii="Times New Roman" w:hAnsi="Times New Roman" w:cs="Times New Roman"/>
          <w:b/>
          <w:sz w:val="25"/>
          <w:szCs w:val="25"/>
        </w:rPr>
        <w:t>RDIN</w:t>
      </w:r>
    </w:p>
    <w:p w14:paraId="0D442F29" w14:textId="77777777" w:rsidR="00F06428" w:rsidRPr="00E575D0" w:rsidRDefault="00F06428" w:rsidP="00F06428">
      <w:pPr>
        <w:shd w:val="clear" w:color="auto" w:fill="FFFFFF"/>
        <w:spacing w:after="0"/>
        <w:jc w:val="center"/>
        <w:rPr>
          <w:rFonts w:ascii="Times New Roman" w:eastAsia="Times New Roman" w:hAnsi="Times New Roman" w:cs="Times New Roman"/>
          <w:sz w:val="25"/>
          <w:szCs w:val="25"/>
          <w:lang w:val="en-US"/>
        </w:rPr>
      </w:pPr>
      <w:proofErr w:type="spellStart"/>
      <w:r w:rsidRPr="00E575D0">
        <w:rPr>
          <w:rFonts w:ascii="Times New Roman" w:eastAsia="Times New Roman" w:hAnsi="Times New Roman" w:cs="Times New Roman"/>
          <w:b/>
          <w:bCs/>
          <w:sz w:val="25"/>
          <w:szCs w:val="25"/>
          <w:bdr w:val="none" w:sz="0" w:space="0" w:color="auto" w:frame="1"/>
          <w:lang w:val="en-US"/>
        </w:rPr>
        <w:t>privind</w:t>
      </w:r>
      <w:proofErr w:type="spellEnd"/>
      <w:r w:rsidRPr="00E575D0">
        <w:rPr>
          <w:rFonts w:ascii="Times New Roman" w:eastAsia="Times New Roman" w:hAnsi="Times New Roman" w:cs="Times New Roman"/>
          <w:b/>
          <w:bCs/>
          <w:sz w:val="25"/>
          <w:szCs w:val="25"/>
          <w:bdr w:val="none" w:sz="0" w:space="0" w:color="auto" w:frame="1"/>
          <w:lang w:val="en-US"/>
        </w:rPr>
        <w:t xml:space="preserve"> </w:t>
      </w:r>
      <w:proofErr w:type="spellStart"/>
      <w:r w:rsidRPr="00E575D0">
        <w:rPr>
          <w:rFonts w:ascii="Times New Roman" w:eastAsia="Times New Roman" w:hAnsi="Times New Roman" w:cs="Times New Roman"/>
          <w:b/>
          <w:bCs/>
          <w:sz w:val="25"/>
          <w:szCs w:val="25"/>
          <w:bdr w:val="none" w:sz="0" w:space="0" w:color="auto" w:frame="1"/>
          <w:lang w:val="en-US"/>
        </w:rPr>
        <w:t>modificarea</w:t>
      </w:r>
      <w:proofErr w:type="spellEnd"/>
      <w:r w:rsidRPr="00E575D0">
        <w:rPr>
          <w:rFonts w:ascii="Times New Roman" w:eastAsia="Times New Roman" w:hAnsi="Times New Roman" w:cs="Times New Roman"/>
          <w:b/>
          <w:bCs/>
          <w:sz w:val="25"/>
          <w:szCs w:val="25"/>
          <w:bdr w:val="none" w:sz="0" w:space="0" w:color="auto" w:frame="1"/>
          <w:lang w:val="en-US"/>
        </w:rPr>
        <w:t xml:space="preserve"> </w:t>
      </w:r>
      <w:proofErr w:type="spellStart"/>
      <w:r w:rsidRPr="00E575D0">
        <w:rPr>
          <w:rFonts w:ascii="Times New Roman" w:eastAsia="Times New Roman" w:hAnsi="Times New Roman" w:cs="Times New Roman"/>
          <w:b/>
          <w:bCs/>
          <w:sz w:val="25"/>
          <w:szCs w:val="25"/>
          <w:bdr w:val="none" w:sz="0" w:space="0" w:color="auto" w:frame="1"/>
          <w:lang w:val="en-US"/>
        </w:rPr>
        <w:t>şi</w:t>
      </w:r>
      <w:proofErr w:type="spellEnd"/>
      <w:r w:rsidRPr="00E575D0">
        <w:rPr>
          <w:rFonts w:ascii="Times New Roman" w:eastAsia="Times New Roman" w:hAnsi="Times New Roman" w:cs="Times New Roman"/>
          <w:b/>
          <w:bCs/>
          <w:sz w:val="25"/>
          <w:szCs w:val="25"/>
          <w:bdr w:val="none" w:sz="0" w:space="0" w:color="auto" w:frame="1"/>
          <w:lang w:val="en-US"/>
        </w:rPr>
        <w:t xml:space="preserve"> </w:t>
      </w:r>
      <w:proofErr w:type="spellStart"/>
      <w:r w:rsidRPr="00E575D0">
        <w:rPr>
          <w:rFonts w:ascii="Times New Roman" w:eastAsia="Times New Roman" w:hAnsi="Times New Roman" w:cs="Times New Roman"/>
          <w:b/>
          <w:bCs/>
          <w:sz w:val="25"/>
          <w:szCs w:val="25"/>
          <w:bdr w:val="none" w:sz="0" w:space="0" w:color="auto" w:frame="1"/>
          <w:lang w:val="en-US"/>
        </w:rPr>
        <w:t>completarea</w:t>
      </w:r>
      <w:proofErr w:type="spellEnd"/>
      <w:r w:rsidRPr="00E575D0">
        <w:rPr>
          <w:rFonts w:ascii="Times New Roman" w:eastAsia="Times New Roman" w:hAnsi="Times New Roman" w:cs="Times New Roman"/>
          <w:b/>
          <w:bCs/>
          <w:sz w:val="25"/>
          <w:szCs w:val="25"/>
          <w:bdr w:val="none" w:sz="0" w:space="0" w:color="auto" w:frame="1"/>
          <w:lang w:val="en-US"/>
        </w:rPr>
        <w:t xml:space="preserve"> </w:t>
      </w:r>
      <w:proofErr w:type="spellStart"/>
      <w:r w:rsidRPr="00E575D0">
        <w:rPr>
          <w:rFonts w:ascii="Times New Roman" w:eastAsia="Times New Roman" w:hAnsi="Times New Roman" w:cs="Times New Roman"/>
          <w:b/>
          <w:bCs/>
          <w:sz w:val="25"/>
          <w:szCs w:val="25"/>
          <w:bdr w:val="none" w:sz="0" w:space="0" w:color="auto" w:frame="1"/>
          <w:lang w:val="en-US"/>
        </w:rPr>
        <w:t>Ordinului</w:t>
      </w:r>
      <w:proofErr w:type="spellEnd"/>
      <w:r w:rsidRPr="00E575D0">
        <w:rPr>
          <w:rFonts w:ascii="Times New Roman" w:eastAsia="Times New Roman" w:hAnsi="Times New Roman" w:cs="Times New Roman"/>
          <w:b/>
          <w:bCs/>
          <w:sz w:val="25"/>
          <w:szCs w:val="25"/>
          <w:bdr w:val="none" w:sz="0" w:space="0" w:color="auto" w:frame="1"/>
          <w:lang w:val="en-US"/>
        </w:rPr>
        <w:t xml:space="preserve"> </w:t>
      </w:r>
      <w:proofErr w:type="spellStart"/>
      <w:r w:rsidRPr="00E575D0">
        <w:rPr>
          <w:rFonts w:ascii="Times New Roman" w:eastAsia="Times New Roman" w:hAnsi="Times New Roman" w:cs="Times New Roman"/>
          <w:b/>
          <w:bCs/>
          <w:sz w:val="25"/>
          <w:szCs w:val="25"/>
          <w:bdr w:val="none" w:sz="0" w:space="0" w:color="auto" w:frame="1"/>
          <w:lang w:val="en-US"/>
        </w:rPr>
        <w:t>ministrului</w:t>
      </w:r>
      <w:proofErr w:type="spellEnd"/>
      <w:r w:rsidRPr="00E575D0">
        <w:rPr>
          <w:rFonts w:ascii="Times New Roman" w:eastAsia="Times New Roman" w:hAnsi="Times New Roman" w:cs="Times New Roman"/>
          <w:b/>
          <w:bCs/>
          <w:sz w:val="25"/>
          <w:szCs w:val="25"/>
          <w:bdr w:val="none" w:sz="0" w:space="0" w:color="auto" w:frame="1"/>
          <w:lang w:val="en-US"/>
        </w:rPr>
        <w:t xml:space="preserve"> </w:t>
      </w:r>
      <w:proofErr w:type="spellStart"/>
      <w:r w:rsidRPr="00E575D0">
        <w:rPr>
          <w:rFonts w:ascii="Times New Roman" w:eastAsia="Times New Roman" w:hAnsi="Times New Roman" w:cs="Times New Roman"/>
          <w:b/>
          <w:bCs/>
          <w:sz w:val="25"/>
          <w:szCs w:val="25"/>
          <w:bdr w:val="none" w:sz="0" w:space="0" w:color="auto" w:frame="1"/>
          <w:lang w:val="en-US"/>
        </w:rPr>
        <w:t>sănătăţii</w:t>
      </w:r>
      <w:proofErr w:type="spellEnd"/>
      <w:r w:rsidRPr="00E575D0">
        <w:rPr>
          <w:rFonts w:ascii="Times New Roman" w:eastAsia="Times New Roman" w:hAnsi="Times New Roman" w:cs="Times New Roman"/>
          <w:b/>
          <w:bCs/>
          <w:sz w:val="25"/>
          <w:szCs w:val="25"/>
          <w:bdr w:val="none" w:sz="0" w:space="0" w:color="auto" w:frame="1"/>
          <w:lang w:val="en-US"/>
        </w:rPr>
        <w:t xml:space="preserve"> </w:t>
      </w:r>
      <w:proofErr w:type="spellStart"/>
      <w:r w:rsidRPr="00E575D0">
        <w:rPr>
          <w:rFonts w:ascii="Times New Roman" w:eastAsia="Times New Roman" w:hAnsi="Times New Roman" w:cs="Times New Roman"/>
          <w:b/>
          <w:bCs/>
          <w:sz w:val="25"/>
          <w:szCs w:val="25"/>
          <w:bdr w:val="none" w:sz="0" w:space="0" w:color="auto" w:frame="1"/>
          <w:lang w:val="en-US"/>
        </w:rPr>
        <w:t>nr</w:t>
      </w:r>
      <w:proofErr w:type="spellEnd"/>
      <w:r w:rsidRPr="00E575D0">
        <w:rPr>
          <w:rFonts w:ascii="Times New Roman" w:eastAsia="Times New Roman" w:hAnsi="Times New Roman" w:cs="Times New Roman"/>
          <w:b/>
          <w:bCs/>
          <w:sz w:val="25"/>
          <w:szCs w:val="25"/>
          <w:bdr w:val="none" w:sz="0" w:space="0" w:color="auto" w:frame="1"/>
          <w:lang w:val="en-US"/>
        </w:rPr>
        <w:t xml:space="preserve">. 368/2017 </w:t>
      </w:r>
      <w:proofErr w:type="spellStart"/>
      <w:r w:rsidRPr="00E575D0">
        <w:rPr>
          <w:rFonts w:ascii="Times New Roman" w:eastAsia="Times New Roman" w:hAnsi="Times New Roman" w:cs="Times New Roman"/>
          <w:b/>
          <w:bCs/>
          <w:sz w:val="25"/>
          <w:szCs w:val="25"/>
          <w:bdr w:val="none" w:sz="0" w:space="0" w:color="auto" w:frame="1"/>
          <w:lang w:val="en-US"/>
        </w:rPr>
        <w:t>pentru</w:t>
      </w:r>
      <w:proofErr w:type="spellEnd"/>
      <w:r w:rsidRPr="00E575D0">
        <w:rPr>
          <w:rFonts w:ascii="Times New Roman" w:eastAsia="Times New Roman" w:hAnsi="Times New Roman" w:cs="Times New Roman"/>
          <w:b/>
          <w:bCs/>
          <w:sz w:val="25"/>
          <w:szCs w:val="25"/>
          <w:bdr w:val="none" w:sz="0" w:space="0" w:color="auto" w:frame="1"/>
          <w:lang w:val="en-US"/>
        </w:rPr>
        <w:t xml:space="preserve"> </w:t>
      </w:r>
      <w:proofErr w:type="spellStart"/>
      <w:r w:rsidRPr="00E575D0">
        <w:rPr>
          <w:rFonts w:ascii="Times New Roman" w:eastAsia="Times New Roman" w:hAnsi="Times New Roman" w:cs="Times New Roman"/>
          <w:b/>
          <w:bCs/>
          <w:sz w:val="25"/>
          <w:szCs w:val="25"/>
          <w:bdr w:val="none" w:sz="0" w:space="0" w:color="auto" w:frame="1"/>
          <w:lang w:val="en-US"/>
        </w:rPr>
        <w:t>aprobarea</w:t>
      </w:r>
      <w:proofErr w:type="spellEnd"/>
      <w:r w:rsidRPr="00E575D0">
        <w:rPr>
          <w:rFonts w:ascii="Times New Roman" w:eastAsia="Times New Roman" w:hAnsi="Times New Roman" w:cs="Times New Roman"/>
          <w:b/>
          <w:bCs/>
          <w:sz w:val="25"/>
          <w:szCs w:val="25"/>
          <w:bdr w:val="none" w:sz="0" w:space="0" w:color="auto" w:frame="1"/>
          <w:lang w:val="en-US"/>
        </w:rPr>
        <w:t xml:space="preserve"> </w:t>
      </w:r>
      <w:proofErr w:type="spellStart"/>
      <w:r w:rsidRPr="00E575D0">
        <w:rPr>
          <w:rFonts w:ascii="Times New Roman" w:eastAsia="Times New Roman" w:hAnsi="Times New Roman" w:cs="Times New Roman"/>
          <w:b/>
          <w:bCs/>
          <w:sz w:val="25"/>
          <w:szCs w:val="25"/>
          <w:bdr w:val="none" w:sz="0" w:space="0" w:color="auto" w:frame="1"/>
          <w:lang w:val="en-US"/>
        </w:rPr>
        <w:t>Normelor</w:t>
      </w:r>
      <w:proofErr w:type="spellEnd"/>
      <w:r w:rsidRPr="00E575D0">
        <w:rPr>
          <w:rFonts w:ascii="Times New Roman" w:eastAsia="Times New Roman" w:hAnsi="Times New Roman" w:cs="Times New Roman"/>
          <w:b/>
          <w:bCs/>
          <w:sz w:val="25"/>
          <w:szCs w:val="25"/>
          <w:bdr w:val="none" w:sz="0" w:space="0" w:color="auto" w:frame="1"/>
          <w:lang w:val="en-US"/>
        </w:rPr>
        <w:t xml:space="preserve"> </w:t>
      </w:r>
      <w:proofErr w:type="spellStart"/>
      <w:r w:rsidRPr="00E575D0">
        <w:rPr>
          <w:rFonts w:ascii="Times New Roman" w:eastAsia="Times New Roman" w:hAnsi="Times New Roman" w:cs="Times New Roman"/>
          <w:b/>
          <w:bCs/>
          <w:sz w:val="25"/>
          <w:szCs w:val="25"/>
          <w:bdr w:val="none" w:sz="0" w:space="0" w:color="auto" w:frame="1"/>
          <w:lang w:val="en-US"/>
        </w:rPr>
        <w:t>privind</w:t>
      </w:r>
      <w:proofErr w:type="spellEnd"/>
      <w:r w:rsidRPr="00E575D0">
        <w:rPr>
          <w:rFonts w:ascii="Times New Roman" w:eastAsia="Times New Roman" w:hAnsi="Times New Roman" w:cs="Times New Roman"/>
          <w:b/>
          <w:bCs/>
          <w:sz w:val="25"/>
          <w:szCs w:val="25"/>
          <w:bdr w:val="none" w:sz="0" w:space="0" w:color="auto" w:frame="1"/>
          <w:lang w:val="en-US"/>
        </w:rPr>
        <w:t xml:space="preserve"> </w:t>
      </w:r>
      <w:proofErr w:type="spellStart"/>
      <w:r w:rsidRPr="00E575D0">
        <w:rPr>
          <w:rFonts w:ascii="Times New Roman" w:eastAsia="Times New Roman" w:hAnsi="Times New Roman" w:cs="Times New Roman"/>
          <w:b/>
          <w:bCs/>
          <w:sz w:val="25"/>
          <w:szCs w:val="25"/>
          <w:bdr w:val="none" w:sz="0" w:space="0" w:color="auto" w:frame="1"/>
          <w:lang w:val="en-US"/>
        </w:rPr>
        <w:t>modul</w:t>
      </w:r>
      <w:proofErr w:type="spellEnd"/>
      <w:r w:rsidRPr="00E575D0">
        <w:rPr>
          <w:rFonts w:ascii="Times New Roman" w:eastAsia="Times New Roman" w:hAnsi="Times New Roman" w:cs="Times New Roman"/>
          <w:b/>
          <w:bCs/>
          <w:sz w:val="25"/>
          <w:szCs w:val="25"/>
          <w:bdr w:val="none" w:sz="0" w:space="0" w:color="auto" w:frame="1"/>
          <w:lang w:val="en-US"/>
        </w:rPr>
        <w:t xml:space="preserve"> de </w:t>
      </w:r>
      <w:proofErr w:type="spellStart"/>
      <w:r w:rsidRPr="00E575D0">
        <w:rPr>
          <w:rFonts w:ascii="Times New Roman" w:eastAsia="Times New Roman" w:hAnsi="Times New Roman" w:cs="Times New Roman"/>
          <w:b/>
          <w:bCs/>
          <w:sz w:val="25"/>
          <w:szCs w:val="25"/>
          <w:bdr w:val="none" w:sz="0" w:space="0" w:color="auto" w:frame="1"/>
          <w:lang w:val="en-US"/>
        </w:rPr>
        <w:t>calcul</w:t>
      </w:r>
      <w:proofErr w:type="spellEnd"/>
      <w:r w:rsidRPr="00E575D0">
        <w:rPr>
          <w:rFonts w:ascii="Times New Roman" w:eastAsia="Times New Roman" w:hAnsi="Times New Roman" w:cs="Times New Roman"/>
          <w:b/>
          <w:bCs/>
          <w:sz w:val="25"/>
          <w:szCs w:val="25"/>
          <w:bdr w:val="none" w:sz="0" w:space="0" w:color="auto" w:frame="1"/>
          <w:lang w:val="en-US"/>
        </w:rPr>
        <w:t xml:space="preserve"> </w:t>
      </w:r>
      <w:proofErr w:type="spellStart"/>
      <w:r w:rsidRPr="00E575D0">
        <w:rPr>
          <w:rFonts w:ascii="Times New Roman" w:eastAsia="Times New Roman" w:hAnsi="Times New Roman" w:cs="Times New Roman"/>
          <w:b/>
          <w:bCs/>
          <w:sz w:val="25"/>
          <w:szCs w:val="25"/>
          <w:bdr w:val="none" w:sz="0" w:space="0" w:color="auto" w:frame="1"/>
          <w:lang w:val="en-US"/>
        </w:rPr>
        <w:t>şi</w:t>
      </w:r>
      <w:proofErr w:type="spellEnd"/>
      <w:r w:rsidRPr="00E575D0">
        <w:rPr>
          <w:rFonts w:ascii="Times New Roman" w:eastAsia="Times New Roman" w:hAnsi="Times New Roman" w:cs="Times New Roman"/>
          <w:b/>
          <w:bCs/>
          <w:sz w:val="25"/>
          <w:szCs w:val="25"/>
          <w:bdr w:val="none" w:sz="0" w:space="0" w:color="auto" w:frame="1"/>
          <w:lang w:val="en-US"/>
        </w:rPr>
        <w:t xml:space="preserve"> </w:t>
      </w:r>
      <w:proofErr w:type="spellStart"/>
      <w:r w:rsidRPr="00E575D0">
        <w:rPr>
          <w:rFonts w:ascii="Times New Roman" w:eastAsia="Times New Roman" w:hAnsi="Times New Roman" w:cs="Times New Roman"/>
          <w:b/>
          <w:bCs/>
          <w:sz w:val="25"/>
          <w:szCs w:val="25"/>
          <w:bdr w:val="none" w:sz="0" w:space="0" w:color="auto" w:frame="1"/>
          <w:lang w:val="en-US"/>
        </w:rPr>
        <w:t>procedura</w:t>
      </w:r>
      <w:proofErr w:type="spellEnd"/>
      <w:r w:rsidRPr="00E575D0">
        <w:rPr>
          <w:rFonts w:ascii="Times New Roman" w:eastAsia="Times New Roman" w:hAnsi="Times New Roman" w:cs="Times New Roman"/>
          <w:b/>
          <w:bCs/>
          <w:sz w:val="25"/>
          <w:szCs w:val="25"/>
          <w:bdr w:val="none" w:sz="0" w:space="0" w:color="auto" w:frame="1"/>
          <w:lang w:val="en-US"/>
        </w:rPr>
        <w:t xml:space="preserve"> de </w:t>
      </w:r>
      <w:proofErr w:type="spellStart"/>
      <w:r w:rsidRPr="00E575D0">
        <w:rPr>
          <w:rFonts w:ascii="Times New Roman" w:eastAsia="Times New Roman" w:hAnsi="Times New Roman" w:cs="Times New Roman"/>
          <w:b/>
          <w:bCs/>
          <w:sz w:val="25"/>
          <w:szCs w:val="25"/>
          <w:bdr w:val="none" w:sz="0" w:space="0" w:color="auto" w:frame="1"/>
          <w:lang w:val="en-US"/>
        </w:rPr>
        <w:t>aprobare</w:t>
      </w:r>
      <w:proofErr w:type="spellEnd"/>
      <w:r w:rsidRPr="00E575D0">
        <w:rPr>
          <w:rFonts w:ascii="Times New Roman" w:eastAsia="Times New Roman" w:hAnsi="Times New Roman" w:cs="Times New Roman"/>
          <w:b/>
          <w:bCs/>
          <w:sz w:val="25"/>
          <w:szCs w:val="25"/>
          <w:bdr w:val="none" w:sz="0" w:space="0" w:color="auto" w:frame="1"/>
          <w:lang w:val="en-US"/>
        </w:rPr>
        <w:t xml:space="preserve"> a </w:t>
      </w:r>
      <w:proofErr w:type="spellStart"/>
      <w:r w:rsidRPr="00E575D0">
        <w:rPr>
          <w:rFonts w:ascii="Times New Roman" w:eastAsia="Times New Roman" w:hAnsi="Times New Roman" w:cs="Times New Roman"/>
          <w:b/>
          <w:bCs/>
          <w:sz w:val="25"/>
          <w:szCs w:val="25"/>
          <w:bdr w:val="none" w:sz="0" w:space="0" w:color="auto" w:frame="1"/>
          <w:lang w:val="en-US"/>
        </w:rPr>
        <w:t>preţurilor</w:t>
      </w:r>
      <w:proofErr w:type="spellEnd"/>
      <w:r w:rsidRPr="00E575D0">
        <w:rPr>
          <w:rFonts w:ascii="Times New Roman" w:eastAsia="Times New Roman" w:hAnsi="Times New Roman" w:cs="Times New Roman"/>
          <w:b/>
          <w:bCs/>
          <w:sz w:val="25"/>
          <w:szCs w:val="25"/>
          <w:bdr w:val="none" w:sz="0" w:space="0" w:color="auto" w:frame="1"/>
          <w:lang w:val="en-US"/>
        </w:rPr>
        <w:t xml:space="preserve"> </w:t>
      </w:r>
      <w:proofErr w:type="spellStart"/>
      <w:r w:rsidRPr="00E575D0">
        <w:rPr>
          <w:rFonts w:ascii="Times New Roman" w:eastAsia="Times New Roman" w:hAnsi="Times New Roman" w:cs="Times New Roman"/>
          <w:b/>
          <w:bCs/>
          <w:sz w:val="25"/>
          <w:szCs w:val="25"/>
          <w:bdr w:val="none" w:sz="0" w:space="0" w:color="auto" w:frame="1"/>
          <w:lang w:val="en-US"/>
        </w:rPr>
        <w:t>maximale</w:t>
      </w:r>
      <w:proofErr w:type="spellEnd"/>
      <w:r w:rsidRPr="00E575D0">
        <w:rPr>
          <w:rFonts w:ascii="Times New Roman" w:eastAsia="Times New Roman" w:hAnsi="Times New Roman" w:cs="Times New Roman"/>
          <w:b/>
          <w:bCs/>
          <w:sz w:val="25"/>
          <w:szCs w:val="25"/>
          <w:bdr w:val="none" w:sz="0" w:space="0" w:color="auto" w:frame="1"/>
          <w:lang w:val="en-US"/>
        </w:rPr>
        <w:t xml:space="preserve"> ale </w:t>
      </w:r>
      <w:proofErr w:type="spellStart"/>
      <w:r w:rsidRPr="00E575D0">
        <w:rPr>
          <w:rFonts w:ascii="Times New Roman" w:eastAsia="Times New Roman" w:hAnsi="Times New Roman" w:cs="Times New Roman"/>
          <w:b/>
          <w:bCs/>
          <w:sz w:val="25"/>
          <w:szCs w:val="25"/>
          <w:bdr w:val="none" w:sz="0" w:space="0" w:color="auto" w:frame="1"/>
          <w:lang w:val="en-US"/>
        </w:rPr>
        <w:t>medicamentelor</w:t>
      </w:r>
      <w:proofErr w:type="spellEnd"/>
      <w:r w:rsidRPr="00E575D0">
        <w:rPr>
          <w:rFonts w:ascii="Times New Roman" w:eastAsia="Times New Roman" w:hAnsi="Times New Roman" w:cs="Times New Roman"/>
          <w:b/>
          <w:bCs/>
          <w:sz w:val="25"/>
          <w:szCs w:val="25"/>
          <w:bdr w:val="none" w:sz="0" w:space="0" w:color="auto" w:frame="1"/>
          <w:lang w:val="en-US"/>
        </w:rPr>
        <w:t xml:space="preserve"> de </w:t>
      </w:r>
      <w:proofErr w:type="spellStart"/>
      <w:r w:rsidRPr="00E575D0">
        <w:rPr>
          <w:rFonts w:ascii="Times New Roman" w:eastAsia="Times New Roman" w:hAnsi="Times New Roman" w:cs="Times New Roman"/>
          <w:b/>
          <w:bCs/>
          <w:sz w:val="25"/>
          <w:szCs w:val="25"/>
          <w:bdr w:val="none" w:sz="0" w:space="0" w:color="auto" w:frame="1"/>
          <w:lang w:val="en-US"/>
        </w:rPr>
        <w:t>uz</w:t>
      </w:r>
      <w:proofErr w:type="spellEnd"/>
      <w:r w:rsidRPr="00E575D0">
        <w:rPr>
          <w:rFonts w:ascii="Times New Roman" w:eastAsia="Times New Roman" w:hAnsi="Times New Roman" w:cs="Times New Roman"/>
          <w:b/>
          <w:bCs/>
          <w:sz w:val="25"/>
          <w:szCs w:val="25"/>
          <w:bdr w:val="none" w:sz="0" w:space="0" w:color="auto" w:frame="1"/>
          <w:lang w:val="en-US"/>
        </w:rPr>
        <w:t xml:space="preserve"> </w:t>
      </w:r>
      <w:proofErr w:type="spellStart"/>
      <w:r w:rsidRPr="00E575D0">
        <w:rPr>
          <w:rFonts w:ascii="Times New Roman" w:eastAsia="Times New Roman" w:hAnsi="Times New Roman" w:cs="Times New Roman"/>
          <w:b/>
          <w:bCs/>
          <w:sz w:val="25"/>
          <w:szCs w:val="25"/>
          <w:bdr w:val="none" w:sz="0" w:space="0" w:color="auto" w:frame="1"/>
          <w:lang w:val="en-US"/>
        </w:rPr>
        <w:t>uman</w:t>
      </w:r>
      <w:proofErr w:type="spellEnd"/>
    </w:p>
    <w:p w14:paraId="222860F5" w14:textId="77777777" w:rsidR="00060DCB" w:rsidRPr="00E575D0" w:rsidRDefault="00060DCB" w:rsidP="00F06428">
      <w:pPr>
        <w:autoSpaceDE w:val="0"/>
        <w:autoSpaceDN w:val="0"/>
        <w:adjustRightInd w:val="0"/>
        <w:spacing w:after="0"/>
        <w:jc w:val="center"/>
        <w:rPr>
          <w:rFonts w:ascii="Times New Roman" w:hAnsi="Times New Roman" w:cs="Times New Roman"/>
          <w:sz w:val="25"/>
          <w:szCs w:val="25"/>
        </w:rPr>
      </w:pPr>
    </w:p>
    <w:p w14:paraId="021C5BDE" w14:textId="77777777" w:rsidR="0000346D" w:rsidRPr="00E575D0" w:rsidRDefault="0000346D" w:rsidP="00154204">
      <w:pPr>
        <w:autoSpaceDE w:val="0"/>
        <w:autoSpaceDN w:val="0"/>
        <w:adjustRightInd w:val="0"/>
        <w:spacing w:after="0"/>
        <w:jc w:val="center"/>
        <w:rPr>
          <w:rFonts w:ascii="Times New Roman" w:hAnsi="Times New Roman" w:cs="Times New Roman"/>
          <w:sz w:val="24"/>
          <w:szCs w:val="24"/>
        </w:rPr>
      </w:pPr>
    </w:p>
    <w:p w14:paraId="58882C98" w14:textId="77777777" w:rsidR="006A0488" w:rsidRPr="00E575D0" w:rsidRDefault="006A0488" w:rsidP="00154204">
      <w:pPr>
        <w:autoSpaceDE w:val="0"/>
        <w:autoSpaceDN w:val="0"/>
        <w:adjustRightInd w:val="0"/>
        <w:spacing w:after="0"/>
        <w:jc w:val="center"/>
        <w:rPr>
          <w:rFonts w:ascii="Times New Roman" w:hAnsi="Times New Roman" w:cs="Times New Roman"/>
          <w:sz w:val="24"/>
          <w:szCs w:val="24"/>
        </w:rPr>
      </w:pPr>
    </w:p>
    <w:p w14:paraId="14FD045B" w14:textId="77777777" w:rsidR="0060415E" w:rsidRPr="00E575D0" w:rsidRDefault="0060415E" w:rsidP="00141B9D">
      <w:pPr>
        <w:spacing w:after="0"/>
        <w:ind w:firstLine="567"/>
        <w:jc w:val="both"/>
        <w:rPr>
          <w:rFonts w:ascii="Times New Roman" w:hAnsi="Times New Roman" w:cs="Times New Roman"/>
          <w:sz w:val="24"/>
          <w:szCs w:val="24"/>
        </w:rPr>
      </w:pPr>
      <w:r w:rsidRPr="00E575D0">
        <w:rPr>
          <w:rFonts w:ascii="Times New Roman" w:hAnsi="Times New Roman" w:cs="Times New Roman"/>
          <w:sz w:val="24"/>
          <w:szCs w:val="24"/>
        </w:rPr>
        <w:t xml:space="preserve">Văzând Referatul de aprobare nr. </w:t>
      </w:r>
      <w:r w:rsidR="007F77FB" w:rsidRPr="00E575D0">
        <w:rPr>
          <w:rFonts w:ascii="Times New Roman" w:hAnsi="Times New Roman" w:cs="Times New Roman"/>
          <w:sz w:val="24"/>
          <w:szCs w:val="24"/>
        </w:rPr>
        <w:t>AR</w:t>
      </w:r>
      <w:r w:rsidR="001A70DB" w:rsidRPr="00E575D0">
        <w:rPr>
          <w:rFonts w:ascii="Times New Roman" w:hAnsi="Times New Roman" w:cs="Times New Roman"/>
          <w:sz w:val="24"/>
          <w:szCs w:val="24"/>
        </w:rPr>
        <w:t xml:space="preserve"> ........</w:t>
      </w:r>
      <w:r w:rsidR="003F59AA" w:rsidRPr="00E575D0">
        <w:rPr>
          <w:rFonts w:ascii="Times New Roman" w:hAnsi="Times New Roman" w:cs="Times New Roman"/>
          <w:sz w:val="24"/>
          <w:szCs w:val="24"/>
        </w:rPr>
        <w:t>.</w:t>
      </w:r>
      <w:r w:rsidR="00D63694" w:rsidRPr="00E575D0">
        <w:rPr>
          <w:rFonts w:ascii="Times New Roman" w:hAnsi="Times New Roman" w:cs="Times New Roman"/>
          <w:sz w:val="24"/>
          <w:szCs w:val="24"/>
        </w:rPr>
        <w:t>.....</w:t>
      </w:r>
      <w:r w:rsidR="003F59AA" w:rsidRPr="00E575D0">
        <w:rPr>
          <w:rFonts w:ascii="Times New Roman" w:hAnsi="Times New Roman" w:cs="Times New Roman"/>
          <w:sz w:val="24"/>
          <w:szCs w:val="24"/>
        </w:rPr>
        <w:t>......</w:t>
      </w:r>
      <w:r w:rsidR="001A70DB" w:rsidRPr="00E575D0">
        <w:rPr>
          <w:rFonts w:ascii="Times New Roman" w:hAnsi="Times New Roman" w:cs="Times New Roman"/>
          <w:sz w:val="24"/>
          <w:szCs w:val="24"/>
        </w:rPr>
        <w:t>.../202</w:t>
      </w:r>
      <w:r w:rsidR="00506721" w:rsidRPr="00E575D0">
        <w:rPr>
          <w:rFonts w:ascii="Times New Roman" w:hAnsi="Times New Roman" w:cs="Times New Roman"/>
          <w:sz w:val="24"/>
          <w:szCs w:val="24"/>
        </w:rPr>
        <w:t>3</w:t>
      </w:r>
      <w:r w:rsidR="00B13CB4" w:rsidRPr="00E575D0">
        <w:rPr>
          <w:rFonts w:ascii="Times New Roman" w:hAnsi="Times New Roman" w:cs="Times New Roman"/>
          <w:sz w:val="24"/>
          <w:szCs w:val="24"/>
        </w:rPr>
        <w:t xml:space="preserve"> al Direcției </w:t>
      </w:r>
      <w:r w:rsidR="00A82979" w:rsidRPr="00E575D0">
        <w:rPr>
          <w:rFonts w:ascii="Times New Roman" w:hAnsi="Times New Roman" w:cs="Times New Roman"/>
          <w:sz w:val="24"/>
          <w:szCs w:val="24"/>
        </w:rPr>
        <w:t xml:space="preserve">farmaceutică și dispozitive medicale </w:t>
      </w:r>
      <w:r w:rsidR="009C6932" w:rsidRPr="00E575D0">
        <w:rPr>
          <w:rFonts w:ascii="Times New Roman" w:hAnsi="Times New Roman" w:cs="Times New Roman"/>
          <w:sz w:val="24"/>
          <w:szCs w:val="24"/>
        </w:rPr>
        <w:t>din cadrul Ministerului Sănătăţii</w:t>
      </w:r>
      <w:r w:rsidR="00FE71CC" w:rsidRPr="00E575D0">
        <w:rPr>
          <w:rFonts w:ascii="Times New Roman" w:hAnsi="Times New Roman" w:cs="Times New Roman"/>
          <w:sz w:val="24"/>
          <w:szCs w:val="24"/>
        </w:rPr>
        <w:t>,</w:t>
      </w:r>
    </w:p>
    <w:p w14:paraId="499CCD15" w14:textId="77777777" w:rsidR="002B5F91" w:rsidRPr="00E575D0" w:rsidRDefault="00B13CB4" w:rsidP="00141B9D">
      <w:pPr>
        <w:spacing w:after="0"/>
        <w:ind w:firstLine="567"/>
        <w:jc w:val="both"/>
        <w:rPr>
          <w:rFonts w:ascii="Times New Roman" w:hAnsi="Times New Roman" w:cs="Times New Roman"/>
          <w:sz w:val="24"/>
          <w:szCs w:val="24"/>
        </w:rPr>
      </w:pPr>
      <w:r w:rsidRPr="00E575D0">
        <w:rPr>
          <w:rFonts w:ascii="Times New Roman" w:hAnsi="Times New Roman" w:cs="Times New Roman"/>
          <w:sz w:val="24"/>
          <w:szCs w:val="24"/>
        </w:rPr>
        <w:t>a</w:t>
      </w:r>
      <w:r w:rsidR="0060415E" w:rsidRPr="00E575D0">
        <w:rPr>
          <w:rFonts w:ascii="Times New Roman" w:hAnsi="Times New Roman" w:cs="Times New Roman"/>
          <w:sz w:val="24"/>
          <w:szCs w:val="24"/>
        </w:rPr>
        <w:t xml:space="preserve">vând în vedere prevederile art. 890 din Legea nr. 95/2006 privind reforma în domeniul sănătății, republicată, cu modificările </w:t>
      </w:r>
      <w:r w:rsidR="009C6932" w:rsidRPr="00E575D0">
        <w:rPr>
          <w:rFonts w:ascii="Times New Roman" w:hAnsi="Times New Roman" w:cs="Times New Roman"/>
          <w:sz w:val="24"/>
          <w:szCs w:val="24"/>
        </w:rPr>
        <w:t xml:space="preserve">şi completările </w:t>
      </w:r>
      <w:r w:rsidR="0060415E" w:rsidRPr="00E575D0">
        <w:rPr>
          <w:rFonts w:ascii="Times New Roman" w:hAnsi="Times New Roman" w:cs="Times New Roman"/>
          <w:sz w:val="24"/>
          <w:szCs w:val="24"/>
        </w:rPr>
        <w:t>ulterioare</w:t>
      </w:r>
      <w:r w:rsidR="008F65CF" w:rsidRPr="00E575D0">
        <w:rPr>
          <w:rFonts w:ascii="Times New Roman" w:hAnsi="Times New Roman" w:cs="Times New Roman"/>
          <w:sz w:val="24"/>
          <w:szCs w:val="24"/>
        </w:rPr>
        <w:t>,</w:t>
      </w:r>
    </w:p>
    <w:p w14:paraId="1F748E0D" w14:textId="77777777" w:rsidR="001238E7" w:rsidRPr="00E575D0" w:rsidRDefault="00B13CB4" w:rsidP="00141B9D">
      <w:pPr>
        <w:spacing w:after="0"/>
        <w:ind w:firstLine="567"/>
        <w:jc w:val="both"/>
        <w:rPr>
          <w:rFonts w:ascii="Times New Roman" w:hAnsi="Times New Roman" w:cs="Times New Roman"/>
          <w:sz w:val="24"/>
          <w:szCs w:val="24"/>
        </w:rPr>
      </w:pPr>
      <w:r w:rsidRPr="00E575D0">
        <w:rPr>
          <w:rFonts w:ascii="Times New Roman" w:hAnsi="Times New Roman" w:cs="Times New Roman"/>
          <w:sz w:val="24"/>
          <w:szCs w:val="24"/>
        </w:rPr>
        <w:t>î</w:t>
      </w:r>
      <w:r w:rsidR="0060415E" w:rsidRPr="00E575D0">
        <w:rPr>
          <w:rFonts w:ascii="Times New Roman" w:hAnsi="Times New Roman" w:cs="Times New Roman"/>
          <w:sz w:val="24"/>
          <w:szCs w:val="24"/>
        </w:rPr>
        <w:t>n temeiul art. 7 alin. (4) din Hotărârea Guvernului nr. 144/2010 privind organizarea și funcționarea Ministerului Sănătății, cu modificările și completările ulterioare,</w:t>
      </w:r>
    </w:p>
    <w:p w14:paraId="557A4005" w14:textId="77777777" w:rsidR="00D63694" w:rsidRPr="00E575D0" w:rsidRDefault="00D63694" w:rsidP="00141B9D">
      <w:pPr>
        <w:spacing w:after="0"/>
        <w:ind w:firstLine="340"/>
        <w:jc w:val="both"/>
        <w:rPr>
          <w:rFonts w:ascii="Times New Roman" w:hAnsi="Times New Roman" w:cs="Times New Roman"/>
          <w:sz w:val="24"/>
          <w:szCs w:val="24"/>
        </w:rPr>
      </w:pPr>
    </w:p>
    <w:p w14:paraId="4DF6DB9A" w14:textId="77777777" w:rsidR="0060415E" w:rsidRPr="00E575D0" w:rsidRDefault="0060415E" w:rsidP="00141B9D">
      <w:pPr>
        <w:spacing w:after="0"/>
        <w:jc w:val="both"/>
        <w:rPr>
          <w:rFonts w:ascii="Times New Roman" w:hAnsi="Times New Roman" w:cs="Times New Roman"/>
          <w:b/>
          <w:sz w:val="24"/>
          <w:szCs w:val="24"/>
          <w:lang w:val="en-US"/>
        </w:rPr>
      </w:pPr>
      <w:r w:rsidRPr="00E575D0">
        <w:rPr>
          <w:rFonts w:ascii="Times New Roman" w:hAnsi="Times New Roman" w:cs="Times New Roman"/>
          <w:b/>
          <w:sz w:val="24"/>
          <w:szCs w:val="24"/>
        </w:rPr>
        <w:t>ministrul sănătății emite următorul</w:t>
      </w:r>
      <w:r w:rsidR="005F2D83" w:rsidRPr="00E575D0">
        <w:rPr>
          <w:rFonts w:ascii="Times New Roman" w:hAnsi="Times New Roman" w:cs="Times New Roman"/>
          <w:b/>
          <w:sz w:val="24"/>
          <w:szCs w:val="24"/>
        </w:rPr>
        <w:t xml:space="preserve"> ordin</w:t>
      </w:r>
      <w:r w:rsidR="005F2D83" w:rsidRPr="00E575D0">
        <w:rPr>
          <w:rFonts w:ascii="Times New Roman" w:hAnsi="Times New Roman" w:cs="Times New Roman"/>
          <w:b/>
          <w:sz w:val="24"/>
          <w:szCs w:val="24"/>
          <w:lang w:val="en-US"/>
        </w:rPr>
        <w:t>:</w:t>
      </w:r>
    </w:p>
    <w:p w14:paraId="12539058" w14:textId="77777777" w:rsidR="007D3410" w:rsidRPr="00E575D0" w:rsidRDefault="007D3410" w:rsidP="00141B9D">
      <w:pPr>
        <w:spacing w:after="0"/>
        <w:jc w:val="both"/>
        <w:rPr>
          <w:rFonts w:ascii="Times New Roman" w:hAnsi="Times New Roman" w:cs="Times New Roman"/>
          <w:b/>
          <w:sz w:val="24"/>
          <w:szCs w:val="24"/>
          <w:lang w:val="en-US"/>
        </w:rPr>
      </w:pPr>
    </w:p>
    <w:p w14:paraId="6D2FBD22" w14:textId="3E1D1031" w:rsidR="00F06428" w:rsidRPr="00E575D0" w:rsidRDefault="00F06428" w:rsidP="00F06428">
      <w:pPr>
        <w:pStyle w:val="NormalWeb"/>
        <w:shd w:val="clear" w:color="auto" w:fill="FFFFFF"/>
        <w:spacing w:before="0" w:beforeAutospacing="0" w:after="0" w:afterAutospacing="0" w:line="276" w:lineRule="auto"/>
        <w:jc w:val="both"/>
        <w:rPr>
          <w:rFonts w:ascii="Arial" w:hAnsi="Arial" w:cs="Arial"/>
        </w:rPr>
      </w:pPr>
      <w:r w:rsidRPr="00E575D0">
        <w:rPr>
          <w:rStyle w:val="rvts5"/>
          <w:b/>
          <w:bCs/>
          <w:bdr w:val="none" w:sz="0" w:space="0" w:color="auto" w:frame="1"/>
        </w:rPr>
        <w:t>Art. I - </w:t>
      </w:r>
      <w:proofErr w:type="spellStart"/>
      <w:r w:rsidR="00716340">
        <w:fldChar w:fldCharType="begin"/>
      </w:r>
      <w:r w:rsidR="00716340">
        <w:instrText>HYPERLINK "javascript:OpenDocumentView(405263,%207771952);"</w:instrText>
      </w:r>
      <w:r w:rsidR="00716340">
        <w:fldChar w:fldCharType="separate"/>
      </w:r>
      <w:r w:rsidRPr="00E575D0">
        <w:rPr>
          <w:rStyle w:val="Hyperlink"/>
          <w:color w:val="auto"/>
          <w:u w:val="none"/>
          <w:bdr w:val="none" w:sz="0" w:space="0" w:color="auto" w:frame="1"/>
        </w:rPr>
        <w:t>Ordinul</w:t>
      </w:r>
      <w:proofErr w:type="spellEnd"/>
      <w:r w:rsidR="00716340">
        <w:rPr>
          <w:rStyle w:val="Hyperlink"/>
          <w:color w:val="auto"/>
          <w:u w:val="none"/>
          <w:bdr w:val="none" w:sz="0" w:space="0" w:color="auto" w:frame="1"/>
        </w:rPr>
        <w:fldChar w:fldCharType="end"/>
      </w:r>
      <w:r w:rsidRPr="00E575D0">
        <w:rPr>
          <w:rStyle w:val="rvts3"/>
          <w:bdr w:val="none" w:sz="0" w:space="0" w:color="auto" w:frame="1"/>
        </w:rPr>
        <w:t> </w:t>
      </w:r>
      <w:proofErr w:type="spellStart"/>
      <w:r w:rsidRPr="00E575D0">
        <w:rPr>
          <w:rStyle w:val="rvts3"/>
          <w:bdr w:val="none" w:sz="0" w:space="0" w:color="auto" w:frame="1"/>
        </w:rPr>
        <w:t>ministrului</w:t>
      </w:r>
      <w:proofErr w:type="spellEnd"/>
      <w:r w:rsidRPr="00E575D0">
        <w:rPr>
          <w:rStyle w:val="rvts3"/>
          <w:bdr w:val="none" w:sz="0" w:space="0" w:color="auto" w:frame="1"/>
        </w:rPr>
        <w:t xml:space="preserve"> </w:t>
      </w:r>
      <w:proofErr w:type="spellStart"/>
      <w:r w:rsidRPr="00E575D0">
        <w:rPr>
          <w:rStyle w:val="rvts3"/>
          <w:bdr w:val="none" w:sz="0" w:space="0" w:color="auto" w:frame="1"/>
        </w:rPr>
        <w:t>sănătăţii</w:t>
      </w:r>
      <w:proofErr w:type="spellEnd"/>
      <w:r w:rsidRPr="00E575D0">
        <w:rPr>
          <w:rStyle w:val="rvts3"/>
          <w:bdr w:val="none" w:sz="0" w:space="0" w:color="auto" w:frame="1"/>
        </w:rPr>
        <w:t xml:space="preserve"> </w:t>
      </w:r>
      <w:proofErr w:type="spellStart"/>
      <w:r w:rsidRPr="00E575D0">
        <w:rPr>
          <w:rStyle w:val="rvts3"/>
          <w:bdr w:val="none" w:sz="0" w:space="0" w:color="auto" w:frame="1"/>
        </w:rPr>
        <w:t>nr</w:t>
      </w:r>
      <w:proofErr w:type="spellEnd"/>
      <w:r w:rsidRPr="00E575D0">
        <w:rPr>
          <w:rStyle w:val="rvts3"/>
          <w:bdr w:val="none" w:sz="0" w:space="0" w:color="auto" w:frame="1"/>
        </w:rPr>
        <w:t xml:space="preserve">. 368/2017 </w:t>
      </w:r>
      <w:proofErr w:type="spellStart"/>
      <w:r w:rsidRPr="00E575D0">
        <w:rPr>
          <w:rStyle w:val="rvts3"/>
          <w:bdr w:val="none" w:sz="0" w:space="0" w:color="auto" w:frame="1"/>
        </w:rPr>
        <w:t>pentru</w:t>
      </w:r>
      <w:proofErr w:type="spellEnd"/>
      <w:r w:rsidRPr="00E575D0">
        <w:rPr>
          <w:rStyle w:val="rvts3"/>
          <w:bdr w:val="none" w:sz="0" w:space="0" w:color="auto" w:frame="1"/>
        </w:rPr>
        <w:t xml:space="preserve"> </w:t>
      </w:r>
      <w:proofErr w:type="spellStart"/>
      <w:r w:rsidRPr="00E575D0">
        <w:rPr>
          <w:rStyle w:val="rvts3"/>
          <w:bdr w:val="none" w:sz="0" w:space="0" w:color="auto" w:frame="1"/>
        </w:rPr>
        <w:t>aprobarea</w:t>
      </w:r>
      <w:proofErr w:type="spellEnd"/>
      <w:r w:rsidRPr="00E575D0">
        <w:rPr>
          <w:rStyle w:val="rvts3"/>
          <w:bdr w:val="none" w:sz="0" w:space="0" w:color="auto" w:frame="1"/>
        </w:rPr>
        <w:t xml:space="preserve"> </w:t>
      </w:r>
      <w:proofErr w:type="spellStart"/>
      <w:r w:rsidRPr="00E575D0">
        <w:rPr>
          <w:rStyle w:val="rvts3"/>
          <w:bdr w:val="none" w:sz="0" w:space="0" w:color="auto" w:frame="1"/>
        </w:rPr>
        <w:t>Normelor</w:t>
      </w:r>
      <w:proofErr w:type="spellEnd"/>
      <w:r w:rsidRPr="00E575D0">
        <w:rPr>
          <w:rStyle w:val="rvts3"/>
          <w:bdr w:val="none" w:sz="0" w:space="0" w:color="auto" w:frame="1"/>
        </w:rPr>
        <w:t xml:space="preserve"> </w:t>
      </w:r>
      <w:proofErr w:type="spellStart"/>
      <w:r w:rsidRPr="00E575D0">
        <w:rPr>
          <w:rStyle w:val="rvts3"/>
          <w:bdr w:val="none" w:sz="0" w:space="0" w:color="auto" w:frame="1"/>
        </w:rPr>
        <w:t>privind</w:t>
      </w:r>
      <w:proofErr w:type="spellEnd"/>
      <w:r w:rsidRPr="00E575D0">
        <w:rPr>
          <w:rStyle w:val="rvts3"/>
          <w:bdr w:val="none" w:sz="0" w:space="0" w:color="auto" w:frame="1"/>
        </w:rPr>
        <w:t xml:space="preserve"> </w:t>
      </w:r>
      <w:proofErr w:type="spellStart"/>
      <w:r w:rsidRPr="00E575D0">
        <w:rPr>
          <w:rStyle w:val="rvts3"/>
          <w:bdr w:val="none" w:sz="0" w:space="0" w:color="auto" w:frame="1"/>
        </w:rPr>
        <w:t>modul</w:t>
      </w:r>
      <w:proofErr w:type="spellEnd"/>
      <w:r w:rsidRPr="00E575D0">
        <w:rPr>
          <w:rStyle w:val="rvts3"/>
          <w:bdr w:val="none" w:sz="0" w:space="0" w:color="auto" w:frame="1"/>
        </w:rPr>
        <w:t xml:space="preserve"> de </w:t>
      </w:r>
      <w:proofErr w:type="spellStart"/>
      <w:r w:rsidRPr="00E575D0">
        <w:rPr>
          <w:rStyle w:val="rvts3"/>
          <w:bdr w:val="none" w:sz="0" w:space="0" w:color="auto" w:frame="1"/>
        </w:rPr>
        <w:t>calcul</w:t>
      </w:r>
      <w:proofErr w:type="spellEnd"/>
      <w:r w:rsidRPr="00E575D0">
        <w:rPr>
          <w:rStyle w:val="rvts3"/>
          <w:bdr w:val="none" w:sz="0" w:space="0" w:color="auto" w:frame="1"/>
        </w:rPr>
        <w:t xml:space="preserve"> </w:t>
      </w:r>
      <w:proofErr w:type="spellStart"/>
      <w:r w:rsidRPr="00E575D0">
        <w:rPr>
          <w:rStyle w:val="rvts3"/>
          <w:bdr w:val="none" w:sz="0" w:space="0" w:color="auto" w:frame="1"/>
        </w:rPr>
        <w:t>şi</w:t>
      </w:r>
      <w:proofErr w:type="spellEnd"/>
      <w:r w:rsidRPr="00E575D0">
        <w:rPr>
          <w:rStyle w:val="rvts3"/>
          <w:bdr w:val="none" w:sz="0" w:space="0" w:color="auto" w:frame="1"/>
        </w:rPr>
        <w:t xml:space="preserve"> </w:t>
      </w:r>
      <w:proofErr w:type="spellStart"/>
      <w:r w:rsidRPr="00E575D0">
        <w:rPr>
          <w:rStyle w:val="rvts3"/>
          <w:bdr w:val="none" w:sz="0" w:space="0" w:color="auto" w:frame="1"/>
        </w:rPr>
        <w:t>procedura</w:t>
      </w:r>
      <w:proofErr w:type="spellEnd"/>
      <w:r w:rsidRPr="00E575D0">
        <w:rPr>
          <w:rStyle w:val="rvts3"/>
          <w:bdr w:val="none" w:sz="0" w:space="0" w:color="auto" w:frame="1"/>
        </w:rPr>
        <w:t xml:space="preserve"> de </w:t>
      </w:r>
      <w:proofErr w:type="spellStart"/>
      <w:r w:rsidRPr="00E575D0">
        <w:rPr>
          <w:rStyle w:val="rvts3"/>
          <w:bdr w:val="none" w:sz="0" w:space="0" w:color="auto" w:frame="1"/>
        </w:rPr>
        <w:t>aprobare</w:t>
      </w:r>
      <w:proofErr w:type="spellEnd"/>
      <w:r w:rsidRPr="00E575D0">
        <w:rPr>
          <w:rStyle w:val="rvts3"/>
          <w:bdr w:val="none" w:sz="0" w:space="0" w:color="auto" w:frame="1"/>
        </w:rPr>
        <w:t xml:space="preserve"> a </w:t>
      </w:r>
      <w:proofErr w:type="spellStart"/>
      <w:r w:rsidRPr="00E575D0">
        <w:rPr>
          <w:rStyle w:val="rvts3"/>
          <w:bdr w:val="none" w:sz="0" w:space="0" w:color="auto" w:frame="1"/>
        </w:rPr>
        <w:t>preţurilor</w:t>
      </w:r>
      <w:proofErr w:type="spellEnd"/>
      <w:r w:rsidRPr="00E575D0">
        <w:rPr>
          <w:rStyle w:val="rvts3"/>
          <w:bdr w:val="none" w:sz="0" w:space="0" w:color="auto" w:frame="1"/>
        </w:rPr>
        <w:t xml:space="preserve"> </w:t>
      </w:r>
      <w:proofErr w:type="spellStart"/>
      <w:r w:rsidRPr="00E575D0">
        <w:rPr>
          <w:rStyle w:val="rvts3"/>
          <w:bdr w:val="none" w:sz="0" w:space="0" w:color="auto" w:frame="1"/>
        </w:rPr>
        <w:t>maximale</w:t>
      </w:r>
      <w:proofErr w:type="spellEnd"/>
      <w:r w:rsidRPr="00E575D0">
        <w:rPr>
          <w:rStyle w:val="rvts3"/>
          <w:bdr w:val="none" w:sz="0" w:space="0" w:color="auto" w:frame="1"/>
        </w:rPr>
        <w:t xml:space="preserve"> ale </w:t>
      </w:r>
      <w:proofErr w:type="spellStart"/>
      <w:r w:rsidRPr="00E575D0">
        <w:rPr>
          <w:rStyle w:val="rvts3"/>
          <w:bdr w:val="none" w:sz="0" w:space="0" w:color="auto" w:frame="1"/>
        </w:rPr>
        <w:t>medicamentelor</w:t>
      </w:r>
      <w:proofErr w:type="spellEnd"/>
      <w:r w:rsidRPr="00E575D0">
        <w:rPr>
          <w:rStyle w:val="rvts3"/>
          <w:bdr w:val="none" w:sz="0" w:space="0" w:color="auto" w:frame="1"/>
        </w:rPr>
        <w:t xml:space="preserve"> de </w:t>
      </w:r>
      <w:proofErr w:type="spellStart"/>
      <w:r w:rsidRPr="00E575D0">
        <w:rPr>
          <w:rStyle w:val="rvts3"/>
          <w:bdr w:val="none" w:sz="0" w:space="0" w:color="auto" w:frame="1"/>
        </w:rPr>
        <w:t>uz</w:t>
      </w:r>
      <w:proofErr w:type="spellEnd"/>
      <w:r w:rsidRPr="00E575D0">
        <w:rPr>
          <w:rStyle w:val="rvts3"/>
          <w:bdr w:val="none" w:sz="0" w:space="0" w:color="auto" w:frame="1"/>
        </w:rPr>
        <w:t xml:space="preserve"> </w:t>
      </w:r>
      <w:proofErr w:type="spellStart"/>
      <w:r w:rsidRPr="00E575D0">
        <w:rPr>
          <w:rStyle w:val="rvts3"/>
          <w:bdr w:val="none" w:sz="0" w:space="0" w:color="auto" w:frame="1"/>
        </w:rPr>
        <w:t>uman</w:t>
      </w:r>
      <w:proofErr w:type="spellEnd"/>
      <w:r w:rsidRPr="00E575D0">
        <w:rPr>
          <w:rStyle w:val="rvts3"/>
          <w:bdr w:val="none" w:sz="0" w:space="0" w:color="auto" w:frame="1"/>
        </w:rPr>
        <w:t xml:space="preserve">, </w:t>
      </w:r>
      <w:proofErr w:type="spellStart"/>
      <w:r w:rsidRPr="00E575D0">
        <w:rPr>
          <w:rStyle w:val="rvts3"/>
          <w:bdr w:val="none" w:sz="0" w:space="0" w:color="auto" w:frame="1"/>
        </w:rPr>
        <w:t>publicat</w:t>
      </w:r>
      <w:proofErr w:type="spellEnd"/>
      <w:r w:rsidRPr="00E575D0">
        <w:rPr>
          <w:rStyle w:val="rvts3"/>
          <w:bdr w:val="none" w:sz="0" w:space="0" w:color="auto" w:frame="1"/>
        </w:rPr>
        <w:t xml:space="preserve"> </w:t>
      </w:r>
      <w:proofErr w:type="spellStart"/>
      <w:r w:rsidRPr="00E575D0">
        <w:rPr>
          <w:rStyle w:val="rvts3"/>
          <w:bdr w:val="none" w:sz="0" w:space="0" w:color="auto" w:frame="1"/>
        </w:rPr>
        <w:t>în</w:t>
      </w:r>
      <w:proofErr w:type="spellEnd"/>
      <w:r w:rsidRPr="00E575D0">
        <w:rPr>
          <w:rStyle w:val="rvts3"/>
          <w:bdr w:val="none" w:sz="0" w:space="0" w:color="auto" w:frame="1"/>
        </w:rPr>
        <w:t xml:space="preserve"> </w:t>
      </w:r>
      <w:proofErr w:type="spellStart"/>
      <w:r w:rsidRPr="00E575D0">
        <w:rPr>
          <w:rStyle w:val="rvts3"/>
          <w:bdr w:val="none" w:sz="0" w:space="0" w:color="auto" w:frame="1"/>
        </w:rPr>
        <w:t>Monitorul</w:t>
      </w:r>
      <w:proofErr w:type="spellEnd"/>
      <w:r w:rsidRPr="00E575D0">
        <w:rPr>
          <w:rStyle w:val="rvts3"/>
          <w:bdr w:val="none" w:sz="0" w:space="0" w:color="auto" w:frame="1"/>
        </w:rPr>
        <w:t xml:space="preserve"> </w:t>
      </w:r>
      <w:proofErr w:type="spellStart"/>
      <w:r w:rsidRPr="00E575D0">
        <w:rPr>
          <w:rStyle w:val="rvts3"/>
          <w:bdr w:val="none" w:sz="0" w:space="0" w:color="auto" w:frame="1"/>
        </w:rPr>
        <w:t>Oficial</w:t>
      </w:r>
      <w:proofErr w:type="spellEnd"/>
      <w:r w:rsidRPr="00E575D0">
        <w:rPr>
          <w:rStyle w:val="rvts3"/>
          <w:bdr w:val="none" w:sz="0" w:space="0" w:color="auto" w:frame="1"/>
        </w:rPr>
        <w:t xml:space="preserve"> al </w:t>
      </w:r>
      <w:proofErr w:type="spellStart"/>
      <w:r w:rsidRPr="00E575D0">
        <w:rPr>
          <w:rStyle w:val="rvts3"/>
          <w:bdr w:val="none" w:sz="0" w:space="0" w:color="auto" w:frame="1"/>
        </w:rPr>
        <w:t>României</w:t>
      </w:r>
      <w:proofErr w:type="spellEnd"/>
      <w:r w:rsidRPr="00E575D0">
        <w:rPr>
          <w:rStyle w:val="rvts3"/>
          <w:bdr w:val="none" w:sz="0" w:space="0" w:color="auto" w:frame="1"/>
        </w:rPr>
        <w:t xml:space="preserve">, </w:t>
      </w:r>
      <w:proofErr w:type="spellStart"/>
      <w:r w:rsidRPr="00E575D0">
        <w:rPr>
          <w:rStyle w:val="rvts3"/>
          <w:bdr w:val="none" w:sz="0" w:space="0" w:color="auto" w:frame="1"/>
        </w:rPr>
        <w:t>Partea</w:t>
      </w:r>
      <w:proofErr w:type="spellEnd"/>
      <w:r w:rsidRPr="00E575D0">
        <w:rPr>
          <w:rStyle w:val="rvts3"/>
          <w:bdr w:val="none" w:sz="0" w:space="0" w:color="auto" w:frame="1"/>
        </w:rPr>
        <w:t xml:space="preserve"> I, </w:t>
      </w:r>
      <w:proofErr w:type="spellStart"/>
      <w:r w:rsidRPr="00E575D0">
        <w:rPr>
          <w:rStyle w:val="rvts3"/>
          <w:bdr w:val="none" w:sz="0" w:space="0" w:color="auto" w:frame="1"/>
        </w:rPr>
        <w:t>nr</w:t>
      </w:r>
      <w:proofErr w:type="spellEnd"/>
      <w:r w:rsidRPr="00E575D0">
        <w:rPr>
          <w:rStyle w:val="rvts3"/>
          <w:bdr w:val="none" w:sz="0" w:space="0" w:color="auto" w:frame="1"/>
        </w:rPr>
        <w:t xml:space="preserve">. 215 din 29 </w:t>
      </w:r>
      <w:proofErr w:type="spellStart"/>
      <w:r w:rsidRPr="00E575D0">
        <w:rPr>
          <w:rStyle w:val="rvts3"/>
          <w:bdr w:val="none" w:sz="0" w:space="0" w:color="auto" w:frame="1"/>
        </w:rPr>
        <w:t>martie</w:t>
      </w:r>
      <w:proofErr w:type="spellEnd"/>
      <w:r w:rsidRPr="00E575D0">
        <w:rPr>
          <w:rStyle w:val="rvts3"/>
          <w:bdr w:val="none" w:sz="0" w:space="0" w:color="auto" w:frame="1"/>
        </w:rPr>
        <w:t xml:space="preserve"> 2017, cu </w:t>
      </w:r>
      <w:proofErr w:type="spellStart"/>
      <w:r w:rsidRPr="00E575D0">
        <w:rPr>
          <w:rStyle w:val="rvts3"/>
          <w:bdr w:val="none" w:sz="0" w:space="0" w:color="auto" w:frame="1"/>
        </w:rPr>
        <w:t>modificările</w:t>
      </w:r>
      <w:proofErr w:type="spellEnd"/>
      <w:r w:rsidRPr="00E575D0">
        <w:rPr>
          <w:rStyle w:val="rvts3"/>
          <w:bdr w:val="none" w:sz="0" w:space="0" w:color="auto" w:frame="1"/>
        </w:rPr>
        <w:t xml:space="preserve"> </w:t>
      </w:r>
      <w:proofErr w:type="spellStart"/>
      <w:r w:rsidRPr="00E575D0">
        <w:rPr>
          <w:rStyle w:val="rvts3"/>
          <w:bdr w:val="none" w:sz="0" w:space="0" w:color="auto" w:frame="1"/>
        </w:rPr>
        <w:t>şi</w:t>
      </w:r>
      <w:proofErr w:type="spellEnd"/>
      <w:r w:rsidRPr="00E575D0">
        <w:rPr>
          <w:rStyle w:val="rvts3"/>
          <w:bdr w:val="none" w:sz="0" w:space="0" w:color="auto" w:frame="1"/>
        </w:rPr>
        <w:t xml:space="preserve"> </w:t>
      </w:r>
      <w:proofErr w:type="spellStart"/>
      <w:r w:rsidRPr="00E575D0">
        <w:rPr>
          <w:rStyle w:val="rvts3"/>
          <w:bdr w:val="none" w:sz="0" w:space="0" w:color="auto" w:frame="1"/>
        </w:rPr>
        <w:t>completările</w:t>
      </w:r>
      <w:proofErr w:type="spellEnd"/>
      <w:r w:rsidRPr="00E575D0">
        <w:rPr>
          <w:rStyle w:val="rvts3"/>
          <w:bdr w:val="none" w:sz="0" w:space="0" w:color="auto" w:frame="1"/>
        </w:rPr>
        <w:t xml:space="preserve"> </w:t>
      </w:r>
      <w:proofErr w:type="spellStart"/>
      <w:r w:rsidRPr="00E575D0">
        <w:rPr>
          <w:rStyle w:val="rvts3"/>
          <w:bdr w:val="none" w:sz="0" w:space="0" w:color="auto" w:frame="1"/>
        </w:rPr>
        <w:t>ulterioare</w:t>
      </w:r>
      <w:proofErr w:type="spellEnd"/>
      <w:r w:rsidRPr="00E575D0">
        <w:rPr>
          <w:rStyle w:val="rvts3"/>
          <w:bdr w:val="none" w:sz="0" w:space="0" w:color="auto" w:frame="1"/>
        </w:rPr>
        <w:t xml:space="preserve">, se </w:t>
      </w:r>
      <w:proofErr w:type="spellStart"/>
      <w:r w:rsidRPr="00E575D0">
        <w:rPr>
          <w:rStyle w:val="rvts3"/>
          <w:bdr w:val="none" w:sz="0" w:space="0" w:color="auto" w:frame="1"/>
        </w:rPr>
        <w:t>modifică</w:t>
      </w:r>
      <w:proofErr w:type="spellEnd"/>
      <w:r w:rsidRPr="00E575D0">
        <w:rPr>
          <w:rStyle w:val="rvts3"/>
          <w:bdr w:val="none" w:sz="0" w:space="0" w:color="auto" w:frame="1"/>
        </w:rPr>
        <w:t xml:space="preserve"> </w:t>
      </w:r>
      <w:proofErr w:type="spellStart"/>
      <w:r w:rsidRPr="00E575D0">
        <w:rPr>
          <w:rStyle w:val="rvts3"/>
          <w:bdr w:val="none" w:sz="0" w:space="0" w:color="auto" w:frame="1"/>
        </w:rPr>
        <w:t>și</w:t>
      </w:r>
      <w:proofErr w:type="spellEnd"/>
      <w:r w:rsidRPr="00E575D0">
        <w:rPr>
          <w:rStyle w:val="rvts3"/>
          <w:bdr w:val="none" w:sz="0" w:space="0" w:color="auto" w:frame="1"/>
        </w:rPr>
        <w:t xml:space="preserve"> se </w:t>
      </w:r>
      <w:proofErr w:type="spellStart"/>
      <w:r w:rsidRPr="00E575D0">
        <w:rPr>
          <w:rStyle w:val="rvts3"/>
          <w:bdr w:val="none" w:sz="0" w:space="0" w:color="auto" w:frame="1"/>
        </w:rPr>
        <w:t>completează</w:t>
      </w:r>
      <w:proofErr w:type="spellEnd"/>
      <w:r w:rsidRPr="00E575D0">
        <w:rPr>
          <w:rStyle w:val="rvts3"/>
          <w:bdr w:val="none" w:sz="0" w:space="0" w:color="auto" w:frame="1"/>
        </w:rPr>
        <w:t xml:space="preserve"> </w:t>
      </w:r>
      <w:proofErr w:type="spellStart"/>
      <w:r w:rsidRPr="00E575D0">
        <w:rPr>
          <w:rStyle w:val="rvts3"/>
          <w:bdr w:val="none" w:sz="0" w:space="0" w:color="auto" w:frame="1"/>
        </w:rPr>
        <w:t>după</w:t>
      </w:r>
      <w:proofErr w:type="spellEnd"/>
      <w:r w:rsidRPr="00E575D0">
        <w:rPr>
          <w:rStyle w:val="rvts3"/>
          <w:bdr w:val="none" w:sz="0" w:space="0" w:color="auto" w:frame="1"/>
        </w:rPr>
        <w:t xml:space="preserve"> cum </w:t>
      </w:r>
      <w:proofErr w:type="spellStart"/>
      <w:r w:rsidRPr="00E575D0">
        <w:rPr>
          <w:rStyle w:val="rvts3"/>
          <w:bdr w:val="none" w:sz="0" w:space="0" w:color="auto" w:frame="1"/>
        </w:rPr>
        <w:t>urmează</w:t>
      </w:r>
      <w:proofErr w:type="spellEnd"/>
      <w:r w:rsidRPr="00E575D0">
        <w:rPr>
          <w:rStyle w:val="rvts3"/>
          <w:bdr w:val="none" w:sz="0" w:space="0" w:color="auto" w:frame="1"/>
        </w:rPr>
        <w:t>:</w:t>
      </w:r>
    </w:p>
    <w:p w14:paraId="5B77AC80" w14:textId="77777777" w:rsidR="00F06428" w:rsidRPr="00E575D0" w:rsidRDefault="00F06428" w:rsidP="00F06428">
      <w:pPr>
        <w:pStyle w:val="NormalWeb"/>
        <w:shd w:val="clear" w:color="auto" w:fill="FFFFFF"/>
        <w:tabs>
          <w:tab w:val="left" w:pos="284"/>
        </w:tabs>
        <w:spacing w:before="0" w:beforeAutospacing="0" w:after="0" w:afterAutospacing="0" w:line="276" w:lineRule="auto"/>
        <w:jc w:val="both"/>
        <w:rPr>
          <w:rFonts w:ascii="Arial" w:hAnsi="Arial" w:cs="Arial"/>
        </w:rPr>
      </w:pPr>
      <w:bookmarkStart w:id="0" w:name="7866491"/>
      <w:bookmarkEnd w:id="0"/>
      <w:r w:rsidRPr="00E575D0">
        <w:rPr>
          <w:rStyle w:val="rvts5"/>
          <w:b/>
          <w:bCs/>
          <w:bdr w:val="none" w:sz="0" w:space="0" w:color="auto" w:frame="1"/>
        </w:rPr>
        <w:t>    1. </w:t>
      </w:r>
      <w:proofErr w:type="spellStart"/>
      <w:r w:rsidRPr="00E575D0">
        <w:rPr>
          <w:rStyle w:val="rvts2"/>
          <w:b/>
          <w:bCs/>
          <w:bdr w:val="none" w:sz="0" w:space="0" w:color="auto" w:frame="1"/>
        </w:rPr>
        <w:t>Articolul</w:t>
      </w:r>
      <w:proofErr w:type="spellEnd"/>
      <w:r w:rsidRPr="00E575D0">
        <w:rPr>
          <w:rStyle w:val="rvts2"/>
          <w:b/>
          <w:bCs/>
          <w:bdr w:val="none" w:sz="0" w:space="0" w:color="auto" w:frame="1"/>
        </w:rPr>
        <w:t xml:space="preserve"> 3</w:t>
      </w:r>
      <w:r w:rsidRPr="00E575D0">
        <w:rPr>
          <w:rStyle w:val="rvts6"/>
          <w:b/>
          <w:bCs/>
          <w:bdr w:val="none" w:sz="0" w:space="0" w:color="auto" w:frame="1"/>
          <w:vertAlign w:val="superscript"/>
        </w:rPr>
        <w:t>1</w:t>
      </w:r>
      <w:r w:rsidRPr="00E575D0">
        <w:rPr>
          <w:rStyle w:val="rvts2"/>
          <w:b/>
          <w:bCs/>
          <w:bdr w:val="none" w:sz="0" w:space="0" w:color="auto" w:frame="1"/>
        </w:rPr>
        <w:t xml:space="preserve"> se </w:t>
      </w:r>
      <w:proofErr w:type="spellStart"/>
      <w:r w:rsidRPr="00E575D0">
        <w:rPr>
          <w:rStyle w:val="rvts2"/>
          <w:b/>
          <w:bCs/>
          <w:bdr w:val="none" w:sz="0" w:space="0" w:color="auto" w:frame="1"/>
        </w:rPr>
        <w:t>modifică</w:t>
      </w:r>
      <w:proofErr w:type="spellEnd"/>
      <w:r w:rsidRPr="00E575D0">
        <w:rPr>
          <w:rStyle w:val="rvts2"/>
          <w:b/>
          <w:bCs/>
          <w:bdr w:val="none" w:sz="0" w:space="0" w:color="auto" w:frame="1"/>
        </w:rPr>
        <w:t xml:space="preserve"> </w:t>
      </w:r>
      <w:proofErr w:type="spellStart"/>
      <w:r w:rsidRPr="00E575D0">
        <w:rPr>
          <w:rStyle w:val="rvts2"/>
          <w:b/>
          <w:bCs/>
          <w:bdr w:val="none" w:sz="0" w:space="0" w:color="auto" w:frame="1"/>
        </w:rPr>
        <w:t>şi</w:t>
      </w:r>
      <w:proofErr w:type="spellEnd"/>
      <w:r w:rsidRPr="00E575D0">
        <w:rPr>
          <w:rStyle w:val="rvts2"/>
          <w:b/>
          <w:bCs/>
          <w:bdr w:val="none" w:sz="0" w:space="0" w:color="auto" w:frame="1"/>
        </w:rPr>
        <w:t xml:space="preserve"> </w:t>
      </w:r>
      <w:proofErr w:type="spellStart"/>
      <w:r w:rsidRPr="00E575D0">
        <w:rPr>
          <w:rStyle w:val="rvts2"/>
          <w:b/>
          <w:bCs/>
          <w:bdr w:val="none" w:sz="0" w:space="0" w:color="auto" w:frame="1"/>
        </w:rPr>
        <w:t>va</w:t>
      </w:r>
      <w:proofErr w:type="spellEnd"/>
      <w:r w:rsidRPr="00E575D0">
        <w:rPr>
          <w:rStyle w:val="rvts2"/>
          <w:b/>
          <w:bCs/>
          <w:bdr w:val="none" w:sz="0" w:space="0" w:color="auto" w:frame="1"/>
        </w:rPr>
        <w:t xml:space="preserve"> </w:t>
      </w:r>
      <w:proofErr w:type="spellStart"/>
      <w:r w:rsidRPr="00E575D0">
        <w:rPr>
          <w:rStyle w:val="rvts2"/>
          <w:b/>
          <w:bCs/>
          <w:bdr w:val="none" w:sz="0" w:space="0" w:color="auto" w:frame="1"/>
        </w:rPr>
        <w:t>avea</w:t>
      </w:r>
      <w:proofErr w:type="spellEnd"/>
      <w:r w:rsidRPr="00E575D0">
        <w:rPr>
          <w:rStyle w:val="rvts2"/>
          <w:b/>
          <w:bCs/>
          <w:bdr w:val="none" w:sz="0" w:space="0" w:color="auto" w:frame="1"/>
        </w:rPr>
        <w:t xml:space="preserve"> </w:t>
      </w:r>
      <w:proofErr w:type="spellStart"/>
      <w:r w:rsidRPr="00E575D0">
        <w:rPr>
          <w:rStyle w:val="rvts2"/>
          <w:b/>
          <w:bCs/>
          <w:bdr w:val="none" w:sz="0" w:space="0" w:color="auto" w:frame="1"/>
        </w:rPr>
        <w:t>următorul</w:t>
      </w:r>
      <w:proofErr w:type="spellEnd"/>
      <w:r w:rsidRPr="00E575D0">
        <w:rPr>
          <w:rStyle w:val="rvts2"/>
          <w:b/>
          <w:bCs/>
          <w:bdr w:val="none" w:sz="0" w:space="0" w:color="auto" w:frame="1"/>
        </w:rPr>
        <w:t xml:space="preserve"> </w:t>
      </w:r>
      <w:proofErr w:type="spellStart"/>
      <w:r w:rsidRPr="00E575D0">
        <w:rPr>
          <w:rStyle w:val="rvts2"/>
          <w:b/>
          <w:bCs/>
          <w:bdr w:val="none" w:sz="0" w:space="0" w:color="auto" w:frame="1"/>
        </w:rPr>
        <w:t>cuprins</w:t>
      </w:r>
      <w:proofErr w:type="spellEnd"/>
      <w:r w:rsidRPr="00E575D0">
        <w:rPr>
          <w:rStyle w:val="rvts2"/>
          <w:b/>
          <w:bCs/>
          <w:bdr w:val="none" w:sz="0" w:space="0" w:color="auto" w:frame="1"/>
        </w:rPr>
        <w:t>:</w:t>
      </w:r>
    </w:p>
    <w:p w14:paraId="192191AE" w14:textId="1D4D2BB6" w:rsidR="00F06428" w:rsidRPr="00E575D0" w:rsidRDefault="00F06428" w:rsidP="00F06428">
      <w:pPr>
        <w:pStyle w:val="NormalWeb"/>
        <w:shd w:val="clear" w:color="auto" w:fill="FFFFFF"/>
        <w:spacing w:before="0" w:beforeAutospacing="0" w:after="0" w:afterAutospacing="0" w:line="276" w:lineRule="auto"/>
        <w:jc w:val="both"/>
        <w:rPr>
          <w:rFonts w:ascii="Arial" w:hAnsi="Arial" w:cs="Arial"/>
        </w:rPr>
      </w:pPr>
      <w:r w:rsidRPr="00E575D0">
        <w:rPr>
          <w:rStyle w:val="rvts3"/>
          <w:bdr w:val="none" w:sz="0" w:space="0" w:color="auto" w:frame="1"/>
        </w:rPr>
        <w:t>    "Art. 3</w:t>
      </w:r>
      <w:r w:rsidRPr="00E575D0">
        <w:rPr>
          <w:rStyle w:val="rvts7"/>
          <w:bdr w:val="none" w:sz="0" w:space="0" w:color="auto" w:frame="1"/>
          <w:vertAlign w:val="superscript"/>
        </w:rPr>
        <w:t>1</w:t>
      </w:r>
      <w:r w:rsidRPr="00E575D0">
        <w:rPr>
          <w:rStyle w:val="rvts3"/>
          <w:bdr w:val="none" w:sz="0" w:space="0" w:color="auto" w:frame="1"/>
        </w:rPr>
        <w:t xml:space="preserve"> - </w:t>
      </w:r>
      <w:proofErr w:type="spellStart"/>
      <w:r w:rsidRPr="00E575D0">
        <w:rPr>
          <w:rStyle w:val="rvts3"/>
          <w:bdr w:val="none" w:sz="0" w:space="0" w:color="auto" w:frame="1"/>
        </w:rPr>
        <w:t>Preţurile</w:t>
      </w:r>
      <w:proofErr w:type="spellEnd"/>
      <w:r w:rsidRPr="00E575D0">
        <w:rPr>
          <w:rStyle w:val="rvts3"/>
          <w:bdr w:val="none" w:sz="0" w:space="0" w:color="auto" w:frame="1"/>
        </w:rPr>
        <w:t xml:space="preserve"> </w:t>
      </w:r>
      <w:proofErr w:type="spellStart"/>
      <w:r w:rsidRPr="00E575D0">
        <w:rPr>
          <w:rStyle w:val="rvts3"/>
          <w:bdr w:val="none" w:sz="0" w:space="0" w:color="auto" w:frame="1"/>
        </w:rPr>
        <w:t>maximale</w:t>
      </w:r>
      <w:proofErr w:type="spellEnd"/>
      <w:r w:rsidRPr="00E575D0">
        <w:rPr>
          <w:rStyle w:val="rvts3"/>
          <w:bdr w:val="none" w:sz="0" w:space="0" w:color="auto" w:frame="1"/>
        </w:rPr>
        <w:t xml:space="preserve"> ale </w:t>
      </w:r>
      <w:proofErr w:type="spellStart"/>
      <w:r w:rsidRPr="00E575D0">
        <w:rPr>
          <w:rStyle w:val="rvts3"/>
          <w:bdr w:val="none" w:sz="0" w:space="0" w:color="auto" w:frame="1"/>
        </w:rPr>
        <w:t>medicamentelor</w:t>
      </w:r>
      <w:proofErr w:type="spellEnd"/>
      <w:r w:rsidRPr="00E575D0">
        <w:rPr>
          <w:rStyle w:val="rvts3"/>
          <w:bdr w:val="none" w:sz="0" w:space="0" w:color="auto" w:frame="1"/>
        </w:rPr>
        <w:t xml:space="preserve"> </w:t>
      </w:r>
      <w:proofErr w:type="spellStart"/>
      <w:r w:rsidRPr="00E575D0">
        <w:rPr>
          <w:rStyle w:val="rvts3"/>
          <w:bdr w:val="none" w:sz="0" w:space="0" w:color="auto" w:frame="1"/>
        </w:rPr>
        <w:t>autorizate</w:t>
      </w:r>
      <w:proofErr w:type="spellEnd"/>
      <w:r w:rsidRPr="00E575D0">
        <w:rPr>
          <w:rStyle w:val="rvts3"/>
          <w:bdr w:val="none" w:sz="0" w:space="0" w:color="auto" w:frame="1"/>
        </w:rPr>
        <w:t xml:space="preserve"> de </w:t>
      </w:r>
      <w:proofErr w:type="spellStart"/>
      <w:r w:rsidRPr="00E575D0">
        <w:rPr>
          <w:rStyle w:val="rvts3"/>
          <w:bdr w:val="none" w:sz="0" w:space="0" w:color="auto" w:frame="1"/>
        </w:rPr>
        <w:t>punere</w:t>
      </w:r>
      <w:proofErr w:type="spellEnd"/>
      <w:r w:rsidRPr="00E575D0">
        <w:rPr>
          <w:rStyle w:val="rvts3"/>
          <w:bdr w:val="none" w:sz="0" w:space="0" w:color="auto" w:frame="1"/>
        </w:rPr>
        <w:t xml:space="preserve"> </w:t>
      </w:r>
      <w:proofErr w:type="spellStart"/>
      <w:r w:rsidRPr="00E575D0">
        <w:rPr>
          <w:rStyle w:val="rvts3"/>
          <w:bdr w:val="none" w:sz="0" w:space="0" w:color="auto" w:frame="1"/>
        </w:rPr>
        <w:t>pe</w:t>
      </w:r>
      <w:proofErr w:type="spellEnd"/>
      <w:r w:rsidRPr="00E575D0">
        <w:rPr>
          <w:rStyle w:val="rvts3"/>
          <w:bdr w:val="none" w:sz="0" w:space="0" w:color="auto" w:frame="1"/>
        </w:rPr>
        <w:t xml:space="preserve"> </w:t>
      </w:r>
      <w:proofErr w:type="spellStart"/>
      <w:r w:rsidRPr="00E575D0">
        <w:rPr>
          <w:rStyle w:val="rvts3"/>
          <w:bdr w:val="none" w:sz="0" w:space="0" w:color="auto" w:frame="1"/>
        </w:rPr>
        <w:t>piaţă</w:t>
      </w:r>
      <w:proofErr w:type="spellEnd"/>
      <w:r w:rsidRPr="00E575D0">
        <w:rPr>
          <w:rStyle w:val="rvts3"/>
          <w:bdr w:val="none" w:sz="0" w:space="0" w:color="auto" w:frame="1"/>
        </w:rPr>
        <w:t xml:space="preserve"> </w:t>
      </w:r>
      <w:proofErr w:type="spellStart"/>
      <w:r w:rsidRPr="00E575D0">
        <w:rPr>
          <w:rStyle w:val="rvts3"/>
          <w:bdr w:val="none" w:sz="0" w:space="0" w:color="auto" w:frame="1"/>
        </w:rPr>
        <w:t>aprobate</w:t>
      </w:r>
      <w:proofErr w:type="spellEnd"/>
      <w:r w:rsidRPr="00E575D0">
        <w:rPr>
          <w:rStyle w:val="rvts3"/>
          <w:bdr w:val="none" w:sz="0" w:space="0" w:color="auto" w:frame="1"/>
        </w:rPr>
        <w:t xml:space="preserve"> </w:t>
      </w:r>
      <w:proofErr w:type="spellStart"/>
      <w:r w:rsidRPr="00E575D0">
        <w:rPr>
          <w:rStyle w:val="rvts3"/>
          <w:bdr w:val="none" w:sz="0" w:space="0" w:color="auto" w:frame="1"/>
        </w:rPr>
        <w:t>în</w:t>
      </w:r>
      <w:proofErr w:type="spellEnd"/>
      <w:r w:rsidRPr="00E575D0">
        <w:rPr>
          <w:rStyle w:val="rvts3"/>
          <w:bdr w:val="none" w:sz="0" w:space="0" w:color="auto" w:frame="1"/>
        </w:rPr>
        <w:t xml:space="preserve"> </w:t>
      </w:r>
      <w:proofErr w:type="spellStart"/>
      <w:r w:rsidRPr="00E575D0">
        <w:rPr>
          <w:rStyle w:val="rvts3"/>
          <w:bdr w:val="none" w:sz="0" w:space="0" w:color="auto" w:frame="1"/>
        </w:rPr>
        <w:t>Canamed</w:t>
      </w:r>
      <w:proofErr w:type="spellEnd"/>
      <w:r w:rsidRPr="00E575D0">
        <w:rPr>
          <w:rStyle w:val="rvts3"/>
          <w:bdr w:val="none" w:sz="0" w:space="0" w:color="auto" w:frame="1"/>
        </w:rPr>
        <w:t xml:space="preserve"> </w:t>
      </w:r>
      <w:proofErr w:type="spellStart"/>
      <w:r w:rsidRPr="00E575D0">
        <w:rPr>
          <w:rStyle w:val="rvts3"/>
          <w:bdr w:val="none" w:sz="0" w:space="0" w:color="auto" w:frame="1"/>
        </w:rPr>
        <w:t>şi</w:t>
      </w:r>
      <w:proofErr w:type="spellEnd"/>
      <w:r w:rsidRPr="00E575D0">
        <w:rPr>
          <w:rStyle w:val="rvts3"/>
          <w:bdr w:val="none" w:sz="0" w:space="0" w:color="auto" w:frame="1"/>
        </w:rPr>
        <w:t xml:space="preserve"> </w:t>
      </w:r>
      <w:proofErr w:type="spellStart"/>
      <w:r w:rsidRPr="00E575D0">
        <w:rPr>
          <w:rStyle w:val="rvts3"/>
          <w:bdr w:val="none" w:sz="0" w:space="0" w:color="auto" w:frame="1"/>
        </w:rPr>
        <w:t>Catalogul</w:t>
      </w:r>
      <w:proofErr w:type="spellEnd"/>
      <w:r w:rsidRPr="00E575D0">
        <w:rPr>
          <w:rStyle w:val="rvts3"/>
          <w:bdr w:val="none" w:sz="0" w:space="0" w:color="auto" w:frame="1"/>
        </w:rPr>
        <w:t xml:space="preserve"> public </w:t>
      </w:r>
      <w:proofErr w:type="spellStart"/>
      <w:r w:rsidRPr="00E575D0">
        <w:rPr>
          <w:rStyle w:val="rvts3"/>
          <w:bdr w:val="none" w:sz="0" w:space="0" w:color="auto" w:frame="1"/>
        </w:rPr>
        <w:t>şi</w:t>
      </w:r>
      <w:proofErr w:type="spellEnd"/>
      <w:r w:rsidRPr="00E575D0">
        <w:rPr>
          <w:rStyle w:val="rvts3"/>
          <w:bdr w:val="none" w:sz="0" w:space="0" w:color="auto" w:frame="1"/>
        </w:rPr>
        <w:t xml:space="preserve"> </w:t>
      </w:r>
      <w:proofErr w:type="spellStart"/>
      <w:r w:rsidRPr="00E575D0">
        <w:rPr>
          <w:rStyle w:val="rvts3"/>
          <w:bdr w:val="none" w:sz="0" w:space="0" w:color="auto" w:frame="1"/>
        </w:rPr>
        <w:t>preţurile</w:t>
      </w:r>
      <w:proofErr w:type="spellEnd"/>
      <w:r w:rsidRPr="00E575D0">
        <w:rPr>
          <w:rStyle w:val="rvts3"/>
          <w:bdr w:val="none" w:sz="0" w:space="0" w:color="auto" w:frame="1"/>
        </w:rPr>
        <w:t xml:space="preserve"> de </w:t>
      </w:r>
      <w:proofErr w:type="spellStart"/>
      <w:r w:rsidRPr="00E575D0">
        <w:rPr>
          <w:rStyle w:val="rvts3"/>
          <w:bdr w:val="none" w:sz="0" w:space="0" w:color="auto" w:frame="1"/>
        </w:rPr>
        <w:t>referinţă</w:t>
      </w:r>
      <w:proofErr w:type="spellEnd"/>
      <w:r w:rsidRPr="00E575D0">
        <w:rPr>
          <w:rStyle w:val="rvts3"/>
          <w:bdr w:val="none" w:sz="0" w:space="0" w:color="auto" w:frame="1"/>
        </w:rPr>
        <w:t xml:space="preserve"> </w:t>
      </w:r>
      <w:proofErr w:type="spellStart"/>
      <w:r w:rsidRPr="00E575D0">
        <w:rPr>
          <w:rStyle w:val="rvts3"/>
          <w:bdr w:val="none" w:sz="0" w:space="0" w:color="auto" w:frame="1"/>
        </w:rPr>
        <w:t>generice</w:t>
      </w:r>
      <w:proofErr w:type="spellEnd"/>
      <w:r w:rsidRPr="00E575D0">
        <w:rPr>
          <w:rStyle w:val="rvts3"/>
          <w:bdr w:val="none" w:sz="0" w:space="0" w:color="auto" w:frame="1"/>
        </w:rPr>
        <w:t>/</w:t>
      </w:r>
      <w:proofErr w:type="spellStart"/>
      <w:r w:rsidRPr="00E575D0">
        <w:rPr>
          <w:rStyle w:val="rvts3"/>
          <w:bdr w:val="none" w:sz="0" w:space="0" w:color="auto" w:frame="1"/>
        </w:rPr>
        <w:t>biosimilare</w:t>
      </w:r>
      <w:proofErr w:type="spellEnd"/>
      <w:r w:rsidRPr="00E575D0">
        <w:rPr>
          <w:rStyle w:val="rvts3"/>
          <w:bdr w:val="none" w:sz="0" w:space="0" w:color="auto" w:frame="1"/>
        </w:rPr>
        <w:t>/</w:t>
      </w:r>
      <w:proofErr w:type="spellStart"/>
      <w:r w:rsidRPr="00E575D0">
        <w:rPr>
          <w:rStyle w:val="rvts3"/>
          <w:bdr w:val="none" w:sz="0" w:space="0" w:color="auto" w:frame="1"/>
        </w:rPr>
        <w:t>inovative</w:t>
      </w:r>
      <w:proofErr w:type="spellEnd"/>
      <w:r w:rsidRPr="00E575D0">
        <w:rPr>
          <w:rStyle w:val="rvts3"/>
          <w:bdr w:val="none" w:sz="0" w:space="0" w:color="auto" w:frame="1"/>
        </w:rPr>
        <w:t xml:space="preserve"> </w:t>
      </w:r>
      <w:proofErr w:type="spellStart"/>
      <w:r w:rsidRPr="00E575D0">
        <w:rPr>
          <w:rStyle w:val="rvts3"/>
          <w:bdr w:val="none" w:sz="0" w:space="0" w:color="auto" w:frame="1"/>
        </w:rPr>
        <w:t>rămân</w:t>
      </w:r>
      <w:proofErr w:type="spellEnd"/>
      <w:r w:rsidRPr="00E575D0">
        <w:rPr>
          <w:rStyle w:val="rvts3"/>
          <w:bdr w:val="none" w:sz="0" w:space="0" w:color="auto" w:frame="1"/>
        </w:rPr>
        <w:t xml:space="preserve"> </w:t>
      </w:r>
      <w:proofErr w:type="spellStart"/>
      <w:r w:rsidRPr="00E575D0">
        <w:rPr>
          <w:rStyle w:val="rvts3"/>
          <w:bdr w:val="none" w:sz="0" w:space="0" w:color="auto" w:frame="1"/>
        </w:rPr>
        <w:t>valabile</w:t>
      </w:r>
      <w:proofErr w:type="spellEnd"/>
      <w:r w:rsidRPr="00E575D0">
        <w:rPr>
          <w:rStyle w:val="rvts3"/>
          <w:bdr w:val="none" w:sz="0" w:space="0" w:color="auto" w:frame="1"/>
        </w:rPr>
        <w:t xml:space="preserve"> </w:t>
      </w:r>
      <w:proofErr w:type="spellStart"/>
      <w:r w:rsidRPr="00E575D0">
        <w:rPr>
          <w:rStyle w:val="rvts3"/>
          <w:bdr w:val="none" w:sz="0" w:space="0" w:color="auto" w:frame="1"/>
        </w:rPr>
        <w:t>până</w:t>
      </w:r>
      <w:proofErr w:type="spellEnd"/>
      <w:r w:rsidRPr="00E575D0">
        <w:rPr>
          <w:rStyle w:val="rvts3"/>
          <w:bdr w:val="none" w:sz="0" w:space="0" w:color="auto" w:frame="1"/>
        </w:rPr>
        <w:t xml:space="preserve"> la </w:t>
      </w:r>
      <w:proofErr w:type="spellStart"/>
      <w:r w:rsidRPr="00E575D0">
        <w:rPr>
          <w:rStyle w:val="rvts3"/>
          <w:bdr w:val="none" w:sz="0" w:space="0" w:color="auto" w:frame="1"/>
        </w:rPr>
        <w:t>intrarea</w:t>
      </w:r>
      <w:proofErr w:type="spellEnd"/>
      <w:r w:rsidRPr="00E575D0">
        <w:rPr>
          <w:rStyle w:val="rvts3"/>
          <w:bdr w:val="none" w:sz="0" w:space="0" w:color="auto" w:frame="1"/>
        </w:rPr>
        <w:t xml:space="preserve"> </w:t>
      </w:r>
      <w:proofErr w:type="spellStart"/>
      <w:r w:rsidRPr="00E575D0">
        <w:rPr>
          <w:rStyle w:val="rvts3"/>
          <w:bdr w:val="none" w:sz="0" w:space="0" w:color="auto" w:frame="1"/>
        </w:rPr>
        <w:t>în</w:t>
      </w:r>
      <w:proofErr w:type="spellEnd"/>
      <w:r w:rsidRPr="00E575D0">
        <w:rPr>
          <w:rStyle w:val="rvts3"/>
          <w:bdr w:val="none" w:sz="0" w:space="0" w:color="auto" w:frame="1"/>
        </w:rPr>
        <w:t xml:space="preserve"> </w:t>
      </w:r>
      <w:proofErr w:type="spellStart"/>
      <w:r w:rsidRPr="00E575D0">
        <w:rPr>
          <w:rStyle w:val="rvts3"/>
          <w:bdr w:val="none" w:sz="0" w:space="0" w:color="auto" w:frame="1"/>
        </w:rPr>
        <w:t>vigoare</w:t>
      </w:r>
      <w:proofErr w:type="spellEnd"/>
      <w:r w:rsidRPr="00E575D0">
        <w:rPr>
          <w:rStyle w:val="rvts3"/>
          <w:bdr w:val="none" w:sz="0" w:space="0" w:color="auto" w:frame="1"/>
        </w:rPr>
        <w:t xml:space="preserve"> </w:t>
      </w:r>
      <w:proofErr w:type="gramStart"/>
      <w:r w:rsidRPr="00E575D0">
        <w:rPr>
          <w:rStyle w:val="rvts3"/>
          <w:bdr w:val="none" w:sz="0" w:space="0" w:color="auto" w:frame="1"/>
        </w:rPr>
        <w:t>a</w:t>
      </w:r>
      <w:proofErr w:type="gramEnd"/>
      <w:r w:rsidRPr="00E575D0">
        <w:rPr>
          <w:rStyle w:val="rvts3"/>
          <w:bdr w:val="none" w:sz="0" w:space="0" w:color="auto" w:frame="1"/>
        </w:rPr>
        <w:t xml:space="preserve"> </w:t>
      </w:r>
      <w:proofErr w:type="spellStart"/>
      <w:r w:rsidRPr="00E575D0">
        <w:rPr>
          <w:rStyle w:val="rvts3"/>
          <w:bdr w:val="none" w:sz="0" w:space="0" w:color="auto" w:frame="1"/>
        </w:rPr>
        <w:t>ordinului</w:t>
      </w:r>
      <w:proofErr w:type="spellEnd"/>
      <w:r w:rsidRPr="00E575D0">
        <w:rPr>
          <w:rStyle w:val="rvts3"/>
          <w:bdr w:val="none" w:sz="0" w:space="0" w:color="auto" w:frame="1"/>
        </w:rPr>
        <w:t xml:space="preserve"> de </w:t>
      </w:r>
      <w:proofErr w:type="spellStart"/>
      <w:r w:rsidRPr="00E575D0">
        <w:rPr>
          <w:rStyle w:val="rvts3"/>
          <w:bdr w:val="none" w:sz="0" w:space="0" w:color="auto" w:frame="1"/>
        </w:rPr>
        <w:t>aprobare</w:t>
      </w:r>
      <w:proofErr w:type="spellEnd"/>
      <w:r w:rsidRPr="00E575D0">
        <w:rPr>
          <w:rStyle w:val="rvts3"/>
          <w:bdr w:val="none" w:sz="0" w:space="0" w:color="auto" w:frame="1"/>
        </w:rPr>
        <w:t xml:space="preserve"> a </w:t>
      </w:r>
      <w:proofErr w:type="spellStart"/>
      <w:r w:rsidRPr="00E575D0">
        <w:rPr>
          <w:rStyle w:val="rvts3"/>
          <w:bdr w:val="none" w:sz="0" w:space="0" w:color="auto" w:frame="1"/>
        </w:rPr>
        <w:t>preţurilor</w:t>
      </w:r>
      <w:proofErr w:type="spellEnd"/>
      <w:r w:rsidRPr="00E575D0">
        <w:rPr>
          <w:rStyle w:val="rvts3"/>
          <w:bdr w:val="none" w:sz="0" w:space="0" w:color="auto" w:frame="1"/>
        </w:rPr>
        <w:t xml:space="preserve"> calculate </w:t>
      </w:r>
      <w:proofErr w:type="spellStart"/>
      <w:r w:rsidRPr="00E575D0">
        <w:rPr>
          <w:rStyle w:val="rvts3"/>
          <w:bdr w:val="none" w:sz="0" w:space="0" w:color="auto" w:frame="1"/>
        </w:rPr>
        <w:t>în</w:t>
      </w:r>
      <w:proofErr w:type="spellEnd"/>
      <w:r w:rsidRPr="00E575D0">
        <w:rPr>
          <w:rStyle w:val="rvts3"/>
          <w:bdr w:val="none" w:sz="0" w:space="0" w:color="auto" w:frame="1"/>
        </w:rPr>
        <w:t xml:space="preserve"> </w:t>
      </w:r>
      <w:proofErr w:type="spellStart"/>
      <w:r w:rsidRPr="00E575D0">
        <w:rPr>
          <w:rStyle w:val="rvts3"/>
          <w:bdr w:val="none" w:sz="0" w:space="0" w:color="auto" w:frame="1"/>
        </w:rPr>
        <w:t>urma</w:t>
      </w:r>
      <w:proofErr w:type="spellEnd"/>
      <w:r w:rsidRPr="00E575D0">
        <w:rPr>
          <w:rStyle w:val="rvts3"/>
          <w:bdr w:val="none" w:sz="0" w:space="0" w:color="auto" w:frame="1"/>
        </w:rPr>
        <w:t xml:space="preserve"> </w:t>
      </w:r>
      <w:proofErr w:type="spellStart"/>
      <w:r w:rsidRPr="00E575D0">
        <w:rPr>
          <w:rStyle w:val="rvts3"/>
          <w:bdr w:val="none" w:sz="0" w:space="0" w:color="auto" w:frame="1"/>
        </w:rPr>
        <w:t>corecţiei</w:t>
      </w:r>
      <w:proofErr w:type="spellEnd"/>
      <w:r w:rsidRPr="00E575D0">
        <w:rPr>
          <w:rStyle w:val="rvts3"/>
          <w:bdr w:val="none" w:sz="0" w:space="0" w:color="auto" w:frame="1"/>
        </w:rPr>
        <w:t xml:space="preserve"> </w:t>
      </w:r>
      <w:proofErr w:type="spellStart"/>
      <w:r w:rsidRPr="00E575D0">
        <w:rPr>
          <w:rStyle w:val="rvts3"/>
          <w:bdr w:val="none" w:sz="0" w:space="0" w:color="auto" w:frame="1"/>
        </w:rPr>
        <w:t>anuale</w:t>
      </w:r>
      <w:proofErr w:type="spellEnd"/>
      <w:r w:rsidRPr="00E575D0">
        <w:rPr>
          <w:rStyle w:val="rvts3"/>
          <w:bdr w:val="none" w:sz="0" w:space="0" w:color="auto" w:frame="1"/>
        </w:rPr>
        <w:t xml:space="preserve">, </w:t>
      </w:r>
      <w:proofErr w:type="spellStart"/>
      <w:r w:rsidRPr="00E575D0">
        <w:rPr>
          <w:rStyle w:val="rvts3"/>
          <w:bdr w:val="none" w:sz="0" w:space="0" w:color="auto" w:frame="1"/>
        </w:rPr>
        <w:t>dar</w:t>
      </w:r>
      <w:proofErr w:type="spellEnd"/>
      <w:r w:rsidRPr="00E575D0">
        <w:rPr>
          <w:rStyle w:val="rvts3"/>
          <w:bdr w:val="none" w:sz="0" w:space="0" w:color="auto" w:frame="1"/>
        </w:rPr>
        <w:t xml:space="preserve"> nu </w:t>
      </w:r>
      <w:proofErr w:type="spellStart"/>
      <w:r w:rsidRPr="00E575D0">
        <w:rPr>
          <w:rStyle w:val="rvts3"/>
          <w:bdr w:val="none" w:sz="0" w:space="0" w:color="auto" w:frame="1"/>
        </w:rPr>
        <w:t>mai</w:t>
      </w:r>
      <w:proofErr w:type="spellEnd"/>
      <w:r w:rsidRPr="00E575D0">
        <w:rPr>
          <w:rStyle w:val="rvts3"/>
          <w:bdr w:val="none" w:sz="0" w:space="0" w:color="auto" w:frame="1"/>
        </w:rPr>
        <w:t xml:space="preserve"> </w:t>
      </w:r>
      <w:proofErr w:type="spellStart"/>
      <w:r w:rsidRPr="00E575D0">
        <w:rPr>
          <w:rStyle w:val="rvts3"/>
          <w:bdr w:val="none" w:sz="0" w:space="0" w:color="auto" w:frame="1"/>
        </w:rPr>
        <w:t>mult</w:t>
      </w:r>
      <w:proofErr w:type="spellEnd"/>
      <w:r w:rsidRPr="00E575D0">
        <w:rPr>
          <w:rStyle w:val="rvts3"/>
          <w:bdr w:val="none" w:sz="0" w:space="0" w:color="auto" w:frame="1"/>
        </w:rPr>
        <w:t xml:space="preserve"> de 31 </w:t>
      </w:r>
      <w:proofErr w:type="spellStart"/>
      <w:r w:rsidRPr="00E575D0">
        <w:rPr>
          <w:rStyle w:val="rvts3"/>
          <w:bdr w:val="none" w:sz="0" w:space="0" w:color="auto" w:frame="1"/>
        </w:rPr>
        <w:t>decembrie</w:t>
      </w:r>
      <w:proofErr w:type="spellEnd"/>
      <w:r w:rsidRPr="00E575D0">
        <w:rPr>
          <w:rStyle w:val="rvts3"/>
          <w:bdr w:val="none" w:sz="0" w:space="0" w:color="auto" w:frame="1"/>
        </w:rPr>
        <w:t xml:space="preserve"> 2024."</w:t>
      </w:r>
    </w:p>
    <w:p w14:paraId="0DC47874" w14:textId="0E055B12" w:rsidR="007D3410" w:rsidRPr="00E575D0" w:rsidRDefault="00F06428" w:rsidP="00AA6D94">
      <w:pPr>
        <w:pStyle w:val="ListParagraph"/>
        <w:numPr>
          <w:ilvl w:val="0"/>
          <w:numId w:val="42"/>
        </w:numPr>
        <w:tabs>
          <w:tab w:val="left" w:pos="567"/>
          <w:tab w:val="left" w:pos="709"/>
        </w:tabs>
        <w:spacing w:after="0"/>
        <w:ind w:left="0" w:firstLine="284"/>
        <w:jc w:val="both"/>
        <w:rPr>
          <w:rFonts w:ascii="Times New Roman" w:hAnsi="Times New Roman" w:cs="Times New Roman"/>
          <w:b/>
          <w:sz w:val="24"/>
          <w:szCs w:val="24"/>
          <w:lang w:val="en-US"/>
        </w:rPr>
      </w:pPr>
      <w:r w:rsidRPr="00E575D0">
        <w:rPr>
          <w:rFonts w:ascii="Times New Roman" w:hAnsi="Times New Roman" w:cs="Times New Roman"/>
          <w:b/>
          <w:bCs/>
          <w:sz w:val="24"/>
          <w:szCs w:val="24"/>
          <w:shd w:val="clear" w:color="auto" w:fill="FFFFFF"/>
        </w:rPr>
        <w:t>În anexă, l</w:t>
      </w:r>
      <w:r w:rsidR="00AE5A71" w:rsidRPr="00E575D0">
        <w:rPr>
          <w:rFonts w:ascii="Times New Roman" w:hAnsi="Times New Roman" w:cs="Times New Roman"/>
          <w:b/>
          <w:bCs/>
          <w:sz w:val="24"/>
          <w:szCs w:val="24"/>
          <w:shd w:val="clear" w:color="auto" w:fill="FFFFFF"/>
        </w:rPr>
        <w:t>a articolul 2</w:t>
      </w:r>
      <w:r w:rsidR="007D3410" w:rsidRPr="00E575D0">
        <w:rPr>
          <w:rFonts w:ascii="Times New Roman" w:hAnsi="Times New Roman" w:cs="Times New Roman"/>
          <w:b/>
          <w:bCs/>
          <w:sz w:val="24"/>
          <w:szCs w:val="24"/>
          <w:shd w:val="clear" w:color="auto" w:fill="FFFFFF"/>
        </w:rPr>
        <w:t>, după alineatul (1</w:t>
      </w:r>
      <w:r w:rsidR="007D3410" w:rsidRPr="00E575D0">
        <w:rPr>
          <w:rFonts w:ascii="Times New Roman" w:hAnsi="Times New Roman" w:cs="Times New Roman"/>
          <w:b/>
          <w:bCs/>
          <w:sz w:val="24"/>
          <w:szCs w:val="24"/>
          <w:shd w:val="clear" w:color="auto" w:fill="FFFFFF"/>
          <w:vertAlign w:val="superscript"/>
        </w:rPr>
        <w:t>2</w:t>
      </w:r>
      <w:r w:rsidR="007D3410" w:rsidRPr="00E575D0">
        <w:rPr>
          <w:rFonts w:ascii="Times New Roman" w:hAnsi="Times New Roman" w:cs="Times New Roman"/>
          <w:b/>
          <w:bCs/>
          <w:sz w:val="24"/>
          <w:szCs w:val="24"/>
          <w:shd w:val="clear" w:color="auto" w:fill="FFFFFF"/>
        </w:rPr>
        <w:t>) se introduc</w:t>
      </w:r>
      <w:r w:rsidRPr="00E575D0">
        <w:rPr>
          <w:rFonts w:ascii="Times New Roman" w:hAnsi="Times New Roman" w:cs="Times New Roman"/>
          <w:b/>
          <w:bCs/>
          <w:sz w:val="24"/>
          <w:szCs w:val="24"/>
          <w:shd w:val="clear" w:color="auto" w:fill="FFFFFF"/>
        </w:rPr>
        <w:t>e un nou</w:t>
      </w:r>
      <w:r w:rsidR="007D3410" w:rsidRPr="00E575D0">
        <w:rPr>
          <w:rFonts w:ascii="Times New Roman" w:hAnsi="Times New Roman" w:cs="Times New Roman"/>
          <w:b/>
          <w:bCs/>
          <w:sz w:val="24"/>
          <w:szCs w:val="24"/>
          <w:shd w:val="clear" w:color="auto" w:fill="FFFFFF"/>
        </w:rPr>
        <w:t xml:space="preserve"> alineat</w:t>
      </w:r>
      <w:r w:rsidR="004F119C" w:rsidRPr="00E575D0">
        <w:rPr>
          <w:rFonts w:ascii="Times New Roman" w:hAnsi="Times New Roman" w:cs="Times New Roman"/>
          <w:b/>
          <w:bCs/>
          <w:sz w:val="24"/>
          <w:szCs w:val="24"/>
          <w:shd w:val="clear" w:color="auto" w:fill="FFFFFF"/>
        </w:rPr>
        <w:t>, alineat</w:t>
      </w:r>
      <w:r w:rsidRPr="00E575D0">
        <w:rPr>
          <w:rFonts w:ascii="Times New Roman" w:hAnsi="Times New Roman" w:cs="Times New Roman"/>
          <w:b/>
          <w:bCs/>
          <w:sz w:val="24"/>
          <w:szCs w:val="24"/>
          <w:shd w:val="clear" w:color="auto" w:fill="FFFFFF"/>
        </w:rPr>
        <w:t>ul</w:t>
      </w:r>
      <w:r w:rsidR="007D3410" w:rsidRPr="00E575D0">
        <w:rPr>
          <w:rFonts w:ascii="Times New Roman" w:hAnsi="Times New Roman" w:cs="Times New Roman"/>
          <w:b/>
          <w:bCs/>
          <w:sz w:val="24"/>
          <w:szCs w:val="24"/>
          <w:shd w:val="clear" w:color="auto" w:fill="FFFFFF"/>
        </w:rPr>
        <w:t xml:space="preserve"> (1</w:t>
      </w:r>
      <w:r w:rsidR="007D3410" w:rsidRPr="00E575D0">
        <w:rPr>
          <w:rFonts w:ascii="Times New Roman" w:hAnsi="Times New Roman" w:cs="Times New Roman"/>
          <w:b/>
          <w:bCs/>
          <w:sz w:val="24"/>
          <w:szCs w:val="24"/>
          <w:shd w:val="clear" w:color="auto" w:fill="FFFFFF"/>
          <w:vertAlign w:val="superscript"/>
        </w:rPr>
        <w:t>3</w:t>
      </w:r>
      <w:r w:rsidRPr="00E575D0">
        <w:rPr>
          <w:rFonts w:ascii="Times New Roman" w:hAnsi="Times New Roman" w:cs="Times New Roman"/>
          <w:b/>
          <w:bCs/>
          <w:sz w:val="24"/>
          <w:szCs w:val="24"/>
          <w:shd w:val="clear" w:color="auto" w:fill="FFFFFF"/>
        </w:rPr>
        <w:t>)</w:t>
      </w:r>
      <w:r w:rsidR="007D3410" w:rsidRPr="00E575D0">
        <w:rPr>
          <w:rFonts w:ascii="Times New Roman" w:hAnsi="Times New Roman" w:cs="Times New Roman"/>
          <w:b/>
          <w:bCs/>
          <w:sz w:val="24"/>
          <w:szCs w:val="24"/>
          <w:shd w:val="clear" w:color="auto" w:fill="FFFFFF"/>
        </w:rPr>
        <w:t>, cu următorul cuprins:</w:t>
      </w:r>
    </w:p>
    <w:p w14:paraId="454DA11A" w14:textId="4A9D18B0" w:rsidR="007D3410" w:rsidRPr="00E575D0" w:rsidRDefault="007D3410" w:rsidP="005B2009">
      <w:pPr>
        <w:pStyle w:val="ListParagraph"/>
        <w:spacing w:after="0"/>
        <w:ind w:left="0" w:firstLine="284"/>
        <w:jc w:val="both"/>
        <w:rPr>
          <w:rFonts w:ascii="Times New Roman" w:hAnsi="Times New Roman" w:cs="Times New Roman"/>
          <w:bCs/>
          <w:sz w:val="24"/>
          <w:szCs w:val="24"/>
          <w:shd w:val="clear" w:color="auto" w:fill="FFFFFF"/>
          <w:lang w:val="en-US"/>
        </w:rPr>
      </w:pPr>
      <w:r w:rsidRPr="00E575D0">
        <w:rPr>
          <w:rFonts w:ascii="Times New Roman" w:hAnsi="Times New Roman" w:cs="Times New Roman"/>
          <w:bCs/>
          <w:sz w:val="24"/>
          <w:szCs w:val="24"/>
          <w:shd w:val="clear" w:color="auto" w:fill="FFFFFF"/>
          <w:lang w:val="en-US"/>
        </w:rPr>
        <w:t>“(1</w:t>
      </w:r>
      <w:r w:rsidRPr="00E575D0">
        <w:rPr>
          <w:rFonts w:ascii="Times New Roman" w:hAnsi="Times New Roman" w:cs="Times New Roman"/>
          <w:bCs/>
          <w:sz w:val="24"/>
          <w:szCs w:val="24"/>
          <w:shd w:val="clear" w:color="auto" w:fill="FFFFFF"/>
          <w:vertAlign w:val="superscript"/>
          <w:lang w:val="en-US"/>
        </w:rPr>
        <w:t>3</w:t>
      </w:r>
      <w:r w:rsidRPr="00E575D0">
        <w:rPr>
          <w:rFonts w:ascii="Times New Roman" w:hAnsi="Times New Roman" w:cs="Times New Roman"/>
          <w:bCs/>
          <w:sz w:val="24"/>
          <w:szCs w:val="24"/>
          <w:shd w:val="clear" w:color="auto" w:fill="FFFFFF"/>
          <w:lang w:val="en-US"/>
        </w:rPr>
        <w:t xml:space="preserve">) </w:t>
      </w:r>
      <w:proofErr w:type="spellStart"/>
      <w:r w:rsidRPr="00E575D0">
        <w:rPr>
          <w:rFonts w:ascii="Times New Roman" w:hAnsi="Times New Roman" w:cs="Times New Roman"/>
          <w:bCs/>
          <w:sz w:val="24"/>
          <w:szCs w:val="24"/>
          <w:shd w:val="clear" w:color="auto" w:fill="FFFFFF"/>
          <w:lang w:val="en-US"/>
        </w:rPr>
        <w:t>Prin</w:t>
      </w:r>
      <w:proofErr w:type="spellEnd"/>
      <w:r w:rsidRPr="00E575D0">
        <w:rPr>
          <w:rFonts w:ascii="Times New Roman" w:hAnsi="Times New Roman" w:cs="Times New Roman"/>
          <w:bCs/>
          <w:sz w:val="24"/>
          <w:szCs w:val="24"/>
          <w:shd w:val="clear" w:color="auto" w:fill="FFFFFF"/>
          <w:lang w:val="en-US"/>
        </w:rPr>
        <w:t xml:space="preserve"> </w:t>
      </w:r>
      <w:proofErr w:type="spellStart"/>
      <w:r w:rsidRPr="00E575D0">
        <w:rPr>
          <w:rFonts w:ascii="Times New Roman" w:hAnsi="Times New Roman" w:cs="Times New Roman"/>
          <w:bCs/>
          <w:sz w:val="24"/>
          <w:szCs w:val="24"/>
          <w:shd w:val="clear" w:color="auto" w:fill="FFFFFF"/>
          <w:lang w:val="en-US"/>
        </w:rPr>
        <w:t>excep</w:t>
      </w:r>
      <w:proofErr w:type="spellEnd"/>
      <w:r w:rsidRPr="00E575D0">
        <w:rPr>
          <w:rFonts w:ascii="Times New Roman" w:hAnsi="Times New Roman" w:cs="Times New Roman"/>
          <w:bCs/>
          <w:sz w:val="24"/>
          <w:szCs w:val="24"/>
          <w:shd w:val="clear" w:color="auto" w:fill="FFFFFF"/>
        </w:rPr>
        <w:t xml:space="preserve">ție de la alin. (1), medicamentele care conțin în denumirea formei farmaceutice sintagma </w:t>
      </w:r>
      <w:r w:rsidRPr="00E575D0">
        <w:rPr>
          <w:rFonts w:ascii="Times New Roman" w:hAnsi="Times New Roman" w:cs="Times New Roman"/>
          <w:bCs/>
          <w:sz w:val="24"/>
          <w:szCs w:val="24"/>
          <w:shd w:val="clear" w:color="auto" w:fill="FFFFFF"/>
          <w:lang w:val="en-US"/>
        </w:rPr>
        <w:t>“</w:t>
      </w:r>
      <w:proofErr w:type="spellStart"/>
      <w:r w:rsidRPr="00E575D0">
        <w:rPr>
          <w:rFonts w:ascii="Times New Roman" w:hAnsi="Times New Roman" w:cs="Times New Roman"/>
          <w:bCs/>
          <w:i/>
          <w:sz w:val="24"/>
          <w:szCs w:val="24"/>
          <w:shd w:val="clear" w:color="auto" w:fill="FFFFFF"/>
          <w:lang w:val="en-US"/>
        </w:rPr>
        <w:t>gaz</w:t>
      </w:r>
      <w:proofErr w:type="spellEnd"/>
      <w:r w:rsidRPr="00E575D0">
        <w:rPr>
          <w:rFonts w:ascii="Times New Roman" w:hAnsi="Times New Roman" w:cs="Times New Roman"/>
          <w:bCs/>
          <w:i/>
          <w:sz w:val="24"/>
          <w:szCs w:val="24"/>
          <w:shd w:val="clear" w:color="auto" w:fill="FFFFFF"/>
          <w:lang w:val="en-US"/>
        </w:rPr>
        <w:t xml:space="preserve"> medicinal</w:t>
      </w:r>
      <w:r w:rsidRPr="00E575D0">
        <w:rPr>
          <w:rFonts w:ascii="Times New Roman" w:hAnsi="Times New Roman" w:cs="Times New Roman"/>
          <w:bCs/>
          <w:sz w:val="24"/>
          <w:szCs w:val="24"/>
          <w:shd w:val="clear" w:color="auto" w:fill="FFFFFF"/>
          <w:lang w:val="en-US"/>
        </w:rPr>
        <w:t xml:space="preserve">”, nu </w:t>
      </w:r>
      <w:proofErr w:type="spellStart"/>
      <w:r w:rsidRPr="00E575D0">
        <w:rPr>
          <w:rFonts w:ascii="Times New Roman" w:hAnsi="Times New Roman" w:cs="Times New Roman"/>
          <w:bCs/>
          <w:sz w:val="24"/>
          <w:szCs w:val="24"/>
          <w:shd w:val="clear" w:color="auto" w:fill="FFFFFF"/>
          <w:lang w:val="en-US"/>
        </w:rPr>
        <w:t>sunt</w:t>
      </w:r>
      <w:proofErr w:type="spellEnd"/>
      <w:r w:rsidRPr="00E575D0">
        <w:rPr>
          <w:rFonts w:ascii="Times New Roman" w:hAnsi="Times New Roman" w:cs="Times New Roman"/>
          <w:bCs/>
          <w:sz w:val="24"/>
          <w:szCs w:val="24"/>
          <w:shd w:val="clear" w:color="auto" w:fill="FFFFFF"/>
          <w:lang w:val="en-US"/>
        </w:rPr>
        <w:t xml:space="preserve"> </w:t>
      </w:r>
      <w:proofErr w:type="spellStart"/>
      <w:r w:rsidRPr="00E575D0">
        <w:rPr>
          <w:rFonts w:ascii="Times New Roman" w:hAnsi="Times New Roman" w:cs="Times New Roman"/>
          <w:bCs/>
          <w:sz w:val="24"/>
          <w:szCs w:val="24"/>
          <w:shd w:val="clear" w:color="auto" w:fill="FFFFFF"/>
          <w:lang w:val="en-US"/>
        </w:rPr>
        <w:t>supuse</w:t>
      </w:r>
      <w:proofErr w:type="spellEnd"/>
      <w:r w:rsidRPr="00E575D0">
        <w:rPr>
          <w:rFonts w:ascii="Times New Roman" w:hAnsi="Times New Roman" w:cs="Times New Roman"/>
          <w:bCs/>
          <w:sz w:val="24"/>
          <w:szCs w:val="24"/>
          <w:shd w:val="clear" w:color="auto" w:fill="FFFFFF"/>
          <w:lang w:val="en-US"/>
        </w:rPr>
        <w:t xml:space="preserve"> </w:t>
      </w:r>
      <w:proofErr w:type="spellStart"/>
      <w:r w:rsidRPr="00E575D0">
        <w:rPr>
          <w:rFonts w:ascii="Times New Roman" w:hAnsi="Times New Roman" w:cs="Times New Roman"/>
          <w:bCs/>
          <w:sz w:val="24"/>
          <w:szCs w:val="24"/>
          <w:shd w:val="clear" w:color="auto" w:fill="FFFFFF"/>
          <w:lang w:val="en-US"/>
        </w:rPr>
        <w:t>aprob</w:t>
      </w:r>
      <w:proofErr w:type="spellEnd"/>
      <w:r w:rsidRPr="00E575D0">
        <w:rPr>
          <w:rFonts w:ascii="Times New Roman" w:hAnsi="Times New Roman" w:cs="Times New Roman"/>
          <w:bCs/>
          <w:sz w:val="24"/>
          <w:szCs w:val="24"/>
          <w:shd w:val="clear" w:color="auto" w:fill="FFFFFF"/>
        </w:rPr>
        <w:t>ării de preț. Prețul acestor medicamente se stabilește și se mo</w:t>
      </w:r>
      <w:r w:rsidR="00B87618" w:rsidRPr="00E575D0">
        <w:rPr>
          <w:rFonts w:ascii="Times New Roman" w:hAnsi="Times New Roman" w:cs="Times New Roman"/>
          <w:bCs/>
          <w:sz w:val="24"/>
          <w:szCs w:val="24"/>
          <w:shd w:val="clear" w:color="auto" w:fill="FFFFFF"/>
        </w:rPr>
        <w:t>d</w:t>
      </w:r>
      <w:r w:rsidR="00B469E5" w:rsidRPr="00E575D0">
        <w:rPr>
          <w:rFonts w:ascii="Times New Roman" w:hAnsi="Times New Roman" w:cs="Times New Roman"/>
          <w:bCs/>
          <w:sz w:val="24"/>
          <w:szCs w:val="24"/>
          <w:shd w:val="clear" w:color="auto" w:fill="FFFFFF"/>
        </w:rPr>
        <w:t>i</w:t>
      </w:r>
      <w:r w:rsidRPr="00E575D0">
        <w:rPr>
          <w:rFonts w:ascii="Times New Roman" w:hAnsi="Times New Roman" w:cs="Times New Roman"/>
          <w:bCs/>
          <w:sz w:val="24"/>
          <w:szCs w:val="24"/>
          <w:shd w:val="clear" w:color="auto" w:fill="FFFFFF"/>
        </w:rPr>
        <w:t>fică în mod liber</w:t>
      </w:r>
      <w:r w:rsidR="002F0EE9" w:rsidRPr="00E575D0">
        <w:rPr>
          <w:rFonts w:ascii="Times New Roman" w:hAnsi="Times New Roman" w:cs="Times New Roman"/>
          <w:bCs/>
          <w:sz w:val="24"/>
          <w:szCs w:val="24"/>
          <w:shd w:val="clear" w:color="auto" w:fill="FFFFFF"/>
        </w:rPr>
        <w:t>.</w:t>
      </w:r>
      <w:r w:rsidR="002F0EE9" w:rsidRPr="00E575D0">
        <w:rPr>
          <w:rFonts w:ascii="Times New Roman" w:hAnsi="Times New Roman" w:cs="Times New Roman"/>
          <w:bCs/>
          <w:sz w:val="24"/>
          <w:szCs w:val="24"/>
          <w:shd w:val="clear" w:color="auto" w:fill="FFFFFF"/>
          <w:lang w:val="en-US"/>
        </w:rPr>
        <w:t>”</w:t>
      </w:r>
    </w:p>
    <w:p w14:paraId="47F27030" w14:textId="57BFD7FA" w:rsidR="00AE5A71" w:rsidRPr="00E575D0" w:rsidRDefault="00AE5A71" w:rsidP="00AA6D94">
      <w:pPr>
        <w:pStyle w:val="ListParagraph"/>
        <w:numPr>
          <w:ilvl w:val="0"/>
          <w:numId w:val="42"/>
        </w:numPr>
        <w:spacing w:after="0"/>
        <w:ind w:left="567" w:hanging="283"/>
        <w:jc w:val="both"/>
        <w:rPr>
          <w:rFonts w:ascii="Times New Roman" w:hAnsi="Times New Roman" w:cs="Times New Roman"/>
          <w:b/>
          <w:sz w:val="24"/>
          <w:szCs w:val="24"/>
          <w:lang w:val="en-US"/>
        </w:rPr>
      </w:pPr>
      <w:r w:rsidRPr="00E575D0">
        <w:rPr>
          <w:rFonts w:ascii="Times New Roman" w:hAnsi="Times New Roman" w:cs="Times New Roman"/>
          <w:b/>
          <w:bCs/>
          <w:sz w:val="24"/>
          <w:szCs w:val="24"/>
          <w:shd w:val="clear" w:color="auto" w:fill="FFFFFF"/>
        </w:rPr>
        <w:t>La articolul 2</w:t>
      </w:r>
      <w:r w:rsidR="00644689" w:rsidRPr="00E575D0">
        <w:rPr>
          <w:rFonts w:ascii="Times New Roman" w:hAnsi="Times New Roman" w:cs="Times New Roman"/>
          <w:b/>
          <w:bCs/>
          <w:sz w:val="24"/>
          <w:szCs w:val="24"/>
          <w:shd w:val="clear" w:color="auto" w:fill="FFFFFF"/>
        </w:rPr>
        <w:t>,</w:t>
      </w:r>
      <w:r w:rsidR="000A65D2" w:rsidRPr="00E575D0">
        <w:rPr>
          <w:rFonts w:ascii="Times New Roman" w:hAnsi="Times New Roman" w:cs="Times New Roman"/>
          <w:b/>
          <w:bCs/>
          <w:sz w:val="24"/>
          <w:szCs w:val="24"/>
          <w:shd w:val="clear" w:color="auto" w:fill="FFFFFF"/>
        </w:rPr>
        <w:t xml:space="preserve"> alineatul (2) se modifică şi va</w:t>
      </w:r>
      <w:r w:rsidRPr="00E575D0">
        <w:rPr>
          <w:rFonts w:ascii="Times New Roman" w:hAnsi="Times New Roman" w:cs="Times New Roman"/>
          <w:b/>
          <w:bCs/>
          <w:sz w:val="24"/>
          <w:szCs w:val="24"/>
          <w:shd w:val="clear" w:color="auto" w:fill="FFFFFF"/>
        </w:rPr>
        <w:t xml:space="preserve"> avea următorul cuprins:</w:t>
      </w:r>
    </w:p>
    <w:p w14:paraId="3AC6BDD3" w14:textId="7E2F4CE9" w:rsidR="00060DCB" w:rsidRPr="00E575D0" w:rsidRDefault="000A65D2" w:rsidP="005B2009">
      <w:pPr>
        <w:spacing w:after="0"/>
        <w:ind w:firstLine="284"/>
        <w:jc w:val="both"/>
        <w:rPr>
          <w:rFonts w:ascii="Times New Roman" w:hAnsi="Times New Roman" w:cs="Times New Roman"/>
          <w:sz w:val="24"/>
          <w:szCs w:val="24"/>
          <w:lang w:val="en-US"/>
        </w:rPr>
      </w:pPr>
      <w:r w:rsidRPr="00E575D0">
        <w:rPr>
          <w:rFonts w:ascii="Times New Roman" w:hAnsi="Times New Roman" w:cs="Times New Roman"/>
          <w:sz w:val="24"/>
          <w:szCs w:val="24"/>
          <w:lang w:val="en-US"/>
        </w:rPr>
        <w:t>“</w:t>
      </w:r>
      <w:r w:rsidRPr="00E575D0">
        <w:rPr>
          <w:rStyle w:val="rvts8"/>
          <w:rFonts w:ascii="Times New Roman" w:hAnsi="Times New Roman" w:cs="Times New Roman"/>
          <w:sz w:val="24"/>
          <w:szCs w:val="24"/>
          <w:bdr w:val="none" w:sz="0" w:space="0" w:color="auto" w:frame="1"/>
          <w:shd w:val="clear" w:color="auto" w:fill="FFFFFF"/>
        </w:rPr>
        <w:t>(2) Cu excepţia situaţiilor prevăzute la alin. (1</w:t>
      </w:r>
      <w:r w:rsidRPr="00E575D0">
        <w:rPr>
          <w:rStyle w:val="rvts11"/>
          <w:rFonts w:ascii="Times New Roman" w:hAnsi="Times New Roman" w:cs="Times New Roman"/>
          <w:sz w:val="24"/>
          <w:szCs w:val="24"/>
          <w:bdr w:val="none" w:sz="0" w:space="0" w:color="auto" w:frame="1"/>
          <w:shd w:val="clear" w:color="auto" w:fill="FFFFFF"/>
          <w:vertAlign w:val="superscript"/>
        </w:rPr>
        <w:t>1</w:t>
      </w:r>
      <w:r w:rsidRPr="00E575D0">
        <w:rPr>
          <w:rStyle w:val="rvts8"/>
          <w:rFonts w:ascii="Times New Roman" w:hAnsi="Times New Roman" w:cs="Times New Roman"/>
          <w:sz w:val="24"/>
          <w:szCs w:val="24"/>
          <w:bdr w:val="none" w:sz="0" w:space="0" w:color="auto" w:frame="1"/>
          <w:shd w:val="clear" w:color="auto" w:fill="FFFFFF"/>
        </w:rPr>
        <w:t>), (1</w:t>
      </w:r>
      <w:r w:rsidRPr="00E575D0">
        <w:rPr>
          <w:rStyle w:val="rvts11"/>
          <w:rFonts w:ascii="Times New Roman" w:hAnsi="Times New Roman" w:cs="Times New Roman"/>
          <w:sz w:val="24"/>
          <w:szCs w:val="24"/>
          <w:bdr w:val="none" w:sz="0" w:space="0" w:color="auto" w:frame="1"/>
          <w:shd w:val="clear" w:color="auto" w:fill="FFFFFF"/>
          <w:vertAlign w:val="superscript"/>
        </w:rPr>
        <w:t>2</w:t>
      </w:r>
      <w:r w:rsidRPr="00E575D0">
        <w:rPr>
          <w:rStyle w:val="rvts8"/>
          <w:rFonts w:ascii="Times New Roman" w:hAnsi="Times New Roman" w:cs="Times New Roman"/>
          <w:sz w:val="24"/>
          <w:szCs w:val="24"/>
          <w:bdr w:val="none" w:sz="0" w:space="0" w:color="auto" w:frame="1"/>
          <w:shd w:val="clear" w:color="auto" w:fill="FFFFFF"/>
        </w:rPr>
        <w:t>), (1</w:t>
      </w:r>
      <w:r w:rsidRPr="00E575D0">
        <w:rPr>
          <w:rStyle w:val="rvts8"/>
          <w:rFonts w:ascii="Times New Roman" w:hAnsi="Times New Roman" w:cs="Times New Roman"/>
          <w:sz w:val="24"/>
          <w:szCs w:val="24"/>
          <w:bdr w:val="none" w:sz="0" w:space="0" w:color="auto" w:frame="1"/>
          <w:shd w:val="clear" w:color="auto" w:fill="FFFFFF"/>
          <w:vertAlign w:val="superscript"/>
        </w:rPr>
        <w:t>3</w:t>
      </w:r>
      <w:r w:rsidRPr="00E575D0">
        <w:rPr>
          <w:rStyle w:val="rvts8"/>
          <w:rFonts w:ascii="Times New Roman" w:hAnsi="Times New Roman" w:cs="Times New Roman"/>
          <w:sz w:val="24"/>
          <w:szCs w:val="24"/>
          <w:bdr w:val="none" w:sz="0" w:space="0" w:color="auto" w:frame="1"/>
          <w:shd w:val="clear" w:color="auto" w:fill="FFFFFF"/>
        </w:rPr>
        <w:t>) art. 4 alin. (3) şi art. 14</w:t>
      </w:r>
      <w:r w:rsidRPr="00E575D0">
        <w:rPr>
          <w:rStyle w:val="rvts11"/>
          <w:rFonts w:ascii="Times New Roman" w:hAnsi="Times New Roman" w:cs="Times New Roman"/>
          <w:sz w:val="24"/>
          <w:szCs w:val="24"/>
          <w:bdr w:val="none" w:sz="0" w:space="0" w:color="auto" w:frame="1"/>
          <w:shd w:val="clear" w:color="auto" w:fill="FFFFFF"/>
          <w:vertAlign w:val="superscript"/>
        </w:rPr>
        <w:t>1</w:t>
      </w:r>
      <w:r w:rsidRPr="00E575D0">
        <w:rPr>
          <w:rStyle w:val="rvts8"/>
          <w:rFonts w:ascii="Times New Roman" w:hAnsi="Times New Roman" w:cs="Times New Roman"/>
          <w:sz w:val="24"/>
          <w:szCs w:val="24"/>
          <w:bdr w:val="none" w:sz="0" w:space="0" w:color="auto" w:frame="1"/>
          <w:shd w:val="clear" w:color="auto" w:fill="FFFFFF"/>
        </w:rPr>
        <w:t xml:space="preserve"> alin. (5), este interzisă comercializarea pe teritoriul României a medicamentelor pentru care </w:t>
      </w:r>
      <w:r w:rsidR="00AA6D94" w:rsidRPr="00E575D0">
        <w:rPr>
          <w:rStyle w:val="rvts8"/>
          <w:rFonts w:ascii="Times New Roman" w:hAnsi="Times New Roman" w:cs="Times New Roman"/>
          <w:sz w:val="24"/>
          <w:szCs w:val="24"/>
          <w:bdr w:val="none" w:sz="0" w:space="0" w:color="auto" w:frame="1"/>
          <w:shd w:val="clear" w:color="auto" w:fill="FFFFFF"/>
        </w:rPr>
        <w:t>Ministerul Sănătății</w:t>
      </w:r>
      <w:r w:rsidRPr="00E575D0">
        <w:rPr>
          <w:rStyle w:val="rvts8"/>
          <w:rFonts w:ascii="Times New Roman" w:hAnsi="Times New Roman" w:cs="Times New Roman"/>
          <w:sz w:val="24"/>
          <w:szCs w:val="24"/>
          <w:bdr w:val="none" w:sz="0" w:space="0" w:color="auto" w:frame="1"/>
          <w:shd w:val="clear" w:color="auto" w:fill="FFFFFF"/>
        </w:rPr>
        <w:t xml:space="preserve"> nu a emis ordin de aprobare a preţului.</w:t>
      </w:r>
      <w:r w:rsidRPr="00E575D0">
        <w:rPr>
          <w:rFonts w:ascii="Times New Roman" w:hAnsi="Times New Roman" w:cs="Times New Roman"/>
          <w:sz w:val="24"/>
          <w:szCs w:val="24"/>
          <w:lang w:val="en-US"/>
        </w:rPr>
        <w:t>”</w:t>
      </w:r>
    </w:p>
    <w:p w14:paraId="767412E6" w14:textId="13BA91E7" w:rsidR="00D81607" w:rsidRDefault="00D81607" w:rsidP="00AA6D94">
      <w:pPr>
        <w:pStyle w:val="ListParagraph"/>
        <w:numPr>
          <w:ilvl w:val="0"/>
          <w:numId w:val="42"/>
        </w:numPr>
        <w:spacing w:after="0"/>
        <w:ind w:left="567" w:hanging="283"/>
        <w:jc w:val="both"/>
        <w:rPr>
          <w:rFonts w:ascii="Times New Roman" w:hAnsi="Times New Roman" w:cs="Times New Roman"/>
          <w:b/>
          <w:sz w:val="24"/>
          <w:szCs w:val="24"/>
          <w:lang w:val="en-US"/>
        </w:rPr>
      </w:pPr>
      <w:r w:rsidRPr="00E575D0">
        <w:rPr>
          <w:rFonts w:ascii="Times New Roman" w:hAnsi="Times New Roman" w:cs="Times New Roman"/>
          <w:b/>
          <w:sz w:val="24"/>
          <w:szCs w:val="24"/>
          <w:lang w:val="en-US"/>
        </w:rPr>
        <w:t xml:space="preserve">La </w:t>
      </w:r>
      <w:proofErr w:type="spellStart"/>
      <w:r w:rsidRPr="00E575D0">
        <w:rPr>
          <w:rFonts w:ascii="Times New Roman" w:hAnsi="Times New Roman" w:cs="Times New Roman"/>
          <w:b/>
          <w:sz w:val="24"/>
          <w:szCs w:val="24"/>
          <w:lang w:val="en-US"/>
        </w:rPr>
        <w:t>artic</w:t>
      </w:r>
      <w:r w:rsidR="007F2CA3" w:rsidRPr="00E575D0">
        <w:rPr>
          <w:rFonts w:ascii="Times New Roman" w:hAnsi="Times New Roman" w:cs="Times New Roman"/>
          <w:b/>
          <w:sz w:val="24"/>
          <w:szCs w:val="24"/>
          <w:lang w:val="en-US"/>
        </w:rPr>
        <w:t>olul</w:t>
      </w:r>
      <w:proofErr w:type="spellEnd"/>
      <w:r w:rsidR="007F2CA3" w:rsidRPr="00E575D0">
        <w:rPr>
          <w:rFonts w:ascii="Times New Roman" w:hAnsi="Times New Roman" w:cs="Times New Roman"/>
          <w:b/>
          <w:sz w:val="24"/>
          <w:szCs w:val="24"/>
          <w:lang w:val="en-US"/>
        </w:rPr>
        <w:t xml:space="preserve"> 4</w:t>
      </w:r>
      <w:r w:rsidRPr="00E575D0">
        <w:rPr>
          <w:rFonts w:ascii="Times New Roman" w:hAnsi="Times New Roman" w:cs="Times New Roman"/>
          <w:b/>
          <w:sz w:val="24"/>
          <w:szCs w:val="24"/>
          <w:lang w:val="en-US"/>
        </w:rPr>
        <w:t xml:space="preserve">, </w:t>
      </w:r>
      <w:proofErr w:type="spellStart"/>
      <w:r w:rsidR="007F2CA3" w:rsidRPr="00E575D0">
        <w:rPr>
          <w:rFonts w:ascii="Times New Roman" w:hAnsi="Times New Roman" w:cs="Times New Roman"/>
          <w:b/>
          <w:sz w:val="24"/>
          <w:szCs w:val="24"/>
          <w:lang w:val="en-US"/>
        </w:rPr>
        <w:t>alineat</w:t>
      </w:r>
      <w:r w:rsidR="00AB70C4">
        <w:rPr>
          <w:rFonts w:ascii="Times New Roman" w:hAnsi="Times New Roman" w:cs="Times New Roman"/>
          <w:b/>
          <w:sz w:val="24"/>
          <w:szCs w:val="24"/>
          <w:lang w:val="en-US"/>
        </w:rPr>
        <w:t>ele</w:t>
      </w:r>
      <w:proofErr w:type="spellEnd"/>
      <w:r w:rsidR="00AB70C4">
        <w:rPr>
          <w:rFonts w:ascii="Times New Roman" w:hAnsi="Times New Roman" w:cs="Times New Roman"/>
          <w:b/>
          <w:sz w:val="24"/>
          <w:szCs w:val="24"/>
          <w:lang w:val="en-US"/>
        </w:rPr>
        <w:t xml:space="preserve"> (1</w:t>
      </w:r>
      <w:r w:rsidR="00AB70C4" w:rsidRPr="00AB70C4">
        <w:rPr>
          <w:rFonts w:ascii="Times New Roman" w:hAnsi="Times New Roman" w:cs="Times New Roman"/>
          <w:b/>
          <w:sz w:val="24"/>
          <w:szCs w:val="24"/>
          <w:vertAlign w:val="superscript"/>
          <w:lang w:val="en-US"/>
        </w:rPr>
        <w:t>5</w:t>
      </w:r>
      <w:r w:rsidR="00E30EFC">
        <w:rPr>
          <w:rFonts w:ascii="Times New Roman" w:hAnsi="Times New Roman" w:cs="Times New Roman"/>
          <w:b/>
          <w:sz w:val="24"/>
          <w:szCs w:val="24"/>
          <w:lang w:val="en-US"/>
        </w:rPr>
        <w:t xml:space="preserve">) </w:t>
      </w:r>
      <w:r w:rsidRPr="00E575D0">
        <w:rPr>
          <w:rFonts w:ascii="Times New Roman" w:hAnsi="Times New Roman" w:cs="Times New Roman"/>
          <w:b/>
          <w:sz w:val="24"/>
          <w:szCs w:val="24"/>
          <w:lang w:val="en-US"/>
        </w:rPr>
        <w:t xml:space="preserve">se </w:t>
      </w:r>
      <w:proofErr w:type="spellStart"/>
      <w:r w:rsidRPr="00E575D0">
        <w:rPr>
          <w:rFonts w:ascii="Times New Roman" w:hAnsi="Times New Roman" w:cs="Times New Roman"/>
          <w:b/>
          <w:sz w:val="24"/>
          <w:szCs w:val="24"/>
          <w:lang w:val="en-US"/>
        </w:rPr>
        <w:t>modific</w:t>
      </w:r>
      <w:proofErr w:type="spellEnd"/>
      <w:r w:rsidRPr="00E575D0">
        <w:rPr>
          <w:rFonts w:ascii="Times New Roman" w:hAnsi="Times New Roman" w:cs="Times New Roman"/>
          <w:b/>
          <w:sz w:val="24"/>
          <w:szCs w:val="24"/>
        </w:rPr>
        <w:t>ă și v</w:t>
      </w:r>
      <w:r w:rsidR="00E30EFC">
        <w:rPr>
          <w:rFonts w:ascii="Times New Roman" w:hAnsi="Times New Roman" w:cs="Times New Roman"/>
          <w:b/>
          <w:sz w:val="24"/>
          <w:szCs w:val="24"/>
        </w:rPr>
        <w:t xml:space="preserve">a </w:t>
      </w:r>
      <w:r w:rsidRPr="00E575D0">
        <w:rPr>
          <w:rFonts w:ascii="Times New Roman" w:hAnsi="Times New Roman" w:cs="Times New Roman"/>
          <w:b/>
          <w:sz w:val="24"/>
          <w:szCs w:val="24"/>
        </w:rPr>
        <w:t>avea următorul cuprins</w:t>
      </w:r>
      <w:r w:rsidRPr="00E575D0">
        <w:rPr>
          <w:rFonts w:ascii="Times New Roman" w:hAnsi="Times New Roman" w:cs="Times New Roman"/>
          <w:b/>
          <w:sz w:val="24"/>
          <w:szCs w:val="24"/>
          <w:lang w:val="en-US"/>
        </w:rPr>
        <w:t xml:space="preserve">: </w:t>
      </w:r>
    </w:p>
    <w:p w14:paraId="39498552" w14:textId="73109EC4" w:rsidR="00AB70C4" w:rsidRPr="00E30EFC" w:rsidRDefault="00AB70C4" w:rsidP="00AB70C4">
      <w:pPr>
        <w:pStyle w:val="ListParagraph"/>
        <w:spacing w:after="0"/>
        <w:ind w:left="0"/>
        <w:jc w:val="both"/>
        <w:rPr>
          <w:rStyle w:val="rvts8"/>
          <w:rFonts w:ascii="Times New Roman" w:hAnsi="Times New Roman" w:cs="Times New Roman"/>
          <w:sz w:val="24"/>
          <w:szCs w:val="24"/>
          <w:bdr w:val="none" w:sz="0" w:space="0" w:color="auto" w:frame="1"/>
          <w:shd w:val="clear" w:color="auto" w:fill="FFFFFF"/>
          <w:lang w:val="en-US"/>
        </w:rPr>
      </w:pPr>
      <w:r w:rsidRPr="00AB70C4">
        <w:rPr>
          <w:rStyle w:val="rvts8"/>
          <w:rFonts w:ascii="Times New Roman" w:hAnsi="Times New Roman" w:cs="Times New Roman"/>
          <w:sz w:val="24"/>
          <w:szCs w:val="24"/>
          <w:bdr w:val="none" w:sz="0" w:space="0" w:color="auto" w:frame="1"/>
          <w:shd w:val="clear" w:color="auto" w:fill="FFFFFF"/>
        </w:rPr>
        <w:t xml:space="preserve">  </w:t>
      </w:r>
      <w:r>
        <w:rPr>
          <w:rStyle w:val="rvts8"/>
          <w:rFonts w:ascii="Times New Roman" w:hAnsi="Times New Roman" w:cs="Times New Roman"/>
          <w:sz w:val="24"/>
          <w:szCs w:val="24"/>
          <w:bdr w:val="none" w:sz="0" w:space="0" w:color="auto" w:frame="1"/>
          <w:shd w:val="clear" w:color="auto" w:fill="FFFFFF"/>
          <w:lang w:val="en-US"/>
        </w:rPr>
        <w:t>“</w:t>
      </w:r>
      <w:r w:rsidRPr="00AB70C4">
        <w:rPr>
          <w:rStyle w:val="rvts8"/>
          <w:rFonts w:ascii="Times New Roman" w:hAnsi="Times New Roman" w:cs="Times New Roman"/>
          <w:sz w:val="24"/>
          <w:szCs w:val="24"/>
          <w:bdr w:val="none" w:sz="0" w:space="0" w:color="auto" w:frame="1"/>
          <w:shd w:val="clear" w:color="auto" w:fill="FFFFFF"/>
        </w:rPr>
        <w:t>(1</w:t>
      </w:r>
      <w:r w:rsidRPr="00AB70C4">
        <w:rPr>
          <w:rStyle w:val="rvts11"/>
          <w:rFonts w:ascii="Times New Roman" w:hAnsi="Times New Roman" w:cs="Times New Roman"/>
          <w:sz w:val="24"/>
          <w:szCs w:val="24"/>
          <w:bdr w:val="none" w:sz="0" w:space="0" w:color="auto" w:frame="1"/>
          <w:shd w:val="clear" w:color="auto" w:fill="FFFFFF"/>
          <w:vertAlign w:val="superscript"/>
        </w:rPr>
        <w:t>5</w:t>
      </w:r>
      <w:r w:rsidRPr="00AB70C4">
        <w:rPr>
          <w:rStyle w:val="rvts8"/>
          <w:rFonts w:ascii="Times New Roman" w:hAnsi="Times New Roman" w:cs="Times New Roman"/>
          <w:sz w:val="24"/>
          <w:szCs w:val="24"/>
          <w:bdr w:val="none" w:sz="0" w:space="0" w:color="auto" w:frame="1"/>
          <w:shd w:val="clear" w:color="auto" w:fill="FFFFFF"/>
        </w:rPr>
        <w:t>) Prevederile alin. (1</w:t>
      </w:r>
      <w:r w:rsidRPr="00AB70C4">
        <w:rPr>
          <w:rStyle w:val="rvts11"/>
          <w:rFonts w:ascii="Times New Roman" w:hAnsi="Times New Roman" w:cs="Times New Roman"/>
          <w:sz w:val="24"/>
          <w:szCs w:val="24"/>
          <w:bdr w:val="none" w:sz="0" w:space="0" w:color="auto" w:frame="1"/>
          <w:shd w:val="clear" w:color="auto" w:fill="FFFFFF"/>
          <w:vertAlign w:val="superscript"/>
        </w:rPr>
        <w:t>4</w:t>
      </w:r>
      <w:r w:rsidRPr="00AB70C4">
        <w:rPr>
          <w:rStyle w:val="rvts8"/>
          <w:rFonts w:ascii="Times New Roman" w:hAnsi="Times New Roman" w:cs="Times New Roman"/>
          <w:sz w:val="24"/>
          <w:szCs w:val="24"/>
          <w:bdr w:val="none" w:sz="0" w:space="0" w:color="auto" w:frame="1"/>
          <w:shd w:val="clear" w:color="auto" w:fill="FFFFFF"/>
        </w:rPr>
        <w:t>) nu se aplică în situaţia medicament</w:t>
      </w:r>
      <w:r>
        <w:rPr>
          <w:rStyle w:val="rvts8"/>
          <w:rFonts w:ascii="Times New Roman" w:hAnsi="Times New Roman" w:cs="Times New Roman"/>
          <w:sz w:val="24"/>
          <w:szCs w:val="24"/>
          <w:bdr w:val="none" w:sz="0" w:space="0" w:color="auto" w:frame="1"/>
          <w:shd w:val="clear" w:color="auto" w:fill="FFFFFF"/>
        </w:rPr>
        <w:t>ului</w:t>
      </w:r>
      <w:r w:rsidRPr="00AB70C4">
        <w:rPr>
          <w:rStyle w:val="rvts8"/>
          <w:rFonts w:ascii="Times New Roman" w:hAnsi="Times New Roman" w:cs="Times New Roman"/>
          <w:sz w:val="24"/>
          <w:szCs w:val="24"/>
          <w:bdr w:val="none" w:sz="0" w:space="0" w:color="auto" w:frame="1"/>
          <w:shd w:val="clear" w:color="auto" w:fill="FFFFFF"/>
        </w:rPr>
        <w:t xml:space="preserve"> pentru care deţinătorul APP, până la emiterea de către ANMDMR a deciziei rezultate în urma finalizării procesului de evaluare a tehnologiilor medicale sau includerii </w:t>
      </w:r>
      <w:r>
        <w:rPr>
          <w:rStyle w:val="rvts8"/>
          <w:rFonts w:ascii="Times New Roman" w:hAnsi="Times New Roman" w:cs="Times New Roman"/>
          <w:sz w:val="24"/>
          <w:szCs w:val="24"/>
          <w:bdr w:val="none" w:sz="0" w:space="0" w:color="auto" w:frame="1"/>
          <w:shd w:val="clear" w:color="auto" w:fill="FFFFFF"/>
        </w:rPr>
        <w:t xml:space="preserve">DCI în </w:t>
      </w:r>
      <w:r w:rsidRPr="00AB70C4">
        <w:rPr>
          <w:rStyle w:val="rvts8"/>
          <w:rFonts w:ascii="Times New Roman" w:hAnsi="Times New Roman" w:cs="Times New Roman"/>
          <w:sz w:val="24"/>
          <w:szCs w:val="24"/>
          <w:bdr w:val="none" w:sz="0" w:space="0" w:color="auto" w:frame="1"/>
          <w:shd w:val="clear" w:color="auto" w:fill="FFFFFF"/>
        </w:rPr>
        <w:t>lista aprobată prin </w:t>
      </w:r>
      <w:r w:rsidR="00716340">
        <w:fldChar w:fldCharType="begin"/>
      </w:r>
      <w:r w:rsidR="00716340">
        <w:instrText>HYPERLINK "javascript:OpenDocumentView(404554,%207766020);"</w:instrText>
      </w:r>
      <w:r w:rsidR="00716340">
        <w:fldChar w:fldCharType="separate"/>
      </w:r>
      <w:r w:rsidRPr="00AB70C4">
        <w:rPr>
          <w:rStyle w:val="Hyperlink"/>
          <w:rFonts w:ascii="Times New Roman" w:hAnsi="Times New Roman" w:cs="Times New Roman"/>
          <w:color w:val="auto"/>
          <w:sz w:val="24"/>
          <w:szCs w:val="24"/>
          <w:u w:val="none"/>
          <w:bdr w:val="none" w:sz="0" w:space="0" w:color="auto" w:frame="1"/>
          <w:shd w:val="clear" w:color="auto" w:fill="FFFFFF"/>
        </w:rPr>
        <w:t>Hot</w:t>
      </w:r>
      <w:r w:rsidR="00716340">
        <w:rPr>
          <w:rStyle w:val="Hyperlink"/>
          <w:rFonts w:ascii="Times New Roman" w:hAnsi="Times New Roman" w:cs="Times New Roman"/>
          <w:color w:val="auto"/>
          <w:sz w:val="24"/>
          <w:szCs w:val="24"/>
          <w:u w:val="none"/>
          <w:bdr w:val="none" w:sz="0" w:space="0" w:color="auto" w:frame="1"/>
          <w:shd w:val="clear" w:color="auto" w:fill="FFFFFF"/>
        </w:rPr>
        <w:fldChar w:fldCharType="end"/>
      </w:r>
      <w:hyperlink r:id="rId6" w:history="1">
        <w:r w:rsidRPr="00AB70C4">
          <w:rPr>
            <w:rStyle w:val="Hyperlink"/>
            <w:rFonts w:ascii="Times New Roman" w:hAnsi="Times New Roman" w:cs="Times New Roman"/>
            <w:color w:val="auto"/>
            <w:sz w:val="24"/>
            <w:szCs w:val="24"/>
            <w:u w:val="none"/>
            <w:bdr w:val="none" w:sz="0" w:space="0" w:color="auto" w:frame="1"/>
            <w:shd w:val="clear" w:color="auto" w:fill="FFFFFF"/>
          </w:rPr>
          <w:t>ă</w:t>
        </w:r>
      </w:hyperlink>
      <w:hyperlink r:id="rId7" w:history="1">
        <w:r w:rsidRPr="00AB70C4">
          <w:rPr>
            <w:rStyle w:val="Hyperlink"/>
            <w:rFonts w:ascii="Times New Roman" w:hAnsi="Times New Roman" w:cs="Times New Roman"/>
            <w:color w:val="auto"/>
            <w:sz w:val="24"/>
            <w:szCs w:val="24"/>
            <w:u w:val="none"/>
            <w:bdr w:val="none" w:sz="0" w:space="0" w:color="auto" w:frame="1"/>
            <w:shd w:val="clear" w:color="auto" w:fill="FFFFFF"/>
          </w:rPr>
          <w:t>r</w:t>
        </w:r>
      </w:hyperlink>
      <w:hyperlink r:id="rId8" w:history="1">
        <w:r w:rsidRPr="00AB70C4">
          <w:rPr>
            <w:rStyle w:val="Hyperlink"/>
            <w:rFonts w:ascii="Times New Roman" w:hAnsi="Times New Roman" w:cs="Times New Roman"/>
            <w:color w:val="auto"/>
            <w:sz w:val="24"/>
            <w:szCs w:val="24"/>
            <w:u w:val="none"/>
            <w:bdr w:val="none" w:sz="0" w:space="0" w:color="auto" w:frame="1"/>
            <w:shd w:val="clear" w:color="auto" w:fill="FFFFFF"/>
          </w:rPr>
          <w:t>â</w:t>
        </w:r>
      </w:hyperlink>
      <w:hyperlink r:id="rId9" w:history="1">
        <w:r w:rsidRPr="00AB70C4">
          <w:rPr>
            <w:rStyle w:val="Hyperlink"/>
            <w:rFonts w:ascii="Times New Roman" w:hAnsi="Times New Roman" w:cs="Times New Roman"/>
            <w:color w:val="auto"/>
            <w:sz w:val="24"/>
            <w:szCs w:val="24"/>
            <w:u w:val="none"/>
            <w:bdr w:val="none" w:sz="0" w:space="0" w:color="auto" w:frame="1"/>
            <w:shd w:val="clear" w:color="auto" w:fill="FFFFFF"/>
          </w:rPr>
          <w:t>rea Guvernului</w:t>
        </w:r>
      </w:hyperlink>
      <w:r w:rsidRPr="00AB70C4">
        <w:rPr>
          <w:rStyle w:val="rvts8"/>
          <w:rFonts w:ascii="Times New Roman" w:hAnsi="Times New Roman" w:cs="Times New Roman"/>
          <w:sz w:val="24"/>
          <w:szCs w:val="24"/>
          <w:bdr w:val="none" w:sz="0" w:space="0" w:color="auto" w:frame="1"/>
          <w:shd w:val="clear" w:color="auto" w:fill="FFFFFF"/>
        </w:rPr>
        <w:t> nr. 720/2008, republicată, cu modificările şi completările ulterioare</w:t>
      </w:r>
      <w:r>
        <w:rPr>
          <w:rStyle w:val="rvts8"/>
          <w:rFonts w:ascii="Times New Roman" w:hAnsi="Times New Roman" w:cs="Times New Roman"/>
          <w:sz w:val="24"/>
          <w:szCs w:val="24"/>
          <w:bdr w:val="none" w:sz="0" w:space="0" w:color="auto" w:frame="1"/>
          <w:shd w:val="clear" w:color="auto" w:fill="FFFFFF"/>
        </w:rPr>
        <w:t xml:space="preserve"> (</w:t>
      </w:r>
      <w:r w:rsidRPr="00AB70C4">
        <w:rPr>
          <w:rStyle w:val="rvts8"/>
          <w:rFonts w:ascii="Times New Roman" w:hAnsi="Times New Roman" w:cs="Times New Roman"/>
          <w:b/>
          <w:sz w:val="24"/>
          <w:szCs w:val="24"/>
          <w:bdr w:val="none" w:sz="0" w:space="0" w:color="auto" w:frame="1"/>
          <w:shd w:val="clear" w:color="auto" w:fill="FFFFFF"/>
          <w:lang w:val="en-US"/>
        </w:rPr>
        <w:t>“</w:t>
      </w:r>
      <w:r w:rsidRPr="00AB70C4">
        <w:rPr>
          <w:rStyle w:val="rvts8"/>
          <w:rFonts w:ascii="Times New Roman" w:hAnsi="Times New Roman" w:cs="Times New Roman"/>
          <w:b/>
          <w:sz w:val="24"/>
          <w:szCs w:val="24"/>
          <w:bdr w:val="none" w:sz="0" w:space="0" w:color="auto" w:frame="1"/>
          <w:shd w:val="clear" w:color="auto" w:fill="FFFFFF"/>
        </w:rPr>
        <w:t>Lista</w:t>
      </w:r>
      <w:r w:rsidRPr="00AB70C4">
        <w:rPr>
          <w:rStyle w:val="rvts8"/>
          <w:rFonts w:ascii="Times New Roman" w:hAnsi="Times New Roman" w:cs="Times New Roman"/>
          <w:b/>
          <w:sz w:val="24"/>
          <w:szCs w:val="24"/>
          <w:bdr w:val="none" w:sz="0" w:space="0" w:color="auto" w:frame="1"/>
          <w:shd w:val="clear" w:color="auto" w:fill="FFFFFF"/>
          <w:lang w:val="en-US"/>
        </w:rPr>
        <w:t>”</w:t>
      </w:r>
      <w:r>
        <w:rPr>
          <w:rStyle w:val="rvts8"/>
          <w:rFonts w:ascii="Times New Roman" w:hAnsi="Times New Roman" w:cs="Times New Roman"/>
          <w:sz w:val="24"/>
          <w:szCs w:val="24"/>
          <w:bdr w:val="none" w:sz="0" w:space="0" w:color="auto" w:frame="1"/>
          <w:shd w:val="clear" w:color="auto" w:fill="FFFFFF"/>
          <w:lang w:val="en-US"/>
        </w:rPr>
        <w:t>)</w:t>
      </w:r>
      <w:r w:rsidRPr="00AB70C4">
        <w:rPr>
          <w:rStyle w:val="rvts8"/>
          <w:rFonts w:ascii="Times New Roman" w:hAnsi="Times New Roman" w:cs="Times New Roman"/>
          <w:sz w:val="24"/>
          <w:szCs w:val="24"/>
          <w:bdr w:val="none" w:sz="0" w:space="0" w:color="auto" w:frame="1"/>
          <w:shd w:val="clear" w:color="auto" w:fill="FFFFFF"/>
        </w:rPr>
        <w:t xml:space="preserve">, nu intenţionează să pună efectiv medicamentul pe piaţă. În această situaţie ministerul avizează preţurile maximale stabilite în conformitate cu prezentele norme. În cazul în care, în urma finalizării procesului de evaluare a tehnologiilor medicale, ANMDMR emite o decizie de includere condiţionată în Listă, preţurile avizate vor fi aprobate prin ordin ulterior emiterii deciziei. În cazul în care, în urma </w:t>
      </w:r>
      <w:r w:rsidRPr="00AB70C4">
        <w:rPr>
          <w:rStyle w:val="rvts8"/>
          <w:rFonts w:ascii="Times New Roman" w:hAnsi="Times New Roman" w:cs="Times New Roman"/>
          <w:sz w:val="24"/>
          <w:szCs w:val="24"/>
          <w:bdr w:val="none" w:sz="0" w:space="0" w:color="auto" w:frame="1"/>
          <w:shd w:val="clear" w:color="auto" w:fill="FFFFFF"/>
        </w:rPr>
        <w:lastRenderedPageBreak/>
        <w:t>finalizării procesului de evaluare a tehnologiilor medicale, ANMDMR emite o decizie de includere necondiţionată în Listă, preţurile avizate vor fi supuse corecţiei anuale şi vor fi aprobate prin ordin al ministrului sănătăţii în condiţia în care deţinătorul APP transmite ministerului notificarea către ANMDMR, conform anexei nr. 4, din care să rezulte faptul că este asigurată încadrarea în interiorul termenului de 90 de zile pentru punerea efectivă pe piaţă a medicamentului.</w:t>
      </w:r>
      <w:r w:rsidR="00E30EFC">
        <w:rPr>
          <w:rStyle w:val="rvts8"/>
          <w:rFonts w:ascii="Times New Roman" w:hAnsi="Times New Roman" w:cs="Times New Roman"/>
          <w:sz w:val="24"/>
          <w:szCs w:val="24"/>
          <w:bdr w:val="none" w:sz="0" w:space="0" w:color="auto" w:frame="1"/>
          <w:shd w:val="clear" w:color="auto" w:fill="FFFFFF"/>
          <w:lang w:val="en-US"/>
        </w:rPr>
        <w:t>”</w:t>
      </w:r>
    </w:p>
    <w:p w14:paraId="15FFA651" w14:textId="28555BD1" w:rsidR="00B469E5" w:rsidRPr="00E575D0" w:rsidRDefault="003F6AE7" w:rsidP="00D91CFF">
      <w:pPr>
        <w:pStyle w:val="ListParagraph"/>
        <w:numPr>
          <w:ilvl w:val="0"/>
          <w:numId w:val="42"/>
        </w:numPr>
        <w:spacing w:after="0"/>
        <w:ind w:left="567" w:hanging="283"/>
        <w:jc w:val="both"/>
        <w:rPr>
          <w:rFonts w:ascii="Times New Roman" w:hAnsi="Times New Roman" w:cs="Times New Roman"/>
          <w:sz w:val="24"/>
          <w:szCs w:val="24"/>
          <w:lang w:val="en-US"/>
        </w:rPr>
      </w:pPr>
      <w:r w:rsidRPr="00E575D0">
        <w:rPr>
          <w:rFonts w:ascii="Times New Roman" w:hAnsi="Times New Roman" w:cs="Times New Roman"/>
          <w:b/>
          <w:sz w:val="24"/>
          <w:szCs w:val="24"/>
          <w:lang w:val="en-US"/>
        </w:rPr>
        <w:t xml:space="preserve">La </w:t>
      </w:r>
      <w:proofErr w:type="spellStart"/>
      <w:r w:rsidRPr="00E575D0">
        <w:rPr>
          <w:rFonts w:ascii="Times New Roman" w:hAnsi="Times New Roman" w:cs="Times New Roman"/>
          <w:b/>
          <w:sz w:val="24"/>
          <w:szCs w:val="24"/>
          <w:lang w:val="en-US"/>
        </w:rPr>
        <w:t>a</w:t>
      </w:r>
      <w:r w:rsidR="00B469E5" w:rsidRPr="00E575D0">
        <w:rPr>
          <w:rFonts w:ascii="Times New Roman" w:hAnsi="Times New Roman" w:cs="Times New Roman"/>
          <w:b/>
          <w:sz w:val="24"/>
          <w:szCs w:val="24"/>
          <w:lang w:val="en-US"/>
        </w:rPr>
        <w:t>rti</w:t>
      </w:r>
      <w:r w:rsidRPr="00E575D0">
        <w:rPr>
          <w:rFonts w:ascii="Times New Roman" w:hAnsi="Times New Roman" w:cs="Times New Roman"/>
          <w:b/>
          <w:sz w:val="24"/>
          <w:szCs w:val="24"/>
          <w:lang w:val="en-US"/>
        </w:rPr>
        <w:t>c</w:t>
      </w:r>
      <w:r w:rsidR="00B469E5" w:rsidRPr="00E575D0">
        <w:rPr>
          <w:rFonts w:ascii="Times New Roman" w:hAnsi="Times New Roman" w:cs="Times New Roman"/>
          <w:b/>
          <w:sz w:val="24"/>
          <w:szCs w:val="24"/>
          <w:lang w:val="en-US"/>
        </w:rPr>
        <w:t>olul</w:t>
      </w:r>
      <w:proofErr w:type="spellEnd"/>
      <w:r w:rsidR="00B469E5" w:rsidRPr="00E575D0">
        <w:rPr>
          <w:rFonts w:ascii="Times New Roman" w:hAnsi="Times New Roman" w:cs="Times New Roman"/>
          <w:b/>
          <w:sz w:val="24"/>
          <w:szCs w:val="24"/>
          <w:lang w:val="en-US"/>
        </w:rPr>
        <w:t xml:space="preserve"> 5</w:t>
      </w:r>
      <w:r w:rsidR="00B469E5" w:rsidRPr="00E575D0">
        <w:rPr>
          <w:rFonts w:ascii="Times New Roman" w:hAnsi="Times New Roman" w:cs="Times New Roman"/>
          <w:b/>
          <w:sz w:val="24"/>
          <w:szCs w:val="24"/>
          <w:vertAlign w:val="superscript"/>
          <w:lang w:val="en-US"/>
        </w:rPr>
        <w:t>1</w:t>
      </w:r>
      <w:r w:rsidRPr="00E575D0">
        <w:rPr>
          <w:rFonts w:ascii="Times New Roman" w:hAnsi="Times New Roman" w:cs="Times New Roman"/>
          <w:b/>
          <w:sz w:val="24"/>
          <w:szCs w:val="24"/>
          <w:lang w:val="en-US"/>
        </w:rPr>
        <w:t xml:space="preserve">, </w:t>
      </w:r>
      <w:proofErr w:type="spellStart"/>
      <w:r w:rsidRPr="00E575D0">
        <w:rPr>
          <w:rFonts w:ascii="Times New Roman" w:hAnsi="Times New Roman" w:cs="Times New Roman"/>
          <w:b/>
          <w:sz w:val="24"/>
          <w:szCs w:val="24"/>
          <w:lang w:val="en-US"/>
        </w:rPr>
        <w:t>alineatul</w:t>
      </w:r>
      <w:proofErr w:type="spellEnd"/>
      <w:r w:rsidRPr="00E575D0">
        <w:rPr>
          <w:rFonts w:ascii="Times New Roman" w:hAnsi="Times New Roman" w:cs="Times New Roman"/>
          <w:b/>
          <w:sz w:val="24"/>
          <w:szCs w:val="24"/>
          <w:lang w:val="en-US"/>
        </w:rPr>
        <w:t xml:space="preserve"> (1) se </w:t>
      </w:r>
      <w:proofErr w:type="spellStart"/>
      <w:r w:rsidRPr="00E575D0">
        <w:rPr>
          <w:rFonts w:ascii="Times New Roman" w:hAnsi="Times New Roman" w:cs="Times New Roman"/>
          <w:b/>
          <w:sz w:val="24"/>
          <w:szCs w:val="24"/>
          <w:lang w:val="en-US"/>
        </w:rPr>
        <w:t>modific</w:t>
      </w:r>
      <w:proofErr w:type="spellEnd"/>
      <w:r w:rsidRPr="00E575D0">
        <w:rPr>
          <w:rFonts w:ascii="Times New Roman" w:hAnsi="Times New Roman" w:cs="Times New Roman"/>
          <w:b/>
          <w:sz w:val="24"/>
          <w:szCs w:val="24"/>
        </w:rPr>
        <w:t>ă și va avea următorul cuprins</w:t>
      </w:r>
      <w:r w:rsidRPr="00E575D0">
        <w:rPr>
          <w:rFonts w:ascii="Times New Roman" w:hAnsi="Times New Roman" w:cs="Times New Roman"/>
          <w:b/>
          <w:sz w:val="24"/>
          <w:szCs w:val="24"/>
          <w:lang w:val="en-US"/>
        </w:rPr>
        <w:t>:</w:t>
      </w:r>
      <w:r w:rsidR="00B469E5" w:rsidRPr="00E575D0">
        <w:rPr>
          <w:rFonts w:ascii="Times New Roman" w:hAnsi="Times New Roman" w:cs="Times New Roman"/>
          <w:b/>
          <w:sz w:val="24"/>
          <w:szCs w:val="24"/>
          <w:lang w:val="en-US"/>
        </w:rPr>
        <w:t xml:space="preserve"> </w:t>
      </w:r>
    </w:p>
    <w:p w14:paraId="0B9C4187" w14:textId="7F00472C" w:rsidR="00FF5099" w:rsidRPr="00E575D0" w:rsidRDefault="00B469E5" w:rsidP="00657BD4">
      <w:pPr>
        <w:shd w:val="clear" w:color="auto" w:fill="FFFFFF"/>
        <w:spacing w:after="0"/>
        <w:ind w:firstLine="284"/>
        <w:jc w:val="both"/>
        <w:rPr>
          <w:rFonts w:ascii="Times New Roman" w:eastAsia="Times New Roman" w:hAnsi="Times New Roman" w:cs="Times New Roman"/>
          <w:sz w:val="24"/>
          <w:szCs w:val="24"/>
          <w:bdr w:val="none" w:sz="0" w:space="0" w:color="auto" w:frame="1"/>
          <w:lang w:val="en-US"/>
        </w:rPr>
      </w:pPr>
      <w:r w:rsidRPr="00E575D0">
        <w:rPr>
          <w:rFonts w:ascii="Times New Roman" w:eastAsia="Times New Roman" w:hAnsi="Times New Roman" w:cs="Times New Roman"/>
          <w:bCs/>
          <w:sz w:val="24"/>
          <w:szCs w:val="24"/>
          <w:bdr w:val="none" w:sz="0" w:space="0" w:color="auto" w:frame="1"/>
          <w:lang w:val="en-US"/>
        </w:rPr>
        <w:t>“Art. 5</w:t>
      </w:r>
      <w:r w:rsidRPr="00E575D0">
        <w:rPr>
          <w:rFonts w:ascii="Times New Roman" w:eastAsia="Times New Roman" w:hAnsi="Times New Roman" w:cs="Times New Roman"/>
          <w:bCs/>
          <w:sz w:val="24"/>
          <w:szCs w:val="24"/>
          <w:bdr w:val="none" w:sz="0" w:space="0" w:color="auto" w:frame="1"/>
          <w:vertAlign w:val="superscript"/>
          <w:lang w:val="en-US"/>
        </w:rPr>
        <w:t>1</w:t>
      </w:r>
      <w:r w:rsidRPr="00E575D0">
        <w:rPr>
          <w:rFonts w:ascii="Times New Roman" w:eastAsia="Times New Roman" w:hAnsi="Times New Roman" w:cs="Times New Roman"/>
          <w:sz w:val="24"/>
          <w:szCs w:val="24"/>
          <w:bdr w:val="none" w:sz="0" w:space="0" w:color="auto" w:frame="1"/>
          <w:lang w:val="en-US"/>
        </w:rPr>
        <w:t xml:space="preserve">- (1) </w:t>
      </w:r>
      <w:proofErr w:type="spellStart"/>
      <w:r w:rsidRPr="00E575D0">
        <w:rPr>
          <w:rFonts w:ascii="Times New Roman" w:eastAsia="Times New Roman" w:hAnsi="Times New Roman" w:cs="Times New Roman"/>
          <w:sz w:val="24"/>
          <w:szCs w:val="24"/>
          <w:bdr w:val="none" w:sz="0" w:space="0" w:color="auto" w:frame="1"/>
          <w:lang w:val="en-US"/>
        </w:rPr>
        <w:t>Prin</w:t>
      </w:r>
      <w:proofErr w:type="spellEnd"/>
      <w:r w:rsidRPr="00E575D0">
        <w:rPr>
          <w:rFonts w:ascii="Times New Roman" w:eastAsia="Times New Roman" w:hAnsi="Times New Roman" w:cs="Times New Roman"/>
          <w:sz w:val="24"/>
          <w:szCs w:val="24"/>
          <w:bdr w:val="none" w:sz="0" w:space="0" w:color="auto" w:frame="1"/>
          <w:lang w:val="en-US"/>
        </w:rPr>
        <w:t xml:space="preserve"> </w:t>
      </w:r>
      <w:proofErr w:type="spellStart"/>
      <w:r w:rsidRPr="00E575D0">
        <w:rPr>
          <w:rFonts w:ascii="Times New Roman" w:eastAsia="Times New Roman" w:hAnsi="Times New Roman" w:cs="Times New Roman"/>
          <w:sz w:val="24"/>
          <w:szCs w:val="24"/>
          <w:bdr w:val="none" w:sz="0" w:space="0" w:color="auto" w:frame="1"/>
          <w:lang w:val="en-US"/>
        </w:rPr>
        <w:t>excepţie</w:t>
      </w:r>
      <w:proofErr w:type="spellEnd"/>
      <w:r w:rsidRPr="00E575D0">
        <w:rPr>
          <w:rFonts w:ascii="Times New Roman" w:eastAsia="Times New Roman" w:hAnsi="Times New Roman" w:cs="Times New Roman"/>
          <w:sz w:val="24"/>
          <w:szCs w:val="24"/>
          <w:bdr w:val="none" w:sz="0" w:space="0" w:color="auto" w:frame="1"/>
          <w:lang w:val="en-US"/>
        </w:rPr>
        <w:t xml:space="preserve"> de la </w:t>
      </w:r>
      <w:proofErr w:type="spellStart"/>
      <w:r w:rsidRPr="00E575D0">
        <w:rPr>
          <w:rFonts w:ascii="Times New Roman" w:eastAsia="Times New Roman" w:hAnsi="Times New Roman" w:cs="Times New Roman"/>
          <w:sz w:val="24"/>
          <w:szCs w:val="24"/>
          <w:bdr w:val="none" w:sz="0" w:space="0" w:color="auto" w:frame="1"/>
          <w:lang w:val="en-US"/>
        </w:rPr>
        <w:t>prevederile</w:t>
      </w:r>
      <w:proofErr w:type="spellEnd"/>
      <w:r w:rsidRPr="00E575D0">
        <w:rPr>
          <w:rFonts w:ascii="Times New Roman" w:eastAsia="Times New Roman" w:hAnsi="Times New Roman" w:cs="Times New Roman"/>
          <w:sz w:val="24"/>
          <w:szCs w:val="24"/>
          <w:bdr w:val="none" w:sz="0" w:space="0" w:color="auto" w:frame="1"/>
          <w:lang w:val="en-US"/>
        </w:rPr>
        <w:t xml:space="preserve"> art. 5, </w:t>
      </w:r>
      <w:proofErr w:type="spellStart"/>
      <w:r w:rsidRPr="00E575D0">
        <w:rPr>
          <w:rFonts w:ascii="Times New Roman" w:eastAsia="Times New Roman" w:hAnsi="Times New Roman" w:cs="Times New Roman"/>
          <w:sz w:val="24"/>
          <w:szCs w:val="24"/>
          <w:bdr w:val="none" w:sz="0" w:space="0" w:color="auto" w:frame="1"/>
          <w:lang w:val="en-US"/>
        </w:rPr>
        <w:t>pentru</w:t>
      </w:r>
      <w:proofErr w:type="spellEnd"/>
      <w:r w:rsidRPr="00E575D0">
        <w:rPr>
          <w:rFonts w:ascii="Times New Roman" w:eastAsia="Times New Roman" w:hAnsi="Times New Roman" w:cs="Times New Roman"/>
          <w:sz w:val="24"/>
          <w:szCs w:val="24"/>
          <w:bdr w:val="none" w:sz="0" w:space="0" w:color="auto" w:frame="1"/>
          <w:lang w:val="en-US"/>
        </w:rPr>
        <w:t xml:space="preserve"> </w:t>
      </w:r>
      <w:proofErr w:type="spellStart"/>
      <w:r w:rsidRPr="00E575D0">
        <w:rPr>
          <w:rFonts w:ascii="Times New Roman" w:eastAsia="Times New Roman" w:hAnsi="Times New Roman" w:cs="Times New Roman"/>
          <w:sz w:val="24"/>
          <w:szCs w:val="24"/>
          <w:bdr w:val="none" w:sz="0" w:space="0" w:color="auto" w:frame="1"/>
          <w:lang w:val="en-US"/>
        </w:rPr>
        <w:t>medicamentele</w:t>
      </w:r>
      <w:proofErr w:type="spellEnd"/>
      <w:r w:rsidRPr="00E575D0">
        <w:rPr>
          <w:rFonts w:ascii="Times New Roman" w:eastAsia="Times New Roman" w:hAnsi="Times New Roman" w:cs="Times New Roman"/>
          <w:sz w:val="24"/>
          <w:szCs w:val="24"/>
          <w:bdr w:val="none" w:sz="0" w:space="0" w:color="auto" w:frame="1"/>
          <w:lang w:val="en-US"/>
        </w:rPr>
        <w:t xml:space="preserve"> care au </w:t>
      </w:r>
      <w:proofErr w:type="spellStart"/>
      <w:r w:rsidRPr="00E575D0">
        <w:rPr>
          <w:rFonts w:ascii="Times New Roman" w:eastAsia="Times New Roman" w:hAnsi="Times New Roman" w:cs="Times New Roman"/>
          <w:sz w:val="24"/>
          <w:szCs w:val="24"/>
          <w:bdr w:val="none" w:sz="0" w:space="0" w:color="auto" w:frame="1"/>
          <w:lang w:val="en-US"/>
        </w:rPr>
        <w:t>preţ</w:t>
      </w:r>
      <w:proofErr w:type="spellEnd"/>
      <w:r w:rsidRPr="00E575D0">
        <w:rPr>
          <w:rFonts w:ascii="Times New Roman" w:eastAsia="Times New Roman" w:hAnsi="Times New Roman" w:cs="Times New Roman"/>
          <w:sz w:val="24"/>
          <w:szCs w:val="24"/>
          <w:bdr w:val="none" w:sz="0" w:space="0" w:color="auto" w:frame="1"/>
          <w:lang w:val="en-US"/>
        </w:rPr>
        <w:t xml:space="preserve"> </w:t>
      </w:r>
      <w:proofErr w:type="spellStart"/>
      <w:r w:rsidRPr="00E575D0">
        <w:rPr>
          <w:rFonts w:ascii="Times New Roman" w:eastAsia="Times New Roman" w:hAnsi="Times New Roman" w:cs="Times New Roman"/>
          <w:sz w:val="24"/>
          <w:szCs w:val="24"/>
          <w:bdr w:val="none" w:sz="0" w:space="0" w:color="auto" w:frame="1"/>
          <w:lang w:val="en-US"/>
        </w:rPr>
        <w:t>aprobat</w:t>
      </w:r>
      <w:proofErr w:type="spellEnd"/>
      <w:r w:rsidRPr="00E575D0">
        <w:rPr>
          <w:rFonts w:ascii="Times New Roman" w:eastAsia="Times New Roman" w:hAnsi="Times New Roman" w:cs="Times New Roman"/>
          <w:sz w:val="24"/>
          <w:szCs w:val="24"/>
          <w:bdr w:val="none" w:sz="0" w:space="0" w:color="auto" w:frame="1"/>
          <w:lang w:val="en-US"/>
        </w:rPr>
        <w:t xml:space="preserve"> </w:t>
      </w:r>
      <w:proofErr w:type="spellStart"/>
      <w:r w:rsidRPr="00E575D0">
        <w:rPr>
          <w:rFonts w:ascii="Times New Roman" w:eastAsia="Times New Roman" w:hAnsi="Times New Roman" w:cs="Times New Roman"/>
          <w:sz w:val="24"/>
          <w:szCs w:val="24"/>
          <w:bdr w:val="none" w:sz="0" w:space="0" w:color="auto" w:frame="1"/>
          <w:lang w:val="en-US"/>
        </w:rPr>
        <w:t>prin</w:t>
      </w:r>
      <w:proofErr w:type="spellEnd"/>
      <w:r w:rsidRPr="00E575D0">
        <w:rPr>
          <w:rFonts w:ascii="Times New Roman" w:eastAsia="Times New Roman" w:hAnsi="Times New Roman" w:cs="Times New Roman"/>
          <w:sz w:val="24"/>
          <w:szCs w:val="24"/>
          <w:bdr w:val="none" w:sz="0" w:space="0" w:color="auto" w:frame="1"/>
          <w:lang w:val="en-US"/>
        </w:rPr>
        <w:t xml:space="preserve"> </w:t>
      </w:r>
      <w:proofErr w:type="spellStart"/>
      <w:r w:rsidRPr="00E575D0">
        <w:rPr>
          <w:rFonts w:ascii="Times New Roman" w:eastAsia="Times New Roman" w:hAnsi="Times New Roman" w:cs="Times New Roman"/>
          <w:sz w:val="24"/>
          <w:szCs w:val="24"/>
          <w:bdr w:val="none" w:sz="0" w:space="0" w:color="auto" w:frame="1"/>
          <w:lang w:val="en-US"/>
        </w:rPr>
        <w:t>ordin</w:t>
      </w:r>
      <w:proofErr w:type="spellEnd"/>
      <w:r w:rsidRPr="00E575D0">
        <w:rPr>
          <w:rFonts w:ascii="Times New Roman" w:eastAsia="Times New Roman" w:hAnsi="Times New Roman" w:cs="Times New Roman"/>
          <w:sz w:val="24"/>
          <w:szCs w:val="24"/>
          <w:bdr w:val="none" w:sz="0" w:space="0" w:color="auto" w:frame="1"/>
          <w:lang w:val="en-US"/>
        </w:rPr>
        <w:t xml:space="preserve"> al </w:t>
      </w:r>
      <w:proofErr w:type="spellStart"/>
      <w:r w:rsidRPr="00E575D0">
        <w:rPr>
          <w:rFonts w:ascii="Times New Roman" w:eastAsia="Times New Roman" w:hAnsi="Times New Roman" w:cs="Times New Roman"/>
          <w:sz w:val="24"/>
          <w:szCs w:val="24"/>
          <w:bdr w:val="none" w:sz="0" w:space="0" w:color="auto" w:frame="1"/>
          <w:lang w:val="en-US"/>
        </w:rPr>
        <w:t>ministrului</w:t>
      </w:r>
      <w:proofErr w:type="spellEnd"/>
      <w:r w:rsidRPr="00E575D0">
        <w:rPr>
          <w:rFonts w:ascii="Times New Roman" w:eastAsia="Times New Roman" w:hAnsi="Times New Roman" w:cs="Times New Roman"/>
          <w:sz w:val="24"/>
          <w:szCs w:val="24"/>
          <w:bdr w:val="none" w:sz="0" w:space="0" w:color="auto" w:frame="1"/>
          <w:lang w:val="en-US"/>
        </w:rPr>
        <w:t xml:space="preserve"> </w:t>
      </w:r>
      <w:proofErr w:type="spellStart"/>
      <w:r w:rsidRPr="00E575D0">
        <w:rPr>
          <w:rFonts w:ascii="Times New Roman" w:eastAsia="Times New Roman" w:hAnsi="Times New Roman" w:cs="Times New Roman"/>
          <w:sz w:val="24"/>
          <w:szCs w:val="24"/>
          <w:bdr w:val="none" w:sz="0" w:space="0" w:color="auto" w:frame="1"/>
          <w:lang w:val="en-US"/>
        </w:rPr>
        <w:t>sănătăţii</w:t>
      </w:r>
      <w:proofErr w:type="spellEnd"/>
      <w:r w:rsidRPr="00E575D0">
        <w:rPr>
          <w:rFonts w:ascii="Times New Roman" w:eastAsia="Times New Roman" w:hAnsi="Times New Roman" w:cs="Times New Roman"/>
          <w:sz w:val="24"/>
          <w:szCs w:val="24"/>
          <w:bdr w:val="none" w:sz="0" w:space="0" w:color="auto" w:frame="1"/>
          <w:lang w:val="en-US"/>
        </w:rPr>
        <w:t xml:space="preserve">, </w:t>
      </w:r>
      <w:proofErr w:type="spellStart"/>
      <w:r w:rsidRPr="00E575D0">
        <w:rPr>
          <w:rFonts w:ascii="Times New Roman" w:eastAsia="Times New Roman" w:hAnsi="Times New Roman" w:cs="Times New Roman"/>
          <w:sz w:val="24"/>
          <w:szCs w:val="24"/>
          <w:bdr w:val="none" w:sz="0" w:space="0" w:color="auto" w:frame="1"/>
          <w:lang w:val="en-US"/>
        </w:rPr>
        <w:t>în</w:t>
      </w:r>
      <w:proofErr w:type="spellEnd"/>
      <w:r w:rsidRPr="00E575D0">
        <w:rPr>
          <w:rFonts w:ascii="Times New Roman" w:eastAsia="Times New Roman" w:hAnsi="Times New Roman" w:cs="Times New Roman"/>
          <w:sz w:val="24"/>
          <w:szCs w:val="24"/>
          <w:bdr w:val="none" w:sz="0" w:space="0" w:color="auto" w:frame="1"/>
          <w:lang w:val="en-US"/>
        </w:rPr>
        <w:t xml:space="preserve"> </w:t>
      </w:r>
      <w:proofErr w:type="spellStart"/>
      <w:r w:rsidRPr="00E575D0">
        <w:rPr>
          <w:rFonts w:ascii="Times New Roman" w:eastAsia="Times New Roman" w:hAnsi="Times New Roman" w:cs="Times New Roman"/>
          <w:sz w:val="24"/>
          <w:szCs w:val="24"/>
          <w:bdr w:val="none" w:sz="0" w:space="0" w:color="auto" w:frame="1"/>
          <w:lang w:val="en-US"/>
        </w:rPr>
        <w:t>cazul</w:t>
      </w:r>
      <w:proofErr w:type="spellEnd"/>
      <w:r w:rsidRPr="00E575D0">
        <w:rPr>
          <w:rFonts w:ascii="Times New Roman" w:eastAsia="Times New Roman" w:hAnsi="Times New Roman" w:cs="Times New Roman"/>
          <w:sz w:val="24"/>
          <w:szCs w:val="24"/>
          <w:bdr w:val="none" w:sz="0" w:space="0" w:color="auto" w:frame="1"/>
          <w:lang w:val="en-US"/>
        </w:rPr>
        <w:t xml:space="preserve"> </w:t>
      </w:r>
      <w:proofErr w:type="spellStart"/>
      <w:r w:rsidRPr="00E575D0">
        <w:rPr>
          <w:rFonts w:ascii="Times New Roman" w:eastAsia="Times New Roman" w:hAnsi="Times New Roman" w:cs="Times New Roman"/>
          <w:sz w:val="24"/>
          <w:szCs w:val="24"/>
          <w:bdr w:val="none" w:sz="0" w:space="0" w:color="auto" w:frame="1"/>
          <w:lang w:val="en-US"/>
        </w:rPr>
        <w:t>schimbării</w:t>
      </w:r>
      <w:proofErr w:type="spellEnd"/>
      <w:r w:rsidRPr="00E575D0">
        <w:rPr>
          <w:rFonts w:ascii="Times New Roman" w:eastAsia="Times New Roman" w:hAnsi="Times New Roman" w:cs="Times New Roman"/>
          <w:sz w:val="24"/>
          <w:szCs w:val="24"/>
          <w:bdr w:val="none" w:sz="0" w:space="0" w:color="auto" w:frame="1"/>
          <w:lang w:val="en-US"/>
        </w:rPr>
        <w:t>/</w:t>
      </w:r>
      <w:proofErr w:type="spellStart"/>
      <w:r w:rsidRPr="00E575D0">
        <w:rPr>
          <w:rFonts w:ascii="Times New Roman" w:eastAsia="Times New Roman" w:hAnsi="Times New Roman" w:cs="Times New Roman"/>
          <w:sz w:val="24"/>
          <w:szCs w:val="24"/>
          <w:bdr w:val="none" w:sz="0" w:space="0" w:color="auto" w:frame="1"/>
          <w:lang w:val="en-US"/>
        </w:rPr>
        <w:t>menţinerii</w:t>
      </w:r>
      <w:proofErr w:type="spellEnd"/>
      <w:r w:rsidRPr="00E575D0">
        <w:rPr>
          <w:rFonts w:ascii="Times New Roman" w:eastAsia="Times New Roman" w:hAnsi="Times New Roman" w:cs="Times New Roman"/>
          <w:sz w:val="24"/>
          <w:szCs w:val="24"/>
          <w:bdr w:val="none" w:sz="0" w:space="0" w:color="auto" w:frame="1"/>
          <w:lang w:val="en-US"/>
        </w:rPr>
        <w:t xml:space="preserve"> </w:t>
      </w:r>
      <w:proofErr w:type="spellStart"/>
      <w:r w:rsidRPr="00E575D0">
        <w:rPr>
          <w:rFonts w:ascii="Times New Roman" w:eastAsia="Times New Roman" w:hAnsi="Times New Roman" w:cs="Times New Roman"/>
          <w:sz w:val="24"/>
          <w:szCs w:val="24"/>
          <w:bdr w:val="none" w:sz="0" w:space="0" w:color="auto" w:frame="1"/>
          <w:lang w:val="en-US"/>
        </w:rPr>
        <w:t>codului</w:t>
      </w:r>
      <w:proofErr w:type="spellEnd"/>
      <w:r w:rsidRPr="00E575D0">
        <w:rPr>
          <w:rFonts w:ascii="Times New Roman" w:eastAsia="Times New Roman" w:hAnsi="Times New Roman" w:cs="Times New Roman"/>
          <w:sz w:val="24"/>
          <w:szCs w:val="24"/>
          <w:bdr w:val="none" w:sz="0" w:space="0" w:color="auto" w:frame="1"/>
          <w:lang w:val="en-US"/>
        </w:rPr>
        <w:t xml:space="preserve"> CIM al </w:t>
      </w:r>
      <w:proofErr w:type="spellStart"/>
      <w:r w:rsidRPr="00E575D0">
        <w:rPr>
          <w:rFonts w:ascii="Times New Roman" w:eastAsia="Times New Roman" w:hAnsi="Times New Roman" w:cs="Times New Roman"/>
          <w:sz w:val="24"/>
          <w:szCs w:val="24"/>
          <w:bdr w:val="none" w:sz="0" w:space="0" w:color="auto" w:frame="1"/>
          <w:lang w:val="en-US"/>
        </w:rPr>
        <w:t>medicamentului</w:t>
      </w:r>
      <w:proofErr w:type="spellEnd"/>
      <w:r w:rsidRPr="00E575D0">
        <w:rPr>
          <w:rFonts w:ascii="Times New Roman" w:eastAsia="Times New Roman" w:hAnsi="Times New Roman" w:cs="Times New Roman"/>
          <w:sz w:val="24"/>
          <w:szCs w:val="24"/>
          <w:bdr w:val="none" w:sz="0" w:space="0" w:color="auto" w:frame="1"/>
          <w:lang w:val="en-US"/>
        </w:rPr>
        <w:t xml:space="preserve">, </w:t>
      </w:r>
      <w:proofErr w:type="spellStart"/>
      <w:r w:rsidRPr="00E575D0">
        <w:rPr>
          <w:rFonts w:ascii="Times New Roman" w:eastAsia="Times New Roman" w:hAnsi="Times New Roman" w:cs="Times New Roman"/>
          <w:sz w:val="24"/>
          <w:szCs w:val="24"/>
          <w:bdr w:val="none" w:sz="0" w:space="0" w:color="auto" w:frame="1"/>
          <w:lang w:val="en-US"/>
        </w:rPr>
        <w:t>în</w:t>
      </w:r>
      <w:proofErr w:type="spellEnd"/>
      <w:r w:rsidRPr="00E575D0">
        <w:rPr>
          <w:rFonts w:ascii="Times New Roman" w:eastAsia="Times New Roman" w:hAnsi="Times New Roman" w:cs="Times New Roman"/>
          <w:sz w:val="24"/>
          <w:szCs w:val="24"/>
          <w:bdr w:val="none" w:sz="0" w:space="0" w:color="auto" w:frame="1"/>
          <w:lang w:val="en-US"/>
        </w:rPr>
        <w:t xml:space="preserve"> </w:t>
      </w:r>
      <w:proofErr w:type="spellStart"/>
      <w:r w:rsidRPr="00E575D0">
        <w:rPr>
          <w:rFonts w:ascii="Times New Roman" w:eastAsia="Times New Roman" w:hAnsi="Times New Roman" w:cs="Times New Roman"/>
          <w:sz w:val="24"/>
          <w:szCs w:val="24"/>
          <w:bdr w:val="none" w:sz="0" w:space="0" w:color="auto" w:frame="1"/>
          <w:lang w:val="en-US"/>
        </w:rPr>
        <w:t>situaţia</w:t>
      </w:r>
      <w:proofErr w:type="spellEnd"/>
      <w:r w:rsidRPr="00E575D0">
        <w:rPr>
          <w:rFonts w:ascii="Times New Roman" w:eastAsia="Times New Roman" w:hAnsi="Times New Roman" w:cs="Times New Roman"/>
          <w:sz w:val="24"/>
          <w:szCs w:val="24"/>
          <w:bdr w:val="none" w:sz="0" w:space="0" w:color="auto" w:frame="1"/>
          <w:lang w:val="en-US"/>
        </w:rPr>
        <w:t xml:space="preserve"> </w:t>
      </w:r>
      <w:proofErr w:type="spellStart"/>
      <w:r w:rsidRPr="00E575D0">
        <w:rPr>
          <w:rFonts w:ascii="Times New Roman" w:eastAsia="Times New Roman" w:hAnsi="Times New Roman" w:cs="Times New Roman"/>
          <w:sz w:val="24"/>
          <w:szCs w:val="24"/>
          <w:bdr w:val="none" w:sz="0" w:space="0" w:color="auto" w:frame="1"/>
          <w:lang w:val="en-US"/>
        </w:rPr>
        <w:t>schimbării</w:t>
      </w:r>
      <w:proofErr w:type="spellEnd"/>
      <w:r w:rsidRPr="00E575D0">
        <w:rPr>
          <w:rFonts w:ascii="Times New Roman" w:eastAsia="Times New Roman" w:hAnsi="Times New Roman" w:cs="Times New Roman"/>
          <w:sz w:val="24"/>
          <w:szCs w:val="24"/>
          <w:bdr w:val="none" w:sz="0" w:space="0" w:color="auto" w:frame="1"/>
          <w:lang w:val="en-US"/>
        </w:rPr>
        <w:t xml:space="preserve"> </w:t>
      </w:r>
      <w:proofErr w:type="spellStart"/>
      <w:r w:rsidRPr="00E575D0">
        <w:rPr>
          <w:rFonts w:ascii="Times New Roman" w:eastAsia="Times New Roman" w:hAnsi="Times New Roman" w:cs="Times New Roman"/>
          <w:sz w:val="24"/>
          <w:szCs w:val="24"/>
          <w:bdr w:val="none" w:sz="0" w:space="0" w:color="auto" w:frame="1"/>
          <w:lang w:val="en-US"/>
        </w:rPr>
        <w:t>deţinătorului</w:t>
      </w:r>
      <w:proofErr w:type="spellEnd"/>
      <w:r w:rsidRPr="00E575D0">
        <w:rPr>
          <w:rFonts w:ascii="Times New Roman" w:eastAsia="Times New Roman" w:hAnsi="Times New Roman" w:cs="Times New Roman"/>
          <w:sz w:val="24"/>
          <w:szCs w:val="24"/>
          <w:bdr w:val="none" w:sz="0" w:space="0" w:color="auto" w:frame="1"/>
          <w:lang w:val="en-US"/>
        </w:rPr>
        <w:t xml:space="preserve"> APP, a </w:t>
      </w:r>
      <w:proofErr w:type="spellStart"/>
      <w:r w:rsidRPr="00E575D0">
        <w:rPr>
          <w:rFonts w:ascii="Times New Roman" w:eastAsia="Times New Roman" w:hAnsi="Times New Roman" w:cs="Times New Roman"/>
          <w:sz w:val="24"/>
          <w:szCs w:val="24"/>
          <w:bdr w:val="none" w:sz="0" w:space="0" w:color="auto" w:frame="1"/>
          <w:lang w:val="en-US"/>
        </w:rPr>
        <w:t>denumirii</w:t>
      </w:r>
      <w:proofErr w:type="spellEnd"/>
      <w:r w:rsidRPr="00E575D0">
        <w:rPr>
          <w:rFonts w:ascii="Times New Roman" w:eastAsia="Times New Roman" w:hAnsi="Times New Roman" w:cs="Times New Roman"/>
          <w:sz w:val="24"/>
          <w:szCs w:val="24"/>
          <w:bdr w:val="none" w:sz="0" w:space="0" w:color="auto" w:frame="1"/>
          <w:lang w:val="en-US"/>
        </w:rPr>
        <w:t xml:space="preserve"> </w:t>
      </w:r>
      <w:proofErr w:type="spellStart"/>
      <w:r w:rsidRPr="00E575D0">
        <w:rPr>
          <w:rFonts w:ascii="Times New Roman" w:eastAsia="Times New Roman" w:hAnsi="Times New Roman" w:cs="Times New Roman"/>
          <w:sz w:val="24"/>
          <w:szCs w:val="24"/>
          <w:bdr w:val="none" w:sz="0" w:space="0" w:color="auto" w:frame="1"/>
          <w:lang w:val="en-US"/>
        </w:rPr>
        <w:t>comerciale</w:t>
      </w:r>
      <w:proofErr w:type="spellEnd"/>
      <w:r w:rsidRPr="00E575D0">
        <w:rPr>
          <w:rFonts w:ascii="Times New Roman" w:eastAsia="Times New Roman" w:hAnsi="Times New Roman" w:cs="Times New Roman"/>
          <w:sz w:val="24"/>
          <w:szCs w:val="24"/>
          <w:bdr w:val="none" w:sz="0" w:space="0" w:color="auto" w:frame="1"/>
          <w:lang w:val="en-US"/>
        </w:rPr>
        <w:t xml:space="preserve">, </w:t>
      </w:r>
      <w:proofErr w:type="spellStart"/>
      <w:r w:rsidRPr="00E575D0">
        <w:rPr>
          <w:rFonts w:ascii="Times New Roman" w:eastAsia="Times New Roman" w:hAnsi="Times New Roman" w:cs="Times New Roman"/>
          <w:sz w:val="24"/>
          <w:szCs w:val="24"/>
          <w:bdr w:val="none" w:sz="0" w:space="0" w:color="auto" w:frame="1"/>
          <w:lang w:val="en-US"/>
        </w:rPr>
        <w:t>în</w:t>
      </w:r>
      <w:proofErr w:type="spellEnd"/>
      <w:r w:rsidRPr="00E575D0">
        <w:rPr>
          <w:rFonts w:ascii="Times New Roman" w:eastAsia="Times New Roman" w:hAnsi="Times New Roman" w:cs="Times New Roman"/>
          <w:sz w:val="24"/>
          <w:szCs w:val="24"/>
          <w:bdr w:val="none" w:sz="0" w:space="0" w:color="auto" w:frame="1"/>
          <w:lang w:val="en-US"/>
        </w:rPr>
        <w:t xml:space="preserve"> </w:t>
      </w:r>
      <w:proofErr w:type="spellStart"/>
      <w:r w:rsidRPr="00E575D0">
        <w:rPr>
          <w:rFonts w:ascii="Times New Roman" w:eastAsia="Times New Roman" w:hAnsi="Times New Roman" w:cs="Times New Roman"/>
          <w:sz w:val="24"/>
          <w:szCs w:val="24"/>
          <w:bdr w:val="none" w:sz="0" w:space="0" w:color="auto" w:frame="1"/>
          <w:lang w:val="en-US"/>
        </w:rPr>
        <w:t>aceeaşi</w:t>
      </w:r>
      <w:proofErr w:type="spellEnd"/>
      <w:r w:rsidRPr="00E575D0">
        <w:rPr>
          <w:rFonts w:ascii="Times New Roman" w:eastAsia="Times New Roman" w:hAnsi="Times New Roman" w:cs="Times New Roman"/>
          <w:sz w:val="24"/>
          <w:szCs w:val="24"/>
          <w:bdr w:val="none" w:sz="0" w:space="0" w:color="auto" w:frame="1"/>
          <w:lang w:val="en-US"/>
        </w:rPr>
        <w:t xml:space="preserve"> </w:t>
      </w:r>
      <w:proofErr w:type="spellStart"/>
      <w:r w:rsidRPr="00E575D0">
        <w:rPr>
          <w:rFonts w:ascii="Times New Roman" w:eastAsia="Times New Roman" w:hAnsi="Times New Roman" w:cs="Times New Roman"/>
          <w:sz w:val="24"/>
          <w:szCs w:val="24"/>
          <w:bdr w:val="none" w:sz="0" w:space="0" w:color="auto" w:frame="1"/>
          <w:lang w:val="en-US"/>
        </w:rPr>
        <w:t>mărime</w:t>
      </w:r>
      <w:proofErr w:type="spellEnd"/>
      <w:r w:rsidRPr="00E575D0">
        <w:rPr>
          <w:rFonts w:ascii="Times New Roman" w:eastAsia="Times New Roman" w:hAnsi="Times New Roman" w:cs="Times New Roman"/>
          <w:sz w:val="24"/>
          <w:szCs w:val="24"/>
          <w:bdr w:val="none" w:sz="0" w:space="0" w:color="auto" w:frame="1"/>
          <w:lang w:val="en-US"/>
        </w:rPr>
        <w:t xml:space="preserve"> de </w:t>
      </w:r>
      <w:proofErr w:type="spellStart"/>
      <w:r w:rsidRPr="00E575D0">
        <w:rPr>
          <w:rFonts w:ascii="Times New Roman" w:eastAsia="Times New Roman" w:hAnsi="Times New Roman" w:cs="Times New Roman"/>
          <w:sz w:val="24"/>
          <w:szCs w:val="24"/>
          <w:bdr w:val="none" w:sz="0" w:space="0" w:color="auto" w:frame="1"/>
          <w:lang w:val="en-US"/>
        </w:rPr>
        <w:t>ambalaj</w:t>
      </w:r>
      <w:proofErr w:type="spellEnd"/>
      <w:r w:rsidR="00657BD4">
        <w:rPr>
          <w:rFonts w:ascii="Times New Roman" w:eastAsia="Times New Roman" w:hAnsi="Times New Roman" w:cs="Times New Roman"/>
          <w:sz w:val="24"/>
          <w:szCs w:val="24"/>
          <w:bdr w:val="none" w:sz="0" w:space="0" w:color="auto" w:frame="1"/>
          <w:lang w:val="en-US"/>
        </w:rPr>
        <w:t xml:space="preserve"> (</w:t>
      </w:r>
      <w:proofErr w:type="spellStart"/>
      <w:r w:rsidR="00657BD4">
        <w:rPr>
          <w:rFonts w:ascii="Times New Roman" w:eastAsia="Times New Roman" w:hAnsi="Times New Roman" w:cs="Times New Roman"/>
          <w:sz w:val="24"/>
          <w:szCs w:val="24"/>
          <w:bdr w:val="none" w:sz="0" w:space="0" w:color="auto" w:frame="1"/>
          <w:lang w:val="en-US"/>
        </w:rPr>
        <w:t>număr</w:t>
      </w:r>
      <w:proofErr w:type="spellEnd"/>
      <w:r w:rsidR="003D5AD5">
        <w:rPr>
          <w:rFonts w:ascii="Times New Roman" w:eastAsia="Times New Roman" w:hAnsi="Times New Roman" w:cs="Times New Roman"/>
          <w:sz w:val="24"/>
          <w:szCs w:val="24"/>
          <w:bdr w:val="none" w:sz="0" w:space="0" w:color="auto" w:frame="1"/>
          <w:lang w:val="en-US"/>
        </w:rPr>
        <w:t xml:space="preserve"> de </w:t>
      </w:r>
      <w:proofErr w:type="spellStart"/>
      <w:r w:rsidR="003D5AD5">
        <w:rPr>
          <w:rFonts w:ascii="Times New Roman" w:eastAsia="Times New Roman" w:hAnsi="Times New Roman" w:cs="Times New Roman"/>
          <w:sz w:val="24"/>
          <w:szCs w:val="24"/>
          <w:bdr w:val="none" w:sz="0" w:space="0" w:color="auto" w:frame="1"/>
          <w:lang w:val="en-US"/>
        </w:rPr>
        <w:t>unităţi</w:t>
      </w:r>
      <w:proofErr w:type="spellEnd"/>
      <w:r w:rsidR="003D5AD5">
        <w:rPr>
          <w:rFonts w:ascii="Times New Roman" w:eastAsia="Times New Roman" w:hAnsi="Times New Roman" w:cs="Times New Roman"/>
          <w:sz w:val="24"/>
          <w:szCs w:val="24"/>
          <w:bdr w:val="none" w:sz="0" w:space="0" w:color="auto" w:frame="1"/>
          <w:lang w:val="en-US"/>
        </w:rPr>
        <w:t xml:space="preserve"> </w:t>
      </w:r>
      <w:proofErr w:type="spellStart"/>
      <w:r w:rsidR="003D5AD5">
        <w:rPr>
          <w:rFonts w:ascii="Times New Roman" w:eastAsia="Times New Roman" w:hAnsi="Times New Roman" w:cs="Times New Roman"/>
          <w:sz w:val="24"/>
          <w:szCs w:val="24"/>
          <w:bdr w:val="none" w:sz="0" w:space="0" w:color="auto" w:frame="1"/>
          <w:lang w:val="en-US"/>
        </w:rPr>
        <w:t>terapeutice</w:t>
      </w:r>
      <w:proofErr w:type="spellEnd"/>
      <w:r w:rsidR="00657BD4">
        <w:rPr>
          <w:rFonts w:ascii="Times New Roman" w:eastAsia="Times New Roman" w:hAnsi="Times New Roman" w:cs="Times New Roman"/>
          <w:sz w:val="24"/>
          <w:szCs w:val="24"/>
          <w:bdr w:val="none" w:sz="0" w:space="0" w:color="auto" w:frame="1"/>
          <w:lang w:val="en-US"/>
        </w:rPr>
        <w:t>)</w:t>
      </w:r>
      <w:r w:rsidRPr="00E575D0">
        <w:rPr>
          <w:rFonts w:ascii="Times New Roman" w:eastAsia="Times New Roman" w:hAnsi="Times New Roman" w:cs="Times New Roman"/>
          <w:sz w:val="24"/>
          <w:szCs w:val="24"/>
          <w:bdr w:val="none" w:sz="0" w:space="0" w:color="auto" w:frame="1"/>
          <w:lang w:val="en-US"/>
        </w:rPr>
        <w:t xml:space="preserve"> </w:t>
      </w:r>
      <w:proofErr w:type="spellStart"/>
      <w:r w:rsidRPr="00E575D0">
        <w:rPr>
          <w:rFonts w:ascii="Times New Roman" w:eastAsia="Times New Roman" w:hAnsi="Times New Roman" w:cs="Times New Roman"/>
          <w:sz w:val="24"/>
          <w:szCs w:val="24"/>
          <w:bdr w:val="none" w:sz="0" w:space="0" w:color="auto" w:frame="1"/>
          <w:lang w:val="en-US"/>
        </w:rPr>
        <w:t>şi</w:t>
      </w:r>
      <w:proofErr w:type="spellEnd"/>
      <w:r w:rsidRPr="00E575D0">
        <w:rPr>
          <w:rFonts w:ascii="Times New Roman" w:eastAsia="Times New Roman" w:hAnsi="Times New Roman" w:cs="Times New Roman"/>
          <w:sz w:val="24"/>
          <w:szCs w:val="24"/>
          <w:bdr w:val="none" w:sz="0" w:space="0" w:color="auto" w:frame="1"/>
          <w:lang w:val="en-US"/>
        </w:rPr>
        <w:t xml:space="preserve"> </w:t>
      </w:r>
      <w:proofErr w:type="spellStart"/>
      <w:r w:rsidRPr="00E575D0">
        <w:rPr>
          <w:rFonts w:ascii="Times New Roman" w:eastAsia="Times New Roman" w:hAnsi="Times New Roman" w:cs="Times New Roman"/>
          <w:sz w:val="24"/>
          <w:szCs w:val="24"/>
          <w:bdr w:val="none" w:sz="0" w:space="0" w:color="auto" w:frame="1"/>
          <w:lang w:val="en-US"/>
        </w:rPr>
        <w:t>acelaşi</w:t>
      </w:r>
      <w:proofErr w:type="spellEnd"/>
      <w:r w:rsidRPr="00E575D0">
        <w:rPr>
          <w:rFonts w:ascii="Times New Roman" w:eastAsia="Times New Roman" w:hAnsi="Times New Roman" w:cs="Times New Roman"/>
          <w:sz w:val="24"/>
          <w:szCs w:val="24"/>
          <w:bdr w:val="none" w:sz="0" w:space="0" w:color="auto" w:frame="1"/>
          <w:lang w:val="en-US"/>
        </w:rPr>
        <w:t xml:space="preserve"> </w:t>
      </w:r>
      <w:proofErr w:type="spellStart"/>
      <w:r w:rsidRPr="00E575D0">
        <w:rPr>
          <w:rFonts w:ascii="Times New Roman" w:eastAsia="Times New Roman" w:hAnsi="Times New Roman" w:cs="Times New Roman"/>
          <w:sz w:val="24"/>
          <w:szCs w:val="24"/>
          <w:bdr w:val="none" w:sz="0" w:space="0" w:color="auto" w:frame="1"/>
          <w:lang w:val="en-US"/>
        </w:rPr>
        <w:t>preţ</w:t>
      </w:r>
      <w:proofErr w:type="spellEnd"/>
      <w:r w:rsidRPr="00E575D0">
        <w:rPr>
          <w:rFonts w:ascii="Times New Roman" w:eastAsia="Times New Roman" w:hAnsi="Times New Roman" w:cs="Times New Roman"/>
          <w:sz w:val="24"/>
          <w:szCs w:val="24"/>
          <w:bdr w:val="none" w:sz="0" w:space="0" w:color="auto" w:frame="1"/>
          <w:lang w:val="en-US"/>
        </w:rPr>
        <w:t xml:space="preserve">, </w:t>
      </w:r>
      <w:proofErr w:type="spellStart"/>
      <w:r w:rsidRPr="00E575D0">
        <w:rPr>
          <w:rFonts w:ascii="Times New Roman" w:eastAsia="Times New Roman" w:hAnsi="Times New Roman" w:cs="Times New Roman"/>
          <w:sz w:val="24"/>
          <w:szCs w:val="24"/>
          <w:bdr w:val="none" w:sz="0" w:space="0" w:color="auto" w:frame="1"/>
          <w:lang w:val="en-US"/>
        </w:rPr>
        <w:t>solicitantul</w:t>
      </w:r>
      <w:proofErr w:type="spellEnd"/>
      <w:r w:rsidRPr="00E575D0">
        <w:rPr>
          <w:rFonts w:ascii="Times New Roman" w:eastAsia="Times New Roman" w:hAnsi="Times New Roman" w:cs="Times New Roman"/>
          <w:sz w:val="24"/>
          <w:szCs w:val="24"/>
          <w:bdr w:val="none" w:sz="0" w:space="0" w:color="auto" w:frame="1"/>
          <w:lang w:val="en-US"/>
        </w:rPr>
        <w:t xml:space="preserve"> </w:t>
      </w:r>
      <w:proofErr w:type="spellStart"/>
      <w:r w:rsidRPr="00E575D0">
        <w:rPr>
          <w:rFonts w:ascii="Times New Roman" w:eastAsia="Times New Roman" w:hAnsi="Times New Roman" w:cs="Times New Roman"/>
          <w:sz w:val="24"/>
          <w:szCs w:val="24"/>
          <w:bdr w:val="none" w:sz="0" w:space="0" w:color="auto" w:frame="1"/>
          <w:lang w:val="en-US"/>
        </w:rPr>
        <w:t>va</w:t>
      </w:r>
      <w:proofErr w:type="spellEnd"/>
      <w:r w:rsidRPr="00E575D0">
        <w:rPr>
          <w:rFonts w:ascii="Times New Roman" w:eastAsia="Times New Roman" w:hAnsi="Times New Roman" w:cs="Times New Roman"/>
          <w:sz w:val="24"/>
          <w:szCs w:val="24"/>
          <w:bdr w:val="none" w:sz="0" w:space="0" w:color="auto" w:frame="1"/>
          <w:lang w:val="en-US"/>
        </w:rPr>
        <w:t xml:space="preserve"> </w:t>
      </w:r>
      <w:proofErr w:type="spellStart"/>
      <w:r w:rsidR="00F55C41" w:rsidRPr="00E575D0">
        <w:rPr>
          <w:rFonts w:ascii="Times New Roman" w:eastAsia="Times New Roman" w:hAnsi="Times New Roman" w:cs="Times New Roman"/>
          <w:sz w:val="24"/>
          <w:szCs w:val="24"/>
          <w:bdr w:val="none" w:sz="0" w:space="0" w:color="auto" w:frame="1"/>
          <w:lang w:val="en-US"/>
        </w:rPr>
        <w:t>notifica</w:t>
      </w:r>
      <w:proofErr w:type="spellEnd"/>
      <w:r w:rsidR="00355420" w:rsidRPr="00E575D0">
        <w:rPr>
          <w:rFonts w:ascii="Times New Roman" w:eastAsia="Times New Roman" w:hAnsi="Times New Roman" w:cs="Times New Roman"/>
          <w:sz w:val="24"/>
          <w:szCs w:val="24"/>
          <w:bdr w:val="none" w:sz="0" w:space="0" w:color="auto" w:frame="1"/>
          <w:lang w:val="en-US"/>
        </w:rPr>
        <w:t xml:space="preserve"> </w:t>
      </w:r>
      <w:proofErr w:type="spellStart"/>
      <w:r w:rsidR="003E2899" w:rsidRPr="00E575D0">
        <w:rPr>
          <w:rFonts w:ascii="Times New Roman" w:eastAsia="Times New Roman" w:hAnsi="Times New Roman" w:cs="Times New Roman"/>
          <w:sz w:val="24"/>
          <w:szCs w:val="24"/>
          <w:bdr w:val="none" w:sz="0" w:space="0" w:color="auto" w:frame="1"/>
          <w:lang w:val="en-US"/>
        </w:rPr>
        <w:t>Ministerul</w:t>
      </w:r>
      <w:proofErr w:type="spellEnd"/>
      <w:r w:rsidR="003E2899" w:rsidRPr="00E575D0">
        <w:rPr>
          <w:rFonts w:ascii="Times New Roman" w:eastAsia="Times New Roman" w:hAnsi="Times New Roman" w:cs="Times New Roman"/>
          <w:sz w:val="24"/>
          <w:szCs w:val="24"/>
          <w:bdr w:val="none" w:sz="0" w:space="0" w:color="auto" w:frame="1"/>
          <w:lang w:val="en-US"/>
        </w:rPr>
        <w:t xml:space="preserve"> </w:t>
      </w:r>
      <w:proofErr w:type="spellStart"/>
      <w:r w:rsidR="003E2899" w:rsidRPr="00E575D0">
        <w:rPr>
          <w:rFonts w:ascii="Times New Roman" w:eastAsia="Times New Roman" w:hAnsi="Times New Roman" w:cs="Times New Roman"/>
          <w:sz w:val="24"/>
          <w:szCs w:val="24"/>
          <w:bdr w:val="none" w:sz="0" w:space="0" w:color="auto" w:frame="1"/>
          <w:lang w:val="en-US"/>
        </w:rPr>
        <w:t>Sănătății</w:t>
      </w:r>
      <w:proofErr w:type="spellEnd"/>
      <w:r w:rsidR="003E2899" w:rsidRPr="00E575D0">
        <w:rPr>
          <w:rFonts w:ascii="Times New Roman" w:eastAsia="Times New Roman" w:hAnsi="Times New Roman" w:cs="Times New Roman"/>
          <w:sz w:val="24"/>
          <w:szCs w:val="24"/>
          <w:bdr w:val="none" w:sz="0" w:space="0" w:color="auto" w:frame="1"/>
          <w:lang w:val="en-US"/>
        </w:rPr>
        <w:t xml:space="preserve"> – </w:t>
      </w:r>
      <w:proofErr w:type="spellStart"/>
      <w:r w:rsidR="003E2899" w:rsidRPr="00E575D0">
        <w:rPr>
          <w:rFonts w:ascii="Times New Roman" w:eastAsia="Times New Roman" w:hAnsi="Times New Roman" w:cs="Times New Roman"/>
          <w:sz w:val="24"/>
          <w:szCs w:val="24"/>
          <w:bdr w:val="none" w:sz="0" w:space="0" w:color="auto" w:frame="1"/>
          <w:lang w:val="en-US"/>
        </w:rPr>
        <w:t>structura</w:t>
      </w:r>
      <w:proofErr w:type="spellEnd"/>
      <w:r w:rsidR="003E2899" w:rsidRPr="00E575D0">
        <w:rPr>
          <w:rFonts w:ascii="Times New Roman" w:eastAsia="Times New Roman" w:hAnsi="Times New Roman" w:cs="Times New Roman"/>
          <w:sz w:val="24"/>
          <w:szCs w:val="24"/>
          <w:bdr w:val="none" w:sz="0" w:space="0" w:color="auto" w:frame="1"/>
          <w:lang w:val="en-US"/>
        </w:rPr>
        <w:t xml:space="preserve"> de </w:t>
      </w:r>
      <w:proofErr w:type="spellStart"/>
      <w:r w:rsidR="003E2899" w:rsidRPr="00E575D0">
        <w:rPr>
          <w:rFonts w:ascii="Times New Roman" w:eastAsia="Times New Roman" w:hAnsi="Times New Roman" w:cs="Times New Roman"/>
          <w:sz w:val="24"/>
          <w:szCs w:val="24"/>
          <w:bdr w:val="none" w:sz="0" w:space="0" w:color="auto" w:frame="1"/>
          <w:lang w:val="en-US"/>
        </w:rPr>
        <w:t>specialitate</w:t>
      </w:r>
      <w:proofErr w:type="spellEnd"/>
      <w:r w:rsidR="003E2899" w:rsidRPr="00E575D0">
        <w:rPr>
          <w:rFonts w:ascii="Times New Roman" w:hAnsi="Times New Roman" w:cs="Times New Roman"/>
          <w:sz w:val="24"/>
          <w:szCs w:val="24"/>
          <w:shd w:val="clear" w:color="auto" w:fill="FFFFFF"/>
        </w:rPr>
        <w:t xml:space="preserve">, în format electronic prin intermediul Punctului de contact unic electronic </w:t>
      </w:r>
      <w:proofErr w:type="spellStart"/>
      <w:r w:rsidR="003E2899" w:rsidRPr="00E575D0">
        <w:rPr>
          <w:rFonts w:ascii="Times New Roman" w:eastAsia="Times New Roman" w:hAnsi="Times New Roman" w:cs="Times New Roman"/>
          <w:sz w:val="24"/>
          <w:szCs w:val="24"/>
          <w:bdr w:val="none" w:sz="0" w:space="0" w:color="auto" w:frame="1"/>
          <w:lang w:val="en-US"/>
        </w:rPr>
        <w:t>orice</w:t>
      </w:r>
      <w:proofErr w:type="spellEnd"/>
      <w:r w:rsidR="003E2899" w:rsidRPr="00E575D0">
        <w:rPr>
          <w:rFonts w:ascii="Times New Roman" w:eastAsia="Times New Roman" w:hAnsi="Times New Roman" w:cs="Times New Roman"/>
          <w:sz w:val="24"/>
          <w:szCs w:val="24"/>
          <w:bdr w:val="none" w:sz="0" w:space="0" w:color="auto" w:frame="1"/>
          <w:lang w:val="en-US"/>
        </w:rPr>
        <w:t xml:space="preserve"> </w:t>
      </w:r>
      <w:proofErr w:type="spellStart"/>
      <w:r w:rsidR="003E2899" w:rsidRPr="00E575D0">
        <w:rPr>
          <w:rFonts w:ascii="Times New Roman" w:eastAsia="Times New Roman" w:hAnsi="Times New Roman" w:cs="Times New Roman"/>
          <w:sz w:val="24"/>
          <w:szCs w:val="24"/>
          <w:bdr w:val="none" w:sz="0" w:space="0" w:color="auto" w:frame="1"/>
          <w:lang w:val="en-US"/>
        </w:rPr>
        <w:t>modificare</w:t>
      </w:r>
      <w:proofErr w:type="spellEnd"/>
      <w:r w:rsidR="003E2899" w:rsidRPr="00E575D0">
        <w:rPr>
          <w:rFonts w:ascii="Times New Roman" w:eastAsia="Times New Roman" w:hAnsi="Times New Roman" w:cs="Times New Roman"/>
          <w:sz w:val="24"/>
          <w:szCs w:val="24"/>
          <w:bdr w:val="none" w:sz="0" w:space="0" w:color="auto" w:frame="1"/>
          <w:lang w:val="en-US"/>
        </w:rPr>
        <w:t xml:space="preserve"> </w:t>
      </w:r>
      <w:proofErr w:type="spellStart"/>
      <w:r w:rsidR="003E2899" w:rsidRPr="00E575D0">
        <w:rPr>
          <w:rFonts w:ascii="Times New Roman" w:eastAsia="Times New Roman" w:hAnsi="Times New Roman" w:cs="Times New Roman"/>
          <w:sz w:val="24"/>
          <w:szCs w:val="24"/>
          <w:bdr w:val="none" w:sz="0" w:space="0" w:color="auto" w:frame="1"/>
          <w:lang w:val="en-US"/>
        </w:rPr>
        <w:t>intervenită</w:t>
      </w:r>
      <w:proofErr w:type="spellEnd"/>
      <w:r w:rsidR="003E2899" w:rsidRPr="00E575D0">
        <w:rPr>
          <w:rFonts w:ascii="Times New Roman" w:eastAsia="Times New Roman" w:hAnsi="Times New Roman" w:cs="Times New Roman"/>
          <w:sz w:val="24"/>
          <w:szCs w:val="24"/>
          <w:bdr w:val="none" w:sz="0" w:space="0" w:color="auto" w:frame="1"/>
          <w:lang w:val="en-US"/>
        </w:rPr>
        <w:t>,</w:t>
      </w:r>
      <w:r w:rsidR="003E2899" w:rsidRPr="00E575D0">
        <w:rPr>
          <w:rFonts w:ascii="Times New Roman" w:hAnsi="Times New Roman" w:cs="Times New Roman"/>
          <w:sz w:val="24"/>
          <w:szCs w:val="24"/>
          <w:shd w:val="clear" w:color="auto" w:fill="FFFFFF"/>
        </w:rPr>
        <w:t xml:space="preserve"> </w:t>
      </w:r>
      <w:r w:rsidR="001922D2" w:rsidRPr="00E575D0">
        <w:rPr>
          <w:rFonts w:ascii="Times New Roman" w:eastAsia="Times New Roman" w:hAnsi="Times New Roman" w:cs="Times New Roman"/>
          <w:sz w:val="24"/>
          <w:szCs w:val="24"/>
          <w:bdr w:val="none" w:sz="0" w:space="0" w:color="auto" w:frame="1"/>
        </w:rPr>
        <w:t xml:space="preserve">ulterior actualizării de către ANMDMR a informațiilor din </w:t>
      </w:r>
      <w:r w:rsidR="00F55C41" w:rsidRPr="00E575D0">
        <w:rPr>
          <w:rFonts w:ascii="Times New Roman" w:eastAsia="Times New Roman" w:hAnsi="Times New Roman" w:cs="Times New Roman"/>
          <w:sz w:val="24"/>
          <w:szCs w:val="24"/>
          <w:bdr w:val="none" w:sz="0" w:space="0" w:color="auto" w:frame="1"/>
        </w:rPr>
        <w:t>N</w:t>
      </w:r>
      <w:r w:rsidR="001922D2" w:rsidRPr="00E575D0">
        <w:rPr>
          <w:rFonts w:ascii="Times New Roman" w:eastAsia="Times New Roman" w:hAnsi="Times New Roman" w:cs="Times New Roman"/>
          <w:sz w:val="24"/>
          <w:szCs w:val="24"/>
          <w:bdr w:val="none" w:sz="0" w:space="0" w:color="auto" w:frame="1"/>
        </w:rPr>
        <w:t>omenclatorul medicamentelor</w:t>
      </w:r>
      <w:r w:rsidR="00F55C41" w:rsidRPr="00E575D0">
        <w:rPr>
          <w:rFonts w:ascii="Times New Roman" w:eastAsia="Times New Roman" w:hAnsi="Times New Roman" w:cs="Times New Roman"/>
          <w:sz w:val="24"/>
          <w:szCs w:val="24"/>
          <w:bdr w:val="none" w:sz="0" w:space="0" w:color="auto" w:frame="1"/>
        </w:rPr>
        <w:t xml:space="preserve"> de uz uman</w:t>
      </w:r>
      <w:r w:rsidR="003E2899" w:rsidRPr="00E575D0">
        <w:rPr>
          <w:rFonts w:ascii="Times New Roman" w:eastAsia="Times New Roman" w:hAnsi="Times New Roman" w:cs="Times New Roman"/>
          <w:sz w:val="24"/>
          <w:szCs w:val="24"/>
          <w:bdr w:val="none" w:sz="0" w:space="0" w:color="auto" w:frame="1"/>
        </w:rPr>
        <w:t>.</w:t>
      </w:r>
      <w:r w:rsidR="006F0ADE" w:rsidRPr="00E575D0">
        <w:rPr>
          <w:rFonts w:ascii="Times New Roman" w:eastAsia="Times New Roman" w:hAnsi="Times New Roman" w:cs="Times New Roman"/>
          <w:sz w:val="24"/>
          <w:szCs w:val="24"/>
          <w:bdr w:val="none" w:sz="0" w:space="0" w:color="auto" w:frame="1"/>
          <w:lang w:val="en-US"/>
        </w:rPr>
        <w:t xml:space="preserve"> </w:t>
      </w:r>
      <w:proofErr w:type="spellStart"/>
      <w:r w:rsidR="00F55C41" w:rsidRPr="00E575D0">
        <w:rPr>
          <w:rFonts w:ascii="Times New Roman" w:eastAsia="Times New Roman" w:hAnsi="Times New Roman" w:cs="Times New Roman"/>
          <w:sz w:val="24"/>
          <w:szCs w:val="24"/>
          <w:bdr w:val="none" w:sz="0" w:space="0" w:color="auto" w:frame="1"/>
          <w:lang w:val="en-US"/>
        </w:rPr>
        <w:t>Notificarea</w:t>
      </w:r>
      <w:proofErr w:type="spellEnd"/>
      <w:r w:rsidR="00F55C41" w:rsidRPr="00E575D0">
        <w:rPr>
          <w:rFonts w:ascii="Times New Roman" w:eastAsia="Times New Roman" w:hAnsi="Times New Roman" w:cs="Times New Roman"/>
          <w:sz w:val="24"/>
          <w:szCs w:val="24"/>
          <w:bdr w:val="none" w:sz="0" w:space="0" w:color="auto" w:frame="1"/>
          <w:lang w:val="en-US"/>
        </w:rPr>
        <w:t xml:space="preserve"> </w:t>
      </w:r>
      <w:proofErr w:type="spellStart"/>
      <w:r w:rsidR="00FF5099" w:rsidRPr="00E575D0">
        <w:rPr>
          <w:rFonts w:ascii="Times New Roman" w:eastAsia="Times New Roman" w:hAnsi="Times New Roman" w:cs="Times New Roman"/>
          <w:sz w:val="24"/>
          <w:szCs w:val="24"/>
          <w:bdr w:val="none" w:sz="0" w:space="0" w:color="auto" w:frame="1"/>
          <w:lang w:val="en-US"/>
        </w:rPr>
        <w:t>va</w:t>
      </w:r>
      <w:proofErr w:type="spellEnd"/>
      <w:r w:rsidR="00FF5099" w:rsidRPr="00E575D0">
        <w:rPr>
          <w:rFonts w:ascii="Times New Roman" w:eastAsia="Times New Roman" w:hAnsi="Times New Roman" w:cs="Times New Roman"/>
          <w:sz w:val="24"/>
          <w:szCs w:val="24"/>
          <w:bdr w:val="none" w:sz="0" w:space="0" w:color="auto" w:frame="1"/>
          <w:lang w:val="en-US"/>
        </w:rPr>
        <w:t xml:space="preserve"> </w:t>
      </w:r>
      <w:proofErr w:type="spellStart"/>
      <w:r w:rsidR="00FF5099" w:rsidRPr="00E575D0">
        <w:rPr>
          <w:rFonts w:ascii="Times New Roman" w:eastAsia="Times New Roman" w:hAnsi="Times New Roman" w:cs="Times New Roman"/>
          <w:sz w:val="24"/>
          <w:szCs w:val="24"/>
          <w:bdr w:val="none" w:sz="0" w:space="0" w:color="auto" w:frame="1"/>
          <w:lang w:val="en-US"/>
        </w:rPr>
        <w:t>conține</w:t>
      </w:r>
      <w:proofErr w:type="spellEnd"/>
      <w:r w:rsidR="00FF5099" w:rsidRPr="00E575D0">
        <w:rPr>
          <w:rFonts w:ascii="Times New Roman" w:eastAsia="Times New Roman" w:hAnsi="Times New Roman" w:cs="Times New Roman"/>
          <w:sz w:val="24"/>
          <w:szCs w:val="24"/>
          <w:bdr w:val="none" w:sz="0" w:space="0" w:color="auto" w:frame="1"/>
          <w:lang w:val="en-US"/>
        </w:rPr>
        <w:t xml:space="preserve"> </w:t>
      </w:r>
      <w:proofErr w:type="spellStart"/>
      <w:r w:rsidR="00FF5099" w:rsidRPr="00E575D0">
        <w:rPr>
          <w:rFonts w:ascii="Times New Roman" w:eastAsia="Times New Roman" w:hAnsi="Times New Roman" w:cs="Times New Roman"/>
          <w:sz w:val="24"/>
          <w:szCs w:val="24"/>
          <w:bdr w:val="none" w:sz="0" w:space="0" w:color="auto" w:frame="1"/>
          <w:lang w:val="en-US"/>
        </w:rPr>
        <w:t>următoarele</w:t>
      </w:r>
      <w:proofErr w:type="spellEnd"/>
      <w:r w:rsidR="00FF5099" w:rsidRPr="00E575D0">
        <w:rPr>
          <w:rFonts w:ascii="Times New Roman" w:eastAsia="Times New Roman" w:hAnsi="Times New Roman" w:cs="Times New Roman"/>
          <w:sz w:val="24"/>
          <w:szCs w:val="24"/>
          <w:bdr w:val="none" w:sz="0" w:space="0" w:color="auto" w:frame="1"/>
          <w:lang w:val="en-US"/>
        </w:rPr>
        <w:t xml:space="preserve"> </w:t>
      </w:r>
      <w:proofErr w:type="spellStart"/>
      <w:r w:rsidR="00FF5099" w:rsidRPr="00E575D0">
        <w:rPr>
          <w:rFonts w:ascii="Times New Roman" w:eastAsia="Times New Roman" w:hAnsi="Times New Roman" w:cs="Times New Roman"/>
          <w:sz w:val="24"/>
          <w:szCs w:val="24"/>
          <w:bdr w:val="none" w:sz="0" w:space="0" w:color="auto" w:frame="1"/>
          <w:lang w:val="en-US"/>
        </w:rPr>
        <w:t>informații</w:t>
      </w:r>
      <w:proofErr w:type="spellEnd"/>
      <w:r w:rsidR="00FF5099" w:rsidRPr="00E575D0">
        <w:rPr>
          <w:rFonts w:ascii="Times New Roman" w:eastAsia="Times New Roman" w:hAnsi="Times New Roman" w:cs="Times New Roman"/>
          <w:sz w:val="24"/>
          <w:szCs w:val="24"/>
          <w:bdr w:val="none" w:sz="0" w:space="0" w:color="auto" w:frame="1"/>
          <w:lang w:val="en-US"/>
        </w:rPr>
        <w:t xml:space="preserve"> </w:t>
      </w:r>
      <w:proofErr w:type="spellStart"/>
      <w:r w:rsidR="00FF5099" w:rsidRPr="00E575D0">
        <w:rPr>
          <w:rFonts w:ascii="Times New Roman" w:eastAsia="Times New Roman" w:hAnsi="Times New Roman" w:cs="Times New Roman"/>
          <w:sz w:val="24"/>
          <w:szCs w:val="24"/>
          <w:bdr w:val="none" w:sz="0" w:space="0" w:color="auto" w:frame="1"/>
          <w:lang w:val="en-US"/>
        </w:rPr>
        <w:t>minimale</w:t>
      </w:r>
      <w:proofErr w:type="spellEnd"/>
      <w:r w:rsidR="00FF5099" w:rsidRPr="00E575D0">
        <w:rPr>
          <w:rFonts w:ascii="Times New Roman" w:eastAsia="Times New Roman" w:hAnsi="Times New Roman" w:cs="Times New Roman"/>
          <w:sz w:val="24"/>
          <w:szCs w:val="24"/>
          <w:bdr w:val="none" w:sz="0" w:space="0" w:color="auto" w:frame="1"/>
          <w:lang w:val="en-US"/>
        </w:rPr>
        <w:t>, dup</w:t>
      </w:r>
      <w:r w:rsidR="00FF5099" w:rsidRPr="00E575D0">
        <w:rPr>
          <w:rFonts w:ascii="Times New Roman" w:eastAsia="Times New Roman" w:hAnsi="Times New Roman" w:cs="Times New Roman"/>
          <w:sz w:val="24"/>
          <w:szCs w:val="24"/>
          <w:bdr w:val="none" w:sz="0" w:space="0" w:color="auto" w:frame="1"/>
        </w:rPr>
        <w:t>ă caz</w:t>
      </w:r>
      <w:r w:rsidR="00FF5099" w:rsidRPr="00E575D0">
        <w:rPr>
          <w:rFonts w:ascii="Times New Roman" w:eastAsia="Times New Roman" w:hAnsi="Times New Roman" w:cs="Times New Roman"/>
          <w:sz w:val="24"/>
          <w:szCs w:val="24"/>
          <w:bdr w:val="none" w:sz="0" w:space="0" w:color="auto" w:frame="1"/>
          <w:lang w:val="en-US"/>
        </w:rPr>
        <w:t>:</w:t>
      </w:r>
    </w:p>
    <w:p w14:paraId="048A9231" w14:textId="77777777" w:rsidR="00A87007" w:rsidRPr="00E575D0" w:rsidRDefault="00FF5099" w:rsidP="00A87007">
      <w:pPr>
        <w:pStyle w:val="ListParagraph"/>
        <w:numPr>
          <w:ilvl w:val="0"/>
          <w:numId w:val="35"/>
        </w:numPr>
        <w:shd w:val="clear" w:color="auto" w:fill="FFFFFF"/>
        <w:tabs>
          <w:tab w:val="left" w:pos="567"/>
        </w:tabs>
        <w:spacing w:after="0" w:line="240" w:lineRule="auto"/>
        <w:ind w:hanging="436"/>
        <w:jc w:val="both"/>
        <w:rPr>
          <w:rFonts w:ascii="Times New Roman" w:eastAsia="Times New Roman" w:hAnsi="Times New Roman" w:cs="Times New Roman"/>
          <w:sz w:val="24"/>
          <w:szCs w:val="24"/>
          <w:bdr w:val="none" w:sz="0" w:space="0" w:color="auto" w:frame="1"/>
          <w:lang w:val="en-US"/>
        </w:rPr>
      </w:pPr>
      <w:r w:rsidRPr="00E575D0">
        <w:rPr>
          <w:rFonts w:ascii="Times New Roman" w:eastAsia="Times New Roman" w:hAnsi="Times New Roman" w:cs="Times New Roman"/>
          <w:sz w:val="24"/>
          <w:szCs w:val="24"/>
          <w:bdr w:val="none" w:sz="0" w:space="0" w:color="auto" w:frame="1"/>
          <w:lang w:val="en-US"/>
        </w:rPr>
        <w:t xml:space="preserve">cod CIM </w:t>
      </w:r>
      <w:proofErr w:type="spellStart"/>
      <w:r w:rsidRPr="00E575D0">
        <w:rPr>
          <w:rFonts w:ascii="Times New Roman" w:eastAsia="Times New Roman" w:hAnsi="Times New Roman" w:cs="Times New Roman"/>
          <w:sz w:val="24"/>
          <w:szCs w:val="24"/>
          <w:bdr w:val="none" w:sz="0" w:space="0" w:color="auto" w:frame="1"/>
          <w:lang w:val="en-US"/>
        </w:rPr>
        <w:t>vechi</w:t>
      </w:r>
      <w:proofErr w:type="spellEnd"/>
      <w:r w:rsidRPr="00E575D0">
        <w:rPr>
          <w:rFonts w:ascii="Times New Roman" w:eastAsia="Times New Roman" w:hAnsi="Times New Roman" w:cs="Times New Roman"/>
          <w:sz w:val="24"/>
          <w:szCs w:val="24"/>
          <w:bdr w:val="none" w:sz="0" w:space="0" w:color="auto" w:frame="1"/>
          <w:lang w:val="en-US"/>
        </w:rPr>
        <w:t xml:space="preserve">, cod CIM </w:t>
      </w:r>
      <w:proofErr w:type="spellStart"/>
      <w:r w:rsidRPr="00E575D0">
        <w:rPr>
          <w:rFonts w:ascii="Times New Roman" w:eastAsia="Times New Roman" w:hAnsi="Times New Roman" w:cs="Times New Roman"/>
          <w:sz w:val="24"/>
          <w:szCs w:val="24"/>
          <w:bdr w:val="none" w:sz="0" w:space="0" w:color="auto" w:frame="1"/>
          <w:lang w:val="en-US"/>
        </w:rPr>
        <w:t>nou</w:t>
      </w:r>
      <w:proofErr w:type="spellEnd"/>
      <w:r w:rsidRPr="00E575D0">
        <w:rPr>
          <w:rFonts w:ascii="Times New Roman" w:eastAsia="Times New Roman" w:hAnsi="Times New Roman" w:cs="Times New Roman"/>
          <w:sz w:val="24"/>
          <w:szCs w:val="24"/>
          <w:bdr w:val="none" w:sz="0" w:space="0" w:color="auto" w:frame="1"/>
          <w:lang w:val="en-US"/>
        </w:rPr>
        <w:t>;</w:t>
      </w:r>
    </w:p>
    <w:p w14:paraId="5317137A" w14:textId="77777777" w:rsidR="00A87007" w:rsidRPr="00E575D0" w:rsidRDefault="00FF5099" w:rsidP="00A87007">
      <w:pPr>
        <w:pStyle w:val="ListParagraph"/>
        <w:numPr>
          <w:ilvl w:val="0"/>
          <w:numId w:val="35"/>
        </w:numPr>
        <w:shd w:val="clear" w:color="auto" w:fill="FFFFFF"/>
        <w:tabs>
          <w:tab w:val="left" w:pos="567"/>
        </w:tabs>
        <w:spacing w:after="0" w:line="240" w:lineRule="auto"/>
        <w:ind w:hanging="436"/>
        <w:jc w:val="both"/>
        <w:rPr>
          <w:rFonts w:ascii="Times New Roman" w:eastAsia="Times New Roman" w:hAnsi="Times New Roman" w:cs="Times New Roman"/>
          <w:sz w:val="24"/>
          <w:szCs w:val="24"/>
          <w:bdr w:val="none" w:sz="0" w:space="0" w:color="auto" w:frame="1"/>
          <w:lang w:val="en-US"/>
        </w:rPr>
      </w:pPr>
      <w:r w:rsidRPr="00E575D0">
        <w:rPr>
          <w:rFonts w:ascii="Times New Roman" w:eastAsia="Times New Roman" w:hAnsi="Times New Roman" w:cs="Times New Roman"/>
          <w:sz w:val="24"/>
          <w:szCs w:val="24"/>
          <w:bdr w:val="none" w:sz="0" w:space="0" w:color="auto" w:frame="1"/>
          <w:lang w:val="en-US"/>
        </w:rPr>
        <w:t xml:space="preserve">DAPP </w:t>
      </w:r>
      <w:proofErr w:type="spellStart"/>
      <w:r w:rsidRPr="00E575D0">
        <w:rPr>
          <w:rFonts w:ascii="Times New Roman" w:eastAsia="Times New Roman" w:hAnsi="Times New Roman" w:cs="Times New Roman"/>
          <w:sz w:val="24"/>
          <w:szCs w:val="24"/>
          <w:bdr w:val="none" w:sz="0" w:space="0" w:color="auto" w:frame="1"/>
          <w:lang w:val="en-US"/>
        </w:rPr>
        <w:t>vechi</w:t>
      </w:r>
      <w:proofErr w:type="spellEnd"/>
      <w:r w:rsidRPr="00E575D0">
        <w:rPr>
          <w:rFonts w:ascii="Times New Roman" w:eastAsia="Times New Roman" w:hAnsi="Times New Roman" w:cs="Times New Roman"/>
          <w:sz w:val="24"/>
          <w:szCs w:val="24"/>
          <w:bdr w:val="none" w:sz="0" w:space="0" w:color="auto" w:frame="1"/>
          <w:lang w:val="en-US"/>
        </w:rPr>
        <w:t xml:space="preserve">, DAPP </w:t>
      </w:r>
      <w:proofErr w:type="spellStart"/>
      <w:r w:rsidRPr="00E575D0">
        <w:rPr>
          <w:rFonts w:ascii="Times New Roman" w:eastAsia="Times New Roman" w:hAnsi="Times New Roman" w:cs="Times New Roman"/>
          <w:sz w:val="24"/>
          <w:szCs w:val="24"/>
          <w:bdr w:val="none" w:sz="0" w:space="0" w:color="auto" w:frame="1"/>
          <w:lang w:val="en-US"/>
        </w:rPr>
        <w:t>nou</w:t>
      </w:r>
      <w:proofErr w:type="spellEnd"/>
      <w:r w:rsidRPr="00E575D0">
        <w:rPr>
          <w:rFonts w:ascii="Times New Roman" w:eastAsia="Times New Roman" w:hAnsi="Times New Roman" w:cs="Times New Roman"/>
          <w:sz w:val="24"/>
          <w:szCs w:val="24"/>
          <w:bdr w:val="none" w:sz="0" w:space="0" w:color="auto" w:frame="1"/>
          <w:lang w:val="en-US"/>
        </w:rPr>
        <w:t>;</w:t>
      </w:r>
    </w:p>
    <w:p w14:paraId="37531992" w14:textId="103BAF7D" w:rsidR="00A87007" w:rsidRPr="00E575D0" w:rsidRDefault="00FF5099" w:rsidP="00A87007">
      <w:pPr>
        <w:pStyle w:val="ListParagraph"/>
        <w:numPr>
          <w:ilvl w:val="0"/>
          <w:numId w:val="35"/>
        </w:numPr>
        <w:shd w:val="clear" w:color="auto" w:fill="FFFFFF"/>
        <w:tabs>
          <w:tab w:val="left" w:pos="567"/>
        </w:tabs>
        <w:spacing w:after="0" w:line="240" w:lineRule="auto"/>
        <w:ind w:hanging="436"/>
        <w:jc w:val="both"/>
        <w:rPr>
          <w:rFonts w:ascii="Times New Roman" w:eastAsia="Times New Roman" w:hAnsi="Times New Roman" w:cs="Times New Roman"/>
          <w:sz w:val="24"/>
          <w:szCs w:val="24"/>
          <w:bdr w:val="none" w:sz="0" w:space="0" w:color="auto" w:frame="1"/>
          <w:lang w:val="en-US"/>
        </w:rPr>
      </w:pPr>
      <w:proofErr w:type="spellStart"/>
      <w:r w:rsidRPr="00E575D0">
        <w:rPr>
          <w:rFonts w:ascii="Times New Roman" w:eastAsia="Times New Roman" w:hAnsi="Times New Roman" w:cs="Times New Roman"/>
          <w:sz w:val="24"/>
          <w:szCs w:val="24"/>
          <w:bdr w:val="none" w:sz="0" w:space="0" w:color="auto" w:frame="1"/>
          <w:lang w:val="en-US"/>
        </w:rPr>
        <w:t>modificarea</w:t>
      </w:r>
      <w:proofErr w:type="spellEnd"/>
      <w:r w:rsidRPr="00E575D0">
        <w:rPr>
          <w:rFonts w:ascii="Times New Roman" w:eastAsia="Times New Roman" w:hAnsi="Times New Roman" w:cs="Times New Roman"/>
          <w:sz w:val="24"/>
          <w:szCs w:val="24"/>
          <w:bdr w:val="none" w:sz="0" w:space="0" w:color="auto" w:frame="1"/>
          <w:lang w:val="en-US"/>
        </w:rPr>
        <w:t xml:space="preserve"> </w:t>
      </w:r>
      <w:proofErr w:type="spellStart"/>
      <w:r w:rsidRPr="00E575D0">
        <w:rPr>
          <w:rFonts w:ascii="Times New Roman" w:eastAsia="Times New Roman" w:hAnsi="Times New Roman" w:cs="Times New Roman"/>
          <w:sz w:val="24"/>
          <w:szCs w:val="24"/>
          <w:bdr w:val="none" w:sz="0" w:space="0" w:color="auto" w:frame="1"/>
          <w:lang w:val="en-US"/>
        </w:rPr>
        <w:t>interveni</w:t>
      </w:r>
      <w:proofErr w:type="spellEnd"/>
      <w:r w:rsidRPr="00E575D0">
        <w:rPr>
          <w:rFonts w:ascii="Times New Roman" w:eastAsia="Times New Roman" w:hAnsi="Times New Roman" w:cs="Times New Roman"/>
          <w:sz w:val="24"/>
          <w:szCs w:val="24"/>
          <w:bdr w:val="none" w:sz="0" w:space="0" w:color="auto" w:frame="1"/>
        </w:rPr>
        <w:t>tă asupra denumirii comerciale</w:t>
      </w:r>
      <w:r w:rsidR="00657BD4">
        <w:rPr>
          <w:rFonts w:ascii="Times New Roman" w:eastAsia="Times New Roman" w:hAnsi="Times New Roman" w:cs="Times New Roman"/>
          <w:sz w:val="24"/>
          <w:szCs w:val="24"/>
          <w:bdr w:val="none" w:sz="0" w:space="0" w:color="auto" w:frame="1"/>
        </w:rPr>
        <w:t>.</w:t>
      </w:r>
    </w:p>
    <w:p w14:paraId="15080DCF" w14:textId="77777777" w:rsidR="00A87007" w:rsidRPr="00E575D0" w:rsidRDefault="00A87007" w:rsidP="00D91CFF">
      <w:pPr>
        <w:pStyle w:val="ListParagraph"/>
        <w:numPr>
          <w:ilvl w:val="0"/>
          <w:numId w:val="42"/>
        </w:numPr>
        <w:tabs>
          <w:tab w:val="left" w:pos="567"/>
        </w:tabs>
        <w:spacing w:after="0"/>
        <w:ind w:left="426" w:hanging="142"/>
        <w:jc w:val="both"/>
        <w:rPr>
          <w:rFonts w:ascii="Times New Roman" w:hAnsi="Times New Roman" w:cs="Times New Roman"/>
          <w:b/>
          <w:sz w:val="24"/>
          <w:szCs w:val="24"/>
          <w:lang w:val="en-US"/>
        </w:rPr>
      </w:pPr>
      <w:r w:rsidRPr="00E575D0">
        <w:rPr>
          <w:rFonts w:ascii="Times New Roman" w:hAnsi="Times New Roman" w:cs="Times New Roman"/>
          <w:b/>
          <w:bCs/>
          <w:sz w:val="24"/>
          <w:szCs w:val="24"/>
          <w:shd w:val="clear" w:color="auto" w:fill="FFFFFF"/>
        </w:rPr>
        <w:t>După articolul 5</w:t>
      </w:r>
      <w:r w:rsidRPr="00E575D0">
        <w:rPr>
          <w:rFonts w:ascii="Times New Roman" w:hAnsi="Times New Roman" w:cs="Times New Roman"/>
          <w:b/>
          <w:bCs/>
          <w:sz w:val="24"/>
          <w:szCs w:val="24"/>
          <w:shd w:val="clear" w:color="auto" w:fill="FFFFFF"/>
          <w:vertAlign w:val="superscript"/>
        </w:rPr>
        <w:t>1</w:t>
      </w:r>
      <w:r w:rsidRPr="00E575D0">
        <w:rPr>
          <w:rFonts w:ascii="Times New Roman" w:hAnsi="Times New Roman" w:cs="Times New Roman"/>
          <w:b/>
          <w:bCs/>
          <w:sz w:val="24"/>
          <w:szCs w:val="24"/>
          <w:shd w:val="clear" w:color="auto" w:fill="FFFFFF"/>
        </w:rPr>
        <w:t>, se introduce un nou articol, articolul 5</w:t>
      </w:r>
      <w:r w:rsidRPr="00E575D0">
        <w:rPr>
          <w:rFonts w:ascii="Times New Roman" w:hAnsi="Times New Roman" w:cs="Times New Roman"/>
          <w:b/>
          <w:bCs/>
          <w:sz w:val="24"/>
          <w:szCs w:val="24"/>
          <w:shd w:val="clear" w:color="auto" w:fill="FFFFFF"/>
          <w:vertAlign w:val="superscript"/>
        </w:rPr>
        <w:t>2</w:t>
      </w:r>
      <w:r w:rsidRPr="00E575D0">
        <w:rPr>
          <w:rFonts w:ascii="Times New Roman" w:hAnsi="Times New Roman" w:cs="Times New Roman"/>
          <w:b/>
          <w:bCs/>
          <w:sz w:val="24"/>
          <w:szCs w:val="24"/>
          <w:shd w:val="clear" w:color="auto" w:fill="FFFFFF"/>
        </w:rPr>
        <w:t>, cu următorul cuprins:</w:t>
      </w:r>
    </w:p>
    <w:p w14:paraId="710685FA" w14:textId="3D110477" w:rsidR="00A87007" w:rsidRPr="00E575D0" w:rsidRDefault="00A87007" w:rsidP="005B2009">
      <w:pPr>
        <w:tabs>
          <w:tab w:val="left" w:pos="426"/>
        </w:tabs>
        <w:spacing w:after="0"/>
        <w:ind w:firstLine="284"/>
        <w:jc w:val="both"/>
        <w:rPr>
          <w:rFonts w:ascii="Times New Roman" w:hAnsi="Times New Roman" w:cs="Times New Roman"/>
          <w:sz w:val="24"/>
          <w:szCs w:val="24"/>
          <w:shd w:val="clear" w:color="auto" w:fill="FFFFFF"/>
        </w:rPr>
      </w:pPr>
      <w:r w:rsidRPr="00E575D0">
        <w:rPr>
          <w:rFonts w:ascii="Times New Roman" w:hAnsi="Times New Roman" w:cs="Times New Roman"/>
          <w:sz w:val="24"/>
          <w:szCs w:val="24"/>
          <w:shd w:val="clear" w:color="auto" w:fill="FFFFFF"/>
          <w:lang w:val="en-US"/>
        </w:rPr>
        <w:t>“</w:t>
      </w:r>
      <w:r w:rsidRPr="00E575D0">
        <w:rPr>
          <w:rFonts w:ascii="Times New Roman" w:hAnsi="Times New Roman" w:cs="Times New Roman"/>
          <w:sz w:val="24"/>
          <w:szCs w:val="24"/>
          <w:shd w:val="clear" w:color="auto" w:fill="FFFFFF"/>
        </w:rPr>
        <w:t>Art. 5</w:t>
      </w:r>
      <w:r w:rsidRPr="00E575D0">
        <w:rPr>
          <w:rFonts w:ascii="Times New Roman" w:hAnsi="Times New Roman" w:cs="Times New Roman"/>
          <w:sz w:val="24"/>
          <w:szCs w:val="24"/>
          <w:shd w:val="clear" w:color="auto" w:fill="FFFFFF"/>
          <w:vertAlign w:val="superscript"/>
        </w:rPr>
        <w:t>2</w:t>
      </w:r>
      <w:r w:rsidRPr="00E575D0">
        <w:rPr>
          <w:rFonts w:ascii="Times New Roman" w:hAnsi="Times New Roman" w:cs="Times New Roman"/>
          <w:sz w:val="24"/>
          <w:szCs w:val="24"/>
          <w:shd w:val="clear" w:color="auto" w:fill="FFFFFF"/>
        </w:rPr>
        <w:t> - În vederea aprobării creșterii preţurilor medicamentelor de uz uman în condițiile art. 12 alin. (2) și alin. (2</w:t>
      </w:r>
      <w:r w:rsidRPr="00E575D0">
        <w:rPr>
          <w:rFonts w:ascii="Times New Roman" w:hAnsi="Times New Roman" w:cs="Times New Roman"/>
          <w:sz w:val="24"/>
          <w:szCs w:val="24"/>
          <w:shd w:val="clear" w:color="auto" w:fill="FFFFFF"/>
          <w:vertAlign w:val="superscript"/>
        </w:rPr>
        <w:t>1</w:t>
      </w:r>
      <w:r w:rsidRPr="00E575D0">
        <w:rPr>
          <w:rFonts w:ascii="Times New Roman" w:hAnsi="Times New Roman" w:cs="Times New Roman"/>
          <w:sz w:val="24"/>
          <w:szCs w:val="24"/>
          <w:shd w:val="clear" w:color="auto" w:fill="FFFFFF"/>
        </w:rPr>
        <w:t>), solicitantul va depune la Ministerul Sănătăţii, structura de specialitate, în format electronic prin intermediul Punctului de contact unic electronic sau integrat prin alte platforme, cu respectarea prezentelor norme</w:t>
      </w:r>
      <w:r w:rsidR="00D91CFF" w:rsidRPr="00E575D0">
        <w:rPr>
          <w:rFonts w:ascii="Times New Roman" w:hAnsi="Times New Roman" w:cs="Times New Roman"/>
          <w:sz w:val="24"/>
          <w:szCs w:val="24"/>
          <w:shd w:val="clear" w:color="auto" w:fill="FFFFFF"/>
        </w:rPr>
        <w:t>, următoarele documente</w:t>
      </w:r>
      <w:r w:rsidRPr="00E575D0">
        <w:rPr>
          <w:rFonts w:ascii="Times New Roman" w:hAnsi="Times New Roman" w:cs="Times New Roman"/>
          <w:sz w:val="24"/>
          <w:szCs w:val="24"/>
          <w:shd w:val="clear" w:color="auto" w:fill="FFFFFF"/>
        </w:rPr>
        <w:t>:</w:t>
      </w:r>
    </w:p>
    <w:p w14:paraId="224EC879" w14:textId="77777777" w:rsidR="00A87007" w:rsidRPr="00E575D0" w:rsidRDefault="00A87007" w:rsidP="00A87007">
      <w:pPr>
        <w:pStyle w:val="ListParagraph"/>
        <w:numPr>
          <w:ilvl w:val="0"/>
          <w:numId w:val="39"/>
        </w:numPr>
        <w:tabs>
          <w:tab w:val="left" w:pos="426"/>
        </w:tabs>
        <w:spacing w:after="0"/>
        <w:ind w:left="567" w:hanging="283"/>
        <w:jc w:val="both"/>
        <w:rPr>
          <w:rFonts w:ascii="Times New Roman" w:hAnsi="Times New Roman" w:cs="Times New Roman"/>
          <w:sz w:val="24"/>
          <w:szCs w:val="24"/>
          <w:shd w:val="clear" w:color="auto" w:fill="FFFFFF"/>
        </w:rPr>
      </w:pPr>
      <w:r w:rsidRPr="00E575D0">
        <w:rPr>
          <w:rFonts w:ascii="Times New Roman" w:hAnsi="Times New Roman" w:cs="Times New Roman"/>
          <w:sz w:val="24"/>
          <w:szCs w:val="24"/>
          <w:shd w:val="clear" w:color="auto" w:fill="FFFFFF"/>
        </w:rPr>
        <w:t>documentele prevăzute la art. 5 alin. (1) lit. a), d) şi e);</w:t>
      </w:r>
    </w:p>
    <w:p w14:paraId="436D9F27" w14:textId="77777777" w:rsidR="00A87007" w:rsidRPr="00E575D0" w:rsidRDefault="00A87007" w:rsidP="00A87007">
      <w:pPr>
        <w:pStyle w:val="ListParagraph"/>
        <w:numPr>
          <w:ilvl w:val="0"/>
          <w:numId w:val="39"/>
        </w:numPr>
        <w:tabs>
          <w:tab w:val="left" w:pos="567"/>
        </w:tabs>
        <w:spacing w:after="0"/>
        <w:ind w:left="0" w:firstLine="284"/>
        <w:jc w:val="both"/>
        <w:rPr>
          <w:rFonts w:ascii="Times New Roman" w:hAnsi="Times New Roman" w:cs="Times New Roman"/>
          <w:sz w:val="24"/>
          <w:szCs w:val="24"/>
          <w:shd w:val="clear" w:color="auto" w:fill="FFFFFF"/>
        </w:rPr>
      </w:pPr>
      <w:r w:rsidRPr="00E575D0">
        <w:rPr>
          <w:rFonts w:ascii="Times New Roman" w:hAnsi="Times New Roman" w:cs="Times New Roman"/>
          <w:sz w:val="24"/>
          <w:szCs w:val="24"/>
          <w:shd w:val="clear" w:color="auto" w:fill="FFFFFF"/>
        </w:rPr>
        <w:t>declaraţie pe propria răspundere a deţinătorului APP sau a reprezentantului prin care sunt puse la dispoziția Ministerului Sănătății datele necesare, inclusiv detaliile asupra modificărilor intervenite de la aprobarea ultimului preţ al medicamentului şi care, în opinia acestuia, justifică preţul solicitat.</w:t>
      </w:r>
      <w:r w:rsidRPr="00E575D0">
        <w:rPr>
          <w:rFonts w:ascii="Times New Roman" w:hAnsi="Times New Roman" w:cs="Times New Roman"/>
          <w:sz w:val="24"/>
          <w:szCs w:val="24"/>
          <w:shd w:val="clear" w:color="auto" w:fill="FFFFFF"/>
          <w:lang w:val="en-US"/>
        </w:rPr>
        <w:t>”</w:t>
      </w:r>
    </w:p>
    <w:p w14:paraId="34FE1ED3" w14:textId="77777777" w:rsidR="00644689" w:rsidRPr="00E575D0" w:rsidRDefault="00644689" w:rsidP="005B2009">
      <w:pPr>
        <w:pStyle w:val="ListParagraph"/>
        <w:numPr>
          <w:ilvl w:val="0"/>
          <w:numId w:val="42"/>
        </w:numPr>
        <w:spacing w:after="0"/>
        <w:ind w:left="567" w:hanging="283"/>
        <w:jc w:val="both"/>
        <w:rPr>
          <w:rFonts w:ascii="Times New Roman" w:hAnsi="Times New Roman" w:cs="Times New Roman"/>
          <w:sz w:val="24"/>
          <w:szCs w:val="24"/>
          <w:lang w:val="en-US"/>
        </w:rPr>
      </w:pPr>
      <w:r w:rsidRPr="00E575D0">
        <w:rPr>
          <w:rFonts w:ascii="Times New Roman" w:hAnsi="Times New Roman" w:cs="Times New Roman"/>
          <w:b/>
          <w:bCs/>
          <w:sz w:val="24"/>
          <w:szCs w:val="24"/>
          <w:shd w:val="clear" w:color="auto" w:fill="FFFFFF"/>
        </w:rPr>
        <w:t>Articolul 10 se modifică şi va avea următorul cuprins:</w:t>
      </w:r>
    </w:p>
    <w:p w14:paraId="13F16204" w14:textId="29BBC8D4" w:rsidR="00644689" w:rsidRPr="00E575D0" w:rsidRDefault="00644689" w:rsidP="005B2009">
      <w:pPr>
        <w:spacing w:after="0"/>
        <w:ind w:firstLine="284"/>
        <w:jc w:val="both"/>
        <w:rPr>
          <w:rFonts w:ascii="Times New Roman" w:hAnsi="Times New Roman" w:cs="Times New Roman"/>
          <w:sz w:val="24"/>
          <w:szCs w:val="24"/>
          <w:lang w:val="en-US"/>
        </w:rPr>
      </w:pPr>
      <w:r w:rsidRPr="00E575D0">
        <w:rPr>
          <w:rStyle w:val="rvts5"/>
          <w:rFonts w:ascii="Times New Roman" w:hAnsi="Times New Roman" w:cs="Times New Roman"/>
          <w:bCs/>
          <w:sz w:val="24"/>
          <w:szCs w:val="24"/>
          <w:bdr w:val="none" w:sz="0" w:space="0" w:color="auto" w:frame="1"/>
          <w:shd w:val="clear" w:color="auto" w:fill="FFFFFF"/>
          <w:lang w:val="en-US"/>
        </w:rPr>
        <w:t>“</w:t>
      </w:r>
      <w:r w:rsidRPr="00E575D0">
        <w:rPr>
          <w:rStyle w:val="rvts5"/>
          <w:rFonts w:ascii="Times New Roman" w:hAnsi="Times New Roman" w:cs="Times New Roman"/>
          <w:bCs/>
          <w:sz w:val="24"/>
          <w:szCs w:val="24"/>
          <w:bdr w:val="none" w:sz="0" w:space="0" w:color="auto" w:frame="1"/>
          <w:shd w:val="clear" w:color="auto" w:fill="FFFFFF"/>
        </w:rPr>
        <w:t>Art. 10 - </w:t>
      </w:r>
      <w:r w:rsidRPr="00E575D0">
        <w:rPr>
          <w:rStyle w:val="rvts12"/>
          <w:rFonts w:ascii="Times New Roman" w:hAnsi="Times New Roman" w:cs="Times New Roman"/>
          <w:iCs/>
          <w:sz w:val="24"/>
          <w:szCs w:val="24"/>
          <w:bdr w:val="none" w:sz="0" w:space="0" w:color="auto" w:frame="1"/>
          <w:shd w:val="clear" w:color="auto" w:fill="FFFFFF"/>
        </w:rPr>
        <w:t xml:space="preserve">Ministerul </w:t>
      </w:r>
      <w:r w:rsidR="00CD6D2A">
        <w:rPr>
          <w:rStyle w:val="rvts12"/>
          <w:rFonts w:ascii="Times New Roman" w:hAnsi="Times New Roman" w:cs="Times New Roman"/>
          <w:iCs/>
          <w:sz w:val="24"/>
          <w:szCs w:val="24"/>
          <w:bdr w:val="none" w:sz="0" w:space="0" w:color="auto" w:frame="1"/>
          <w:shd w:val="clear" w:color="auto" w:fill="FFFFFF"/>
        </w:rPr>
        <w:t xml:space="preserve">Sănătății </w:t>
      </w:r>
      <w:r w:rsidR="00235060">
        <w:rPr>
          <w:rStyle w:val="rvts12"/>
          <w:rFonts w:ascii="Times New Roman" w:hAnsi="Times New Roman" w:cs="Times New Roman"/>
          <w:iCs/>
          <w:sz w:val="24"/>
          <w:szCs w:val="24"/>
          <w:bdr w:val="none" w:sz="0" w:space="0" w:color="auto" w:frame="1"/>
          <w:shd w:val="clear" w:color="auto" w:fill="FFFFFF"/>
        </w:rPr>
        <w:t xml:space="preserve">poate </w:t>
      </w:r>
      <w:r w:rsidRPr="00E575D0">
        <w:rPr>
          <w:rStyle w:val="rvts12"/>
          <w:rFonts w:ascii="Times New Roman" w:hAnsi="Times New Roman" w:cs="Times New Roman"/>
          <w:iCs/>
          <w:sz w:val="24"/>
          <w:szCs w:val="24"/>
          <w:bdr w:val="none" w:sz="0" w:space="0" w:color="auto" w:frame="1"/>
          <w:shd w:val="clear" w:color="auto" w:fill="FFFFFF"/>
        </w:rPr>
        <w:t>afiş</w:t>
      </w:r>
      <w:r w:rsidR="00235060">
        <w:rPr>
          <w:rStyle w:val="rvts12"/>
          <w:rFonts w:ascii="Times New Roman" w:hAnsi="Times New Roman" w:cs="Times New Roman"/>
          <w:iCs/>
          <w:sz w:val="24"/>
          <w:szCs w:val="24"/>
          <w:bdr w:val="none" w:sz="0" w:space="0" w:color="auto" w:frame="1"/>
          <w:shd w:val="clear" w:color="auto" w:fill="FFFFFF"/>
        </w:rPr>
        <w:t>a</w:t>
      </w:r>
      <w:r w:rsidRPr="00E575D0">
        <w:rPr>
          <w:rStyle w:val="rvts12"/>
          <w:rFonts w:ascii="Times New Roman" w:hAnsi="Times New Roman" w:cs="Times New Roman"/>
          <w:iCs/>
          <w:sz w:val="24"/>
          <w:szCs w:val="24"/>
          <w:bdr w:val="none" w:sz="0" w:space="0" w:color="auto" w:frame="1"/>
          <w:shd w:val="clear" w:color="auto" w:fill="FFFFFF"/>
        </w:rPr>
        <w:t xml:space="preserve"> în mod transparent preţurile aprobate şi înregistrate în Canamed şi în Catalogul public pe pagi</w:t>
      </w:r>
      <w:r w:rsidR="00D91CFF" w:rsidRPr="00E575D0">
        <w:rPr>
          <w:rStyle w:val="rvts12"/>
          <w:rFonts w:ascii="Times New Roman" w:hAnsi="Times New Roman" w:cs="Times New Roman"/>
          <w:iCs/>
          <w:sz w:val="24"/>
          <w:szCs w:val="24"/>
          <w:bdr w:val="none" w:sz="0" w:space="0" w:color="auto" w:frame="1"/>
          <w:shd w:val="clear" w:color="auto" w:fill="FFFFFF"/>
        </w:rPr>
        <w:t xml:space="preserve">na web </w:t>
      </w:r>
      <w:r w:rsidR="004029A2">
        <w:rPr>
          <w:rStyle w:val="rvts12"/>
          <w:rFonts w:ascii="Times New Roman" w:hAnsi="Times New Roman" w:cs="Times New Roman"/>
          <w:iCs/>
          <w:sz w:val="24"/>
          <w:szCs w:val="24"/>
          <w:bdr w:val="none" w:sz="0" w:space="0" w:color="auto" w:frame="1"/>
          <w:shd w:val="clear" w:color="auto" w:fill="FFFFFF"/>
        </w:rPr>
        <w:t>proprie</w:t>
      </w:r>
      <w:r w:rsidR="00D91CFF" w:rsidRPr="00E575D0">
        <w:rPr>
          <w:rStyle w:val="rvts12"/>
          <w:rFonts w:ascii="Times New Roman" w:hAnsi="Times New Roman" w:cs="Times New Roman"/>
          <w:iCs/>
          <w:sz w:val="24"/>
          <w:szCs w:val="24"/>
          <w:bdr w:val="none" w:sz="0" w:space="0" w:color="auto" w:frame="1"/>
          <w:shd w:val="clear" w:color="auto" w:fill="FFFFFF"/>
        </w:rPr>
        <w:t xml:space="preserve">. </w:t>
      </w:r>
      <w:r w:rsidR="00235060">
        <w:rPr>
          <w:rStyle w:val="rvts12"/>
          <w:rFonts w:ascii="Times New Roman" w:hAnsi="Times New Roman" w:cs="Times New Roman"/>
          <w:iCs/>
          <w:sz w:val="24"/>
          <w:szCs w:val="24"/>
          <w:bdr w:val="none" w:sz="0" w:space="0" w:color="auto" w:frame="1"/>
          <w:shd w:val="clear" w:color="auto" w:fill="FFFFFF"/>
        </w:rPr>
        <w:t xml:space="preserve">De asemenea, </w:t>
      </w:r>
      <w:r w:rsidR="00D91CFF" w:rsidRPr="00E575D0">
        <w:rPr>
          <w:rStyle w:val="rvts12"/>
          <w:rFonts w:ascii="Times New Roman" w:hAnsi="Times New Roman" w:cs="Times New Roman"/>
          <w:iCs/>
          <w:sz w:val="24"/>
          <w:szCs w:val="24"/>
          <w:bdr w:val="none" w:sz="0" w:space="0" w:color="auto" w:frame="1"/>
          <w:shd w:val="clear" w:color="auto" w:fill="FFFFFF"/>
        </w:rPr>
        <w:t xml:space="preserve">Ministerul Sănătății </w:t>
      </w:r>
      <w:r w:rsidR="00CD6D2A">
        <w:rPr>
          <w:rStyle w:val="rvts12"/>
          <w:rFonts w:ascii="Times New Roman" w:hAnsi="Times New Roman" w:cs="Times New Roman"/>
          <w:iCs/>
          <w:sz w:val="24"/>
          <w:szCs w:val="24"/>
          <w:bdr w:val="none" w:sz="0" w:space="0" w:color="auto" w:frame="1"/>
          <w:shd w:val="clear" w:color="auto" w:fill="FFFFFF"/>
        </w:rPr>
        <w:t xml:space="preserve">poate </w:t>
      </w:r>
      <w:r w:rsidR="00D91CFF" w:rsidRPr="00E575D0">
        <w:rPr>
          <w:rStyle w:val="rvts12"/>
          <w:rFonts w:ascii="Times New Roman" w:hAnsi="Times New Roman" w:cs="Times New Roman"/>
          <w:iCs/>
          <w:sz w:val="24"/>
          <w:szCs w:val="24"/>
          <w:bdr w:val="none" w:sz="0" w:space="0" w:color="auto" w:frame="1"/>
          <w:shd w:val="clear" w:color="auto" w:fill="FFFFFF"/>
        </w:rPr>
        <w:t xml:space="preserve">pune </w:t>
      </w:r>
      <w:r w:rsidR="005B2009" w:rsidRPr="00E575D0">
        <w:rPr>
          <w:rStyle w:val="rvts12"/>
          <w:rFonts w:ascii="Times New Roman" w:hAnsi="Times New Roman" w:cs="Times New Roman"/>
          <w:iCs/>
          <w:sz w:val="24"/>
          <w:szCs w:val="24"/>
          <w:bdr w:val="none" w:sz="0" w:space="0" w:color="auto" w:frame="1"/>
          <w:shd w:val="clear" w:color="auto" w:fill="FFFFFF"/>
        </w:rPr>
        <w:t>l</w:t>
      </w:r>
      <w:r w:rsidR="0008059E" w:rsidRPr="00E575D0">
        <w:rPr>
          <w:rStyle w:val="rvts12"/>
          <w:rFonts w:ascii="Times New Roman" w:hAnsi="Times New Roman" w:cs="Times New Roman"/>
          <w:iCs/>
          <w:sz w:val="24"/>
          <w:szCs w:val="24"/>
          <w:bdr w:val="none" w:sz="0" w:space="0" w:color="auto" w:frame="1"/>
          <w:shd w:val="clear" w:color="auto" w:fill="FFFFFF"/>
        </w:rPr>
        <w:t>a dispoziți</w:t>
      </w:r>
      <w:r w:rsidR="00235060">
        <w:rPr>
          <w:rStyle w:val="rvts12"/>
          <w:rFonts w:ascii="Times New Roman" w:hAnsi="Times New Roman" w:cs="Times New Roman"/>
          <w:iCs/>
          <w:sz w:val="24"/>
          <w:szCs w:val="24"/>
          <w:bdr w:val="none" w:sz="0" w:space="0" w:color="auto" w:frame="1"/>
          <w:shd w:val="clear" w:color="auto" w:fill="FFFFFF"/>
        </w:rPr>
        <w:t xml:space="preserve">a organizațiilor </w:t>
      </w:r>
      <w:r w:rsidR="005B2009" w:rsidRPr="00E575D0">
        <w:rPr>
          <w:rStyle w:val="rvts12"/>
          <w:rFonts w:ascii="Times New Roman" w:hAnsi="Times New Roman" w:cs="Times New Roman"/>
          <w:iCs/>
          <w:sz w:val="24"/>
          <w:szCs w:val="24"/>
          <w:bdr w:val="none" w:sz="0" w:space="0" w:color="auto" w:frame="1"/>
          <w:shd w:val="clear" w:color="auto" w:fill="FFFFFF"/>
        </w:rPr>
        <w:t xml:space="preserve"> </w:t>
      </w:r>
      <w:r w:rsidR="00235060">
        <w:rPr>
          <w:rStyle w:val="rvts12"/>
          <w:rFonts w:ascii="Times New Roman" w:hAnsi="Times New Roman" w:cs="Times New Roman"/>
          <w:iCs/>
          <w:sz w:val="24"/>
          <w:szCs w:val="24"/>
          <w:bdr w:val="none" w:sz="0" w:space="0" w:color="auto" w:frame="1"/>
          <w:shd w:val="clear" w:color="auto" w:fill="FFFFFF"/>
        </w:rPr>
        <w:t>profesionale din domeniul sănătății oricare din</w:t>
      </w:r>
      <w:r w:rsidR="00543CDD">
        <w:rPr>
          <w:rStyle w:val="rvts12"/>
          <w:rFonts w:ascii="Times New Roman" w:hAnsi="Times New Roman" w:cs="Times New Roman"/>
          <w:iCs/>
          <w:sz w:val="24"/>
          <w:szCs w:val="24"/>
          <w:bdr w:val="none" w:sz="0" w:space="0" w:color="auto" w:frame="1"/>
          <w:shd w:val="clear" w:color="auto" w:fill="FFFFFF"/>
        </w:rPr>
        <w:t>tre</w:t>
      </w:r>
      <w:r w:rsidR="00235060">
        <w:rPr>
          <w:rStyle w:val="rvts12"/>
          <w:rFonts w:ascii="Times New Roman" w:hAnsi="Times New Roman" w:cs="Times New Roman"/>
          <w:iCs/>
          <w:sz w:val="24"/>
          <w:szCs w:val="24"/>
          <w:bdr w:val="none" w:sz="0" w:space="0" w:color="auto" w:frame="1"/>
          <w:shd w:val="clear" w:color="auto" w:fill="FFFFFF"/>
        </w:rPr>
        <w:t xml:space="preserve"> </w:t>
      </w:r>
      <w:r w:rsidR="005B2009" w:rsidRPr="00E575D0">
        <w:rPr>
          <w:rStyle w:val="rvts12"/>
          <w:rFonts w:ascii="Times New Roman" w:hAnsi="Times New Roman" w:cs="Times New Roman"/>
          <w:iCs/>
          <w:sz w:val="24"/>
          <w:szCs w:val="24"/>
          <w:bdr w:val="none" w:sz="0" w:space="0" w:color="auto" w:frame="1"/>
          <w:shd w:val="clear" w:color="auto" w:fill="FFFFFF"/>
        </w:rPr>
        <w:t>cele două cataloage</w:t>
      </w:r>
      <w:r w:rsidR="0008059E" w:rsidRPr="00E575D0">
        <w:rPr>
          <w:rStyle w:val="rvts12"/>
          <w:rFonts w:ascii="Times New Roman" w:hAnsi="Times New Roman" w:cs="Times New Roman"/>
          <w:iCs/>
          <w:sz w:val="24"/>
          <w:szCs w:val="24"/>
          <w:bdr w:val="none" w:sz="0" w:space="0" w:color="auto" w:frame="1"/>
          <w:shd w:val="clear" w:color="auto" w:fill="FFFFFF"/>
        </w:rPr>
        <w:t xml:space="preserve"> </w:t>
      </w:r>
      <w:r w:rsidR="00235060">
        <w:rPr>
          <w:rStyle w:val="rvts12"/>
          <w:rFonts w:ascii="Times New Roman" w:hAnsi="Times New Roman" w:cs="Times New Roman"/>
          <w:iCs/>
          <w:sz w:val="24"/>
          <w:szCs w:val="24"/>
          <w:bdr w:val="none" w:sz="0" w:space="0" w:color="auto" w:frame="1"/>
          <w:shd w:val="clear" w:color="auto" w:fill="FFFFFF"/>
        </w:rPr>
        <w:t>pentru a le publica</w:t>
      </w:r>
      <w:r w:rsidR="00CD6D2A">
        <w:rPr>
          <w:rStyle w:val="rvts12"/>
          <w:rFonts w:ascii="Times New Roman" w:hAnsi="Times New Roman" w:cs="Times New Roman"/>
          <w:iCs/>
          <w:sz w:val="24"/>
          <w:szCs w:val="24"/>
          <w:bdr w:val="none" w:sz="0" w:space="0" w:color="auto" w:frame="1"/>
          <w:shd w:val="clear" w:color="auto" w:fill="FFFFFF"/>
        </w:rPr>
        <w:t xml:space="preserve"> </w:t>
      </w:r>
      <w:r w:rsidR="005B2009" w:rsidRPr="00E575D0">
        <w:rPr>
          <w:rStyle w:val="rvts12"/>
          <w:rFonts w:ascii="Times New Roman" w:hAnsi="Times New Roman" w:cs="Times New Roman"/>
          <w:iCs/>
          <w:sz w:val="24"/>
          <w:szCs w:val="24"/>
          <w:bdr w:val="none" w:sz="0" w:space="0" w:color="auto" w:frame="1"/>
          <w:shd w:val="clear" w:color="auto" w:fill="FFFFFF"/>
        </w:rPr>
        <w:t>pe paginile web proprii.</w:t>
      </w:r>
      <w:r w:rsidRPr="00E575D0">
        <w:rPr>
          <w:rStyle w:val="rvts12"/>
          <w:rFonts w:ascii="Times New Roman" w:hAnsi="Times New Roman" w:cs="Times New Roman"/>
          <w:iCs/>
          <w:sz w:val="24"/>
          <w:szCs w:val="24"/>
          <w:bdr w:val="none" w:sz="0" w:space="0" w:color="auto" w:frame="1"/>
          <w:shd w:val="clear" w:color="auto" w:fill="FFFFFF"/>
        </w:rPr>
        <w:t>”</w:t>
      </w:r>
    </w:p>
    <w:p w14:paraId="660A34AA" w14:textId="5CE5373C" w:rsidR="00831A03" w:rsidRPr="00E575D0" w:rsidRDefault="00831A03" w:rsidP="005B2009">
      <w:pPr>
        <w:pStyle w:val="ListParagraph"/>
        <w:numPr>
          <w:ilvl w:val="0"/>
          <w:numId w:val="42"/>
        </w:numPr>
        <w:spacing w:after="0"/>
        <w:ind w:left="567" w:hanging="283"/>
        <w:jc w:val="both"/>
        <w:rPr>
          <w:rFonts w:ascii="Times New Roman" w:hAnsi="Times New Roman" w:cs="Times New Roman"/>
          <w:b/>
          <w:sz w:val="24"/>
          <w:szCs w:val="24"/>
          <w:lang w:val="en-US"/>
        </w:rPr>
      </w:pPr>
      <w:r w:rsidRPr="00E575D0">
        <w:rPr>
          <w:rFonts w:ascii="Times New Roman" w:hAnsi="Times New Roman" w:cs="Times New Roman"/>
          <w:b/>
          <w:sz w:val="24"/>
          <w:szCs w:val="24"/>
          <w:lang w:val="en-US"/>
        </w:rPr>
        <w:t xml:space="preserve">La </w:t>
      </w:r>
      <w:proofErr w:type="spellStart"/>
      <w:r w:rsidRPr="00E575D0">
        <w:rPr>
          <w:rFonts w:ascii="Times New Roman" w:hAnsi="Times New Roman" w:cs="Times New Roman"/>
          <w:b/>
          <w:sz w:val="24"/>
          <w:szCs w:val="24"/>
          <w:lang w:val="en-US"/>
        </w:rPr>
        <w:t>articolul</w:t>
      </w:r>
      <w:proofErr w:type="spellEnd"/>
      <w:r w:rsidRPr="00E575D0">
        <w:rPr>
          <w:rFonts w:ascii="Times New Roman" w:hAnsi="Times New Roman" w:cs="Times New Roman"/>
          <w:b/>
          <w:sz w:val="24"/>
          <w:szCs w:val="24"/>
          <w:lang w:val="en-US"/>
        </w:rPr>
        <w:t xml:space="preserve"> 12, </w:t>
      </w:r>
      <w:proofErr w:type="spellStart"/>
      <w:r w:rsidRPr="00E575D0">
        <w:rPr>
          <w:rFonts w:ascii="Times New Roman" w:hAnsi="Times New Roman" w:cs="Times New Roman"/>
          <w:b/>
          <w:sz w:val="24"/>
          <w:szCs w:val="24"/>
          <w:lang w:val="en-US"/>
        </w:rPr>
        <w:t>alineatul</w:t>
      </w:r>
      <w:proofErr w:type="spellEnd"/>
      <w:r w:rsidRPr="00E575D0">
        <w:rPr>
          <w:rFonts w:ascii="Times New Roman" w:hAnsi="Times New Roman" w:cs="Times New Roman"/>
          <w:b/>
          <w:sz w:val="24"/>
          <w:szCs w:val="24"/>
          <w:lang w:val="en-US"/>
        </w:rPr>
        <w:t xml:space="preserve"> (2) se </w:t>
      </w:r>
      <w:proofErr w:type="spellStart"/>
      <w:r w:rsidRPr="00E575D0">
        <w:rPr>
          <w:rFonts w:ascii="Times New Roman" w:hAnsi="Times New Roman" w:cs="Times New Roman"/>
          <w:b/>
          <w:sz w:val="24"/>
          <w:szCs w:val="24"/>
          <w:lang w:val="en-US"/>
        </w:rPr>
        <w:t>modific</w:t>
      </w:r>
      <w:proofErr w:type="spellEnd"/>
      <w:r w:rsidRPr="00E575D0">
        <w:rPr>
          <w:rFonts w:ascii="Times New Roman" w:hAnsi="Times New Roman" w:cs="Times New Roman"/>
          <w:b/>
          <w:sz w:val="24"/>
          <w:szCs w:val="24"/>
        </w:rPr>
        <w:t>ă și va avea următorul cuprins</w:t>
      </w:r>
      <w:r w:rsidRPr="00E575D0">
        <w:rPr>
          <w:rFonts w:ascii="Times New Roman" w:hAnsi="Times New Roman" w:cs="Times New Roman"/>
          <w:b/>
          <w:sz w:val="24"/>
          <w:szCs w:val="24"/>
          <w:lang w:val="en-US"/>
        </w:rPr>
        <w:t xml:space="preserve">: </w:t>
      </w:r>
    </w:p>
    <w:p w14:paraId="30933D98" w14:textId="2AC78A4E" w:rsidR="00831A03" w:rsidRPr="00E575D0" w:rsidRDefault="00831A03" w:rsidP="005B2009">
      <w:pPr>
        <w:tabs>
          <w:tab w:val="left" w:pos="426"/>
        </w:tabs>
        <w:spacing w:after="0"/>
        <w:ind w:firstLine="284"/>
        <w:jc w:val="both"/>
        <w:rPr>
          <w:rStyle w:val="rvts8"/>
          <w:rFonts w:ascii="Times New Roman" w:hAnsi="Times New Roman" w:cs="Times New Roman"/>
          <w:sz w:val="24"/>
          <w:szCs w:val="24"/>
          <w:bdr w:val="none" w:sz="0" w:space="0" w:color="auto" w:frame="1"/>
          <w:shd w:val="clear" w:color="auto" w:fill="FFFFFF"/>
        </w:rPr>
      </w:pPr>
      <w:r w:rsidRPr="00E575D0">
        <w:rPr>
          <w:rStyle w:val="rvts5"/>
          <w:rFonts w:ascii="Times New Roman" w:hAnsi="Times New Roman" w:cs="Times New Roman"/>
          <w:bCs/>
          <w:sz w:val="24"/>
          <w:szCs w:val="24"/>
          <w:bdr w:val="none" w:sz="0" w:space="0" w:color="auto" w:frame="1"/>
          <w:shd w:val="clear" w:color="auto" w:fill="FFFFFF"/>
          <w:lang w:val="en-US"/>
        </w:rPr>
        <w:t>“</w:t>
      </w:r>
      <w:r w:rsidRPr="00E575D0">
        <w:rPr>
          <w:rStyle w:val="rvts8"/>
          <w:rFonts w:ascii="Times New Roman" w:hAnsi="Times New Roman" w:cs="Times New Roman"/>
          <w:sz w:val="24"/>
          <w:szCs w:val="24"/>
          <w:bdr w:val="none" w:sz="0" w:space="0" w:color="auto" w:frame="1"/>
          <w:shd w:val="clear" w:color="auto" w:fill="FFFFFF"/>
        </w:rPr>
        <w:t>(2) În intervalul dintre două corecţii succesive se poate efectua solicit</w:t>
      </w:r>
      <w:r w:rsidR="00E0680A" w:rsidRPr="00E575D0">
        <w:rPr>
          <w:rStyle w:val="rvts8"/>
          <w:rFonts w:ascii="Times New Roman" w:hAnsi="Times New Roman" w:cs="Times New Roman"/>
          <w:sz w:val="24"/>
          <w:szCs w:val="24"/>
          <w:bdr w:val="none" w:sz="0" w:space="0" w:color="auto" w:frame="1"/>
          <w:shd w:val="clear" w:color="auto" w:fill="FFFFFF"/>
        </w:rPr>
        <w:t>are</w:t>
      </w:r>
      <w:r w:rsidRPr="00E575D0">
        <w:rPr>
          <w:rStyle w:val="rvts8"/>
          <w:rFonts w:ascii="Times New Roman" w:hAnsi="Times New Roman" w:cs="Times New Roman"/>
          <w:sz w:val="24"/>
          <w:szCs w:val="24"/>
          <w:bdr w:val="none" w:sz="0" w:space="0" w:color="auto" w:frame="1"/>
          <w:shd w:val="clear" w:color="auto" w:fill="FFFFFF"/>
        </w:rPr>
        <w:t xml:space="preserve"> de creştere a preţurilor maximale ale medicamentului, în conformitate cu art. 4 alin. (6), pentru medicamentele prevăzute la art. 3 alin. (1) lit. h)-h</w:t>
      </w:r>
      <w:r w:rsidRPr="00E575D0">
        <w:rPr>
          <w:rStyle w:val="rvts11"/>
          <w:rFonts w:ascii="Times New Roman" w:hAnsi="Times New Roman" w:cs="Times New Roman"/>
          <w:sz w:val="24"/>
          <w:szCs w:val="24"/>
          <w:bdr w:val="none" w:sz="0" w:space="0" w:color="auto" w:frame="1"/>
          <w:shd w:val="clear" w:color="auto" w:fill="FFFFFF"/>
          <w:vertAlign w:val="superscript"/>
        </w:rPr>
        <w:t>3</w:t>
      </w:r>
      <w:r w:rsidRPr="00E575D0">
        <w:rPr>
          <w:rStyle w:val="rvts8"/>
          <w:rFonts w:ascii="Times New Roman" w:hAnsi="Times New Roman" w:cs="Times New Roman"/>
          <w:sz w:val="24"/>
          <w:szCs w:val="24"/>
          <w:bdr w:val="none" w:sz="0" w:space="0" w:color="auto" w:frame="1"/>
          <w:shd w:val="clear" w:color="auto" w:fill="FFFFFF"/>
        </w:rPr>
        <w:t>).</w:t>
      </w:r>
      <w:r w:rsidR="003F6505" w:rsidRPr="00E575D0">
        <w:rPr>
          <w:rStyle w:val="rvts8"/>
          <w:rFonts w:ascii="Times New Roman" w:hAnsi="Times New Roman" w:cs="Times New Roman"/>
          <w:sz w:val="24"/>
          <w:szCs w:val="24"/>
          <w:bdr w:val="none" w:sz="0" w:space="0" w:color="auto" w:frame="1"/>
          <w:shd w:val="clear" w:color="auto" w:fill="FFFFFF"/>
        </w:rPr>
        <w:t xml:space="preserve"> În cazul medicamentelor prevăzute la art. 3 alin. (1) lit. h</w:t>
      </w:r>
      <w:r w:rsidR="003F6505" w:rsidRPr="00E575D0">
        <w:rPr>
          <w:rStyle w:val="rvts8"/>
          <w:rFonts w:ascii="Times New Roman" w:hAnsi="Times New Roman" w:cs="Times New Roman"/>
          <w:sz w:val="24"/>
          <w:szCs w:val="24"/>
          <w:bdr w:val="none" w:sz="0" w:space="0" w:color="auto" w:frame="1"/>
          <w:shd w:val="clear" w:color="auto" w:fill="FFFFFF"/>
          <w:vertAlign w:val="superscript"/>
        </w:rPr>
        <w:t>3</w:t>
      </w:r>
      <w:r w:rsidR="003F6505" w:rsidRPr="00E575D0">
        <w:rPr>
          <w:rStyle w:val="rvts8"/>
          <w:rFonts w:ascii="Times New Roman" w:hAnsi="Times New Roman" w:cs="Times New Roman"/>
          <w:sz w:val="24"/>
          <w:szCs w:val="24"/>
          <w:bdr w:val="none" w:sz="0" w:space="0" w:color="auto" w:frame="1"/>
          <w:shd w:val="clear" w:color="auto" w:fill="FFFFFF"/>
        </w:rPr>
        <w:t xml:space="preserve">) solicitarea </w:t>
      </w:r>
      <w:r w:rsidR="00E82111">
        <w:rPr>
          <w:rStyle w:val="rvts8"/>
          <w:rFonts w:ascii="Times New Roman" w:hAnsi="Times New Roman" w:cs="Times New Roman"/>
          <w:sz w:val="24"/>
          <w:szCs w:val="24"/>
          <w:bdr w:val="none" w:sz="0" w:space="0" w:color="auto" w:frame="1"/>
          <w:shd w:val="clear" w:color="auto" w:fill="FFFFFF"/>
        </w:rPr>
        <w:t xml:space="preserve">de creștere a prețurilor maximale </w:t>
      </w:r>
      <w:r w:rsidR="003F6505" w:rsidRPr="00E575D0">
        <w:rPr>
          <w:rStyle w:val="rvts8"/>
          <w:rFonts w:ascii="Times New Roman" w:hAnsi="Times New Roman" w:cs="Times New Roman"/>
          <w:sz w:val="24"/>
          <w:szCs w:val="24"/>
          <w:bdr w:val="none" w:sz="0" w:space="0" w:color="auto" w:frame="1"/>
          <w:shd w:val="clear" w:color="auto" w:fill="FFFFFF"/>
        </w:rPr>
        <w:t>se poate efectua o singură dată iar în cazul acestor medicamente</w:t>
      </w:r>
      <w:r w:rsidR="003F6505" w:rsidRPr="00E575D0">
        <w:rPr>
          <w:rFonts w:ascii="Times New Roman" w:hAnsi="Times New Roman" w:cs="Times New Roman"/>
          <w:sz w:val="24"/>
          <w:szCs w:val="24"/>
          <w:shd w:val="clear" w:color="auto" w:fill="FFFFFF"/>
        </w:rPr>
        <w:t xml:space="preserve"> creșterea nu poate depăși 20% din nivelul deja aprobat</w:t>
      </w:r>
      <w:r w:rsidR="00E82111">
        <w:rPr>
          <w:rFonts w:ascii="Times New Roman" w:hAnsi="Times New Roman" w:cs="Times New Roman"/>
          <w:sz w:val="24"/>
          <w:szCs w:val="24"/>
          <w:shd w:val="clear" w:color="auto" w:fill="FFFFFF"/>
        </w:rPr>
        <w:t xml:space="preserve"> în Canamed sau Catalogul public.</w:t>
      </w:r>
      <w:r w:rsidRPr="00E575D0">
        <w:rPr>
          <w:rStyle w:val="rvts8"/>
          <w:rFonts w:ascii="Times New Roman" w:hAnsi="Times New Roman" w:cs="Times New Roman"/>
          <w:sz w:val="24"/>
          <w:szCs w:val="24"/>
          <w:bdr w:val="none" w:sz="0" w:space="0" w:color="auto" w:frame="1"/>
          <w:shd w:val="clear" w:color="auto" w:fill="FFFFFF"/>
        </w:rPr>
        <w:t>”</w:t>
      </w:r>
    </w:p>
    <w:p w14:paraId="179F4042" w14:textId="77777777" w:rsidR="00831A03" w:rsidRPr="00E575D0" w:rsidRDefault="00831A03" w:rsidP="005B2009">
      <w:pPr>
        <w:pStyle w:val="ListParagraph"/>
        <w:numPr>
          <w:ilvl w:val="0"/>
          <w:numId w:val="42"/>
        </w:numPr>
        <w:tabs>
          <w:tab w:val="left" w:pos="567"/>
        </w:tabs>
        <w:spacing w:after="0"/>
        <w:ind w:left="0" w:firstLine="284"/>
        <w:jc w:val="both"/>
        <w:rPr>
          <w:rFonts w:ascii="Times New Roman" w:hAnsi="Times New Roman" w:cs="Times New Roman"/>
          <w:b/>
          <w:sz w:val="24"/>
          <w:szCs w:val="24"/>
          <w:lang w:val="en-US"/>
        </w:rPr>
      </w:pPr>
      <w:r w:rsidRPr="00E575D0">
        <w:rPr>
          <w:rFonts w:ascii="Times New Roman" w:hAnsi="Times New Roman" w:cs="Times New Roman"/>
          <w:b/>
          <w:bCs/>
          <w:sz w:val="24"/>
          <w:szCs w:val="24"/>
          <w:shd w:val="clear" w:color="auto" w:fill="FFFFFF"/>
        </w:rPr>
        <w:t>La articolul 12, după alineatul (2) se introduce un nou alineat, alineatul (2</w:t>
      </w:r>
      <w:r w:rsidRPr="00E575D0">
        <w:rPr>
          <w:rFonts w:ascii="Times New Roman" w:hAnsi="Times New Roman" w:cs="Times New Roman"/>
          <w:b/>
          <w:bCs/>
          <w:sz w:val="24"/>
          <w:szCs w:val="24"/>
          <w:shd w:val="clear" w:color="auto" w:fill="FFFFFF"/>
          <w:vertAlign w:val="superscript"/>
        </w:rPr>
        <w:t>1</w:t>
      </w:r>
      <w:r w:rsidRPr="00E575D0">
        <w:rPr>
          <w:rFonts w:ascii="Times New Roman" w:hAnsi="Times New Roman" w:cs="Times New Roman"/>
          <w:b/>
          <w:bCs/>
          <w:sz w:val="24"/>
          <w:szCs w:val="24"/>
          <w:shd w:val="clear" w:color="auto" w:fill="FFFFFF"/>
        </w:rPr>
        <w:t>), cu următorul cuprins:</w:t>
      </w:r>
    </w:p>
    <w:p w14:paraId="5370E9CF" w14:textId="6E2FA2C4" w:rsidR="00AE5A71" w:rsidRDefault="00831A03" w:rsidP="005B2009">
      <w:pPr>
        <w:pStyle w:val="ListParagraph"/>
        <w:tabs>
          <w:tab w:val="left" w:pos="426"/>
        </w:tabs>
        <w:spacing w:after="0"/>
        <w:ind w:left="0" w:firstLine="284"/>
        <w:jc w:val="both"/>
        <w:rPr>
          <w:rStyle w:val="rvts8"/>
          <w:rFonts w:ascii="Times New Roman" w:hAnsi="Times New Roman" w:cs="Times New Roman"/>
          <w:sz w:val="24"/>
          <w:szCs w:val="24"/>
          <w:bdr w:val="none" w:sz="0" w:space="0" w:color="auto" w:frame="1"/>
          <w:shd w:val="clear" w:color="auto" w:fill="FFFFFF"/>
        </w:rPr>
      </w:pPr>
      <w:r w:rsidRPr="00E575D0">
        <w:rPr>
          <w:rStyle w:val="rvts8"/>
          <w:rFonts w:ascii="Times New Roman" w:hAnsi="Times New Roman" w:cs="Times New Roman"/>
          <w:sz w:val="24"/>
          <w:szCs w:val="24"/>
          <w:bdr w:val="none" w:sz="0" w:space="0" w:color="auto" w:frame="1"/>
          <w:shd w:val="clear" w:color="auto" w:fill="FFFFFF"/>
          <w:lang w:val="en-US"/>
        </w:rPr>
        <w:t>“(2</w:t>
      </w:r>
      <w:r w:rsidRPr="00E575D0">
        <w:rPr>
          <w:rStyle w:val="rvts8"/>
          <w:rFonts w:ascii="Times New Roman" w:hAnsi="Times New Roman" w:cs="Times New Roman"/>
          <w:sz w:val="24"/>
          <w:szCs w:val="24"/>
          <w:bdr w:val="none" w:sz="0" w:space="0" w:color="auto" w:frame="1"/>
          <w:shd w:val="clear" w:color="auto" w:fill="FFFFFF"/>
          <w:vertAlign w:val="superscript"/>
          <w:lang w:val="en-US"/>
        </w:rPr>
        <w:t>1</w:t>
      </w:r>
      <w:r w:rsidRPr="00E575D0">
        <w:rPr>
          <w:rStyle w:val="rvts8"/>
          <w:rFonts w:ascii="Times New Roman" w:hAnsi="Times New Roman" w:cs="Times New Roman"/>
          <w:sz w:val="24"/>
          <w:szCs w:val="24"/>
          <w:bdr w:val="none" w:sz="0" w:space="0" w:color="auto" w:frame="1"/>
          <w:shd w:val="clear" w:color="auto" w:fill="FFFFFF"/>
          <w:lang w:val="en-US"/>
        </w:rPr>
        <w:t>)</w:t>
      </w:r>
      <w:r w:rsidRPr="00E575D0">
        <w:rPr>
          <w:rStyle w:val="rvts8"/>
          <w:rFonts w:ascii="Times New Roman" w:hAnsi="Times New Roman" w:cs="Times New Roman"/>
          <w:sz w:val="24"/>
          <w:szCs w:val="24"/>
          <w:bdr w:val="none" w:sz="0" w:space="0" w:color="auto" w:frame="1"/>
          <w:shd w:val="clear" w:color="auto" w:fill="FFFFFF"/>
        </w:rPr>
        <w:t xml:space="preserve"> </w:t>
      </w:r>
      <w:r w:rsidR="00BA396C" w:rsidRPr="00E575D0">
        <w:rPr>
          <w:rStyle w:val="rvts8"/>
          <w:rFonts w:ascii="Times New Roman" w:hAnsi="Times New Roman" w:cs="Times New Roman"/>
          <w:sz w:val="24"/>
          <w:szCs w:val="24"/>
          <w:bdr w:val="none" w:sz="0" w:space="0" w:color="auto" w:frame="1"/>
          <w:shd w:val="clear" w:color="auto" w:fill="FFFFFF"/>
        </w:rPr>
        <w:t>Î</w:t>
      </w:r>
      <w:r w:rsidRPr="00E575D0">
        <w:rPr>
          <w:rStyle w:val="rvts8"/>
          <w:rFonts w:ascii="Times New Roman" w:hAnsi="Times New Roman" w:cs="Times New Roman"/>
          <w:sz w:val="24"/>
          <w:szCs w:val="24"/>
          <w:bdr w:val="none" w:sz="0" w:space="0" w:color="auto" w:frame="1"/>
          <w:shd w:val="clear" w:color="auto" w:fill="FFFFFF"/>
        </w:rPr>
        <w:t xml:space="preserve">n intervalul dintre două corecţii succesive se poate efectua solicitare de creştere a preţurilor maximale ale medicamentului, doar o singură dată şi fără a depăşi cu mai mult de 20% nivelul aprobat în Canamed </w:t>
      </w:r>
      <w:r w:rsidR="00E82111">
        <w:rPr>
          <w:rStyle w:val="rvts8"/>
          <w:rFonts w:ascii="Times New Roman" w:hAnsi="Times New Roman" w:cs="Times New Roman"/>
          <w:sz w:val="24"/>
          <w:szCs w:val="24"/>
          <w:bdr w:val="none" w:sz="0" w:space="0" w:color="auto" w:frame="1"/>
          <w:shd w:val="clear" w:color="auto" w:fill="FFFFFF"/>
        </w:rPr>
        <w:t>sau</w:t>
      </w:r>
      <w:r w:rsidR="00E0680A" w:rsidRPr="00E575D0">
        <w:rPr>
          <w:rStyle w:val="rvts8"/>
          <w:rFonts w:ascii="Times New Roman" w:hAnsi="Times New Roman" w:cs="Times New Roman"/>
          <w:sz w:val="24"/>
          <w:szCs w:val="24"/>
          <w:bdr w:val="none" w:sz="0" w:space="0" w:color="auto" w:frame="1"/>
          <w:shd w:val="clear" w:color="auto" w:fill="FFFFFF"/>
        </w:rPr>
        <w:t xml:space="preserve"> Catalogul public </w:t>
      </w:r>
      <w:r w:rsidRPr="00E575D0">
        <w:rPr>
          <w:rStyle w:val="rvts8"/>
          <w:rFonts w:ascii="Times New Roman" w:hAnsi="Times New Roman" w:cs="Times New Roman"/>
          <w:sz w:val="24"/>
          <w:szCs w:val="24"/>
          <w:bdr w:val="none" w:sz="0" w:space="0" w:color="auto" w:frame="1"/>
          <w:shd w:val="clear" w:color="auto" w:fill="FFFFFF"/>
        </w:rPr>
        <w:t>pentru acelaşi medicament l</w:t>
      </w:r>
      <w:r w:rsidR="00562B1A">
        <w:rPr>
          <w:rStyle w:val="rvts8"/>
          <w:rFonts w:ascii="Times New Roman" w:hAnsi="Times New Roman" w:cs="Times New Roman"/>
          <w:sz w:val="24"/>
          <w:szCs w:val="24"/>
          <w:bdr w:val="none" w:sz="0" w:space="0" w:color="auto" w:frame="1"/>
          <w:shd w:val="clear" w:color="auto" w:fill="FFFFFF"/>
        </w:rPr>
        <w:t xml:space="preserve">a data depunerii documentaţiei, </w:t>
      </w:r>
      <w:r w:rsidRPr="00E575D0">
        <w:rPr>
          <w:rStyle w:val="rvts8"/>
          <w:rFonts w:ascii="Times New Roman" w:hAnsi="Times New Roman" w:cs="Times New Roman"/>
          <w:sz w:val="24"/>
          <w:szCs w:val="24"/>
          <w:bdr w:val="none" w:sz="0" w:space="0" w:color="auto" w:frame="1"/>
          <w:shd w:val="clear" w:color="auto" w:fill="FFFFFF"/>
        </w:rPr>
        <w:t>pentru medicamentul care are aprobat nivel al preţului de referinţă generic/biosimilar/inovativ şi care, în acelaşi timp, este singurul medicament pe acea DCI, concentraţie, formă farmaceutică cu preţ aprobat în Canamed, respectiv în Catalogul public, fără a se lua în considerare forma de ambalare.”</w:t>
      </w:r>
    </w:p>
    <w:p w14:paraId="142E1A0A" w14:textId="77777777" w:rsidR="00E30EFC" w:rsidRPr="00E575D0" w:rsidRDefault="00E30EFC" w:rsidP="005B2009">
      <w:pPr>
        <w:pStyle w:val="ListParagraph"/>
        <w:tabs>
          <w:tab w:val="left" w:pos="426"/>
        </w:tabs>
        <w:spacing w:after="0"/>
        <w:ind w:left="0" w:firstLine="284"/>
        <w:jc w:val="both"/>
        <w:rPr>
          <w:rStyle w:val="rvts8"/>
          <w:rFonts w:ascii="Times New Roman" w:hAnsi="Times New Roman" w:cs="Times New Roman"/>
          <w:sz w:val="24"/>
          <w:szCs w:val="24"/>
          <w:bdr w:val="none" w:sz="0" w:space="0" w:color="auto" w:frame="1"/>
          <w:shd w:val="clear" w:color="auto" w:fill="FFFFFF"/>
        </w:rPr>
      </w:pPr>
    </w:p>
    <w:p w14:paraId="07F0D349" w14:textId="72E79F44" w:rsidR="00567546" w:rsidRPr="00E575D0" w:rsidRDefault="00567546" w:rsidP="005B2009">
      <w:pPr>
        <w:pStyle w:val="ListParagraph"/>
        <w:numPr>
          <w:ilvl w:val="0"/>
          <w:numId w:val="42"/>
        </w:numPr>
        <w:tabs>
          <w:tab w:val="left" w:pos="426"/>
        </w:tabs>
        <w:spacing w:after="0"/>
        <w:ind w:left="567" w:hanging="283"/>
        <w:jc w:val="both"/>
        <w:rPr>
          <w:rStyle w:val="rvts8"/>
          <w:rFonts w:ascii="Times New Roman" w:hAnsi="Times New Roman" w:cs="Times New Roman"/>
          <w:b/>
          <w:sz w:val="24"/>
          <w:szCs w:val="24"/>
          <w:bdr w:val="none" w:sz="0" w:space="0" w:color="auto" w:frame="1"/>
          <w:shd w:val="clear" w:color="auto" w:fill="FFFFFF"/>
        </w:rPr>
      </w:pPr>
      <w:r w:rsidRPr="00E575D0">
        <w:rPr>
          <w:rStyle w:val="rvts8"/>
          <w:rFonts w:ascii="Times New Roman" w:hAnsi="Times New Roman" w:cs="Times New Roman"/>
          <w:b/>
          <w:sz w:val="24"/>
          <w:szCs w:val="24"/>
          <w:bdr w:val="none" w:sz="0" w:space="0" w:color="auto" w:frame="1"/>
          <w:shd w:val="clear" w:color="auto" w:fill="FFFFFF"/>
        </w:rPr>
        <w:lastRenderedPageBreak/>
        <w:t>Articolul 20 se modifică și va avea următorul cuprins</w:t>
      </w:r>
      <w:r w:rsidRPr="00E575D0">
        <w:rPr>
          <w:rStyle w:val="rvts8"/>
          <w:rFonts w:ascii="Times New Roman" w:hAnsi="Times New Roman" w:cs="Times New Roman"/>
          <w:b/>
          <w:sz w:val="24"/>
          <w:szCs w:val="24"/>
          <w:bdr w:val="none" w:sz="0" w:space="0" w:color="auto" w:frame="1"/>
          <w:shd w:val="clear" w:color="auto" w:fill="FFFFFF"/>
          <w:lang w:val="en-US"/>
        </w:rPr>
        <w:t>:</w:t>
      </w:r>
    </w:p>
    <w:p w14:paraId="74CFE9C5" w14:textId="17A70512" w:rsidR="00567546" w:rsidRPr="00E575D0" w:rsidRDefault="00567546" w:rsidP="005B2009">
      <w:pPr>
        <w:pStyle w:val="NormalWeb"/>
        <w:shd w:val="clear" w:color="auto" w:fill="FFFFFF"/>
        <w:spacing w:before="0" w:beforeAutospacing="0" w:after="0" w:afterAutospacing="0" w:line="276" w:lineRule="auto"/>
        <w:ind w:firstLine="284"/>
        <w:jc w:val="both"/>
        <w:rPr>
          <w:bdr w:val="none" w:sz="0" w:space="0" w:color="auto" w:frame="1"/>
        </w:rPr>
      </w:pPr>
      <w:r w:rsidRPr="00E575D0">
        <w:rPr>
          <w:rStyle w:val="rvts8"/>
          <w:bdr w:val="none" w:sz="0" w:space="0" w:color="auto" w:frame="1"/>
          <w:shd w:val="clear" w:color="auto" w:fill="FFFFFF"/>
        </w:rPr>
        <w:t>“</w:t>
      </w:r>
      <w:r w:rsidRPr="00E575D0">
        <w:rPr>
          <w:bCs/>
          <w:shd w:val="clear" w:color="auto" w:fill="FFFFFF"/>
        </w:rPr>
        <w:t>Art. 20</w:t>
      </w:r>
      <w:r w:rsidRPr="00E575D0">
        <w:rPr>
          <w:b/>
          <w:bCs/>
          <w:shd w:val="clear" w:color="auto" w:fill="FFFFFF"/>
        </w:rPr>
        <w:t xml:space="preserve"> - </w:t>
      </w:r>
      <w:r w:rsidRPr="00E575D0">
        <w:rPr>
          <w:bdr w:val="none" w:sz="0" w:space="0" w:color="auto" w:frame="1"/>
        </w:rPr>
        <w:t xml:space="preserve">Cota </w:t>
      </w:r>
      <w:proofErr w:type="spellStart"/>
      <w:r w:rsidRPr="00E575D0">
        <w:rPr>
          <w:bdr w:val="none" w:sz="0" w:space="0" w:color="auto" w:frame="1"/>
        </w:rPr>
        <w:t>maximă</w:t>
      </w:r>
      <w:proofErr w:type="spellEnd"/>
      <w:r w:rsidRPr="00E575D0">
        <w:rPr>
          <w:bdr w:val="none" w:sz="0" w:space="0" w:color="auto" w:frame="1"/>
        </w:rPr>
        <w:t xml:space="preserve"> de </w:t>
      </w:r>
      <w:proofErr w:type="spellStart"/>
      <w:r w:rsidRPr="00E575D0">
        <w:rPr>
          <w:bdr w:val="none" w:sz="0" w:space="0" w:color="auto" w:frame="1"/>
        </w:rPr>
        <w:t>adaos</w:t>
      </w:r>
      <w:proofErr w:type="spellEnd"/>
      <w:r w:rsidRPr="00E575D0">
        <w:rPr>
          <w:bdr w:val="none" w:sz="0" w:space="0" w:color="auto" w:frame="1"/>
        </w:rPr>
        <w:t xml:space="preserve"> se </w:t>
      </w:r>
      <w:proofErr w:type="spellStart"/>
      <w:r w:rsidRPr="00E575D0">
        <w:rPr>
          <w:bdr w:val="none" w:sz="0" w:space="0" w:color="auto" w:frame="1"/>
        </w:rPr>
        <w:t>utilizează</w:t>
      </w:r>
      <w:proofErr w:type="spellEnd"/>
      <w:r w:rsidRPr="00E575D0">
        <w:rPr>
          <w:bdr w:val="none" w:sz="0" w:space="0" w:color="auto" w:frame="1"/>
        </w:rPr>
        <w:t xml:space="preserve"> </w:t>
      </w:r>
      <w:proofErr w:type="spellStart"/>
      <w:r w:rsidRPr="00E575D0">
        <w:rPr>
          <w:bdr w:val="none" w:sz="0" w:space="0" w:color="auto" w:frame="1"/>
        </w:rPr>
        <w:t>doar</w:t>
      </w:r>
      <w:proofErr w:type="spellEnd"/>
      <w:r w:rsidRPr="00E575D0">
        <w:rPr>
          <w:bdr w:val="none" w:sz="0" w:space="0" w:color="auto" w:frame="1"/>
        </w:rPr>
        <w:t xml:space="preserve"> </w:t>
      </w:r>
      <w:proofErr w:type="spellStart"/>
      <w:r w:rsidRPr="00E575D0">
        <w:rPr>
          <w:bdr w:val="none" w:sz="0" w:space="0" w:color="auto" w:frame="1"/>
        </w:rPr>
        <w:t>în</w:t>
      </w:r>
      <w:proofErr w:type="spellEnd"/>
      <w:r w:rsidRPr="00E575D0">
        <w:rPr>
          <w:bdr w:val="none" w:sz="0" w:space="0" w:color="auto" w:frame="1"/>
        </w:rPr>
        <w:t xml:space="preserve"> </w:t>
      </w:r>
      <w:proofErr w:type="spellStart"/>
      <w:r w:rsidRPr="00E575D0">
        <w:rPr>
          <w:bdr w:val="none" w:sz="0" w:space="0" w:color="auto" w:frame="1"/>
        </w:rPr>
        <w:t>scopul</w:t>
      </w:r>
      <w:proofErr w:type="spellEnd"/>
      <w:r w:rsidRPr="00E575D0">
        <w:rPr>
          <w:bdr w:val="none" w:sz="0" w:space="0" w:color="auto" w:frame="1"/>
        </w:rPr>
        <w:t xml:space="preserve"> </w:t>
      </w:r>
      <w:proofErr w:type="spellStart"/>
      <w:r w:rsidRPr="00E575D0">
        <w:rPr>
          <w:bdr w:val="none" w:sz="0" w:space="0" w:color="auto" w:frame="1"/>
        </w:rPr>
        <w:t>calculării</w:t>
      </w:r>
      <w:proofErr w:type="spellEnd"/>
      <w:r w:rsidRPr="00E575D0">
        <w:rPr>
          <w:bdr w:val="none" w:sz="0" w:space="0" w:color="auto" w:frame="1"/>
        </w:rPr>
        <w:t xml:space="preserve"> </w:t>
      </w:r>
      <w:proofErr w:type="spellStart"/>
      <w:r w:rsidRPr="00E575D0">
        <w:rPr>
          <w:bdr w:val="none" w:sz="0" w:space="0" w:color="auto" w:frame="1"/>
        </w:rPr>
        <w:t>preţului</w:t>
      </w:r>
      <w:proofErr w:type="spellEnd"/>
      <w:r w:rsidRPr="00E575D0">
        <w:rPr>
          <w:bdr w:val="none" w:sz="0" w:space="0" w:color="auto" w:frame="1"/>
        </w:rPr>
        <w:t xml:space="preserve"> cu </w:t>
      </w:r>
      <w:proofErr w:type="spellStart"/>
      <w:r w:rsidRPr="00E575D0">
        <w:rPr>
          <w:bdr w:val="none" w:sz="0" w:space="0" w:color="auto" w:frame="1"/>
        </w:rPr>
        <w:t>ridicata</w:t>
      </w:r>
      <w:proofErr w:type="spellEnd"/>
      <w:r w:rsidRPr="00E575D0">
        <w:rPr>
          <w:bdr w:val="none" w:sz="0" w:space="0" w:color="auto" w:frame="1"/>
        </w:rPr>
        <w:t xml:space="preserve"> maximal de </w:t>
      </w:r>
      <w:proofErr w:type="spellStart"/>
      <w:r w:rsidRPr="00E575D0">
        <w:rPr>
          <w:bdr w:val="none" w:sz="0" w:space="0" w:color="auto" w:frame="1"/>
        </w:rPr>
        <w:t>distribuţie</w:t>
      </w:r>
      <w:proofErr w:type="spellEnd"/>
      <w:r w:rsidRPr="00E575D0">
        <w:rPr>
          <w:bdr w:val="none" w:sz="0" w:space="0" w:color="auto" w:frame="1"/>
        </w:rPr>
        <w:t xml:space="preserve">, </w:t>
      </w:r>
      <w:proofErr w:type="spellStart"/>
      <w:r w:rsidRPr="00E575D0">
        <w:rPr>
          <w:bdr w:val="none" w:sz="0" w:space="0" w:color="auto" w:frame="1"/>
        </w:rPr>
        <w:t>în</w:t>
      </w:r>
      <w:proofErr w:type="spellEnd"/>
      <w:r w:rsidRPr="00E575D0">
        <w:rPr>
          <w:bdr w:val="none" w:sz="0" w:space="0" w:color="auto" w:frame="1"/>
        </w:rPr>
        <w:t xml:space="preserve"> </w:t>
      </w:r>
      <w:proofErr w:type="spellStart"/>
      <w:r w:rsidRPr="00E575D0">
        <w:rPr>
          <w:bdr w:val="none" w:sz="0" w:space="0" w:color="auto" w:frame="1"/>
        </w:rPr>
        <w:t>vederea</w:t>
      </w:r>
      <w:proofErr w:type="spellEnd"/>
      <w:r w:rsidRPr="00E575D0">
        <w:rPr>
          <w:bdr w:val="none" w:sz="0" w:space="0" w:color="auto" w:frame="1"/>
        </w:rPr>
        <w:t xml:space="preserve"> </w:t>
      </w:r>
      <w:proofErr w:type="spellStart"/>
      <w:r w:rsidRPr="00E575D0">
        <w:rPr>
          <w:bdr w:val="none" w:sz="0" w:space="0" w:color="auto" w:frame="1"/>
        </w:rPr>
        <w:t>includerii</w:t>
      </w:r>
      <w:proofErr w:type="spellEnd"/>
      <w:r w:rsidRPr="00E575D0">
        <w:rPr>
          <w:bdr w:val="none" w:sz="0" w:space="0" w:color="auto" w:frame="1"/>
        </w:rPr>
        <w:t xml:space="preserve"> </w:t>
      </w:r>
      <w:proofErr w:type="spellStart"/>
      <w:r w:rsidRPr="00E575D0">
        <w:rPr>
          <w:bdr w:val="none" w:sz="0" w:space="0" w:color="auto" w:frame="1"/>
        </w:rPr>
        <w:t>în</w:t>
      </w:r>
      <w:proofErr w:type="spellEnd"/>
      <w:r w:rsidRPr="00E575D0">
        <w:rPr>
          <w:bdr w:val="none" w:sz="0" w:space="0" w:color="auto" w:frame="1"/>
        </w:rPr>
        <w:t xml:space="preserve"> </w:t>
      </w:r>
      <w:proofErr w:type="spellStart"/>
      <w:r w:rsidRPr="00E575D0">
        <w:rPr>
          <w:bdr w:val="none" w:sz="0" w:space="0" w:color="auto" w:frame="1"/>
        </w:rPr>
        <w:t>Canamed</w:t>
      </w:r>
      <w:proofErr w:type="spellEnd"/>
      <w:r w:rsidRPr="00E575D0">
        <w:rPr>
          <w:bdr w:val="none" w:sz="0" w:space="0" w:color="auto" w:frame="1"/>
        </w:rPr>
        <w:t xml:space="preserve"> </w:t>
      </w:r>
      <w:proofErr w:type="spellStart"/>
      <w:r w:rsidRPr="00E575D0">
        <w:rPr>
          <w:bdr w:val="none" w:sz="0" w:space="0" w:color="auto" w:frame="1"/>
        </w:rPr>
        <w:t>şi</w:t>
      </w:r>
      <w:proofErr w:type="spellEnd"/>
      <w:r w:rsidRPr="00E575D0">
        <w:rPr>
          <w:bdr w:val="none" w:sz="0" w:space="0" w:color="auto" w:frame="1"/>
        </w:rPr>
        <w:t xml:space="preserve"> </w:t>
      </w:r>
      <w:proofErr w:type="spellStart"/>
      <w:r w:rsidRPr="00E575D0">
        <w:rPr>
          <w:bdr w:val="none" w:sz="0" w:space="0" w:color="auto" w:frame="1"/>
        </w:rPr>
        <w:t>Catalogul</w:t>
      </w:r>
      <w:proofErr w:type="spellEnd"/>
      <w:r w:rsidRPr="00E575D0">
        <w:rPr>
          <w:bdr w:val="none" w:sz="0" w:space="0" w:color="auto" w:frame="1"/>
        </w:rPr>
        <w:t xml:space="preserve"> public, </w:t>
      </w:r>
      <w:proofErr w:type="spellStart"/>
      <w:r w:rsidRPr="00E575D0">
        <w:rPr>
          <w:bdr w:val="none" w:sz="0" w:space="0" w:color="auto" w:frame="1"/>
        </w:rPr>
        <w:t>în</w:t>
      </w:r>
      <w:proofErr w:type="spellEnd"/>
      <w:r w:rsidRPr="00E575D0">
        <w:rPr>
          <w:bdr w:val="none" w:sz="0" w:space="0" w:color="auto" w:frame="1"/>
        </w:rPr>
        <w:t xml:space="preserve"> </w:t>
      </w:r>
      <w:proofErr w:type="spellStart"/>
      <w:r w:rsidRPr="00E575D0">
        <w:rPr>
          <w:bdr w:val="none" w:sz="0" w:space="0" w:color="auto" w:frame="1"/>
        </w:rPr>
        <w:t>condiţiile</w:t>
      </w:r>
      <w:proofErr w:type="spellEnd"/>
      <w:r w:rsidRPr="00E575D0">
        <w:rPr>
          <w:bdr w:val="none" w:sz="0" w:space="0" w:color="auto" w:frame="1"/>
        </w:rPr>
        <w:t xml:space="preserve"> </w:t>
      </w:r>
      <w:proofErr w:type="spellStart"/>
      <w:r w:rsidRPr="00E575D0">
        <w:rPr>
          <w:bdr w:val="none" w:sz="0" w:space="0" w:color="auto" w:frame="1"/>
        </w:rPr>
        <w:t>prezentei</w:t>
      </w:r>
      <w:proofErr w:type="spellEnd"/>
      <w:r w:rsidRPr="00E575D0">
        <w:rPr>
          <w:bdr w:val="none" w:sz="0" w:space="0" w:color="auto" w:frame="1"/>
        </w:rPr>
        <w:t xml:space="preserve"> </w:t>
      </w:r>
      <w:proofErr w:type="spellStart"/>
      <w:r w:rsidRPr="00E575D0">
        <w:rPr>
          <w:bdr w:val="none" w:sz="0" w:space="0" w:color="auto" w:frame="1"/>
        </w:rPr>
        <w:t>metodologii</w:t>
      </w:r>
      <w:proofErr w:type="spellEnd"/>
      <w:r w:rsidRPr="00E575D0">
        <w:rPr>
          <w:bdr w:val="none" w:sz="0" w:space="0" w:color="auto" w:frame="1"/>
        </w:rPr>
        <w:t xml:space="preserve">, </w:t>
      </w:r>
      <w:proofErr w:type="spellStart"/>
      <w:r w:rsidRPr="00E575D0">
        <w:rPr>
          <w:bdr w:val="none" w:sz="0" w:space="0" w:color="auto" w:frame="1"/>
        </w:rPr>
        <w:t>şi</w:t>
      </w:r>
      <w:proofErr w:type="spellEnd"/>
      <w:r w:rsidRPr="00E575D0">
        <w:rPr>
          <w:bdr w:val="none" w:sz="0" w:space="0" w:color="auto" w:frame="1"/>
        </w:rPr>
        <w:t xml:space="preserve"> se </w:t>
      </w:r>
      <w:proofErr w:type="spellStart"/>
      <w:r w:rsidRPr="00E575D0">
        <w:rPr>
          <w:bdr w:val="none" w:sz="0" w:space="0" w:color="auto" w:frame="1"/>
        </w:rPr>
        <w:t>aplică</w:t>
      </w:r>
      <w:proofErr w:type="spellEnd"/>
      <w:r w:rsidRPr="00E575D0">
        <w:rPr>
          <w:bdr w:val="none" w:sz="0" w:space="0" w:color="auto" w:frame="1"/>
        </w:rPr>
        <w:t xml:space="preserve"> </w:t>
      </w:r>
      <w:proofErr w:type="spellStart"/>
      <w:r w:rsidRPr="00E575D0">
        <w:rPr>
          <w:bdr w:val="none" w:sz="0" w:space="0" w:color="auto" w:frame="1"/>
        </w:rPr>
        <w:t>preţului</w:t>
      </w:r>
      <w:proofErr w:type="spellEnd"/>
      <w:r w:rsidRPr="00E575D0">
        <w:rPr>
          <w:bdr w:val="none" w:sz="0" w:space="0" w:color="auto" w:frame="1"/>
        </w:rPr>
        <w:t xml:space="preserve"> de </w:t>
      </w:r>
      <w:proofErr w:type="spellStart"/>
      <w:r w:rsidRPr="00E575D0">
        <w:rPr>
          <w:bdr w:val="none" w:sz="0" w:space="0" w:color="auto" w:frame="1"/>
        </w:rPr>
        <w:t>producător</w:t>
      </w:r>
      <w:proofErr w:type="spellEnd"/>
      <w:r w:rsidRPr="00E575D0">
        <w:rPr>
          <w:bdr w:val="none" w:sz="0" w:space="0" w:color="auto" w:frame="1"/>
        </w:rPr>
        <w:t xml:space="preserve"> maximal, </w:t>
      </w:r>
      <w:proofErr w:type="spellStart"/>
      <w:r w:rsidRPr="00E575D0">
        <w:rPr>
          <w:bdr w:val="none" w:sz="0" w:space="0" w:color="auto" w:frame="1"/>
        </w:rPr>
        <w:t>după</w:t>
      </w:r>
      <w:proofErr w:type="spellEnd"/>
      <w:r w:rsidRPr="00E575D0">
        <w:rPr>
          <w:bdr w:val="none" w:sz="0" w:space="0" w:color="auto" w:frame="1"/>
        </w:rPr>
        <w:t xml:space="preserve"> cum </w:t>
      </w:r>
      <w:proofErr w:type="spellStart"/>
      <w:r w:rsidRPr="00E575D0">
        <w:rPr>
          <w:bdr w:val="none" w:sz="0" w:space="0" w:color="auto" w:frame="1"/>
        </w:rPr>
        <w:t>urmează</w:t>
      </w:r>
      <w:proofErr w:type="spellEnd"/>
      <w:r w:rsidRPr="00E575D0">
        <w:rPr>
          <w:bdr w:val="none" w:sz="0" w:space="0" w:color="auto" w:frame="1"/>
        </w:rPr>
        <w:t>:</w:t>
      </w:r>
    </w:p>
    <w:p w14:paraId="446F3CF8" w14:textId="12A9E7BF" w:rsidR="00567546" w:rsidRPr="00E575D0" w:rsidRDefault="00567546" w:rsidP="00567546">
      <w:pPr>
        <w:tabs>
          <w:tab w:val="left" w:pos="426"/>
        </w:tabs>
        <w:spacing w:after="0"/>
        <w:jc w:val="both"/>
        <w:rPr>
          <w:rStyle w:val="rvts8"/>
          <w:rFonts w:ascii="Times New Roman" w:hAnsi="Times New Roman" w:cs="Times New Roman"/>
          <w:b/>
          <w:sz w:val="10"/>
          <w:szCs w:val="10"/>
          <w:bdr w:val="none" w:sz="0" w:space="0" w:color="auto" w:frame="1"/>
          <w:shd w:val="clear" w:color="auto" w:fill="FFFFFF"/>
        </w:rPr>
      </w:pPr>
    </w:p>
    <w:p w14:paraId="02B91A1A" w14:textId="3CE63FE8" w:rsidR="00567546" w:rsidRPr="00E575D0" w:rsidRDefault="00567546" w:rsidP="00567546">
      <w:pPr>
        <w:tabs>
          <w:tab w:val="left" w:pos="426"/>
        </w:tabs>
        <w:spacing w:after="0"/>
        <w:jc w:val="both"/>
        <w:rPr>
          <w:rStyle w:val="rvts8"/>
          <w:rFonts w:ascii="Times New Roman" w:hAnsi="Times New Roman" w:cs="Times New Roman"/>
          <w:b/>
          <w:sz w:val="24"/>
          <w:szCs w:val="24"/>
          <w:bdr w:val="none" w:sz="0" w:space="0" w:color="auto" w:frame="1"/>
          <w:shd w:val="clear" w:color="auto" w:fill="FFFFFF"/>
        </w:rPr>
      </w:pPr>
      <w:r w:rsidRPr="00E575D0">
        <w:rPr>
          <w:rStyle w:val="rvts8"/>
          <w:rFonts w:ascii="Times New Roman" w:hAnsi="Times New Roman" w:cs="Times New Roman"/>
          <w:b/>
          <w:sz w:val="24"/>
          <w:szCs w:val="24"/>
          <w:bdr w:val="none" w:sz="0" w:space="0" w:color="auto" w:frame="1"/>
          <w:shd w:val="clear" w:color="auto" w:fill="FFFFFF"/>
        </w:rPr>
        <w:t xml:space="preserve">                                                                                                               = lei =</w:t>
      </w:r>
    </w:p>
    <w:tbl>
      <w:tblPr>
        <w:tblW w:w="7320" w:type="dxa"/>
        <w:tblLook w:val="04A0" w:firstRow="1" w:lastRow="0" w:firstColumn="1" w:lastColumn="0" w:noHBand="0" w:noVBand="1"/>
      </w:tblPr>
      <w:tblGrid>
        <w:gridCol w:w="4460"/>
        <w:gridCol w:w="2860"/>
      </w:tblGrid>
      <w:tr w:rsidR="00E575D0" w:rsidRPr="00E575D0" w14:paraId="52E6AF97" w14:textId="77777777" w:rsidTr="008C1EC0">
        <w:trPr>
          <w:trHeight w:val="324"/>
        </w:trPr>
        <w:tc>
          <w:tcPr>
            <w:tcW w:w="4460" w:type="dxa"/>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5044AD35" w14:textId="77777777" w:rsidR="008C1EC0" w:rsidRPr="00E575D0" w:rsidRDefault="008C1EC0" w:rsidP="008C1EC0">
            <w:pPr>
              <w:spacing w:after="0" w:line="240" w:lineRule="auto"/>
              <w:jc w:val="center"/>
              <w:rPr>
                <w:rFonts w:ascii="Times New Roman" w:eastAsia="Times New Roman" w:hAnsi="Times New Roman" w:cs="Times New Roman"/>
                <w:b/>
                <w:bCs/>
                <w:sz w:val="24"/>
                <w:szCs w:val="24"/>
                <w:lang w:val="en-US"/>
              </w:rPr>
            </w:pPr>
            <w:proofErr w:type="spellStart"/>
            <w:r w:rsidRPr="00E575D0">
              <w:rPr>
                <w:rFonts w:ascii="Times New Roman" w:eastAsia="Times New Roman" w:hAnsi="Times New Roman" w:cs="Times New Roman"/>
                <w:b/>
                <w:bCs/>
                <w:sz w:val="24"/>
                <w:szCs w:val="24"/>
                <w:lang w:val="en-US"/>
              </w:rPr>
              <w:t>Nivelul</w:t>
            </w:r>
            <w:proofErr w:type="spellEnd"/>
            <w:r w:rsidRPr="00E575D0">
              <w:rPr>
                <w:rFonts w:ascii="Times New Roman" w:eastAsia="Times New Roman" w:hAnsi="Times New Roman" w:cs="Times New Roman"/>
                <w:b/>
                <w:bCs/>
                <w:sz w:val="24"/>
                <w:szCs w:val="24"/>
                <w:lang w:val="en-US"/>
              </w:rPr>
              <w:t xml:space="preserve"> </w:t>
            </w:r>
            <w:proofErr w:type="spellStart"/>
            <w:r w:rsidRPr="00E575D0">
              <w:rPr>
                <w:rFonts w:ascii="Times New Roman" w:eastAsia="Times New Roman" w:hAnsi="Times New Roman" w:cs="Times New Roman"/>
                <w:b/>
                <w:bCs/>
                <w:sz w:val="24"/>
                <w:szCs w:val="24"/>
                <w:lang w:val="en-US"/>
              </w:rPr>
              <w:t>valoric</w:t>
            </w:r>
            <w:proofErr w:type="spellEnd"/>
            <w:r w:rsidRPr="00E575D0">
              <w:rPr>
                <w:rFonts w:ascii="Times New Roman" w:eastAsia="Times New Roman" w:hAnsi="Times New Roman" w:cs="Times New Roman"/>
                <w:b/>
                <w:bCs/>
                <w:sz w:val="24"/>
                <w:szCs w:val="24"/>
                <w:lang w:val="en-US"/>
              </w:rPr>
              <w:t xml:space="preserve"> al </w:t>
            </w:r>
            <w:proofErr w:type="spellStart"/>
            <w:r w:rsidRPr="00E575D0">
              <w:rPr>
                <w:rFonts w:ascii="Times New Roman" w:eastAsia="Times New Roman" w:hAnsi="Times New Roman" w:cs="Times New Roman"/>
                <w:b/>
                <w:bCs/>
                <w:sz w:val="24"/>
                <w:szCs w:val="24"/>
                <w:lang w:val="en-US"/>
              </w:rPr>
              <w:t>preţului</w:t>
            </w:r>
            <w:proofErr w:type="spellEnd"/>
            <w:r w:rsidRPr="00E575D0">
              <w:rPr>
                <w:rFonts w:ascii="Times New Roman" w:eastAsia="Times New Roman" w:hAnsi="Times New Roman" w:cs="Times New Roman"/>
                <w:b/>
                <w:bCs/>
                <w:sz w:val="24"/>
                <w:szCs w:val="24"/>
                <w:lang w:val="en-US"/>
              </w:rPr>
              <w:t xml:space="preserve"> de </w:t>
            </w:r>
            <w:proofErr w:type="spellStart"/>
            <w:r w:rsidRPr="00E575D0">
              <w:rPr>
                <w:rFonts w:ascii="Times New Roman" w:eastAsia="Times New Roman" w:hAnsi="Times New Roman" w:cs="Times New Roman"/>
                <w:b/>
                <w:bCs/>
                <w:sz w:val="24"/>
                <w:szCs w:val="24"/>
                <w:lang w:val="en-US"/>
              </w:rPr>
              <w:t>producător</w:t>
            </w:r>
            <w:proofErr w:type="spellEnd"/>
          </w:p>
        </w:tc>
        <w:tc>
          <w:tcPr>
            <w:tcW w:w="2860" w:type="dxa"/>
            <w:tcBorders>
              <w:top w:val="single" w:sz="8" w:space="0" w:color="000000"/>
              <w:left w:val="nil"/>
              <w:bottom w:val="single" w:sz="8" w:space="0" w:color="000000"/>
              <w:right w:val="single" w:sz="8" w:space="0" w:color="000000"/>
            </w:tcBorders>
            <w:shd w:val="clear" w:color="000000" w:fill="D9D9D9"/>
            <w:vAlign w:val="center"/>
            <w:hideMark/>
          </w:tcPr>
          <w:p w14:paraId="75B59A20" w14:textId="77777777" w:rsidR="008C1EC0" w:rsidRPr="00E575D0" w:rsidRDefault="008C1EC0" w:rsidP="008C1EC0">
            <w:pPr>
              <w:spacing w:after="0" w:line="240" w:lineRule="auto"/>
              <w:jc w:val="center"/>
              <w:rPr>
                <w:rFonts w:ascii="Times New Roman" w:eastAsia="Times New Roman" w:hAnsi="Times New Roman" w:cs="Times New Roman"/>
                <w:b/>
                <w:bCs/>
                <w:sz w:val="24"/>
                <w:szCs w:val="24"/>
                <w:lang w:val="en-US"/>
              </w:rPr>
            </w:pPr>
            <w:r w:rsidRPr="00E575D0">
              <w:rPr>
                <w:rFonts w:ascii="Times New Roman" w:eastAsia="Times New Roman" w:hAnsi="Times New Roman" w:cs="Times New Roman"/>
                <w:b/>
                <w:bCs/>
                <w:sz w:val="24"/>
                <w:szCs w:val="24"/>
                <w:lang w:val="en-US"/>
              </w:rPr>
              <w:t xml:space="preserve">Cota de </w:t>
            </w:r>
            <w:proofErr w:type="spellStart"/>
            <w:r w:rsidRPr="00E575D0">
              <w:rPr>
                <w:rFonts w:ascii="Times New Roman" w:eastAsia="Times New Roman" w:hAnsi="Times New Roman" w:cs="Times New Roman"/>
                <w:b/>
                <w:bCs/>
                <w:sz w:val="24"/>
                <w:szCs w:val="24"/>
                <w:lang w:val="en-US"/>
              </w:rPr>
              <w:t>adaos</w:t>
            </w:r>
            <w:proofErr w:type="spellEnd"/>
            <w:r w:rsidRPr="00E575D0">
              <w:rPr>
                <w:rFonts w:ascii="Times New Roman" w:eastAsia="Times New Roman" w:hAnsi="Times New Roman" w:cs="Times New Roman"/>
                <w:b/>
                <w:bCs/>
                <w:sz w:val="24"/>
                <w:szCs w:val="24"/>
                <w:lang w:val="en-US"/>
              </w:rPr>
              <w:t xml:space="preserve"> maxim</w:t>
            </w:r>
          </w:p>
        </w:tc>
      </w:tr>
      <w:tr w:rsidR="00E575D0" w:rsidRPr="00E575D0" w14:paraId="1A5B741C" w14:textId="77777777" w:rsidTr="008C1EC0">
        <w:trPr>
          <w:trHeight w:val="324"/>
        </w:trPr>
        <w:tc>
          <w:tcPr>
            <w:tcW w:w="4460" w:type="dxa"/>
            <w:tcBorders>
              <w:top w:val="nil"/>
              <w:left w:val="single" w:sz="8" w:space="0" w:color="000000"/>
              <w:bottom w:val="single" w:sz="8" w:space="0" w:color="000000"/>
              <w:right w:val="single" w:sz="8" w:space="0" w:color="000000"/>
            </w:tcBorders>
            <w:shd w:val="clear" w:color="000000" w:fill="FFFFFF"/>
            <w:vAlign w:val="center"/>
            <w:hideMark/>
          </w:tcPr>
          <w:p w14:paraId="76EB1855" w14:textId="77777777" w:rsidR="008C1EC0" w:rsidRPr="00E575D0" w:rsidRDefault="008C1EC0" w:rsidP="008C1EC0">
            <w:pPr>
              <w:spacing w:after="0" w:line="240" w:lineRule="auto"/>
              <w:rPr>
                <w:rFonts w:ascii="Times New Roman" w:eastAsia="Times New Roman" w:hAnsi="Times New Roman" w:cs="Times New Roman"/>
                <w:sz w:val="24"/>
                <w:szCs w:val="24"/>
                <w:lang w:val="en-US"/>
              </w:rPr>
            </w:pPr>
            <w:r w:rsidRPr="00E575D0">
              <w:rPr>
                <w:rFonts w:ascii="Times New Roman" w:eastAsia="Times New Roman" w:hAnsi="Times New Roman" w:cs="Times New Roman"/>
                <w:sz w:val="24"/>
                <w:szCs w:val="24"/>
                <w:lang w:val="en-US"/>
              </w:rPr>
              <w:t>0 - 50,00</w:t>
            </w:r>
          </w:p>
        </w:tc>
        <w:tc>
          <w:tcPr>
            <w:tcW w:w="2860" w:type="dxa"/>
            <w:tcBorders>
              <w:top w:val="nil"/>
              <w:left w:val="nil"/>
              <w:bottom w:val="single" w:sz="8" w:space="0" w:color="000000"/>
              <w:right w:val="single" w:sz="8" w:space="0" w:color="000000"/>
            </w:tcBorders>
            <w:shd w:val="clear" w:color="000000" w:fill="FFFFFF"/>
            <w:vAlign w:val="center"/>
            <w:hideMark/>
          </w:tcPr>
          <w:p w14:paraId="341164F9" w14:textId="77777777" w:rsidR="008C1EC0" w:rsidRPr="00E575D0" w:rsidRDefault="008C1EC0" w:rsidP="008C1EC0">
            <w:pPr>
              <w:spacing w:after="0" w:line="240" w:lineRule="auto"/>
              <w:jc w:val="center"/>
              <w:rPr>
                <w:rFonts w:ascii="Times New Roman" w:eastAsia="Times New Roman" w:hAnsi="Times New Roman" w:cs="Times New Roman"/>
                <w:sz w:val="24"/>
                <w:szCs w:val="24"/>
                <w:lang w:val="en-US"/>
              </w:rPr>
            </w:pPr>
            <w:r w:rsidRPr="00E575D0">
              <w:rPr>
                <w:rFonts w:ascii="Times New Roman" w:eastAsia="Times New Roman" w:hAnsi="Times New Roman" w:cs="Times New Roman"/>
                <w:sz w:val="24"/>
                <w:szCs w:val="24"/>
                <w:lang w:val="en-US"/>
              </w:rPr>
              <w:t>14%</w:t>
            </w:r>
          </w:p>
        </w:tc>
      </w:tr>
      <w:tr w:rsidR="00E575D0" w:rsidRPr="00E575D0" w14:paraId="3CBB7782" w14:textId="77777777" w:rsidTr="008C1EC0">
        <w:trPr>
          <w:trHeight w:val="324"/>
        </w:trPr>
        <w:tc>
          <w:tcPr>
            <w:tcW w:w="4460" w:type="dxa"/>
            <w:tcBorders>
              <w:top w:val="nil"/>
              <w:left w:val="single" w:sz="8" w:space="0" w:color="000000"/>
              <w:bottom w:val="single" w:sz="8" w:space="0" w:color="000000"/>
              <w:right w:val="single" w:sz="8" w:space="0" w:color="000000"/>
            </w:tcBorders>
            <w:shd w:val="clear" w:color="000000" w:fill="FFFFFF"/>
            <w:vAlign w:val="center"/>
            <w:hideMark/>
          </w:tcPr>
          <w:p w14:paraId="41820CDF" w14:textId="77777777" w:rsidR="008C1EC0" w:rsidRPr="00E575D0" w:rsidRDefault="008C1EC0" w:rsidP="008C1EC0">
            <w:pPr>
              <w:spacing w:after="0" w:line="240" w:lineRule="auto"/>
              <w:rPr>
                <w:rFonts w:ascii="Times New Roman" w:eastAsia="Times New Roman" w:hAnsi="Times New Roman" w:cs="Times New Roman"/>
                <w:sz w:val="24"/>
                <w:szCs w:val="24"/>
                <w:lang w:val="en-US"/>
              </w:rPr>
            </w:pPr>
            <w:proofErr w:type="spellStart"/>
            <w:r w:rsidRPr="00E575D0">
              <w:rPr>
                <w:rFonts w:ascii="Times New Roman" w:eastAsia="Times New Roman" w:hAnsi="Times New Roman" w:cs="Times New Roman"/>
                <w:sz w:val="24"/>
                <w:szCs w:val="24"/>
                <w:lang w:val="en-US"/>
              </w:rPr>
              <w:t>peste</w:t>
            </w:r>
            <w:proofErr w:type="spellEnd"/>
            <w:r w:rsidRPr="00E575D0">
              <w:rPr>
                <w:rFonts w:ascii="Times New Roman" w:eastAsia="Times New Roman" w:hAnsi="Times New Roman" w:cs="Times New Roman"/>
                <w:sz w:val="24"/>
                <w:szCs w:val="24"/>
                <w:lang w:val="en-US"/>
              </w:rPr>
              <w:t xml:space="preserve"> 50,00 - 100,00</w:t>
            </w:r>
          </w:p>
        </w:tc>
        <w:tc>
          <w:tcPr>
            <w:tcW w:w="2860" w:type="dxa"/>
            <w:tcBorders>
              <w:top w:val="nil"/>
              <w:left w:val="nil"/>
              <w:bottom w:val="single" w:sz="8" w:space="0" w:color="000000"/>
              <w:right w:val="single" w:sz="8" w:space="0" w:color="000000"/>
            </w:tcBorders>
            <w:shd w:val="clear" w:color="000000" w:fill="FFFFFF"/>
            <w:vAlign w:val="center"/>
            <w:hideMark/>
          </w:tcPr>
          <w:p w14:paraId="3534916B" w14:textId="77777777" w:rsidR="008C1EC0" w:rsidRPr="00E575D0" w:rsidRDefault="008C1EC0" w:rsidP="008C1EC0">
            <w:pPr>
              <w:spacing w:after="0" w:line="240" w:lineRule="auto"/>
              <w:jc w:val="center"/>
              <w:rPr>
                <w:rFonts w:ascii="Times New Roman" w:eastAsia="Times New Roman" w:hAnsi="Times New Roman" w:cs="Times New Roman"/>
                <w:sz w:val="24"/>
                <w:szCs w:val="24"/>
                <w:lang w:val="en-US"/>
              </w:rPr>
            </w:pPr>
            <w:r w:rsidRPr="00E575D0">
              <w:rPr>
                <w:rFonts w:ascii="Times New Roman" w:eastAsia="Times New Roman" w:hAnsi="Times New Roman" w:cs="Times New Roman"/>
                <w:sz w:val="24"/>
                <w:szCs w:val="24"/>
                <w:lang w:val="en-US"/>
              </w:rPr>
              <w:t>12%</w:t>
            </w:r>
          </w:p>
        </w:tc>
      </w:tr>
      <w:tr w:rsidR="00E575D0" w:rsidRPr="00E575D0" w14:paraId="5FD608CF" w14:textId="77777777" w:rsidTr="008C1EC0">
        <w:trPr>
          <w:trHeight w:val="324"/>
        </w:trPr>
        <w:tc>
          <w:tcPr>
            <w:tcW w:w="4460" w:type="dxa"/>
            <w:tcBorders>
              <w:top w:val="nil"/>
              <w:left w:val="single" w:sz="8" w:space="0" w:color="000000"/>
              <w:bottom w:val="single" w:sz="8" w:space="0" w:color="000000"/>
              <w:right w:val="single" w:sz="8" w:space="0" w:color="000000"/>
            </w:tcBorders>
            <w:shd w:val="clear" w:color="000000" w:fill="FFFFFF"/>
            <w:vAlign w:val="center"/>
            <w:hideMark/>
          </w:tcPr>
          <w:p w14:paraId="7EE4948F" w14:textId="77777777" w:rsidR="008C1EC0" w:rsidRPr="00E575D0" w:rsidRDefault="008C1EC0" w:rsidP="008C1EC0">
            <w:pPr>
              <w:spacing w:after="0" w:line="240" w:lineRule="auto"/>
              <w:rPr>
                <w:rFonts w:ascii="Times New Roman" w:eastAsia="Times New Roman" w:hAnsi="Times New Roman" w:cs="Times New Roman"/>
                <w:sz w:val="24"/>
                <w:szCs w:val="24"/>
                <w:lang w:val="en-US"/>
              </w:rPr>
            </w:pPr>
            <w:proofErr w:type="spellStart"/>
            <w:r w:rsidRPr="00E575D0">
              <w:rPr>
                <w:rFonts w:ascii="Times New Roman" w:eastAsia="Times New Roman" w:hAnsi="Times New Roman" w:cs="Times New Roman"/>
                <w:sz w:val="24"/>
                <w:szCs w:val="24"/>
                <w:lang w:val="en-US"/>
              </w:rPr>
              <w:t>peste</w:t>
            </w:r>
            <w:proofErr w:type="spellEnd"/>
            <w:r w:rsidRPr="00E575D0">
              <w:rPr>
                <w:rFonts w:ascii="Times New Roman" w:eastAsia="Times New Roman" w:hAnsi="Times New Roman" w:cs="Times New Roman"/>
                <w:sz w:val="24"/>
                <w:szCs w:val="24"/>
                <w:lang w:val="en-US"/>
              </w:rPr>
              <w:t xml:space="preserve"> 100,00 - 300,00</w:t>
            </w:r>
          </w:p>
        </w:tc>
        <w:tc>
          <w:tcPr>
            <w:tcW w:w="2860" w:type="dxa"/>
            <w:tcBorders>
              <w:top w:val="nil"/>
              <w:left w:val="nil"/>
              <w:bottom w:val="single" w:sz="8" w:space="0" w:color="000000"/>
              <w:right w:val="single" w:sz="8" w:space="0" w:color="000000"/>
            </w:tcBorders>
            <w:shd w:val="clear" w:color="000000" w:fill="FFFFFF"/>
            <w:vAlign w:val="center"/>
            <w:hideMark/>
          </w:tcPr>
          <w:p w14:paraId="22242617" w14:textId="77777777" w:rsidR="008C1EC0" w:rsidRPr="00E575D0" w:rsidRDefault="008C1EC0" w:rsidP="008C1EC0">
            <w:pPr>
              <w:spacing w:after="0" w:line="240" w:lineRule="auto"/>
              <w:jc w:val="center"/>
              <w:rPr>
                <w:rFonts w:ascii="Times New Roman" w:eastAsia="Times New Roman" w:hAnsi="Times New Roman" w:cs="Times New Roman"/>
                <w:sz w:val="24"/>
                <w:szCs w:val="24"/>
                <w:lang w:val="en-US"/>
              </w:rPr>
            </w:pPr>
            <w:r w:rsidRPr="00E575D0">
              <w:rPr>
                <w:rFonts w:ascii="Times New Roman" w:eastAsia="Times New Roman" w:hAnsi="Times New Roman" w:cs="Times New Roman"/>
                <w:sz w:val="24"/>
                <w:szCs w:val="24"/>
                <w:lang w:val="en-US"/>
              </w:rPr>
              <w:t>10%</w:t>
            </w:r>
          </w:p>
        </w:tc>
      </w:tr>
      <w:tr w:rsidR="00E575D0" w:rsidRPr="00E575D0" w14:paraId="6BE01F88" w14:textId="77777777" w:rsidTr="008C1EC0">
        <w:trPr>
          <w:trHeight w:val="324"/>
        </w:trPr>
        <w:tc>
          <w:tcPr>
            <w:tcW w:w="4460" w:type="dxa"/>
            <w:tcBorders>
              <w:top w:val="nil"/>
              <w:left w:val="single" w:sz="8" w:space="0" w:color="000000"/>
              <w:bottom w:val="single" w:sz="8" w:space="0" w:color="000000"/>
              <w:right w:val="single" w:sz="8" w:space="0" w:color="000000"/>
            </w:tcBorders>
            <w:shd w:val="clear" w:color="000000" w:fill="FFFFFF"/>
            <w:vAlign w:val="center"/>
            <w:hideMark/>
          </w:tcPr>
          <w:p w14:paraId="311CDFD7" w14:textId="77777777" w:rsidR="008C1EC0" w:rsidRPr="00E575D0" w:rsidRDefault="008C1EC0" w:rsidP="008C1EC0">
            <w:pPr>
              <w:spacing w:after="0" w:line="240" w:lineRule="auto"/>
              <w:rPr>
                <w:rFonts w:ascii="Times New Roman" w:eastAsia="Times New Roman" w:hAnsi="Times New Roman" w:cs="Times New Roman"/>
                <w:sz w:val="24"/>
                <w:szCs w:val="24"/>
                <w:lang w:val="en-US"/>
              </w:rPr>
            </w:pPr>
            <w:proofErr w:type="spellStart"/>
            <w:r w:rsidRPr="00E575D0">
              <w:rPr>
                <w:rFonts w:ascii="Times New Roman" w:eastAsia="Times New Roman" w:hAnsi="Times New Roman" w:cs="Times New Roman"/>
                <w:sz w:val="24"/>
                <w:szCs w:val="24"/>
                <w:lang w:val="en-US"/>
              </w:rPr>
              <w:t>peste</w:t>
            </w:r>
            <w:proofErr w:type="spellEnd"/>
            <w:r w:rsidRPr="00E575D0">
              <w:rPr>
                <w:rFonts w:ascii="Times New Roman" w:eastAsia="Times New Roman" w:hAnsi="Times New Roman" w:cs="Times New Roman"/>
                <w:sz w:val="24"/>
                <w:szCs w:val="24"/>
                <w:lang w:val="en-US"/>
              </w:rPr>
              <w:t xml:space="preserve"> 300,00 - 1500,00</w:t>
            </w:r>
          </w:p>
        </w:tc>
        <w:tc>
          <w:tcPr>
            <w:tcW w:w="2860" w:type="dxa"/>
            <w:tcBorders>
              <w:top w:val="nil"/>
              <w:left w:val="nil"/>
              <w:bottom w:val="single" w:sz="8" w:space="0" w:color="000000"/>
              <w:right w:val="single" w:sz="8" w:space="0" w:color="000000"/>
            </w:tcBorders>
            <w:shd w:val="clear" w:color="000000" w:fill="FFFFFF"/>
            <w:vAlign w:val="center"/>
            <w:hideMark/>
          </w:tcPr>
          <w:p w14:paraId="3BC41180" w14:textId="77777777" w:rsidR="008C1EC0" w:rsidRPr="00E575D0" w:rsidRDefault="008C1EC0" w:rsidP="008C1EC0">
            <w:pPr>
              <w:spacing w:after="0" w:line="240" w:lineRule="auto"/>
              <w:jc w:val="center"/>
              <w:rPr>
                <w:rFonts w:ascii="Times New Roman" w:eastAsia="Times New Roman" w:hAnsi="Times New Roman" w:cs="Times New Roman"/>
                <w:sz w:val="24"/>
                <w:szCs w:val="24"/>
                <w:lang w:val="en-US"/>
              </w:rPr>
            </w:pPr>
            <w:r w:rsidRPr="00E575D0">
              <w:rPr>
                <w:rFonts w:ascii="Times New Roman" w:eastAsia="Times New Roman" w:hAnsi="Times New Roman" w:cs="Times New Roman"/>
                <w:sz w:val="24"/>
                <w:szCs w:val="24"/>
                <w:lang w:val="en-US"/>
              </w:rPr>
              <w:t>30 lei</w:t>
            </w:r>
          </w:p>
        </w:tc>
      </w:tr>
      <w:tr w:rsidR="00E575D0" w:rsidRPr="00E575D0" w14:paraId="084C582B" w14:textId="77777777" w:rsidTr="008C1EC0">
        <w:trPr>
          <w:trHeight w:val="324"/>
        </w:trPr>
        <w:tc>
          <w:tcPr>
            <w:tcW w:w="4460" w:type="dxa"/>
            <w:tcBorders>
              <w:top w:val="nil"/>
              <w:left w:val="single" w:sz="8" w:space="0" w:color="000000"/>
              <w:bottom w:val="single" w:sz="8" w:space="0" w:color="000000"/>
              <w:right w:val="single" w:sz="8" w:space="0" w:color="000000"/>
            </w:tcBorders>
            <w:shd w:val="clear" w:color="000000" w:fill="FFFFFF"/>
            <w:vAlign w:val="center"/>
            <w:hideMark/>
          </w:tcPr>
          <w:p w14:paraId="4BA7753D" w14:textId="656BC3E6" w:rsidR="008C1EC0" w:rsidRPr="00E575D0" w:rsidRDefault="001016D4" w:rsidP="008C1EC0">
            <w:pPr>
              <w:spacing w:after="0" w:line="240" w:lineRule="auto"/>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peste</w:t>
            </w:r>
            <w:proofErr w:type="spellEnd"/>
            <w:r>
              <w:rPr>
                <w:rFonts w:ascii="Times New Roman" w:eastAsia="Times New Roman" w:hAnsi="Times New Roman" w:cs="Times New Roman"/>
                <w:sz w:val="24"/>
                <w:szCs w:val="24"/>
                <w:lang w:val="en-US"/>
              </w:rPr>
              <w:t xml:space="preserve"> 1500,00</w:t>
            </w:r>
          </w:p>
        </w:tc>
        <w:tc>
          <w:tcPr>
            <w:tcW w:w="2860" w:type="dxa"/>
            <w:tcBorders>
              <w:top w:val="nil"/>
              <w:left w:val="nil"/>
              <w:bottom w:val="single" w:sz="8" w:space="0" w:color="000000"/>
              <w:right w:val="single" w:sz="8" w:space="0" w:color="000000"/>
            </w:tcBorders>
            <w:shd w:val="clear" w:color="auto" w:fill="auto"/>
            <w:noWrap/>
            <w:vAlign w:val="center"/>
            <w:hideMark/>
          </w:tcPr>
          <w:p w14:paraId="72497CF9" w14:textId="7F2B3E99" w:rsidR="008C1EC0" w:rsidRPr="00E575D0" w:rsidRDefault="008C1EC0" w:rsidP="008C1EC0">
            <w:pPr>
              <w:spacing w:after="0" w:line="240" w:lineRule="auto"/>
              <w:jc w:val="center"/>
              <w:rPr>
                <w:rFonts w:ascii="Calibri" w:eastAsia="Times New Roman" w:hAnsi="Calibri" w:cs="Calibri"/>
                <w:sz w:val="24"/>
                <w:szCs w:val="24"/>
                <w:lang w:val="en-US"/>
              </w:rPr>
            </w:pPr>
            <w:r w:rsidRPr="00E575D0">
              <w:rPr>
                <w:rFonts w:ascii="Calibri" w:eastAsia="Times New Roman" w:hAnsi="Calibri" w:cs="Calibri"/>
                <w:sz w:val="24"/>
                <w:szCs w:val="24"/>
                <w:lang w:val="en-US"/>
              </w:rPr>
              <w:t>1%</w:t>
            </w:r>
            <w:r w:rsidR="00CB7FC8">
              <w:rPr>
                <w:rFonts w:ascii="Calibri" w:eastAsia="Times New Roman" w:hAnsi="Calibri" w:cs="Calibri"/>
                <w:sz w:val="24"/>
                <w:szCs w:val="24"/>
                <w:lang w:val="en-US"/>
              </w:rPr>
              <w:t xml:space="preserve"> + 3</w:t>
            </w:r>
            <w:r w:rsidR="00716340">
              <w:rPr>
                <w:rFonts w:ascii="Calibri" w:eastAsia="Times New Roman" w:hAnsi="Calibri" w:cs="Calibri"/>
                <w:sz w:val="24"/>
                <w:szCs w:val="24"/>
                <w:lang w:val="en-US"/>
              </w:rPr>
              <w:t>0</w:t>
            </w:r>
            <w:r w:rsidR="00CB7FC8">
              <w:rPr>
                <w:rFonts w:ascii="Calibri" w:eastAsia="Times New Roman" w:hAnsi="Calibri" w:cs="Calibri"/>
                <w:sz w:val="24"/>
                <w:szCs w:val="24"/>
                <w:lang w:val="en-US"/>
              </w:rPr>
              <w:t xml:space="preserve"> lei</w:t>
            </w:r>
          </w:p>
        </w:tc>
      </w:tr>
    </w:tbl>
    <w:p w14:paraId="122B16EA" w14:textId="77777777" w:rsidR="00567546" w:rsidRPr="00E575D0" w:rsidRDefault="00567546" w:rsidP="008C1EC0">
      <w:pPr>
        <w:pStyle w:val="ListParagraph"/>
        <w:tabs>
          <w:tab w:val="left" w:pos="426"/>
        </w:tabs>
        <w:spacing w:after="0"/>
        <w:ind w:left="0"/>
        <w:jc w:val="center"/>
        <w:rPr>
          <w:rFonts w:ascii="Times New Roman" w:hAnsi="Times New Roman" w:cs="Times New Roman"/>
          <w:b/>
          <w:sz w:val="10"/>
          <w:szCs w:val="10"/>
          <w:shd w:val="clear" w:color="auto" w:fill="FFFFFF"/>
        </w:rPr>
      </w:pPr>
    </w:p>
    <w:p w14:paraId="2DC68F21" w14:textId="77777777" w:rsidR="00BA396C" w:rsidRPr="00E575D0" w:rsidRDefault="00BA396C" w:rsidP="00B04E86">
      <w:pPr>
        <w:shd w:val="clear" w:color="auto" w:fill="FFFFFF"/>
        <w:spacing w:after="0"/>
        <w:ind w:firstLine="426"/>
        <w:jc w:val="both"/>
        <w:rPr>
          <w:rFonts w:ascii="Times New Roman" w:eastAsia="Times New Roman" w:hAnsi="Times New Roman" w:cs="Times New Roman"/>
          <w:b/>
          <w:bCs/>
          <w:sz w:val="10"/>
          <w:szCs w:val="10"/>
          <w:bdr w:val="none" w:sz="0" w:space="0" w:color="auto" w:frame="1"/>
          <w:lang w:val="en-US"/>
        </w:rPr>
      </w:pPr>
    </w:p>
    <w:p w14:paraId="61DE0F80" w14:textId="34C9D5D5" w:rsidR="00AA6D94" w:rsidRPr="00E575D0" w:rsidRDefault="00AA6D94" w:rsidP="00AA6D94">
      <w:pPr>
        <w:pStyle w:val="ListParagraph"/>
        <w:spacing w:after="0"/>
        <w:ind w:left="0"/>
        <w:jc w:val="both"/>
        <w:rPr>
          <w:rFonts w:ascii="Times New Roman" w:hAnsi="Times New Roman" w:cs="Times New Roman"/>
          <w:bCs/>
          <w:sz w:val="24"/>
          <w:szCs w:val="24"/>
          <w:shd w:val="clear" w:color="auto" w:fill="FFFFFF"/>
          <w:lang w:val="en-US"/>
        </w:rPr>
      </w:pPr>
      <w:r w:rsidRPr="00E575D0">
        <w:rPr>
          <w:rFonts w:ascii="Times New Roman" w:hAnsi="Times New Roman" w:cs="Times New Roman"/>
          <w:b/>
          <w:bCs/>
          <w:sz w:val="24"/>
          <w:szCs w:val="24"/>
          <w:shd w:val="clear" w:color="auto" w:fill="FFFFFF"/>
          <w:lang w:val="en-US"/>
        </w:rPr>
        <w:t>Art. II</w:t>
      </w:r>
      <w:r w:rsidRPr="00E575D0">
        <w:rPr>
          <w:rFonts w:ascii="Times New Roman" w:hAnsi="Times New Roman" w:cs="Times New Roman"/>
          <w:bCs/>
          <w:sz w:val="24"/>
          <w:szCs w:val="24"/>
          <w:shd w:val="clear" w:color="auto" w:fill="FFFFFF"/>
          <w:lang w:val="en-US"/>
        </w:rPr>
        <w:t xml:space="preserve"> - (1) </w:t>
      </w:r>
      <w:proofErr w:type="spellStart"/>
      <w:r w:rsidRPr="00E575D0">
        <w:rPr>
          <w:rFonts w:ascii="Times New Roman" w:hAnsi="Times New Roman" w:cs="Times New Roman"/>
          <w:bCs/>
          <w:sz w:val="24"/>
          <w:szCs w:val="24"/>
          <w:shd w:val="clear" w:color="auto" w:fill="FFFFFF"/>
          <w:lang w:val="en-US"/>
        </w:rPr>
        <w:t>Medicamentele</w:t>
      </w:r>
      <w:proofErr w:type="spellEnd"/>
      <w:r w:rsidRPr="00E575D0">
        <w:rPr>
          <w:rFonts w:ascii="Times New Roman" w:hAnsi="Times New Roman" w:cs="Times New Roman"/>
          <w:bCs/>
          <w:sz w:val="24"/>
          <w:szCs w:val="24"/>
          <w:shd w:val="clear" w:color="auto" w:fill="FFFFFF"/>
          <w:lang w:val="en-US"/>
        </w:rPr>
        <w:t xml:space="preserve"> </w:t>
      </w:r>
      <w:proofErr w:type="spellStart"/>
      <w:r w:rsidRPr="00E575D0">
        <w:rPr>
          <w:rFonts w:ascii="Times New Roman" w:hAnsi="Times New Roman" w:cs="Times New Roman"/>
          <w:bCs/>
          <w:sz w:val="24"/>
          <w:szCs w:val="24"/>
          <w:shd w:val="clear" w:color="auto" w:fill="FFFFFF"/>
          <w:lang w:val="en-US"/>
        </w:rPr>
        <w:t>prevăzute</w:t>
      </w:r>
      <w:proofErr w:type="spellEnd"/>
      <w:r w:rsidRPr="00E575D0">
        <w:rPr>
          <w:rFonts w:ascii="Times New Roman" w:hAnsi="Times New Roman" w:cs="Times New Roman"/>
          <w:bCs/>
          <w:sz w:val="24"/>
          <w:szCs w:val="24"/>
          <w:shd w:val="clear" w:color="auto" w:fill="FFFFFF"/>
          <w:lang w:val="en-US"/>
        </w:rPr>
        <w:t xml:space="preserve"> la art. 2 </w:t>
      </w:r>
      <w:proofErr w:type="spellStart"/>
      <w:r w:rsidRPr="00E575D0">
        <w:rPr>
          <w:rFonts w:ascii="Times New Roman" w:hAnsi="Times New Roman" w:cs="Times New Roman"/>
          <w:bCs/>
          <w:sz w:val="24"/>
          <w:szCs w:val="24"/>
          <w:shd w:val="clear" w:color="auto" w:fill="FFFFFF"/>
          <w:lang w:val="en-US"/>
        </w:rPr>
        <w:t>alin</w:t>
      </w:r>
      <w:proofErr w:type="spellEnd"/>
      <w:r w:rsidRPr="00E575D0">
        <w:rPr>
          <w:rFonts w:ascii="Times New Roman" w:hAnsi="Times New Roman" w:cs="Times New Roman"/>
          <w:bCs/>
          <w:sz w:val="24"/>
          <w:szCs w:val="24"/>
          <w:shd w:val="clear" w:color="auto" w:fill="FFFFFF"/>
          <w:lang w:val="en-US"/>
        </w:rPr>
        <w:t>. (1</w:t>
      </w:r>
      <w:r w:rsidRPr="00E575D0">
        <w:rPr>
          <w:rFonts w:ascii="Times New Roman" w:hAnsi="Times New Roman" w:cs="Times New Roman"/>
          <w:bCs/>
          <w:sz w:val="24"/>
          <w:szCs w:val="24"/>
          <w:shd w:val="clear" w:color="auto" w:fill="FFFFFF"/>
          <w:vertAlign w:val="superscript"/>
          <w:lang w:val="en-US"/>
        </w:rPr>
        <w:t>3</w:t>
      </w:r>
      <w:r w:rsidRPr="00E575D0">
        <w:rPr>
          <w:rFonts w:ascii="Times New Roman" w:hAnsi="Times New Roman" w:cs="Times New Roman"/>
          <w:bCs/>
          <w:sz w:val="24"/>
          <w:szCs w:val="24"/>
          <w:shd w:val="clear" w:color="auto" w:fill="FFFFFF"/>
          <w:lang w:val="en-US"/>
        </w:rPr>
        <w:t xml:space="preserve">) </w:t>
      </w:r>
      <w:proofErr w:type="spellStart"/>
      <w:proofErr w:type="gramStart"/>
      <w:r w:rsidRPr="00E575D0">
        <w:rPr>
          <w:rFonts w:ascii="Times New Roman" w:hAnsi="Times New Roman" w:cs="Times New Roman"/>
          <w:bCs/>
          <w:sz w:val="24"/>
          <w:szCs w:val="24"/>
          <w:shd w:val="clear" w:color="auto" w:fill="FFFFFF"/>
          <w:lang w:val="en-US"/>
        </w:rPr>
        <w:t>vor</w:t>
      </w:r>
      <w:proofErr w:type="spellEnd"/>
      <w:proofErr w:type="gramEnd"/>
      <w:r w:rsidRPr="00E575D0">
        <w:rPr>
          <w:rFonts w:ascii="Times New Roman" w:hAnsi="Times New Roman" w:cs="Times New Roman"/>
          <w:bCs/>
          <w:sz w:val="24"/>
          <w:szCs w:val="24"/>
          <w:shd w:val="clear" w:color="auto" w:fill="FFFFFF"/>
          <w:lang w:val="en-US"/>
        </w:rPr>
        <w:t xml:space="preserve"> fi </w:t>
      </w:r>
      <w:proofErr w:type="spellStart"/>
      <w:r w:rsidRPr="00E575D0">
        <w:rPr>
          <w:rFonts w:ascii="Times New Roman" w:hAnsi="Times New Roman" w:cs="Times New Roman"/>
          <w:bCs/>
          <w:sz w:val="24"/>
          <w:szCs w:val="24"/>
          <w:shd w:val="clear" w:color="auto" w:fill="FFFFFF"/>
          <w:lang w:val="en-US"/>
        </w:rPr>
        <w:t>excluse</w:t>
      </w:r>
      <w:proofErr w:type="spellEnd"/>
      <w:r w:rsidRPr="00E575D0">
        <w:rPr>
          <w:rFonts w:ascii="Times New Roman" w:hAnsi="Times New Roman" w:cs="Times New Roman"/>
          <w:bCs/>
          <w:sz w:val="24"/>
          <w:szCs w:val="24"/>
          <w:shd w:val="clear" w:color="auto" w:fill="FFFFFF"/>
          <w:lang w:val="en-US"/>
        </w:rPr>
        <w:t xml:space="preserve"> din </w:t>
      </w:r>
      <w:proofErr w:type="spellStart"/>
      <w:r w:rsidRPr="00E575D0">
        <w:rPr>
          <w:rFonts w:ascii="Times New Roman" w:hAnsi="Times New Roman" w:cs="Times New Roman"/>
          <w:bCs/>
          <w:sz w:val="24"/>
          <w:szCs w:val="24"/>
          <w:shd w:val="clear" w:color="auto" w:fill="FFFFFF"/>
          <w:lang w:val="en-US"/>
        </w:rPr>
        <w:t>Canamed</w:t>
      </w:r>
      <w:proofErr w:type="spellEnd"/>
      <w:r w:rsidRPr="00E575D0">
        <w:rPr>
          <w:rFonts w:ascii="Times New Roman" w:hAnsi="Times New Roman" w:cs="Times New Roman"/>
          <w:bCs/>
          <w:sz w:val="24"/>
          <w:szCs w:val="24"/>
          <w:shd w:val="clear" w:color="auto" w:fill="FFFFFF"/>
          <w:lang w:val="en-US"/>
        </w:rPr>
        <w:t xml:space="preserve"> </w:t>
      </w:r>
      <w:proofErr w:type="spellStart"/>
      <w:r w:rsidRPr="00E575D0">
        <w:rPr>
          <w:rFonts w:ascii="Times New Roman" w:hAnsi="Times New Roman" w:cs="Times New Roman"/>
          <w:bCs/>
          <w:sz w:val="24"/>
          <w:szCs w:val="24"/>
          <w:shd w:val="clear" w:color="auto" w:fill="FFFFFF"/>
          <w:lang w:val="en-US"/>
        </w:rPr>
        <w:t>în</w:t>
      </w:r>
      <w:proofErr w:type="spellEnd"/>
      <w:r w:rsidRPr="00E575D0">
        <w:rPr>
          <w:rFonts w:ascii="Times New Roman" w:hAnsi="Times New Roman" w:cs="Times New Roman"/>
          <w:bCs/>
          <w:sz w:val="24"/>
          <w:szCs w:val="24"/>
          <w:shd w:val="clear" w:color="auto" w:fill="FFFFFF"/>
          <w:lang w:val="en-US"/>
        </w:rPr>
        <w:t xml:space="preserve"> </w:t>
      </w:r>
      <w:proofErr w:type="spellStart"/>
      <w:r w:rsidRPr="00E575D0">
        <w:rPr>
          <w:rFonts w:ascii="Times New Roman" w:hAnsi="Times New Roman" w:cs="Times New Roman"/>
          <w:bCs/>
          <w:sz w:val="24"/>
          <w:szCs w:val="24"/>
          <w:shd w:val="clear" w:color="auto" w:fill="FFFFFF"/>
          <w:lang w:val="en-US"/>
        </w:rPr>
        <w:t>termen</w:t>
      </w:r>
      <w:proofErr w:type="spellEnd"/>
      <w:r w:rsidRPr="00E575D0">
        <w:rPr>
          <w:rFonts w:ascii="Times New Roman" w:hAnsi="Times New Roman" w:cs="Times New Roman"/>
          <w:bCs/>
          <w:sz w:val="24"/>
          <w:szCs w:val="24"/>
          <w:shd w:val="clear" w:color="auto" w:fill="FFFFFF"/>
          <w:lang w:val="en-US"/>
        </w:rPr>
        <w:t xml:space="preserve"> de 60 de </w:t>
      </w:r>
      <w:proofErr w:type="spellStart"/>
      <w:r w:rsidRPr="00E575D0">
        <w:rPr>
          <w:rFonts w:ascii="Times New Roman" w:hAnsi="Times New Roman" w:cs="Times New Roman"/>
          <w:bCs/>
          <w:sz w:val="24"/>
          <w:szCs w:val="24"/>
          <w:shd w:val="clear" w:color="auto" w:fill="FFFFFF"/>
          <w:lang w:val="en-US"/>
        </w:rPr>
        <w:t>zile</w:t>
      </w:r>
      <w:proofErr w:type="spellEnd"/>
      <w:r w:rsidRPr="00E575D0">
        <w:rPr>
          <w:rFonts w:ascii="Times New Roman" w:hAnsi="Times New Roman" w:cs="Times New Roman"/>
          <w:bCs/>
          <w:sz w:val="24"/>
          <w:szCs w:val="24"/>
          <w:shd w:val="clear" w:color="auto" w:fill="FFFFFF"/>
          <w:lang w:val="en-US"/>
        </w:rPr>
        <w:t xml:space="preserve"> de la data </w:t>
      </w:r>
      <w:proofErr w:type="spellStart"/>
      <w:r w:rsidRPr="00E575D0">
        <w:rPr>
          <w:rFonts w:ascii="Times New Roman" w:hAnsi="Times New Roman" w:cs="Times New Roman"/>
          <w:bCs/>
          <w:sz w:val="24"/>
          <w:szCs w:val="24"/>
          <w:shd w:val="clear" w:color="auto" w:fill="FFFFFF"/>
          <w:lang w:val="en-US"/>
        </w:rPr>
        <w:t>intrării</w:t>
      </w:r>
      <w:proofErr w:type="spellEnd"/>
      <w:r w:rsidRPr="00E575D0">
        <w:rPr>
          <w:rFonts w:ascii="Times New Roman" w:hAnsi="Times New Roman" w:cs="Times New Roman"/>
          <w:bCs/>
          <w:sz w:val="24"/>
          <w:szCs w:val="24"/>
          <w:shd w:val="clear" w:color="auto" w:fill="FFFFFF"/>
          <w:lang w:val="en-US"/>
        </w:rPr>
        <w:t xml:space="preserve"> </w:t>
      </w:r>
      <w:proofErr w:type="spellStart"/>
      <w:r w:rsidRPr="00E575D0">
        <w:rPr>
          <w:rFonts w:ascii="Times New Roman" w:hAnsi="Times New Roman" w:cs="Times New Roman"/>
          <w:bCs/>
          <w:sz w:val="24"/>
          <w:szCs w:val="24"/>
          <w:shd w:val="clear" w:color="auto" w:fill="FFFFFF"/>
          <w:lang w:val="en-US"/>
        </w:rPr>
        <w:t>în</w:t>
      </w:r>
      <w:proofErr w:type="spellEnd"/>
      <w:r w:rsidRPr="00E575D0">
        <w:rPr>
          <w:rFonts w:ascii="Times New Roman" w:hAnsi="Times New Roman" w:cs="Times New Roman"/>
          <w:bCs/>
          <w:sz w:val="24"/>
          <w:szCs w:val="24"/>
          <w:shd w:val="clear" w:color="auto" w:fill="FFFFFF"/>
          <w:lang w:val="en-US"/>
        </w:rPr>
        <w:t xml:space="preserve"> </w:t>
      </w:r>
      <w:proofErr w:type="spellStart"/>
      <w:r w:rsidRPr="00E575D0">
        <w:rPr>
          <w:rFonts w:ascii="Times New Roman" w:hAnsi="Times New Roman" w:cs="Times New Roman"/>
          <w:bCs/>
          <w:sz w:val="24"/>
          <w:szCs w:val="24"/>
          <w:shd w:val="clear" w:color="auto" w:fill="FFFFFF"/>
          <w:lang w:val="en-US"/>
        </w:rPr>
        <w:t>vigoare</w:t>
      </w:r>
      <w:proofErr w:type="spellEnd"/>
      <w:r w:rsidRPr="00E575D0">
        <w:rPr>
          <w:rFonts w:ascii="Times New Roman" w:hAnsi="Times New Roman" w:cs="Times New Roman"/>
          <w:bCs/>
          <w:sz w:val="24"/>
          <w:szCs w:val="24"/>
          <w:shd w:val="clear" w:color="auto" w:fill="FFFFFF"/>
          <w:lang w:val="en-US"/>
        </w:rPr>
        <w:t xml:space="preserve"> a </w:t>
      </w:r>
      <w:proofErr w:type="spellStart"/>
      <w:r w:rsidRPr="00E575D0">
        <w:rPr>
          <w:rFonts w:ascii="Times New Roman" w:hAnsi="Times New Roman" w:cs="Times New Roman"/>
          <w:bCs/>
          <w:sz w:val="24"/>
          <w:szCs w:val="24"/>
          <w:shd w:val="clear" w:color="auto" w:fill="FFFFFF"/>
          <w:lang w:val="en-US"/>
        </w:rPr>
        <w:t>prevederilor</w:t>
      </w:r>
      <w:proofErr w:type="spellEnd"/>
      <w:r w:rsidRPr="00E575D0">
        <w:rPr>
          <w:rFonts w:ascii="Times New Roman" w:hAnsi="Times New Roman" w:cs="Times New Roman"/>
          <w:bCs/>
          <w:sz w:val="24"/>
          <w:szCs w:val="24"/>
          <w:shd w:val="clear" w:color="auto" w:fill="FFFFFF"/>
          <w:lang w:val="en-US"/>
        </w:rPr>
        <w:t xml:space="preserve"> </w:t>
      </w:r>
      <w:proofErr w:type="spellStart"/>
      <w:r w:rsidRPr="00E575D0">
        <w:rPr>
          <w:rFonts w:ascii="Times New Roman" w:hAnsi="Times New Roman" w:cs="Times New Roman"/>
          <w:bCs/>
          <w:sz w:val="24"/>
          <w:szCs w:val="24"/>
          <w:shd w:val="clear" w:color="auto" w:fill="FFFFFF"/>
          <w:lang w:val="en-US"/>
        </w:rPr>
        <w:t>prezentului</w:t>
      </w:r>
      <w:proofErr w:type="spellEnd"/>
      <w:r w:rsidRPr="00E575D0">
        <w:rPr>
          <w:rFonts w:ascii="Times New Roman" w:hAnsi="Times New Roman" w:cs="Times New Roman"/>
          <w:bCs/>
          <w:sz w:val="24"/>
          <w:szCs w:val="24"/>
          <w:shd w:val="clear" w:color="auto" w:fill="FFFFFF"/>
          <w:lang w:val="en-US"/>
        </w:rPr>
        <w:t xml:space="preserve"> </w:t>
      </w:r>
      <w:proofErr w:type="spellStart"/>
      <w:r w:rsidRPr="00E575D0">
        <w:rPr>
          <w:rFonts w:ascii="Times New Roman" w:hAnsi="Times New Roman" w:cs="Times New Roman"/>
          <w:bCs/>
          <w:sz w:val="24"/>
          <w:szCs w:val="24"/>
          <w:shd w:val="clear" w:color="auto" w:fill="FFFFFF"/>
          <w:lang w:val="en-US"/>
        </w:rPr>
        <w:t>ordin</w:t>
      </w:r>
      <w:proofErr w:type="spellEnd"/>
      <w:r w:rsidRPr="00E575D0">
        <w:rPr>
          <w:rFonts w:ascii="Times New Roman" w:hAnsi="Times New Roman" w:cs="Times New Roman"/>
          <w:bCs/>
          <w:sz w:val="24"/>
          <w:szCs w:val="24"/>
          <w:shd w:val="clear" w:color="auto" w:fill="FFFFFF"/>
          <w:lang w:val="en-US"/>
        </w:rPr>
        <w:t xml:space="preserve">.. </w:t>
      </w:r>
    </w:p>
    <w:p w14:paraId="1F05889B" w14:textId="77777777" w:rsidR="00AA6D94" w:rsidRPr="00E575D0" w:rsidRDefault="00AA6D94" w:rsidP="00E575D0">
      <w:pPr>
        <w:pStyle w:val="ListParagraph"/>
        <w:spacing w:after="0"/>
        <w:ind w:left="0" w:firstLine="284"/>
        <w:jc w:val="both"/>
        <w:rPr>
          <w:rFonts w:ascii="Times New Roman" w:hAnsi="Times New Roman" w:cs="Times New Roman"/>
          <w:bCs/>
          <w:sz w:val="24"/>
          <w:szCs w:val="24"/>
          <w:shd w:val="clear" w:color="auto" w:fill="FFFFFF"/>
          <w:lang w:val="en-US"/>
        </w:rPr>
      </w:pPr>
      <w:r w:rsidRPr="00E575D0">
        <w:rPr>
          <w:rFonts w:ascii="Times New Roman" w:hAnsi="Times New Roman" w:cs="Times New Roman"/>
          <w:bCs/>
          <w:sz w:val="24"/>
          <w:szCs w:val="24"/>
          <w:shd w:val="clear" w:color="auto" w:fill="FFFFFF"/>
          <w:lang w:val="en-US"/>
        </w:rPr>
        <w:t xml:space="preserve">(2) </w:t>
      </w:r>
      <w:proofErr w:type="spellStart"/>
      <w:r w:rsidRPr="00E575D0">
        <w:rPr>
          <w:rFonts w:ascii="Times New Roman" w:hAnsi="Times New Roman" w:cs="Times New Roman"/>
          <w:bCs/>
          <w:sz w:val="24"/>
          <w:szCs w:val="24"/>
          <w:shd w:val="clear" w:color="auto" w:fill="FFFFFF"/>
          <w:lang w:val="en-US"/>
        </w:rPr>
        <w:t>În</w:t>
      </w:r>
      <w:proofErr w:type="spellEnd"/>
      <w:r w:rsidRPr="00E575D0">
        <w:rPr>
          <w:rFonts w:ascii="Times New Roman" w:hAnsi="Times New Roman" w:cs="Times New Roman"/>
          <w:bCs/>
          <w:sz w:val="24"/>
          <w:szCs w:val="24"/>
          <w:shd w:val="clear" w:color="auto" w:fill="FFFFFF"/>
          <w:lang w:val="en-US"/>
        </w:rPr>
        <w:t xml:space="preserve"> </w:t>
      </w:r>
      <w:proofErr w:type="spellStart"/>
      <w:r w:rsidRPr="00E575D0">
        <w:rPr>
          <w:rFonts w:ascii="Times New Roman" w:hAnsi="Times New Roman" w:cs="Times New Roman"/>
          <w:bCs/>
          <w:sz w:val="24"/>
          <w:szCs w:val="24"/>
          <w:shd w:val="clear" w:color="auto" w:fill="FFFFFF"/>
          <w:lang w:val="en-US"/>
        </w:rPr>
        <w:t>înțelesul</w:t>
      </w:r>
      <w:proofErr w:type="spellEnd"/>
      <w:r w:rsidRPr="00E575D0">
        <w:rPr>
          <w:rFonts w:ascii="Times New Roman" w:hAnsi="Times New Roman" w:cs="Times New Roman"/>
          <w:bCs/>
          <w:sz w:val="24"/>
          <w:szCs w:val="24"/>
          <w:shd w:val="clear" w:color="auto" w:fill="FFFFFF"/>
          <w:lang w:val="en-US"/>
        </w:rPr>
        <w:t xml:space="preserve"> art. 2 </w:t>
      </w:r>
      <w:proofErr w:type="spellStart"/>
      <w:r w:rsidRPr="00E575D0">
        <w:rPr>
          <w:rFonts w:ascii="Times New Roman" w:hAnsi="Times New Roman" w:cs="Times New Roman"/>
          <w:bCs/>
          <w:sz w:val="24"/>
          <w:szCs w:val="24"/>
          <w:shd w:val="clear" w:color="auto" w:fill="FFFFFF"/>
          <w:lang w:val="en-US"/>
        </w:rPr>
        <w:t>alin</w:t>
      </w:r>
      <w:proofErr w:type="spellEnd"/>
      <w:r w:rsidRPr="00E575D0">
        <w:rPr>
          <w:rFonts w:ascii="Times New Roman" w:hAnsi="Times New Roman" w:cs="Times New Roman"/>
          <w:bCs/>
          <w:sz w:val="24"/>
          <w:szCs w:val="24"/>
          <w:shd w:val="clear" w:color="auto" w:fill="FFFFFF"/>
          <w:lang w:val="en-US"/>
        </w:rPr>
        <w:t>. (1</w:t>
      </w:r>
      <w:r w:rsidRPr="00E575D0">
        <w:rPr>
          <w:rFonts w:ascii="Times New Roman" w:hAnsi="Times New Roman" w:cs="Times New Roman"/>
          <w:bCs/>
          <w:sz w:val="24"/>
          <w:szCs w:val="24"/>
          <w:shd w:val="clear" w:color="auto" w:fill="FFFFFF"/>
          <w:vertAlign w:val="superscript"/>
          <w:lang w:val="en-US"/>
        </w:rPr>
        <w:t>3</w:t>
      </w:r>
      <w:r w:rsidRPr="00E575D0">
        <w:rPr>
          <w:rFonts w:ascii="Times New Roman" w:hAnsi="Times New Roman" w:cs="Times New Roman"/>
          <w:bCs/>
          <w:sz w:val="24"/>
          <w:szCs w:val="24"/>
          <w:shd w:val="clear" w:color="auto" w:fill="FFFFFF"/>
          <w:lang w:val="en-US"/>
        </w:rPr>
        <w:t xml:space="preserve">) </w:t>
      </w:r>
      <w:proofErr w:type="spellStart"/>
      <w:r w:rsidRPr="00E575D0">
        <w:rPr>
          <w:rFonts w:ascii="Times New Roman" w:hAnsi="Times New Roman" w:cs="Times New Roman"/>
          <w:bCs/>
          <w:sz w:val="24"/>
          <w:szCs w:val="24"/>
          <w:shd w:val="clear" w:color="auto" w:fill="FFFFFF"/>
          <w:lang w:val="en-US"/>
        </w:rPr>
        <w:t>prețurile</w:t>
      </w:r>
      <w:proofErr w:type="spellEnd"/>
      <w:r w:rsidRPr="00E575D0">
        <w:rPr>
          <w:rFonts w:ascii="Times New Roman" w:hAnsi="Times New Roman" w:cs="Times New Roman"/>
          <w:bCs/>
          <w:sz w:val="24"/>
          <w:szCs w:val="24"/>
          <w:shd w:val="clear" w:color="auto" w:fill="FFFFFF"/>
          <w:lang w:val="en-US"/>
        </w:rPr>
        <w:t xml:space="preserve"> </w:t>
      </w:r>
      <w:proofErr w:type="spellStart"/>
      <w:r w:rsidRPr="00E575D0">
        <w:rPr>
          <w:rFonts w:ascii="Times New Roman" w:hAnsi="Times New Roman" w:cs="Times New Roman"/>
          <w:bCs/>
          <w:sz w:val="24"/>
          <w:szCs w:val="24"/>
          <w:shd w:val="clear" w:color="auto" w:fill="FFFFFF"/>
          <w:lang w:val="en-US"/>
        </w:rPr>
        <w:t>medicamentelor</w:t>
      </w:r>
      <w:proofErr w:type="spellEnd"/>
      <w:r w:rsidRPr="00E575D0">
        <w:rPr>
          <w:rFonts w:ascii="Times New Roman" w:hAnsi="Times New Roman" w:cs="Times New Roman"/>
          <w:bCs/>
          <w:sz w:val="24"/>
          <w:szCs w:val="24"/>
          <w:shd w:val="clear" w:color="auto" w:fill="FFFFFF"/>
          <w:lang w:val="en-US"/>
        </w:rPr>
        <w:t xml:space="preserve"> </w:t>
      </w:r>
      <w:proofErr w:type="spellStart"/>
      <w:r w:rsidRPr="00E575D0">
        <w:rPr>
          <w:rFonts w:ascii="Times New Roman" w:hAnsi="Times New Roman" w:cs="Times New Roman"/>
          <w:bCs/>
          <w:sz w:val="24"/>
          <w:szCs w:val="24"/>
          <w:shd w:val="clear" w:color="auto" w:fill="FFFFFF"/>
          <w:lang w:val="en-US"/>
        </w:rPr>
        <w:t>vor</w:t>
      </w:r>
      <w:proofErr w:type="spellEnd"/>
      <w:r w:rsidRPr="00E575D0">
        <w:rPr>
          <w:rFonts w:ascii="Times New Roman" w:hAnsi="Times New Roman" w:cs="Times New Roman"/>
          <w:bCs/>
          <w:sz w:val="24"/>
          <w:szCs w:val="24"/>
          <w:shd w:val="clear" w:color="auto" w:fill="FFFFFF"/>
          <w:lang w:val="en-US"/>
        </w:rPr>
        <w:t xml:space="preserve"> fi </w:t>
      </w:r>
      <w:proofErr w:type="spellStart"/>
      <w:r w:rsidRPr="00E575D0">
        <w:rPr>
          <w:rFonts w:ascii="Times New Roman" w:hAnsi="Times New Roman" w:cs="Times New Roman"/>
          <w:bCs/>
          <w:sz w:val="24"/>
          <w:szCs w:val="24"/>
          <w:shd w:val="clear" w:color="auto" w:fill="FFFFFF"/>
          <w:lang w:val="en-US"/>
        </w:rPr>
        <w:t>comunicate</w:t>
      </w:r>
      <w:proofErr w:type="spellEnd"/>
      <w:r w:rsidRPr="00E575D0">
        <w:rPr>
          <w:rFonts w:ascii="Times New Roman" w:hAnsi="Times New Roman" w:cs="Times New Roman"/>
          <w:bCs/>
          <w:sz w:val="24"/>
          <w:szCs w:val="24"/>
          <w:shd w:val="clear" w:color="auto" w:fill="FFFFFF"/>
          <w:lang w:val="en-US"/>
        </w:rPr>
        <w:t xml:space="preserve"> </w:t>
      </w:r>
      <w:proofErr w:type="spellStart"/>
      <w:r w:rsidRPr="00E575D0">
        <w:rPr>
          <w:rFonts w:ascii="Times New Roman" w:hAnsi="Times New Roman" w:cs="Times New Roman"/>
          <w:bCs/>
          <w:sz w:val="24"/>
          <w:szCs w:val="24"/>
          <w:shd w:val="clear" w:color="auto" w:fill="FFFFFF"/>
          <w:lang w:val="en-US"/>
        </w:rPr>
        <w:t>Ministerului</w:t>
      </w:r>
      <w:proofErr w:type="spellEnd"/>
      <w:r w:rsidRPr="00E575D0">
        <w:rPr>
          <w:rFonts w:ascii="Times New Roman" w:hAnsi="Times New Roman" w:cs="Times New Roman"/>
          <w:bCs/>
          <w:sz w:val="24"/>
          <w:szCs w:val="24"/>
          <w:shd w:val="clear" w:color="auto" w:fill="FFFFFF"/>
          <w:lang w:val="en-US"/>
        </w:rPr>
        <w:t xml:space="preserve"> </w:t>
      </w:r>
      <w:proofErr w:type="spellStart"/>
      <w:r w:rsidRPr="00E575D0">
        <w:rPr>
          <w:rFonts w:ascii="Times New Roman" w:hAnsi="Times New Roman" w:cs="Times New Roman"/>
          <w:bCs/>
          <w:sz w:val="24"/>
          <w:szCs w:val="24"/>
          <w:shd w:val="clear" w:color="auto" w:fill="FFFFFF"/>
          <w:lang w:val="en-US"/>
        </w:rPr>
        <w:t>Sănătății</w:t>
      </w:r>
      <w:proofErr w:type="spellEnd"/>
      <w:r w:rsidRPr="00E575D0">
        <w:rPr>
          <w:rFonts w:ascii="Times New Roman" w:hAnsi="Times New Roman" w:cs="Times New Roman"/>
          <w:bCs/>
          <w:sz w:val="24"/>
          <w:szCs w:val="24"/>
          <w:shd w:val="clear" w:color="auto" w:fill="FFFFFF"/>
          <w:lang w:val="en-US"/>
        </w:rPr>
        <w:t xml:space="preserve"> de </w:t>
      </w:r>
      <w:proofErr w:type="spellStart"/>
      <w:r w:rsidRPr="00E575D0">
        <w:rPr>
          <w:rFonts w:ascii="Times New Roman" w:hAnsi="Times New Roman" w:cs="Times New Roman"/>
          <w:bCs/>
          <w:sz w:val="24"/>
          <w:szCs w:val="24"/>
          <w:shd w:val="clear" w:color="auto" w:fill="FFFFFF"/>
          <w:lang w:val="en-US"/>
        </w:rPr>
        <w:t>către</w:t>
      </w:r>
      <w:proofErr w:type="spellEnd"/>
      <w:r w:rsidRPr="00E575D0">
        <w:rPr>
          <w:rFonts w:ascii="Times New Roman" w:hAnsi="Times New Roman" w:cs="Times New Roman"/>
          <w:bCs/>
          <w:sz w:val="24"/>
          <w:szCs w:val="24"/>
          <w:shd w:val="clear" w:color="auto" w:fill="FFFFFF"/>
          <w:lang w:val="en-US"/>
        </w:rPr>
        <w:t xml:space="preserve"> DAPP/</w:t>
      </w:r>
      <w:proofErr w:type="spellStart"/>
      <w:r w:rsidRPr="00E575D0">
        <w:rPr>
          <w:rFonts w:ascii="Times New Roman" w:hAnsi="Times New Roman" w:cs="Times New Roman"/>
          <w:bCs/>
          <w:sz w:val="24"/>
          <w:szCs w:val="24"/>
          <w:shd w:val="clear" w:color="auto" w:fill="FFFFFF"/>
          <w:lang w:val="en-US"/>
        </w:rPr>
        <w:t>reprezentant</w:t>
      </w:r>
      <w:proofErr w:type="spellEnd"/>
      <w:r w:rsidRPr="00E575D0">
        <w:rPr>
          <w:rFonts w:ascii="Times New Roman" w:hAnsi="Times New Roman" w:cs="Times New Roman"/>
          <w:bCs/>
          <w:sz w:val="24"/>
          <w:szCs w:val="24"/>
          <w:shd w:val="clear" w:color="auto" w:fill="FFFFFF"/>
          <w:lang w:val="en-US"/>
        </w:rPr>
        <w:t xml:space="preserve"> </w:t>
      </w:r>
      <w:proofErr w:type="spellStart"/>
      <w:r w:rsidRPr="00E575D0">
        <w:rPr>
          <w:rFonts w:ascii="Times New Roman" w:hAnsi="Times New Roman" w:cs="Times New Roman"/>
          <w:bCs/>
          <w:sz w:val="24"/>
          <w:szCs w:val="24"/>
          <w:shd w:val="clear" w:color="auto" w:fill="FFFFFF"/>
          <w:lang w:val="en-US"/>
        </w:rPr>
        <w:t>în</w:t>
      </w:r>
      <w:proofErr w:type="spellEnd"/>
      <w:r w:rsidRPr="00E575D0">
        <w:rPr>
          <w:rFonts w:ascii="Times New Roman" w:hAnsi="Times New Roman" w:cs="Times New Roman"/>
          <w:bCs/>
          <w:sz w:val="24"/>
          <w:szCs w:val="24"/>
          <w:shd w:val="clear" w:color="auto" w:fill="FFFFFF"/>
          <w:lang w:val="en-US"/>
        </w:rPr>
        <w:t xml:space="preserve"> </w:t>
      </w:r>
      <w:proofErr w:type="spellStart"/>
      <w:r w:rsidRPr="00E575D0">
        <w:rPr>
          <w:rFonts w:ascii="Times New Roman" w:hAnsi="Times New Roman" w:cs="Times New Roman"/>
          <w:bCs/>
          <w:sz w:val="24"/>
          <w:szCs w:val="24"/>
          <w:shd w:val="clear" w:color="auto" w:fill="FFFFFF"/>
          <w:lang w:val="en-US"/>
        </w:rPr>
        <w:t>termen</w:t>
      </w:r>
      <w:proofErr w:type="spellEnd"/>
      <w:r w:rsidRPr="00E575D0">
        <w:rPr>
          <w:rFonts w:ascii="Times New Roman" w:hAnsi="Times New Roman" w:cs="Times New Roman"/>
          <w:bCs/>
          <w:sz w:val="24"/>
          <w:szCs w:val="24"/>
          <w:shd w:val="clear" w:color="auto" w:fill="FFFFFF"/>
          <w:lang w:val="en-US"/>
        </w:rPr>
        <w:t xml:space="preserve"> de 30 de </w:t>
      </w:r>
      <w:proofErr w:type="spellStart"/>
      <w:r w:rsidRPr="00E575D0">
        <w:rPr>
          <w:rFonts w:ascii="Times New Roman" w:hAnsi="Times New Roman" w:cs="Times New Roman"/>
          <w:bCs/>
          <w:sz w:val="24"/>
          <w:szCs w:val="24"/>
          <w:shd w:val="clear" w:color="auto" w:fill="FFFFFF"/>
          <w:lang w:val="en-US"/>
        </w:rPr>
        <w:t>zile</w:t>
      </w:r>
      <w:proofErr w:type="spellEnd"/>
      <w:r w:rsidRPr="00E575D0">
        <w:rPr>
          <w:rFonts w:ascii="Times New Roman" w:hAnsi="Times New Roman" w:cs="Times New Roman"/>
          <w:bCs/>
          <w:sz w:val="24"/>
          <w:szCs w:val="24"/>
          <w:shd w:val="clear" w:color="auto" w:fill="FFFFFF"/>
          <w:lang w:val="en-US"/>
        </w:rPr>
        <w:t xml:space="preserve"> de la data </w:t>
      </w:r>
      <w:proofErr w:type="spellStart"/>
      <w:r w:rsidRPr="00E575D0">
        <w:rPr>
          <w:rFonts w:ascii="Times New Roman" w:hAnsi="Times New Roman" w:cs="Times New Roman"/>
          <w:bCs/>
          <w:sz w:val="24"/>
          <w:szCs w:val="24"/>
          <w:shd w:val="clear" w:color="auto" w:fill="FFFFFF"/>
          <w:lang w:val="en-US"/>
        </w:rPr>
        <w:t>excluderii</w:t>
      </w:r>
      <w:proofErr w:type="spellEnd"/>
      <w:r w:rsidRPr="00E575D0">
        <w:rPr>
          <w:rFonts w:ascii="Times New Roman" w:hAnsi="Times New Roman" w:cs="Times New Roman"/>
          <w:bCs/>
          <w:sz w:val="24"/>
          <w:szCs w:val="24"/>
          <w:shd w:val="clear" w:color="auto" w:fill="FFFFFF"/>
          <w:lang w:val="en-US"/>
        </w:rPr>
        <w:t xml:space="preserve"> </w:t>
      </w:r>
      <w:proofErr w:type="spellStart"/>
      <w:r w:rsidRPr="00E575D0">
        <w:rPr>
          <w:rFonts w:ascii="Times New Roman" w:hAnsi="Times New Roman" w:cs="Times New Roman"/>
          <w:bCs/>
          <w:sz w:val="24"/>
          <w:szCs w:val="24"/>
          <w:shd w:val="clear" w:color="auto" w:fill="FFFFFF"/>
          <w:lang w:val="en-US"/>
        </w:rPr>
        <w:t>medicamentelor</w:t>
      </w:r>
      <w:proofErr w:type="spellEnd"/>
      <w:r w:rsidRPr="00E575D0">
        <w:rPr>
          <w:rFonts w:ascii="Times New Roman" w:hAnsi="Times New Roman" w:cs="Times New Roman"/>
          <w:bCs/>
          <w:sz w:val="24"/>
          <w:szCs w:val="24"/>
          <w:shd w:val="clear" w:color="auto" w:fill="FFFFFF"/>
          <w:lang w:val="en-US"/>
        </w:rPr>
        <w:t xml:space="preserve"> din </w:t>
      </w:r>
      <w:proofErr w:type="spellStart"/>
      <w:r w:rsidRPr="00E575D0">
        <w:rPr>
          <w:rFonts w:ascii="Times New Roman" w:hAnsi="Times New Roman" w:cs="Times New Roman"/>
          <w:bCs/>
          <w:sz w:val="24"/>
          <w:szCs w:val="24"/>
          <w:shd w:val="clear" w:color="auto" w:fill="FFFFFF"/>
          <w:lang w:val="en-US"/>
        </w:rPr>
        <w:t>Canamed</w:t>
      </w:r>
      <w:proofErr w:type="spellEnd"/>
      <w:r w:rsidRPr="00E575D0">
        <w:rPr>
          <w:rFonts w:ascii="Times New Roman" w:hAnsi="Times New Roman" w:cs="Times New Roman"/>
          <w:bCs/>
          <w:sz w:val="24"/>
          <w:szCs w:val="24"/>
          <w:shd w:val="clear" w:color="auto" w:fill="FFFFFF"/>
          <w:lang w:val="en-US"/>
        </w:rPr>
        <w:t xml:space="preserve">. </w:t>
      </w:r>
      <w:proofErr w:type="spellStart"/>
      <w:r w:rsidRPr="00E575D0">
        <w:rPr>
          <w:rFonts w:ascii="Times New Roman" w:hAnsi="Times New Roman" w:cs="Times New Roman"/>
          <w:bCs/>
          <w:sz w:val="24"/>
          <w:szCs w:val="24"/>
          <w:shd w:val="clear" w:color="auto" w:fill="FFFFFF"/>
          <w:lang w:val="en-US"/>
        </w:rPr>
        <w:t>Orice</w:t>
      </w:r>
      <w:proofErr w:type="spellEnd"/>
      <w:r w:rsidRPr="00E575D0">
        <w:rPr>
          <w:rFonts w:ascii="Times New Roman" w:hAnsi="Times New Roman" w:cs="Times New Roman"/>
          <w:bCs/>
          <w:sz w:val="24"/>
          <w:szCs w:val="24"/>
          <w:shd w:val="clear" w:color="auto" w:fill="FFFFFF"/>
          <w:lang w:val="en-US"/>
        </w:rPr>
        <w:t xml:space="preserve"> </w:t>
      </w:r>
      <w:proofErr w:type="spellStart"/>
      <w:r w:rsidRPr="00E575D0">
        <w:rPr>
          <w:rFonts w:ascii="Times New Roman" w:hAnsi="Times New Roman" w:cs="Times New Roman"/>
          <w:bCs/>
          <w:sz w:val="24"/>
          <w:szCs w:val="24"/>
          <w:shd w:val="clear" w:color="auto" w:fill="FFFFFF"/>
          <w:lang w:val="en-US"/>
        </w:rPr>
        <w:t>modificare</w:t>
      </w:r>
      <w:proofErr w:type="spellEnd"/>
      <w:r w:rsidRPr="00E575D0">
        <w:rPr>
          <w:rFonts w:ascii="Times New Roman" w:hAnsi="Times New Roman" w:cs="Times New Roman"/>
          <w:bCs/>
          <w:sz w:val="24"/>
          <w:szCs w:val="24"/>
          <w:shd w:val="clear" w:color="auto" w:fill="FFFFFF"/>
          <w:lang w:val="en-US"/>
        </w:rPr>
        <w:t xml:space="preserve"> </w:t>
      </w:r>
      <w:proofErr w:type="spellStart"/>
      <w:r w:rsidRPr="00E575D0">
        <w:rPr>
          <w:rFonts w:ascii="Times New Roman" w:hAnsi="Times New Roman" w:cs="Times New Roman"/>
          <w:bCs/>
          <w:sz w:val="24"/>
          <w:szCs w:val="24"/>
          <w:shd w:val="clear" w:color="auto" w:fill="FFFFFF"/>
          <w:lang w:val="en-US"/>
        </w:rPr>
        <w:t>asupra</w:t>
      </w:r>
      <w:proofErr w:type="spellEnd"/>
      <w:r w:rsidRPr="00E575D0">
        <w:rPr>
          <w:rFonts w:ascii="Times New Roman" w:hAnsi="Times New Roman" w:cs="Times New Roman"/>
          <w:bCs/>
          <w:sz w:val="24"/>
          <w:szCs w:val="24"/>
          <w:shd w:val="clear" w:color="auto" w:fill="FFFFFF"/>
          <w:lang w:val="en-US"/>
        </w:rPr>
        <w:t xml:space="preserve"> </w:t>
      </w:r>
      <w:proofErr w:type="spellStart"/>
      <w:r w:rsidRPr="00E575D0">
        <w:rPr>
          <w:rFonts w:ascii="Times New Roman" w:hAnsi="Times New Roman" w:cs="Times New Roman"/>
          <w:bCs/>
          <w:sz w:val="24"/>
          <w:szCs w:val="24"/>
          <w:shd w:val="clear" w:color="auto" w:fill="FFFFFF"/>
          <w:lang w:val="en-US"/>
        </w:rPr>
        <w:t>prețului</w:t>
      </w:r>
      <w:proofErr w:type="spellEnd"/>
      <w:r w:rsidRPr="00E575D0">
        <w:rPr>
          <w:rFonts w:ascii="Times New Roman" w:hAnsi="Times New Roman" w:cs="Times New Roman"/>
          <w:bCs/>
          <w:sz w:val="24"/>
          <w:szCs w:val="24"/>
          <w:shd w:val="clear" w:color="auto" w:fill="FFFFFF"/>
          <w:lang w:val="en-US"/>
        </w:rPr>
        <w:t xml:space="preserve"> </w:t>
      </w:r>
      <w:proofErr w:type="spellStart"/>
      <w:r w:rsidRPr="00E575D0">
        <w:rPr>
          <w:rFonts w:ascii="Times New Roman" w:hAnsi="Times New Roman" w:cs="Times New Roman"/>
          <w:bCs/>
          <w:sz w:val="24"/>
          <w:szCs w:val="24"/>
          <w:shd w:val="clear" w:color="auto" w:fill="FFFFFF"/>
          <w:lang w:val="en-US"/>
        </w:rPr>
        <w:t>stabilit</w:t>
      </w:r>
      <w:proofErr w:type="spellEnd"/>
      <w:r w:rsidRPr="00E575D0">
        <w:rPr>
          <w:rFonts w:ascii="Times New Roman" w:hAnsi="Times New Roman" w:cs="Times New Roman"/>
          <w:bCs/>
          <w:sz w:val="24"/>
          <w:szCs w:val="24"/>
          <w:shd w:val="clear" w:color="auto" w:fill="FFFFFF"/>
          <w:lang w:val="en-US"/>
        </w:rPr>
        <w:t xml:space="preserve"> </w:t>
      </w:r>
      <w:proofErr w:type="spellStart"/>
      <w:r w:rsidRPr="00E575D0">
        <w:rPr>
          <w:rFonts w:ascii="Times New Roman" w:hAnsi="Times New Roman" w:cs="Times New Roman"/>
          <w:bCs/>
          <w:sz w:val="24"/>
          <w:szCs w:val="24"/>
          <w:shd w:val="clear" w:color="auto" w:fill="FFFFFF"/>
          <w:lang w:val="en-US"/>
        </w:rPr>
        <w:t>inițial</w:t>
      </w:r>
      <w:proofErr w:type="spellEnd"/>
      <w:r w:rsidRPr="00E575D0">
        <w:rPr>
          <w:rFonts w:ascii="Times New Roman" w:hAnsi="Times New Roman" w:cs="Times New Roman"/>
          <w:bCs/>
          <w:sz w:val="24"/>
          <w:szCs w:val="24"/>
          <w:shd w:val="clear" w:color="auto" w:fill="FFFFFF"/>
          <w:lang w:val="en-US"/>
        </w:rPr>
        <w:t xml:space="preserve"> </w:t>
      </w:r>
      <w:proofErr w:type="spellStart"/>
      <w:r w:rsidRPr="00E575D0">
        <w:rPr>
          <w:rFonts w:ascii="Times New Roman" w:hAnsi="Times New Roman" w:cs="Times New Roman"/>
          <w:bCs/>
          <w:sz w:val="24"/>
          <w:szCs w:val="24"/>
          <w:shd w:val="clear" w:color="auto" w:fill="FFFFFF"/>
          <w:lang w:val="en-US"/>
        </w:rPr>
        <w:t>și</w:t>
      </w:r>
      <w:proofErr w:type="spellEnd"/>
      <w:r w:rsidRPr="00E575D0">
        <w:rPr>
          <w:rFonts w:ascii="Times New Roman" w:hAnsi="Times New Roman" w:cs="Times New Roman"/>
          <w:bCs/>
          <w:sz w:val="24"/>
          <w:szCs w:val="24"/>
          <w:shd w:val="clear" w:color="auto" w:fill="FFFFFF"/>
          <w:lang w:val="en-US"/>
        </w:rPr>
        <w:t xml:space="preserve"> </w:t>
      </w:r>
      <w:proofErr w:type="spellStart"/>
      <w:r w:rsidRPr="00E575D0">
        <w:rPr>
          <w:rFonts w:ascii="Times New Roman" w:hAnsi="Times New Roman" w:cs="Times New Roman"/>
          <w:bCs/>
          <w:sz w:val="24"/>
          <w:szCs w:val="24"/>
          <w:shd w:val="clear" w:color="auto" w:fill="FFFFFF"/>
          <w:lang w:val="en-US"/>
        </w:rPr>
        <w:t>comunicat</w:t>
      </w:r>
      <w:proofErr w:type="spellEnd"/>
      <w:r w:rsidRPr="00E575D0">
        <w:rPr>
          <w:rFonts w:ascii="Times New Roman" w:hAnsi="Times New Roman" w:cs="Times New Roman"/>
          <w:bCs/>
          <w:sz w:val="24"/>
          <w:szCs w:val="24"/>
          <w:shd w:val="clear" w:color="auto" w:fill="FFFFFF"/>
          <w:lang w:val="en-US"/>
        </w:rPr>
        <w:t xml:space="preserve"> </w:t>
      </w:r>
      <w:proofErr w:type="spellStart"/>
      <w:r w:rsidRPr="00E575D0">
        <w:rPr>
          <w:rFonts w:ascii="Times New Roman" w:hAnsi="Times New Roman" w:cs="Times New Roman"/>
          <w:bCs/>
          <w:sz w:val="24"/>
          <w:szCs w:val="24"/>
          <w:shd w:val="clear" w:color="auto" w:fill="FFFFFF"/>
          <w:lang w:val="en-US"/>
        </w:rPr>
        <w:t>ministerului</w:t>
      </w:r>
      <w:proofErr w:type="spellEnd"/>
      <w:r w:rsidRPr="00E575D0">
        <w:rPr>
          <w:rFonts w:ascii="Times New Roman" w:hAnsi="Times New Roman" w:cs="Times New Roman"/>
          <w:bCs/>
          <w:sz w:val="24"/>
          <w:szCs w:val="24"/>
          <w:shd w:val="clear" w:color="auto" w:fill="FFFFFF"/>
          <w:lang w:val="en-US"/>
        </w:rPr>
        <w:t xml:space="preserve">, </w:t>
      </w:r>
      <w:proofErr w:type="spellStart"/>
      <w:r w:rsidRPr="00E575D0">
        <w:rPr>
          <w:rFonts w:ascii="Times New Roman" w:hAnsi="Times New Roman" w:cs="Times New Roman"/>
          <w:bCs/>
          <w:sz w:val="24"/>
          <w:szCs w:val="24"/>
          <w:shd w:val="clear" w:color="auto" w:fill="FFFFFF"/>
          <w:lang w:val="en-US"/>
        </w:rPr>
        <w:t>va</w:t>
      </w:r>
      <w:proofErr w:type="spellEnd"/>
      <w:r w:rsidRPr="00E575D0">
        <w:rPr>
          <w:rFonts w:ascii="Times New Roman" w:hAnsi="Times New Roman" w:cs="Times New Roman"/>
          <w:bCs/>
          <w:sz w:val="24"/>
          <w:szCs w:val="24"/>
          <w:shd w:val="clear" w:color="auto" w:fill="FFFFFF"/>
          <w:lang w:val="en-US"/>
        </w:rPr>
        <w:t xml:space="preserve"> fi </w:t>
      </w:r>
      <w:proofErr w:type="spellStart"/>
      <w:r w:rsidRPr="00E575D0">
        <w:rPr>
          <w:rFonts w:ascii="Times New Roman" w:hAnsi="Times New Roman" w:cs="Times New Roman"/>
          <w:bCs/>
          <w:sz w:val="24"/>
          <w:szCs w:val="24"/>
          <w:shd w:val="clear" w:color="auto" w:fill="FFFFFF"/>
          <w:lang w:val="en-US"/>
        </w:rPr>
        <w:t>notificată</w:t>
      </w:r>
      <w:proofErr w:type="spellEnd"/>
      <w:r w:rsidRPr="00E575D0">
        <w:rPr>
          <w:rFonts w:ascii="Times New Roman" w:hAnsi="Times New Roman" w:cs="Times New Roman"/>
          <w:bCs/>
          <w:sz w:val="24"/>
          <w:szCs w:val="24"/>
          <w:shd w:val="clear" w:color="auto" w:fill="FFFFFF"/>
          <w:lang w:val="en-US"/>
        </w:rPr>
        <w:t xml:space="preserve"> </w:t>
      </w:r>
      <w:proofErr w:type="spellStart"/>
      <w:r w:rsidRPr="00E575D0">
        <w:rPr>
          <w:rFonts w:ascii="Times New Roman" w:hAnsi="Times New Roman" w:cs="Times New Roman"/>
          <w:bCs/>
          <w:sz w:val="24"/>
          <w:szCs w:val="24"/>
          <w:shd w:val="clear" w:color="auto" w:fill="FFFFFF"/>
          <w:lang w:val="en-US"/>
        </w:rPr>
        <w:t>în</w:t>
      </w:r>
      <w:proofErr w:type="spellEnd"/>
      <w:r w:rsidRPr="00E575D0">
        <w:rPr>
          <w:rFonts w:ascii="Times New Roman" w:hAnsi="Times New Roman" w:cs="Times New Roman"/>
          <w:bCs/>
          <w:sz w:val="24"/>
          <w:szCs w:val="24"/>
          <w:shd w:val="clear" w:color="auto" w:fill="FFFFFF"/>
          <w:lang w:val="en-US"/>
        </w:rPr>
        <w:t xml:space="preserve"> </w:t>
      </w:r>
      <w:proofErr w:type="spellStart"/>
      <w:r w:rsidRPr="00E575D0">
        <w:rPr>
          <w:rFonts w:ascii="Times New Roman" w:hAnsi="Times New Roman" w:cs="Times New Roman"/>
          <w:bCs/>
          <w:sz w:val="24"/>
          <w:szCs w:val="24"/>
          <w:shd w:val="clear" w:color="auto" w:fill="FFFFFF"/>
          <w:lang w:val="en-US"/>
        </w:rPr>
        <w:t>termen</w:t>
      </w:r>
      <w:proofErr w:type="spellEnd"/>
      <w:r w:rsidRPr="00E575D0">
        <w:rPr>
          <w:rFonts w:ascii="Times New Roman" w:hAnsi="Times New Roman" w:cs="Times New Roman"/>
          <w:bCs/>
          <w:sz w:val="24"/>
          <w:szCs w:val="24"/>
          <w:shd w:val="clear" w:color="auto" w:fill="FFFFFF"/>
          <w:lang w:val="en-US"/>
        </w:rPr>
        <w:t xml:space="preserve"> de 5 </w:t>
      </w:r>
      <w:proofErr w:type="spellStart"/>
      <w:r w:rsidRPr="00E575D0">
        <w:rPr>
          <w:rFonts w:ascii="Times New Roman" w:hAnsi="Times New Roman" w:cs="Times New Roman"/>
          <w:bCs/>
          <w:sz w:val="24"/>
          <w:szCs w:val="24"/>
          <w:shd w:val="clear" w:color="auto" w:fill="FFFFFF"/>
          <w:lang w:val="en-US"/>
        </w:rPr>
        <w:t>zile</w:t>
      </w:r>
      <w:proofErr w:type="spellEnd"/>
      <w:r w:rsidRPr="00E575D0">
        <w:rPr>
          <w:rFonts w:ascii="Times New Roman" w:hAnsi="Times New Roman" w:cs="Times New Roman"/>
          <w:bCs/>
          <w:sz w:val="24"/>
          <w:szCs w:val="24"/>
          <w:shd w:val="clear" w:color="auto" w:fill="FFFFFF"/>
          <w:lang w:val="en-US"/>
        </w:rPr>
        <w:t xml:space="preserve"> de la </w:t>
      </w:r>
      <w:proofErr w:type="spellStart"/>
      <w:r w:rsidRPr="00E575D0">
        <w:rPr>
          <w:rFonts w:ascii="Times New Roman" w:hAnsi="Times New Roman" w:cs="Times New Roman"/>
          <w:bCs/>
          <w:sz w:val="24"/>
          <w:szCs w:val="24"/>
          <w:shd w:val="clear" w:color="auto" w:fill="FFFFFF"/>
          <w:lang w:val="en-US"/>
        </w:rPr>
        <w:t>apariția</w:t>
      </w:r>
      <w:proofErr w:type="spellEnd"/>
      <w:r w:rsidRPr="00E575D0">
        <w:rPr>
          <w:rFonts w:ascii="Times New Roman" w:hAnsi="Times New Roman" w:cs="Times New Roman"/>
          <w:bCs/>
          <w:sz w:val="24"/>
          <w:szCs w:val="24"/>
          <w:shd w:val="clear" w:color="auto" w:fill="FFFFFF"/>
          <w:lang w:val="en-US"/>
        </w:rPr>
        <w:t xml:space="preserve"> </w:t>
      </w:r>
      <w:proofErr w:type="spellStart"/>
      <w:r w:rsidRPr="00E575D0">
        <w:rPr>
          <w:rFonts w:ascii="Times New Roman" w:hAnsi="Times New Roman" w:cs="Times New Roman"/>
          <w:bCs/>
          <w:sz w:val="24"/>
          <w:szCs w:val="24"/>
          <w:shd w:val="clear" w:color="auto" w:fill="FFFFFF"/>
          <w:lang w:val="en-US"/>
        </w:rPr>
        <w:t>modificării</w:t>
      </w:r>
      <w:proofErr w:type="spellEnd"/>
      <w:r w:rsidRPr="00E575D0">
        <w:rPr>
          <w:rFonts w:ascii="Times New Roman" w:hAnsi="Times New Roman" w:cs="Times New Roman"/>
          <w:bCs/>
          <w:sz w:val="24"/>
          <w:szCs w:val="24"/>
          <w:shd w:val="clear" w:color="auto" w:fill="FFFFFF"/>
          <w:lang w:val="en-US"/>
        </w:rPr>
        <w:t>.”</w:t>
      </w:r>
    </w:p>
    <w:p w14:paraId="356DB22A" w14:textId="646D1475" w:rsidR="00A55D56" w:rsidRDefault="00A55D56" w:rsidP="00AA6D94">
      <w:pPr>
        <w:shd w:val="clear" w:color="auto" w:fill="FFFFFF"/>
        <w:spacing w:after="0"/>
        <w:jc w:val="both"/>
        <w:rPr>
          <w:rFonts w:ascii="Times New Roman" w:eastAsia="Times New Roman" w:hAnsi="Times New Roman" w:cs="Times New Roman"/>
          <w:sz w:val="24"/>
          <w:szCs w:val="24"/>
          <w:bdr w:val="none" w:sz="0" w:space="0" w:color="auto" w:frame="1"/>
          <w:lang w:val="en-US"/>
        </w:rPr>
      </w:pPr>
      <w:r w:rsidRPr="00E575D0">
        <w:rPr>
          <w:rFonts w:ascii="Times New Roman" w:eastAsia="Times New Roman" w:hAnsi="Times New Roman" w:cs="Times New Roman"/>
          <w:b/>
          <w:bCs/>
          <w:sz w:val="24"/>
          <w:szCs w:val="24"/>
          <w:bdr w:val="none" w:sz="0" w:space="0" w:color="auto" w:frame="1"/>
          <w:lang w:val="en-US"/>
        </w:rPr>
        <w:t xml:space="preserve">Art. </w:t>
      </w:r>
      <w:r w:rsidR="00AA6D94" w:rsidRPr="00E575D0">
        <w:rPr>
          <w:rFonts w:ascii="Times New Roman" w:eastAsia="Times New Roman" w:hAnsi="Times New Roman" w:cs="Times New Roman"/>
          <w:b/>
          <w:bCs/>
          <w:sz w:val="24"/>
          <w:szCs w:val="24"/>
          <w:bdr w:val="none" w:sz="0" w:space="0" w:color="auto" w:frame="1"/>
          <w:lang w:val="en-US"/>
        </w:rPr>
        <w:t>I</w:t>
      </w:r>
      <w:r w:rsidRPr="00E575D0">
        <w:rPr>
          <w:rFonts w:ascii="Times New Roman" w:eastAsia="Times New Roman" w:hAnsi="Times New Roman" w:cs="Times New Roman"/>
          <w:b/>
          <w:bCs/>
          <w:sz w:val="24"/>
          <w:szCs w:val="24"/>
          <w:bdr w:val="none" w:sz="0" w:space="0" w:color="auto" w:frame="1"/>
          <w:lang w:val="en-US"/>
        </w:rPr>
        <w:t>II - </w:t>
      </w:r>
      <w:proofErr w:type="spellStart"/>
      <w:r w:rsidRPr="00E575D0">
        <w:rPr>
          <w:rFonts w:ascii="Times New Roman" w:eastAsia="Times New Roman" w:hAnsi="Times New Roman" w:cs="Times New Roman"/>
          <w:sz w:val="24"/>
          <w:szCs w:val="24"/>
          <w:bdr w:val="none" w:sz="0" w:space="0" w:color="auto" w:frame="1"/>
          <w:lang w:val="en-US"/>
        </w:rPr>
        <w:t>Prezentul</w:t>
      </w:r>
      <w:proofErr w:type="spellEnd"/>
      <w:r w:rsidRPr="00E575D0">
        <w:rPr>
          <w:rFonts w:ascii="Times New Roman" w:eastAsia="Times New Roman" w:hAnsi="Times New Roman" w:cs="Times New Roman"/>
          <w:sz w:val="24"/>
          <w:szCs w:val="24"/>
          <w:bdr w:val="none" w:sz="0" w:space="0" w:color="auto" w:frame="1"/>
          <w:lang w:val="en-US"/>
        </w:rPr>
        <w:t xml:space="preserve"> </w:t>
      </w:r>
      <w:proofErr w:type="spellStart"/>
      <w:r w:rsidRPr="00E575D0">
        <w:rPr>
          <w:rFonts w:ascii="Times New Roman" w:eastAsia="Times New Roman" w:hAnsi="Times New Roman" w:cs="Times New Roman"/>
          <w:sz w:val="24"/>
          <w:szCs w:val="24"/>
          <w:bdr w:val="none" w:sz="0" w:space="0" w:color="auto" w:frame="1"/>
          <w:lang w:val="en-US"/>
        </w:rPr>
        <w:t>ordin</w:t>
      </w:r>
      <w:proofErr w:type="spellEnd"/>
      <w:r w:rsidRPr="00E575D0">
        <w:rPr>
          <w:rFonts w:ascii="Times New Roman" w:eastAsia="Times New Roman" w:hAnsi="Times New Roman" w:cs="Times New Roman"/>
          <w:sz w:val="24"/>
          <w:szCs w:val="24"/>
          <w:bdr w:val="none" w:sz="0" w:space="0" w:color="auto" w:frame="1"/>
          <w:lang w:val="en-US"/>
        </w:rPr>
        <w:t xml:space="preserve"> se </w:t>
      </w:r>
      <w:proofErr w:type="spellStart"/>
      <w:r w:rsidRPr="00E575D0">
        <w:rPr>
          <w:rFonts w:ascii="Times New Roman" w:eastAsia="Times New Roman" w:hAnsi="Times New Roman" w:cs="Times New Roman"/>
          <w:sz w:val="24"/>
          <w:szCs w:val="24"/>
          <w:bdr w:val="none" w:sz="0" w:space="0" w:color="auto" w:frame="1"/>
          <w:lang w:val="en-US"/>
        </w:rPr>
        <w:t>publică</w:t>
      </w:r>
      <w:proofErr w:type="spellEnd"/>
      <w:r w:rsidRPr="00E575D0">
        <w:rPr>
          <w:rFonts w:ascii="Times New Roman" w:eastAsia="Times New Roman" w:hAnsi="Times New Roman" w:cs="Times New Roman"/>
          <w:sz w:val="24"/>
          <w:szCs w:val="24"/>
          <w:bdr w:val="none" w:sz="0" w:space="0" w:color="auto" w:frame="1"/>
          <w:lang w:val="en-US"/>
        </w:rPr>
        <w:t xml:space="preserve"> </w:t>
      </w:r>
      <w:proofErr w:type="spellStart"/>
      <w:r w:rsidRPr="00E575D0">
        <w:rPr>
          <w:rFonts w:ascii="Times New Roman" w:eastAsia="Times New Roman" w:hAnsi="Times New Roman" w:cs="Times New Roman"/>
          <w:sz w:val="24"/>
          <w:szCs w:val="24"/>
          <w:bdr w:val="none" w:sz="0" w:space="0" w:color="auto" w:frame="1"/>
          <w:lang w:val="en-US"/>
        </w:rPr>
        <w:t>în</w:t>
      </w:r>
      <w:proofErr w:type="spellEnd"/>
      <w:r w:rsidRPr="00E575D0">
        <w:rPr>
          <w:rFonts w:ascii="Times New Roman" w:eastAsia="Times New Roman" w:hAnsi="Times New Roman" w:cs="Times New Roman"/>
          <w:sz w:val="24"/>
          <w:szCs w:val="24"/>
          <w:bdr w:val="none" w:sz="0" w:space="0" w:color="auto" w:frame="1"/>
          <w:lang w:val="en-US"/>
        </w:rPr>
        <w:t xml:space="preserve"> </w:t>
      </w:r>
      <w:proofErr w:type="spellStart"/>
      <w:r w:rsidRPr="00E575D0">
        <w:rPr>
          <w:rFonts w:ascii="Times New Roman" w:eastAsia="Times New Roman" w:hAnsi="Times New Roman" w:cs="Times New Roman"/>
          <w:sz w:val="24"/>
          <w:szCs w:val="24"/>
          <w:bdr w:val="none" w:sz="0" w:space="0" w:color="auto" w:frame="1"/>
          <w:lang w:val="en-US"/>
        </w:rPr>
        <w:t>Monitoru</w:t>
      </w:r>
      <w:r w:rsidR="009C6DEF">
        <w:rPr>
          <w:rFonts w:ascii="Times New Roman" w:eastAsia="Times New Roman" w:hAnsi="Times New Roman" w:cs="Times New Roman"/>
          <w:sz w:val="24"/>
          <w:szCs w:val="24"/>
          <w:bdr w:val="none" w:sz="0" w:space="0" w:color="auto" w:frame="1"/>
          <w:lang w:val="en-US"/>
        </w:rPr>
        <w:t>l</w:t>
      </w:r>
      <w:proofErr w:type="spellEnd"/>
      <w:r w:rsidR="009C6DEF">
        <w:rPr>
          <w:rFonts w:ascii="Times New Roman" w:eastAsia="Times New Roman" w:hAnsi="Times New Roman" w:cs="Times New Roman"/>
          <w:sz w:val="24"/>
          <w:szCs w:val="24"/>
          <w:bdr w:val="none" w:sz="0" w:space="0" w:color="auto" w:frame="1"/>
          <w:lang w:val="en-US"/>
        </w:rPr>
        <w:t xml:space="preserve"> </w:t>
      </w:r>
      <w:proofErr w:type="spellStart"/>
      <w:r w:rsidR="009C6DEF">
        <w:rPr>
          <w:rFonts w:ascii="Times New Roman" w:eastAsia="Times New Roman" w:hAnsi="Times New Roman" w:cs="Times New Roman"/>
          <w:sz w:val="24"/>
          <w:szCs w:val="24"/>
          <w:bdr w:val="none" w:sz="0" w:space="0" w:color="auto" w:frame="1"/>
          <w:lang w:val="en-US"/>
        </w:rPr>
        <w:t>Oficial</w:t>
      </w:r>
      <w:proofErr w:type="spellEnd"/>
      <w:r w:rsidR="009C6DEF">
        <w:rPr>
          <w:rFonts w:ascii="Times New Roman" w:eastAsia="Times New Roman" w:hAnsi="Times New Roman" w:cs="Times New Roman"/>
          <w:sz w:val="24"/>
          <w:szCs w:val="24"/>
          <w:bdr w:val="none" w:sz="0" w:space="0" w:color="auto" w:frame="1"/>
          <w:lang w:val="en-US"/>
        </w:rPr>
        <w:t xml:space="preserve"> al </w:t>
      </w:r>
      <w:proofErr w:type="spellStart"/>
      <w:r w:rsidR="009C6DEF">
        <w:rPr>
          <w:rFonts w:ascii="Times New Roman" w:eastAsia="Times New Roman" w:hAnsi="Times New Roman" w:cs="Times New Roman"/>
          <w:sz w:val="24"/>
          <w:szCs w:val="24"/>
          <w:bdr w:val="none" w:sz="0" w:space="0" w:color="auto" w:frame="1"/>
          <w:lang w:val="en-US"/>
        </w:rPr>
        <w:t>României</w:t>
      </w:r>
      <w:proofErr w:type="spellEnd"/>
      <w:r w:rsidR="009C6DEF">
        <w:rPr>
          <w:rFonts w:ascii="Times New Roman" w:eastAsia="Times New Roman" w:hAnsi="Times New Roman" w:cs="Times New Roman"/>
          <w:sz w:val="24"/>
          <w:szCs w:val="24"/>
          <w:bdr w:val="none" w:sz="0" w:space="0" w:color="auto" w:frame="1"/>
          <w:lang w:val="en-US"/>
        </w:rPr>
        <w:t xml:space="preserve">, </w:t>
      </w:r>
      <w:proofErr w:type="spellStart"/>
      <w:r w:rsidR="009C6DEF">
        <w:rPr>
          <w:rFonts w:ascii="Times New Roman" w:eastAsia="Times New Roman" w:hAnsi="Times New Roman" w:cs="Times New Roman"/>
          <w:sz w:val="24"/>
          <w:szCs w:val="24"/>
          <w:bdr w:val="none" w:sz="0" w:space="0" w:color="auto" w:frame="1"/>
          <w:lang w:val="en-US"/>
        </w:rPr>
        <w:t>Partea</w:t>
      </w:r>
      <w:proofErr w:type="spellEnd"/>
      <w:r w:rsidR="009C6DEF">
        <w:rPr>
          <w:rFonts w:ascii="Times New Roman" w:eastAsia="Times New Roman" w:hAnsi="Times New Roman" w:cs="Times New Roman"/>
          <w:sz w:val="24"/>
          <w:szCs w:val="24"/>
          <w:bdr w:val="none" w:sz="0" w:space="0" w:color="auto" w:frame="1"/>
          <w:lang w:val="en-US"/>
        </w:rPr>
        <w:t xml:space="preserve"> I</w:t>
      </w:r>
      <w:r w:rsidRPr="00E575D0">
        <w:rPr>
          <w:rFonts w:ascii="Times New Roman" w:eastAsia="Times New Roman" w:hAnsi="Times New Roman" w:cs="Times New Roman"/>
          <w:sz w:val="24"/>
          <w:szCs w:val="24"/>
          <w:bdr w:val="none" w:sz="0" w:space="0" w:color="auto" w:frame="1"/>
          <w:lang w:val="en-US"/>
        </w:rPr>
        <w:t xml:space="preserve"> </w:t>
      </w:r>
      <w:proofErr w:type="spellStart"/>
      <w:r w:rsidRPr="00E575D0">
        <w:rPr>
          <w:rFonts w:ascii="Times New Roman" w:eastAsia="Times New Roman" w:hAnsi="Times New Roman" w:cs="Times New Roman"/>
          <w:sz w:val="24"/>
          <w:szCs w:val="24"/>
          <w:bdr w:val="none" w:sz="0" w:space="0" w:color="auto" w:frame="1"/>
          <w:lang w:val="en-US"/>
        </w:rPr>
        <w:t>şi</w:t>
      </w:r>
      <w:proofErr w:type="spellEnd"/>
      <w:r w:rsidRPr="00E575D0">
        <w:rPr>
          <w:rFonts w:ascii="Times New Roman" w:eastAsia="Times New Roman" w:hAnsi="Times New Roman" w:cs="Times New Roman"/>
          <w:sz w:val="24"/>
          <w:szCs w:val="24"/>
          <w:bdr w:val="none" w:sz="0" w:space="0" w:color="auto" w:frame="1"/>
          <w:lang w:val="en-US"/>
        </w:rPr>
        <w:t xml:space="preserve"> </w:t>
      </w:r>
      <w:proofErr w:type="spellStart"/>
      <w:r w:rsidRPr="00E575D0">
        <w:rPr>
          <w:rFonts w:ascii="Times New Roman" w:eastAsia="Times New Roman" w:hAnsi="Times New Roman" w:cs="Times New Roman"/>
          <w:sz w:val="24"/>
          <w:szCs w:val="24"/>
          <w:bdr w:val="none" w:sz="0" w:space="0" w:color="auto" w:frame="1"/>
          <w:lang w:val="en-US"/>
        </w:rPr>
        <w:t>intră</w:t>
      </w:r>
      <w:proofErr w:type="spellEnd"/>
      <w:r w:rsidRPr="00E575D0">
        <w:rPr>
          <w:rFonts w:ascii="Times New Roman" w:eastAsia="Times New Roman" w:hAnsi="Times New Roman" w:cs="Times New Roman"/>
          <w:sz w:val="24"/>
          <w:szCs w:val="24"/>
          <w:bdr w:val="none" w:sz="0" w:space="0" w:color="auto" w:frame="1"/>
          <w:lang w:val="en-US"/>
        </w:rPr>
        <w:t xml:space="preserve"> </w:t>
      </w:r>
      <w:proofErr w:type="spellStart"/>
      <w:r w:rsidRPr="00E575D0">
        <w:rPr>
          <w:rFonts w:ascii="Times New Roman" w:eastAsia="Times New Roman" w:hAnsi="Times New Roman" w:cs="Times New Roman"/>
          <w:sz w:val="24"/>
          <w:szCs w:val="24"/>
          <w:bdr w:val="none" w:sz="0" w:space="0" w:color="auto" w:frame="1"/>
          <w:lang w:val="en-US"/>
        </w:rPr>
        <w:t>în</w:t>
      </w:r>
      <w:proofErr w:type="spellEnd"/>
      <w:r w:rsidRPr="00E575D0">
        <w:rPr>
          <w:rFonts w:ascii="Times New Roman" w:eastAsia="Times New Roman" w:hAnsi="Times New Roman" w:cs="Times New Roman"/>
          <w:sz w:val="24"/>
          <w:szCs w:val="24"/>
          <w:bdr w:val="none" w:sz="0" w:space="0" w:color="auto" w:frame="1"/>
          <w:lang w:val="en-US"/>
        </w:rPr>
        <w:t xml:space="preserve"> </w:t>
      </w:r>
      <w:proofErr w:type="spellStart"/>
      <w:r w:rsidRPr="00E575D0">
        <w:rPr>
          <w:rFonts w:ascii="Times New Roman" w:eastAsia="Times New Roman" w:hAnsi="Times New Roman" w:cs="Times New Roman"/>
          <w:sz w:val="24"/>
          <w:szCs w:val="24"/>
          <w:bdr w:val="none" w:sz="0" w:space="0" w:color="auto" w:frame="1"/>
          <w:lang w:val="en-US"/>
        </w:rPr>
        <w:t>vigoare</w:t>
      </w:r>
      <w:proofErr w:type="spellEnd"/>
      <w:r w:rsidRPr="00E575D0">
        <w:rPr>
          <w:rFonts w:ascii="Times New Roman" w:eastAsia="Times New Roman" w:hAnsi="Times New Roman" w:cs="Times New Roman"/>
          <w:sz w:val="24"/>
          <w:szCs w:val="24"/>
          <w:bdr w:val="none" w:sz="0" w:space="0" w:color="auto" w:frame="1"/>
          <w:lang w:val="en-US"/>
        </w:rPr>
        <w:t xml:space="preserve"> la data </w:t>
      </w:r>
      <w:proofErr w:type="spellStart"/>
      <w:r w:rsidRPr="00E575D0">
        <w:rPr>
          <w:rFonts w:ascii="Times New Roman" w:eastAsia="Times New Roman" w:hAnsi="Times New Roman" w:cs="Times New Roman"/>
          <w:sz w:val="24"/>
          <w:szCs w:val="24"/>
          <w:bdr w:val="none" w:sz="0" w:space="0" w:color="auto" w:frame="1"/>
          <w:lang w:val="en-US"/>
        </w:rPr>
        <w:t>publicării</w:t>
      </w:r>
      <w:proofErr w:type="spellEnd"/>
      <w:r w:rsidRPr="00E575D0">
        <w:rPr>
          <w:rFonts w:ascii="Times New Roman" w:eastAsia="Times New Roman" w:hAnsi="Times New Roman" w:cs="Times New Roman"/>
          <w:sz w:val="24"/>
          <w:szCs w:val="24"/>
          <w:bdr w:val="none" w:sz="0" w:space="0" w:color="auto" w:frame="1"/>
          <w:lang w:val="en-US"/>
        </w:rPr>
        <w:t>.</w:t>
      </w:r>
    </w:p>
    <w:p w14:paraId="48B76F40" w14:textId="77777777" w:rsidR="00657BD4" w:rsidRDefault="00657BD4" w:rsidP="00AA6D94">
      <w:pPr>
        <w:shd w:val="clear" w:color="auto" w:fill="FFFFFF"/>
        <w:spacing w:after="0"/>
        <w:jc w:val="both"/>
        <w:rPr>
          <w:rFonts w:ascii="Times New Roman" w:eastAsia="Times New Roman" w:hAnsi="Times New Roman" w:cs="Times New Roman"/>
          <w:sz w:val="24"/>
          <w:szCs w:val="24"/>
          <w:bdr w:val="none" w:sz="0" w:space="0" w:color="auto" w:frame="1"/>
          <w:lang w:val="en-US"/>
        </w:rPr>
      </w:pPr>
    </w:p>
    <w:p w14:paraId="4033C54A" w14:textId="77777777" w:rsidR="00657BD4" w:rsidRPr="00E575D0" w:rsidRDefault="00657BD4" w:rsidP="00AA6D94">
      <w:pPr>
        <w:shd w:val="clear" w:color="auto" w:fill="FFFFFF"/>
        <w:spacing w:after="0"/>
        <w:jc w:val="both"/>
        <w:rPr>
          <w:rFonts w:ascii="Times New Roman" w:eastAsia="Times New Roman" w:hAnsi="Times New Roman" w:cs="Times New Roman"/>
          <w:sz w:val="24"/>
          <w:szCs w:val="24"/>
          <w:bdr w:val="none" w:sz="0" w:space="0" w:color="auto" w:frame="1"/>
          <w:lang w:val="en-US"/>
        </w:rPr>
      </w:pPr>
    </w:p>
    <w:p w14:paraId="0F72F3EC" w14:textId="77777777" w:rsidR="00065836" w:rsidRPr="00E575D0" w:rsidRDefault="00065836" w:rsidP="00065836">
      <w:pPr>
        <w:pStyle w:val="rvps1"/>
        <w:shd w:val="clear" w:color="auto" w:fill="FFFFFF"/>
        <w:spacing w:before="0" w:beforeAutospacing="0" w:after="0" w:afterAutospacing="0" w:line="276" w:lineRule="auto"/>
        <w:jc w:val="center"/>
      </w:pPr>
      <w:proofErr w:type="spellStart"/>
      <w:r w:rsidRPr="00E575D0">
        <w:rPr>
          <w:bdr w:val="none" w:sz="0" w:space="0" w:color="auto" w:frame="1"/>
        </w:rPr>
        <w:t>Ministrul</w:t>
      </w:r>
      <w:proofErr w:type="spellEnd"/>
      <w:r w:rsidRPr="00E575D0">
        <w:rPr>
          <w:bdr w:val="none" w:sz="0" w:space="0" w:color="auto" w:frame="1"/>
        </w:rPr>
        <w:t xml:space="preserve"> </w:t>
      </w:r>
      <w:proofErr w:type="spellStart"/>
      <w:r w:rsidRPr="00E575D0">
        <w:rPr>
          <w:bdr w:val="none" w:sz="0" w:space="0" w:color="auto" w:frame="1"/>
        </w:rPr>
        <w:t>sănătăţii</w:t>
      </w:r>
      <w:proofErr w:type="spellEnd"/>
      <w:r w:rsidRPr="00E575D0">
        <w:rPr>
          <w:bdr w:val="none" w:sz="0" w:space="0" w:color="auto" w:frame="1"/>
        </w:rPr>
        <w:t>,</w:t>
      </w:r>
    </w:p>
    <w:p w14:paraId="480465D9" w14:textId="77777777" w:rsidR="00065836" w:rsidRPr="00E575D0" w:rsidRDefault="00EF491C" w:rsidP="00065836">
      <w:pPr>
        <w:shd w:val="clear" w:color="auto" w:fill="FFFFFF"/>
        <w:spacing w:after="0"/>
        <w:jc w:val="center"/>
        <w:rPr>
          <w:rFonts w:ascii="Times New Roman" w:eastAsia="Times New Roman" w:hAnsi="Times New Roman" w:cs="Times New Roman"/>
          <w:b/>
          <w:bCs/>
          <w:sz w:val="24"/>
          <w:szCs w:val="24"/>
          <w:bdr w:val="none" w:sz="0" w:space="0" w:color="auto" w:frame="1"/>
          <w:lang w:val="en-US"/>
        </w:rPr>
      </w:pPr>
      <w:r w:rsidRPr="00E575D0">
        <w:rPr>
          <w:rFonts w:ascii="Times New Roman" w:eastAsia="Times New Roman" w:hAnsi="Times New Roman" w:cs="Times New Roman"/>
          <w:b/>
          <w:bCs/>
          <w:sz w:val="24"/>
          <w:szCs w:val="24"/>
          <w:bdr w:val="none" w:sz="0" w:space="0" w:color="auto" w:frame="1"/>
          <w:lang w:val="en-US"/>
        </w:rPr>
        <w:t xml:space="preserve"> </w:t>
      </w:r>
      <w:r w:rsidR="00065836" w:rsidRPr="00E575D0">
        <w:rPr>
          <w:rFonts w:ascii="Times New Roman" w:eastAsia="Times New Roman" w:hAnsi="Times New Roman" w:cs="Times New Roman"/>
          <w:b/>
          <w:bCs/>
          <w:sz w:val="24"/>
          <w:szCs w:val="24"/>
          <w:bdr w:val="none" w:sz="0" w:space="0" w:color="auto" w:frame="1"/>
          <w:lang w:val="en-US"/>
        </w:rPr>
        <w:t>Prof. univ. dr. Alexandru RAFILA</w:t>
      </w:r>
    </w:p>
    <w:p w14:paraId="5DBFFFFF" w14:textId="77777777" w:rsidR="003D5AD5" w:rsidRPr="00E575D0" w:rsidRDefault="003D5AD5" w:rsidP="002644B8">
      <w:pPr>
        <w:shd w:val="clear" w:color="auto" w:fill="FFFFFF"/>
        <w:spacing w:after="0"/>
        <w:jc w:val="center"/>
        <w:rPr>
          <w:rFonts w:ascii="Times New Roman" w:eastAsia="Times New Roman" w:hAnsi="Times New Roman" w:cs="Times New Roman"/>
          <w:b/>
          <w:bCs/>
          <w:sz w:val="24"/>
          <w:szCs w:val="24"/>
          <w:bdr w:val="none" w:sz="0" w:space="0" w:color="auto" w:frame="1"/>
          <w:lang w:val="en-US"/>
        </w:rPr>
      </w:pPr>
    </w:p>
    <w:p w14:paraId="103A4B76" w14:textId="77777777" w:rsidR="007821AE" w:rsidRPr="00E575D0" w:rsidRDefault="007821AE" w:rsidP="002644B8">
      <w:pPr>
        <w:shd w:val="clear" w:color="auto" w:fill="FFFFFF"/>
        <w:spacing w:after="0"/>
        <w:jc w:val="center"/>
        <w:rPr>
          <w:rFonts w:ascii="Times New Roman" w:eastAsia="Times New Roman" w:hAnsi="Times New Roman" w:cs="Times New Roman"/>
          <w:b/>
          <w:bCs/>
          <w:sz w:val="24"/>
          <w:szCs w:val="24"/>
          <w:bdr w:val="none" w:sz="0" w:space="0" w:color="auto" w:frame="1"/>
          <w:lang w:val="en-US"/>
        </w:rPr>
      </w:pPr>
    </w:p>
    <w:p w14:paraId="276D968E" w14:textId="77777777" w:rsidR="007821AE" w:rsidRDefault="007821AE" w:rsidP="002644B8">
      <w:pPr>
        <w:shd w:val="clear" w:color="auto" w:fill="FFFFFF"/>
        <w:spacing w:after="0"/>
        <w:jc w:val="center"/>
        <w:rPr>
          <w:rFonts w:ascii="Times New Roman" w:eastAsia="Times New Roman" w:hAnsi="Times New Roman" w:cs="Times New Roman"/>
          <w:b/>
          <w:bCs/>
          <w:sz w:val="24"/>
          <w:szCs w:val="24"/>
          <w:bdr w:val="none" w:sz="0" w:space="0" w:color="auto" w:frame="1"/>
          <w:lang w:val="en-US"/>
        </w:rPr>
      </w:pPr>
    </w:p>
    <w:p w14:paraId="5FA7C182" w14:textId="77777777" w:rsidR="00E30EFC" w:rsidRDefault="00E30EFC" w:rsidP="002644B8">
      <w:pPr>
        <w:shd w:val="clear" w:color="auto" w:fill="FFFFFF"/>
        <w:spacing w:after="0"/>
        <w:jc w:val="center"/>
        <w:rPr>
          <w:rFonts w:ascii="Times New Roman" w:eastAsia="Times New Roman" w:hAnsi="Times New Roman" w:cs="Times New Roman"/>
          <w:b/>
          <w:bCs/>
          <w:sz w:val="24"/>
          <w:szCs w:val="24"/>
          <w:bdr w:val="none" w:sz="0" w:space="0" w:color="auto" w:frame="1"/>
          <w:lang w:val="en-US"/>
        </w:rPr>
      </w:pPr>
    </w:p>
    <w:p w14:paraId="41B77F41" w14:textId="77777777" w:rsidR="00E30EFC" w:rsidRDefault="00E30EFC" w:rsidP="002644B8">
      <w:pPr>
        <w:shd w:val="clear" w:color="auto" w:fill="FFFFFF"/>
        <w:spacing w:after="0"/>
        <w:jc w:val="center"/>
        <w:rPr>
          <w:rFonts w:ascii="Times New Roman" w:eastAsia="Times New Roman" w:hAnsi="Times New Roman" w:cs="Times New Roman"/>
          <w:b/>
          <w:bCs/>
          <w:sz w:val="24"/>
          <w:szCs w:val="24"/>
          <w:bdr w:val="none" w:sz="0" w:space="0" w:color="auto" w:frame="1"/>
          <w:lang w:val="en-US"/>
        </w:rPr>
      </w:pPr>
    </w:p>
    <w:p w14:paraId="3799B116" w14:textId="77777777" w:rsidR="00E30EFC" w:rsidRDefault="00E30EFC" w:rsidP="002644B8">
      <w:pPr>
        <w:shd w:val="clear" w:color="auto" w:fill="FFFFFF"/>
        <w:spacing w:after="0"/>
        <w:jc w:val="center"/>
        <w:rPr>
          <w:rFonts w:ascii="Times New Roman" w:eastAsia="Times New Roman" w:hAnsi="Times New Roman" w:cs="Times New Roman"/>
          <w:b/>
          <w:bCs/>
          <w:sz w:val="24"/>
          <w:szCs w:val="24"/>
          <w:bdr w:val="none" w:sz="0" w:space="0" w:color="auto" w:frame="1"/>
          <w:lang w:val="en-US"/>
        </w:rPr>
      </w:pPr>
    </w:p>
    <w:p w14:paraId="1E2B75FB" w14:textId="77777777" w:rsidR="00E30EFC" w:rsidRDefault="00E30EFC" w:rsidP="002644B8">
      <w:pPr>
        <w:shd w:val="clear" w:color="auto" w:fill="FFFFFF"/>
        <w:spacing w:after="0"/>
        <w:jc w:val="center"/>
        <w:rPr>
          <w:rFonts w:ascii="Times New Roman" w:eastAsia="Times New Roman" w:hAnsi="Times New Roman" w:cs="Times New Roman"/>
          <w:b/>
          <w:bCs/>
          <w:sz w:val="24"/>
          <w:szCs w:val="24"/>
          <w:bdr w:val="none" w:sz="0" w:space="0" w:color="auto" w:frame="1"/>
          <w:lang w:val="en-US"/>
        </w:rPr>
      </w:pPr>
    </w:p>
    <w:p w14:paraId="0459E19F" w14:textId="77777777" w:rsidR="00E30EFC" w:rsidRDefault="00E30EFC" w:rsidP="002644B8">
      <w:pPr>
        <w:shd w:val="clear" w:color="auto" w:fill="FFFFFF"/>
        <w:spacing w:after="0"/>
        <w:jc w:val="center"/>
        <w:rPr>
          <w:rFonts w:ascii="Times New Roman" w:eastAsia="Times New Roman" w:hAnsi="Times New Roman" w:cs="Times New Roman"/>
          <w:b/>
          <w:bCs/>
          <w:sz w:val="24"/>
          <w:szCs w:val="24"/>
          <w:bdr w:val="none" w:sz="0" w:space="0" w:color="auto" w:frame="1"/>
          <w:lang w:val="en-US"/>
        </w:rPr>
      </w:pPr>
    </w:p>
    <w:p w14:paraId="07315686" w14:textId="77777777" w:rsidR="00E30EFC" w:rsidRDefault="00E30EFC" w:rsidP="002644B8">
      <w:pPr>
        <w:shd w:val="clear" w:color="auto" w:fill="FFFFFF"/>
        <w:spacing w:after="0"/>
        <w:jc w:val="center"/>
        <w:rPr>
          <w:rFonts w:ascii="Times New Roman" w:eastAsia="Times New Roman" w:hAnsi="Times New Roman" w:cs="Times New Roman"/>
          <w:b/>
          <w:bCs/>
          <w:sz w:val="24"/>
          <w:szCs w:val="24"/>
          <w:bdr w:val="none" w:sz="0" w:space="0" w:color="auto" w:frame="1"/>
          <w:lang w:val="en-US"/>
        </w:rPr>
      </w:pPr>
    </w:p>
    <w:p w14:paraId="0AD10A48" w14:textId="77777777" w:rsidR="00E30EFC" w:rsidRDefault="00E30EFC" w:rsidP="002644B8">
      <w:pPr>
        <w:shd w:val="clear" w:color="auto" w:fill="FFFFFF"/>
        <w:spacing w:after="0"/>
        <w:jc w:val="center"/>
        <w:rPr>
          <w:rFonts w:ascii="Times New Roman" w:eastAsia="Times New Roman" w:hAnsi="Times New Roman" w:cs="Times New Roman"/>
          <w:b/>
          <w:bCs/>
          <w:sz w:val="24"/>
          <w:szCs w:val="24"/>
          <w:bdr w:val="none" w:sz="0" w:space="0" w:color="auto" w:frame="1"/>
          <w:lang w:val="en-US"/>
        </w:rPr>
      </w:pPr>
    </w:p>
    <w:p w14:paraId="10841718" w14:textId="77777777" w:rsidR="00E30EFC" w:rsidRDefault="00E30EFC" w:rsidP="002644B8">
      <w:pPr>
        <w:shd w:val="clear" w:color="auto" w:fill="FFFFFF"/>
        <w:spacing w:after="0"/>
        <w:jc w:val="center"/>
        <w:rPr>
          <w:rFonts w:ascii="Times New Roman" w:eastAsia="Times New Roman" w:hAnsi="Times New Roman" w:cs="Times New Roman"/>
          <w:b/>
          <w:bCs/>
          <w:sz w:val="24"/>
          <w:szCs w:val="24"/>
          <w:bdr w:val="none" w:sz="0" w:space="0" w:color="auto" w:frame="1"/>
          <w:lang w:val="en-US"/>
        </w:rPr>
      </w:pPr>
    </w:p>
    <w:p w14:paraId="3676AA44" w14:textId="77777777" w:rsidR="00E30EFC" w:rsidRDefault="00E30EFC" w:rsidP="002644B8">
      <w:pPr>
        <w:shd w:val="clear" w:color="auto" w:fill="FFFFFF"/>
        <w:spacing w:after="0"/>
        <w:jc w:val="center"/>
        <w:rPr>
          <w:rFonts w:ascii="Times New Roman" w:eastAsia="Times New Roman" w:hAnsi="Times New Roman" w:cs="Times New Roman"/>
          <w:b/>
          <w:bCs/>
          <w:sz w:val="24"/>
          <w:szCs w:val="24"/>
          <w:bdr w:val="none" w:sz="0" w:space="0" w:color="auto" w:frame="1"/>
          <w:lang w:val="en-US"/>
        </w:rPr>
      </w:pPr>
      <w:bookmarkStart w:id="1" w:name="_GoBack"/>
      <w:bookmarkEnd w:id="1"/>
    </w:p>
    <w:p w14:paraId="016ED58A" w14:textId="77777777" w:rsidR="00E30EFC" w:rsidRDefault="00E30EFC" w:rsidP="002644B8">
      <w:pPr>
        <w:shd w:val="clear" w:color="auto" w:fill="FFFFFF"/>
        <w:spacing w:after="0"/>
        <w:jc w:val="center"/>
        <w:rPr>
          <w:rFonts w:ascii="Times New Roman" w:eastAsia="Times New Roman" w:hAnsi="Times New Roman" w:cs="Times New Roman"/>
          <w:b/>
          <w:bCs/>
          <w:sz w:val="24"/>
          <w:szCs w:val="24"/>
          <w:bdr w:val="none" w:sz="0" w:space="0" w:color="auto" w:frame="1"/>
          <w:lang w:val="en-US"/>
        </w:rPr>
      </w:pPr>
    </w:p>
    <w:p w14:paraId="1402B2A7" w14:textId="77777777" w:rsidR="00E30EFC" w:rsidRDefault="00E30EFC" w:rsidP="002644B8">
      <w:pPr>
        <w:shd w:val="clear" w:color="auto" w:fill="FFFFFF"/>
        <w:spacing w:after="0"/>
        <w:jc w:val="center"/>
        <w:rPr>
          <w:rFonts w:ascii="Times New Roman" w:eastAsia="Times New Roman" w:hAnsi="Times New Roman" w:cs="Times New Roman"/>
          <w:b/>
          <w:bCs/>
          <w:sz w:val="24"/>
          <w:szCs w:val="24"/>
          <w:bdr w:val="none" w:sz="0" w:space="0" w:color="auto" w:frame="1"/>
          <w:lang w:val="en-US"/>
        </w:rPr>
      </w:pPr>
    </w:p>
    <w:p w14:paraId="468C67E4" w14:textId="77777777" w:rsidR="00E30EFC" w:rsidRDefault="00E30EFC" w:rsidP="002644B8">
      <w:pPr>
        <w:shd w:val="clear" w:color="auto" w:fill="FFFFFF"/>
        <w:spacing w:after="0"/>
        <w:jc w:val="center"/>
        <w:rPr>
          <w:rFonts w:ascii="Times New Roman" w:eastAsia="Times New Roman" w:hAnsi="Times New Roman" w:cs="Times New Roman"/>
          <w:b/>
          <w:bCs/>
          <w:sz w:val="24"/>
          <w:szCs w:val="24"/>
          <w:bdr w:val="none" w:sz="0" w:space="0" w:color="auto" w:frame="1"/>
          <w:lang w:val="en-US"/>
        </w:rPr>
      </w:pPr>
    </w:p>
    <w:p w14:paraId="137A7627" w14:textId="77777777" w:rsidR="00E30EFC" w:rsidRDefault="00E30EFC" w:rsidP="002644B8">
      <w:pPr>
        <w:shd w:val="clear" w:color="auto" w:fill="FFFFFF"/>
        <w:spacing w:after="0"/>
        <w:jc w:val="center"/>
        <w:rPr>
          <w:rFonts w:ascii="Times New Roman" w:eastAsia="Times New Roman" w:hAnsi="Times New Roman" w:cs="Times New Roman"/>
          <w:b/>
          <w:bCs/>
          <w:sz w:val="24"/>
          <w:szCs w:val="24"/>
          <w:bdr w:val="none" w:sz="0" w:space="0" w:color="auto" w:frame="1"/>
          <w:lang w:val="en-US"/>
        </w:rPr>
      </w:pPr>
    </w:p>
    <w:p w14:paraId="5C136991" w14:textId="77777777" w:rsidR="00E30EFC" w:rsidRDefault="00E30EFC" w:rsidP="002644B8">
      <w:pPr>
        <w:shd w:val="clear" w:color="auto" w:fill="FFFFFF"/>
        <w:spacing w:after="0"/>
        <w:jc w:val="center"/>
        <w:rPr>
          <w:rFonts w:ascii="Times New Roman" w:eastAsia="Times New Roman" w:hAnsi="Times New Roman" w:cs="Times New Roman"/>
          <w:b/>
          <w:bCs/>
          <w:sz w:val="24"/>
          <w:szCs w:val="24"/>
          <w:bdr w:val="none" w:sz="0" w:space="0" w:color="auto" w:frame="1"/>
          <w:lang w:val="en-US"/>
        </w:rPr>
      </w:pPr>
    </w:p>
    <w:p w14:paraId="6FC5D0BD" w14:textId="77777777" w:rsidR="00E30EFC" w:rsidRDefault="00E30EFC" w:rsidP="002644B8">
      <w:pPr>
        <w:shd w:val="clear" w:color="auto" w:fill="FFFFFF"/>
        <w:spacing w:after="0"/>
        <w:jc w:val="center"/>
        <w:rPr>
          <w:rFonts w:ascii="Times New Roman" w:eastAsia="Times New Roman" w:hAnsi="Times New Roman" w:cs="Times New Roman"/>
          <w:b/>
          <w:bCs/>
          <w:sz w:val="24"/>
          <w:szCs w:val="24"/>
          <w:bdr w:val="none" w:sz="0" w:space="0" w:color="auto" w:frame="1"/>
          <w:lang w:val="en-US"/>
        </w:rPr>
      </w:pPr>
    </w:p>
    <w:p w14:paraId="12E5E689" w14:textId="77777777" w:rsidR="00E30EFC" w:rsidRPr="00E575D0" w:rsidRDefault="00E30EFC" w:rsidP="002644B8">
      <w:pPr>
        <w:shd w:val="clear" w:color="auto" w:fill="FFFFFF"/>
        <w:spacing w:after="0"/>
        <w:jc w:val="center"/>
        <w:rPr>
          <w:rFonts w:ascii="Times New Roman" w:eastAsia="Times New Roman" w:hAnsi="Times New Roman" w:cs="Times New Roman"/>
          <w:b/>
          <w:bCs/>
          <w:sz w:val="24"/>
          <w:szCs w:val="24"/>
          <w:bdr w:val="none" w:sz="0" w:space="0" w:color="auto" w:frame="1"/>
          <w:lang w:val="en-US"/>
        </w:rPr>
      </w:pPr>
    </w:p>
    <w:p w14:paraId="32359144" w14:textId="77777777" w:rsidR="007821AE" w:rsidRPr="00E575D0" w:rsidRDefault="007821AE" w:rsidP="002644B8">
      <w:pPr>
        <w:shd w:val="clear" w:color="auto" w:fill="FFFFFF"/>
        <w:spacing w:after="0"/>
        <w:jc w:val="center"/>
        <w:rPr>
          <w:rFonts w:ascii="Times New Roman" w:eastAsia="Times New Roman" w:hAnsi="Times New Roman" w:cs="Times New Roman"/>
          <w:b/>
          <w:bCs/>
          <w:sz w:val="24"/>
          <w:szCs w:val="24"/>
          <w:bdr w:val="none" w:sz="0" w:space="0" w:color="auto" w:frame="1"/>
          <w:lang w:val="en-US"/>
        </w:rPr>
      </w:pPr>
    </w:p>
    <w:p w14:paraId="095DB0DD" w14:textId="6EFC6634" w:rsidR="008E3654" w:rsidRPr="00E575D0" w:rsidRDefault="008E3654" w:rsidP="00BA396C">
      <w:pPr>
        <w:shd w:val="clear" w:color="auto" w:fill="FFFFFF"/>
        <w:spacing w:after="0"/>
        <w:jc w:val="center"/>
        <w:rPr>
          <w:rFonts w:ascii="Times New Roman" w:eastAsia="Times New Roman" w:hAnsi="Times New Roman" w:cs="Times New Roman"/>
          <w:b/>
          <w:bCs/>
          <w:sz w:val="24"/>
          <w:szCs w:val="24"/>
          <w:bdr w:val="none" w:sz="0" w:space="0" w:color="auto" w:frame="1"/>
          <w:lang w:val="en-US"/>
        </w:rPr>
      </w:pPr>
    </w:p>
    <w:sectPr w:rsidR="008E3654" w:rsidRPr="00E575D0" w:rsidSect="005D6A83">
      <w:pgSz w:w="11906" w:h="16838"/>
      <w:pgMar w:top="907"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4E03"/>
    <w:multiLevelType w:val="hybridMultilevel"/>
    <w:tmpl w:val="115C66B4"/>
    <w:lvl w:ilvl="0" w:tplc="9AA2E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A7298B"/>
    <w:multiLevelType w:val="hybridMultilevel"/>
    <w:tmpl w:val="A0685B16"/>
    <w:lvl w:ilvl="0" w:tplc="D9D43FAA">
      <w:start w:val="1"/>
      <w:numFmt w:val="decimal"/>
      <w:lvlText w:val="%1."/>
      <w:lvlJc w:val="left"/>
      <w:pPr>
        <w:ind w:left="656" w:hanging="372"/>
      </w:pPr>
      <w:rPr>
        <w:rFonts w:ascii="Times New Roman" w:hAnsi="Times New Roman" w:cs="Times New Roman" w:hint="default"/>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1250C55"/>
    <w:multiLevelType w:val="hybridMultilevel"/>
    <w:tmpl w:val="E3885BE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434E2"/>
    <w:multiLevelType w:val="hybridMultilevel"/>
    <w:tmpl w:val="47422606"/>
    <w:lvl w:ilvl="0" w:tplc="31424288">
      <w:start w:val="1"/>
      <w:numFmt w:val="decimal"/>
      <w:lvlText w:val="%1."/>
      <w:lvlJc w:val="left"/>
      <w:pPr>
        <w:ind w:left="720" w:hanging="360"/>
      </w:pPr>
      <w:rPr>
        <w:rFonts w:ascii="Times New Roman" w:hAnsi="Times New Roman" w:cs="Times New Roman" w:hint="default"/>
        <w:b/>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026E99"/>
    <w:multiLevelType w:val="hybridMultilevel"/>
    <w:tmpl w:val="47422606"/>
    <w:lvl w:ilvl="0" w:tplc="31424288">
      <w:start w:val="1"/>
      <w:numFmt w:val="decimal"/>
      <w:lvlText w:val="%1."/>
      <w:lvlJc w:val="left"/>
      <w:pPr>
        <w:ind w:left="720" w:hanging="360"/>
      </w:pPr>
      <w:rPr>
        <w:rFonts w:ascii="Times New Roman" w:hAnsi="Times New Roman" w:cs="Times New Roman" w:hint="default"/>
        <w:b/>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55EAA"/>
    <w:multiLevelType w:val="hybridMultilevel"/>
    <w:tmpl w:val="5AFC097A"/>
    <w:lvl w:ilvl="0" w:tplc="8CD8B1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4438A"/>
    <w:multiLevelType w:val="hybridMultilevel"/>
    <w:tmpl w:val="344468C4"/>
    <w:lvl w:ilvl="0" w:tplc="B46C184A">
      <w:start w:val="1"/>
      <w:numFmt w:val="decimal"/>
      <w:lvlText w:val="%1."/>
      <w:lvlJc w:val="left"/>
      <w:pPr>
        <w:ind w:left="600" w:hanging="360"/>
      </w:pPr>
      <w:rPr>
        <w:rFonts w:hint="default"/>
        <w:b/>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7" w15:restartNumberingAfterBreak="0">
    <w:nsid w:val="08F84AEF"/>
    <w:multiLevelType w:val="hybridMultilevel"/>
    <w:tmpl w:val="06C28AA0"/>
    <w:lvl w:ilvl="0" w:tplc="A9F4A616">
      <w:start w:val="1"/>
      <w:numFmt w:val="low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8" w15:restartNumberingAfterBreak="0">
    <w:nsid w:val="0DB51969"/>
    <w:multiLevelType w:val="hybridMultilevel"/>
    <w:tmpl w:val="0A4A388E"/>
    <w:lvl w:ilvl="0" w:tplc="E84677F2">
      <w:start w:val="1"/>
      <w:numFmt w:val="decimal"/>
      <w:lvlText w:val="%1."/>
      <w:lvlJc w:val="left"/>
      <w:pPr>
        <w:ind w:left="720" w:hanging="360"/>
      </w:pPr>
      <w:rPr>
        <w:rFonts w:ascii="Times New Roman" w:hAnsi="Times New Roman" w:cs="Times New Roman" w:hint="default"/>
        <w:b/>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543A6"/>
    <w:multiLevelType w:val="hybridMultilevel"/>
    <w:tmpl w:val="2046A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11273E"/>
    <w:multiLevelType w:val="hybridMultilevel"/>
    <w:tmpl w:val="26DC4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BA739D"/>
    <w:multiLevelType w:val="hybridMultilevel"/>
    <w:tmpl w:val="0A466ACA"/>
    <w:lvl w:ilvl="0" w:tplc="EB3AB1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963BE7"/>
    <w:multiLevelType w:val="hybridMultilevel"/>
    <w:tmpl w:val="34784FCC"/>
    <w:lvl w:ilvl="0" w:tplc="FFF4E8F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F44B90"/>
    <w:multiLevelType w:val="hybridMultilevel"/>
    <w:tmpl w:val="0A4A388E"/>
    <w:lvl w:ilvl="0" w:tplc="E84677F2">
      <w:start w:val="1"/>
      <w:numFmt w:val="decimal"/>
      <w:lvlText w:val="%1."/>
      <w:lvlJc w:val="left"/>
      <w:pPr>
        <w:ind w:left="720" w:hanging="360"/>
      </w:pPr>
      <w:rPr>
        <w:rFonts w:ascii="Times New Roman" w:hAnsi="Times New Roman" w:cs="Times New Roman" w:hint="default"/>
        <w:b/>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AC49B0"/>
    <w:multiLevelType w:val="hybridMultilevel"/>
    <w:tmpl w:val="C79E704C"/>
    <w:lvl w:ilvl="0" w:tplc="DDD0F9E8">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FF7283"/>
    <w:multiLevelType w:val="hybridMultilevel"/>
    <w:tmpl w:val="73CAA28E"/>
    <w:lvl w:ilvl="0" w:tplc="97CC10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881624"/>
    <w:multiLevelType w:val="hybridMultilevel"/>
    <w:tmpl w:val="1DD62032"/>
    <w:lvl w:ilvl="0" w:tplc="CD723712">
      <w:start w:val="8"/>
      <w:numFmt w:val="bullet"/>
      <w:lvlText w:val="-"/>
      <w:lvlJc w:val="left"/>
      <w:pPr>
        <w:ind w:left="828" w:hanging="360"/>
      </w:pPr>
      <w:rPr>
        <w:rFonts w:ascii="Calibri" w:eastAsia="Times New Roman" w:hAnsi="Calibri" w:cs="Calibri" w:hint="default"/>
        <w:b/>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7" w15:restartNumberingAfterBreak="0">
    <w:nsid w:val="3AD133BC"/>
    <w:multiLevelType w:val="hybridMultilevel"/>
    <w:tmpl w:val="391A142C"/>
    <w:lvl w:ilvl="0" w:tplc="E3D8824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915CEA"/>
    <w:multiLevelType w:val="hybridMultilevel"/>
    <w:tmpl w:val="F1223020"/>
    <w:lvl w:ilvl="0" w:tplc="A4503B3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AE6DC2"/>
    <w:multiLevelType w:val="hybridMultilevel"/>
    <w:tmpl w:val="35D8FE36"/>
    <w:lvl w:ilvl="0" w:tplc="097E91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D66A94"/>
    <w:multiLevelType w:val="hybridMultilevel"/>
    <w:tmpl w:val="D4DA4758"/>
    <w:lvl w:ilvl="0" w:tplc="2C80B0B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F085FD5"/>
    <w:multiLevelType w:val="hybridMultilevel"/>
    <w:tmpl w:val="B23631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1727E"/>
    <w:multiLevelType w:val="hybridMultilevel"/>
    <w:tmpl w:val="A0685B16"/>
    <w:lvl w:ilvl="0" w:tplc="D9D43FAA">
      <w:start w:val="1"/>
      <w:numFmt w:val="decimal"/>
      <w:lvlText w:val="%1."/>
      <w:lvlJc w:val="left"/>
      <w:pPr>
        <w:ind w:left="656" w:hanging="372"/>
      </w:pPr>
      <w:rPr>
        <w:rFonts w:ascii="Times New Roman" w:hAnsi="Times New Roman" w:cs="Times New Roman" w:hint="default"/>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8081254"/>
    <w:multiLevelType w:val="hybridMultilevel"/>
    <w:tmpl w:val="A0685B16"/>
    <w:lvl w:ilvl="0" w:tplc="D9D43FAA">
      <w:start w:val="1"/>
      <w:numFmt w:val="decimal"/>
      <w:lvlText w:val="%1."/>
      <w:lvlJc w:val="left"/>
      <w:pPr>
        <w:ind w:left="656" w:hanging="372"/>
      </w:pPr>
      <w:rPr>
        <w:rFonts w:ascii="Times New Roman" w:hAnsi="Times New Roman" w:cs="Times New Roman" w:hint="default"/>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EA66EE6"/>
    <w:multiLevelType w:val="hybridMultilevel"/>
    <w:tmpl w:val="0A4A388E"/>
    <w:lvl w:ilvl="0" w:tplc="E84677F2">
      <w:start w:val="1"/>
      <w:numFmt w:val="decimal"/>
      <w:lvlText w:val="%1."/>
      <w:lvlJc w:val="left"/>
      <w:pPr>
        <w:ind w:left="720" w:hanging="360"/>
      </w:pPr>
      <w:rPr>
        <w:rFonts w:ascii="Times New Roman" w:hAnsi="Times New Roman" w:cs="Times New Roman" w:hint="default"/>
        <w:b/>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CD7E21"/>
    <w:multiLevelType w:val="hybridMultilevel"/>
    <w:tmpl w:val="4A6EE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605EAC"/>
    <w:multiLevelType w:val="hybridMultilevel"/>
    <w:tmpl w:val="1A36E038"/>
    <w:lvl w:ilvl="0" w:tplc="46B02AF2">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FD4A99"/>
    <w:multiLevelType w:val="hybridMultilevel"/>
    <w:tmpl w:val="F20C71D2"/>
    <w:lvl w:ilvl="0" w:tplc="0A8A9E42">
      <w:start w:val="6"/>
      <w:numFmt w:val="decimal"/>
      <w:lvlText w:val="%1."/>
      <w:lvlJc w:val="left"/>
      <w:pPr>
        <w:ind w:left="1016" w:hanging="360"/>
      </w:pPr>
      <w:rPr>
        <w:rFonts w:eastAsiaTheme="minorHAnsi" w:hint="default"/>
        <w:b/>
      </w:rPr>
    </w:lvl>
    <w:lvl w:ilvl="1" w:tplc="04090019" w:tentative="1">
      <w:start w:val="1"/>
      <w:numFmt w:val="lowerLetter"/>
      <w:lvlText w:val="%2."/>
      <w:lvlJc w:val="left"/>
      <w:pPr>
        <w:ind w:left="1736" w:hanging="360"/>
      </w:pPr>
    </w:lvl>
    <w:lvl w:ilvl="2" w:tplc="0409001B" w:tentative="1">
      <w:start w:val="1"/>
      <w:numFmt w:val="lowerRoman"/>
      <w:lvlText w:val="%3."/>
      <w:lvlJc w:val="right"/>
      <w:pPr>
        <w:ind w:left="2456" w:hanging="180"/>
      </w:pPr>
    </w:lvl>
    <w:lvl w:ilvl="3" w:tplc="0409000F" w:tentative="1">
      <w:start w:val="1"/>
      <w:numFmt w:val="decimal"/>
      <w:lvlText w:val="%4."/>
      <w:lvlJc w:val="left"/>
      <w:pPr>
        <w:ind w:left="3176" w:hanging="360"/>
      </w:pPr>
    </w:lvl>
    <w:lvl w:ilvl="4" w:tplc="04090019" w:tentative="1">
      <w:start w:val="1"/>
      <w:numFmt w:val="lowerLetter"/>
      <w:lvlText w:val="%5."/>
      <w:lvlJc w:val="left"/>
      <w:pPr>
        <w:ind w:left="3896" w:hanging="360"/>
      </w:pPr>
    </w:lvl>
    <w:lvl w:ilvl="5" w:tplc="0409001B" w:tentative="1">
      <w:start w:val="1"/>
      <w:numFmt w:val="lowerRoman"/>
      <w:lvlText w:val="%6."/>
      <w:lvlJc w:val="right"/>
      <w:pPr>
        <w:ind w:left="4616" w:hanging="180"/>
      </w:pPr>
    </w:lvl>
    <w:lvl w:ilvl="6" w:tplc="0409000F" w:tentative="1">
      <w:start w:val="1"/>
      <w:numFmt w:val="decimal"/>
      <w:lvlText w:val="%7."/>
      <w:lvlJc w:val="left"/>
      <w:pPr>
        <w:ind w:left="5336" w:hanging="360"/>
      </w:pPr>
    </w:lvl>
    <w:lvl w:ilvl="7" w:tplc="04090019" w:tentative="1">
      <w:start w:val="1"/>
      <w:numFmt w:val="lowerLetter"/>
      <w:lvlText w:val="%8."/>
      <w:lvlJc w:val="left"/>
      <w:pPr>
        <w:ind w:left="6056" w:hanging="360"/>
      </w:pPr>
    </w:lvl>
    <w:lvl w:ilvl="8" w:tplc="0409001B" w:tentative="1">
      <w:start w:val="1"/>
      <w:numFmt w:val="lowerRoman"/>
      <w:lvlText w:val="%9."/>
      <w:lvlJc w:val="right"/>
      <w:pPr>
        <w:ind w:left="6776" w:hanging="180"/>
      </w:pPr>
    </w:lvl>
  </w:abstractNum>
  <w:abstractNum w:abstractNumId="28" w15:restartNumberingAfterBreak="0">
    <w:nsid w:val="5C9C13C2"/>
    <w:multiLevelType w:val="hybridMultilevel"/>
    <w:tmpl w:val="0400B254"/>
    <w:lvl w:ilvl="0" w:tplc="F4E0DD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C00976"/>
    <w:multiLevelType w:val="hybridMultilevel"/>
    <w:tmpl w:val="F9E0C4E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222962"/>
    <w:multiLevelType w:val="hybridMultilevel"/>
    <w:tmpl w:val="8DF69572"/>
    <w:lvl w:ilvl="0" w:tplc="6C6A766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1" w15:restartNumberingAfterBreak="0">
    <w:nsid w:val="64E60DF2"/>
    <w:multiLevelType w:val="hybridMultilevel"/>
    <w:tmpl w:val="7B5871D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537374"/>
    <w:multiLevelType w:val="hybridMultilevel"/>
    <w:tmpl w:val="2C66C0D6"/>
    <w:lvl w:ilvl="0" w:tplc="76F414D6">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A0534B"/>
    <w:multiLevelType w:val="hybridMultilevel"/>
    <w:tmpl w:val="CE3C8AD4"/>
    <w:lvl w:ilvl="0" w:tplc="DE0C069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15:restartNumberingAfterBreak="0">
    <w:nsid w:val="6AA34EDB"/>
    <w:multiLevelType w:val="hybridMultilevel"/>
    <w:tmpl w:val="9C785530"/>
    <w:lvl w:ilvl="0" w:tplc="8BA261D4">
      <w:start w:val="7"/>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E93048"/>
    <w:multiLevelType w:val="hybridMultilevel"/>
    <w:tmpl w:val="365E1D9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B24928"/>
    <w:multiLevelType w:val="hybridMultilevel"/>
    <w:tmpl w:val="303004A2"/>
    <w:lvl w:ilvl="0" w:tplc="252EA366">
      <w:start w:val="1"/>
      <w:numFmt w:val="decimal"/>
      <w:lvlText w:val="(%1)"/>
      <w:lvlJc w:val="left"/>
      <w:pPr>
        <w:ind w:left="644" w:hanging="360"/>
      </w:pPr>
      <w:rPr>
        <w:rFonts w:hint="default"/>
        <w:color w:val="0070C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FFB3763"/>
    <w:multiLevelType w:val="hybridMultilevel"/>
    <w:tmpl w:val="C9A2D120"/>
    <w:lvl w:ilvl="0" w:tplc="2AFE9DA2">
      <w:start w:val="1"/>
      <w:numFmt w:val="decimal"/>
      <w:lvlText w:val="%1."/>
      <w:lvlJc w:val="left"/>
      <w:pPr>
        <w:ind w:left="720" w:hanging="360"/>
      </w:pPr>
      <w:rPr>
        <w:rFonts w:ascii="Times New Roman" w:hAnsi="Times New Roman"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C63577"/>
    <w:multiLevelType w:val="hybridMultilevel"/>
    <w:tmpl w:val="49C6852A"/>
    <w:lvl w:ilvl="0" w:tplc="15F22E9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227C27"/>
    <w:multiLevelType w:val="hybridMultilevel"/>
    <w:tmpl w:val="6BF65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B45AD6"/>
    <w:multiLevelType w:val="hybridMultilevel"/>
    <w:tmpl w:val="A4944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0D2985"/>
    <w:multiLevelType w:val="hybridMultilevel"/>
    <w:tmpl w:val="3CCA7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6"/>
  </w:num>
  <w:num w:numId="4">
    <w:abstractNumId w:val="16"/>
  </w:num>
  <w:num w:numId="5">
    <w:abstractNumId w:val="20"/>
  </w:num>
  <w:num w:numId="6">
    <w:abstractNumId w:val="12"/>
  </w:num>
  <w:num w:numId="7">
    <w:abstractNumId w:val="11"/>
  </w:num>
  <w:num w:numId="8">
    <w:abstractNumId w:val="37"/>
  </w:num>
  <w:num w:numId="9">
    <w:abstractNumId w:val="14"/>
  </w:num>
  <w:num w:numId="10">
    <w:abstractNumId w:val="15"/>
  </w:num>
  <w:num w:numId="11">
    <w:abstractNumId w:val="39"/>
  </w:num>
  <w:num w:numId="12">
    <w:abstractNumId w:val="25"/>
  </w:num>
  <w:num w:numId="13">
    <w:abstractNumId w:val="40"/>
  </w:num>
  <w:num w:numId="14">
    <w:abstractNumId w:val="28"/>
  </w:num>
  <w:num w:numId="15">
    <w:abstractNumId w:val="9"/>
  </w:num>
  <w:num w:numId="16">
    <w:abstractNumId w:val="32"/>
  </w:num>
  <w:num w:numId="17">
    <w:abstractNumId w:val="29"/>
  </w:num>
  <w:num w:numId="18">
    <w:abstractNumId w:val="5"/>
  </w:num>
  <w:num w:numId="19">
    <w:abstractNumId w:val="17"/>
  </w:num>
  <w:num w:numId="20">
    <w:abstractNumId w:val="35"/>
  </w:num>
  <w:num w:numId="21">
    <w:abstractNumId w:val="36"/>
  </w:num>
  <w:num w:numId="22">
    <w:abstractNumId w:val="2"/>
  </w:num>
  <w:num w:numId="23">
    <w:abstractNumId w:val="22"/>
  </w:num>
  <w:num w:numId="24">
    <w:abstractNumId w:val="31"/>
  </w:num>
  <w:num w:numId="25">
    <w:abstractNumId w:val="1"/>
  </w:num>
  <w:num w:numId="26">
    <w:abstractNumId w:val="27"/>
  </w:num>
  <w:num w:numId="27">
    <w:abstractNumId w:val="38"/>
  </w:num>
  <w:num w:numId="28">
    <w:abstractNumId w:val="23"/>
  </w:num>
  <w:num w:numId="29">
    <w:abstractNumId w:val="41"/>
  </w:num>
  <w:num w:numId="30">
    <w:abstractNumId w:val="34"/>
  </w:num>
  <w:num w:numId="31">
    <w:abstractNumId w:val="30"/>
  </w:num>
  <w:num w:numId="32">
    <w:abstractNumId w:val="26"/>
  </w:num>
  <w:num w:numId="33">
    <w:abstractNumId w:val="33"/>
  </w:num>
  <w:num w:numId="34">
    <w:abstractNumId w:val="3"/>
  </w:num>
  <w:num w:numId="35">
    <w:abstractNumId w:val="21"/>
  </w:num>
  <w:num w:numId="36">
    <w:abstractNumId w:val="13"/>
  </w:num>
  <w:num w:numId="37">
    <w:abstractNumId w:val="24"/>
  </w:num>
  <w:num w:numId="38">
    <w:abstractNumId w:val="8"/>
  </w:num>
  <w:num w:numId="39">
    <w:abstractNumId w:val="7"/>
  </w:num>
  <w:num w:numId="40">
    <w:abstractNumId w:val="19"/>
  </w:num>
  <w:num w:numId="41">
    <w:abstractNumId w:val="4"/>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F78"/>
    <w:rsid w:val="00000125"/>
    <w:rsid w:val="00001522"/>
    <w:rsid w:val="0000346D"/>
    <w:rsid w:val="000070C7"/>
    <w:rsid w:val="00013721"/>
    <w:rsid w:val="00022D22"/>
    <w:rsid w:val="00023F0E"/>
    <w:rsid w:val="00024432"/>
    <w:rsid w:val="0002450C"/>
    <w:rsid w:val="000255E9"/>
    <w:rsid w:val="00026680"/>
    <w:rsid w:val="000269A2"/>
    <w:rsid w:val="0002783D"/>
    <w:rsid w:val="00033F9C"/>
    <w:rsid w:val="000409A3"/>
    <w:rsid w:val="00040B06"/>
    <w:rsid w:val="0004382B"/>
    <w:rsid w:val="00043C0D"/>
    <w:rsid w:val="00045DDE"/>
    <w:rsid w:val="00046236"/>
    <w:rsid w:val="000534FE"/>
    <w:rsid w:val="000564A3"/>
    <w:rsid w:val="000578CB"/>
    <w:rsid w:val="00060DCB"/>
    <w:rsid w:val="00065836"/>
    <w:rsid w:val="00072E0B"/>
    <w:rsid w:val="00074218"/>
    <w:rsid w:val="000802C1"/>
    <w:rsid w:val="0008059E"/>
    <w:rsid w:val="00081C3C"/>
    <w:rsid w:val="0009106F"/>
    <w:rsid w:val="00091A3F"/>
    <w:rsid w:val="00092628"/>
    <w:rsid w:val="000A0172"/>
    <w:rsid w:val="000A17F7"/>
    <w:rsid w:val="000A48BD"/>
    <w:rsid w:val="000A65D2"/>
    <w:rsid w:val="000B1B7F"/>
    <w:rsid w:val="000B3B75"/>
    <w:rsid w:val="000C0E7D"/>
    <w:rsid w:val="000C0EF8"/>
    <w:rsid w:val="000D2987"/>
    <w:rsid w:val="000F7629"/>
    <w:rsid w:val="00101448"/>
    <w:rsid w:val="001016D4"/>
    <w:rsid w:val="00110D35"/>
    <w:rsid w:val="00111F6D"/>
    <w:rsid w:val="00112229"/>
    <w:rsid w:val="00116A8A"/>
    <w:rsid w:val="00120DFA"/>
    <w:rsid w:val="00121ED1"/>
    <w:rsid w:val="001233FD"/>
    <w:rsid w:val="001238E7"/>
    <w:rsid w:val="00133462"/>
    <w:rsid w:val="001336FF"/>
    <w:rsid w:val="00133C2C"/>
    <w:rsid w:val="00135DFA"/>
    <w:rsid w:val="00136AE5"/>
    <w:rsid w:val="00141B9D"/>
    <w:rsid w:val="00143C43"/>
    <w:rsid w:val="001455D6"/>
    <w:rsid w:val="00150B44"/>
    <w:rsid w:val="00153F9F"/>
    <w:rsid w:val="00154204"/>
    <w:rsid w:val="001565AF"/>
    <w:rsid w:val="001604D3"/>
    <w:rsid w:val="00161A42"/>
    <w:rsid w:val="00162D5D"/>
    <w:rsid w:val="00164081"/>
    <w:rsid w:val="00170D8E"/>
    <w:rsid w:val="001716E2"/>
    <w:rsid w:val="00174071"/>
    <w:rsid w:val="0017543D"/>
    <w:rsid w:val="00180CF9"/>
    <w:rsid w:val="00182BD1"/>
    <w:rsid w:val="00182ED2"/>
    <w:rsid w:val="00183769"/>
    <w:rsid w:val="00185807"/>
    <w:rsid w:val="001922D2"/>
    <w:rsid w:val="00197033"/>
    <w:rsid w:val="00197661"/>
    <w:rsid w:val="001A70DB"/>
    <w:rsid w:val="001A75D2"/>
    <w:rsid w:val="001B0A5F"/>
    <w:rsid w:val="001B1AE7"/>
    <w:rsid w:val="001B5421"/>
    <w:rsid w:val="001B6672"/>
    <w:rsid w:val="001C17F6"/>
    <w:rsid w:val="001C56B6"/>
    <w:rsid w:val="001C5791"/>
    <w:rsid w:val="001C6BD2"/>
    <w:rsid w:val="001D1ED0"/>
    <w:rsid w:val="001D6C98"/>
    <w:rsid w:val="001D6CF9"/>
    <w:rsid w:val="001E1BE9"/>
    <w:rsid w:val="001E2489"/>
    <w:rsid w:val="001E250B"/>
    <w:rsid w:val="001F0EB6"/>
    <w:rsid w:val="001F5483"/>
    <w:rsid w:val="001F6349"/>
    <w:rsid w:val="00201059"/>
    <w:rsid w:val="002024C9"/>
    <w:rsid w:val="00204225"/>
    <w:rsid w:val="00204C74"/>
    <w:rsid w:val="002078EF"/>
    <w:rsid w:val="002138FC"/>
    <w:rsid w:val="00214478"/>
    <w:rsid w:val="00216F3C"/>
    <w:rsid w:val="00227CAC"/>
    <w:rsid w:val="00231627"/>
    <w:rsid w:val="00232607"/>
    <w:rsid w:val="00232B61"/>
    <w:rsid w:val="00233367"/>
    <w:rsid w:val="00235060"/>
    <w:rsid w:val="0024525B"/>
    <w:rsid w:val="00245B42"/>
    <w:rsid w:val="0024611F"/>
    <w:rsid w:val="00246A3B"/>
    <w:rsid w:val="00253554"/>
    <w:rsid w:val="00255C2F"/>
    <w:rsid w:val="0025648E"/>
    <w:rsid w:val="00262C71"/>
    <w:rsid w:val="00263348"/>
    <w:rsid w:val="002644B8"/>
    <w:rsid w:val="00264B17"/>
    <w:rsid w:val="0026691C"/>
    <w:rsid w:val="002701A0"/>
    <w:rsid w:val="00272DFD"/>
    <w:rsid w:val="00274630"/>
    <w:rsid w:val="0028109E"/>
    <w:rsid w:val="0028267E"/>
    <w:rsid w:val="00287056"/>
    <w:rsid w:val="00290DDD"/>
    <w:rsid w:val="00291F5C"/>
    <w:rsid w:val="00293126"/>
    <w:rsid w:val="00295E7D"/>
    <w:rsid w:val="0029684A"/>
    <w:rsid w:val="00297AD5"/>
    <w:rsid w:val="002A1FBF"/>
    <w:rsid w:val="002A6044"/>
    <w:rsid w:val="002B2BB3"/>
    <w:rsid w:val="002B5BC7"/>
    <w:rsid w:val="002B5ECB"/>
    <w:rsid w:val="002B5F91"/>
    <w:rsid w:val="002B7F7C"/>
    <w:rsid w:val="002C3E2E"/>
    <w:rsid w:val="002C3EE0"/>
    <w:rsid w:val="002C42D3"/>
    <w:rsid w:val="002C54EB"/>
    <w:rsid w:val="002C6DE5"/>
    <w:rsid w:val="002D26B9"/>
    <w:rsid w:val="002D2AC3"/>
    <w:rsid w:val="002D31B9"/>
    <w:rsid w:val="002D44E0"/>
    <w:rsid w:val="002D4D9E"/>
    <w:rsid w:val="002D7E93"/>
    <w:rsid w:val="002E5CE0"/>
    <w:rsid w:val="002F0EE9"/>
    <w:rsid w:val="002F1275"/>
    <w:rsid w:val="002F23FD"/>
    <w:rsid w:val="002F7C2A"/>
    <w:rsid w:val="002F7E49"/>
    <w:rsid w:val="003020A3"/>
    <w:rsid w:val="003063CE"/>
    <w:rsid w:val="003123F6"/>
    <w:rsid w:val="0032095D"/>
    <w:rsid w:val="00321E38"/>
    <w:rsid w:val="00326360"/>
    <w:rsid w:val="003372E0"/>
    <w:rsid w:val="00345556"/>
    <w:rsid w:val="00353B82"/>
    <w:rsid w:val="00355420"/>
    <w:rsid w:val="00355E58"/>
    <w:rsid w:val="003564F4"/>
    <w:rsid w:val="00356A3F"/>
    <w:rsid w:val="00356EB3"/>
    <w:rsid w:val="00360472"/>
    <w:rsid w:val="00362218"/>
    <w:rsid w:val="00362C17"/>
    <w:rsid w:val="003646F4"/>
    <w:rsid w:val="00366C39"/>
    <w:rsid w:val="00366E8A"/>
    <w:rsid w:val="00370FAF"/>
    <w:rsid w:val="00376255"/>
    <w:rsid w:val="00376B2B"/>
    <w:rsid w:val="003823CE"/>
    <w:rsid w:val="00382A8C"/>
    <w:rsid w:val="00384298"/>
    <w:rsid w:val="00384382"/>
    <w:rsid w:val="00384E6D"/>
    <w:rsid w:val="00385177"/>
    <w:rsid w:val="0038576B"/>
    <w:rsid w:val="00385B51"/>
    <w:rsid w:val="003933DC"/>
    <w:rsid w:val="0039787E"/>
    <w:rsid w:val="003A1F26"/>
    <w:rsid w:val="003A24E7"/>
    <w:rsid w:val="003B264E"/>
    <w:rsid w:val="003B31AB"/>
    <w:rsid w:val="003B350E"/>
    <w:rsid w:val="003B3C67"/>
    <w:rsid w:val="003B4D60"/>
    <w:rsid w:val="003B56C9"/>
    <w:rsid w:val="003B6377"/>
    <w:rsid w:val="003C1AD1"/>
    <w:rsid w:val="003C1E4D"/>
    <w:rsid w:val="003C375E"/>
    <w:rsid w:val="003C511B"/>
    <w:rsid w:val="003C727B"/>
    <w:rsid w:val="003D13FC"/>
    <w:rsid w:val="003D58DE"/>
    <w:rsid w:val="003D5AD5"/>
    <w:rsid w:val="003E1AE3"/>
    <w:rsid w:val="003E2899"/>
    <w:rsid w:val="003E3D58"/>
    <w:rsid w:val="003E5EAF"/>
    <w:rsid w:val="003F2E4E"/>
    <w:rsid w:val="003F594E"/>
    <w:rsid w:val="003F59AA"/>
    <w:rsid w:val="003F6505"/>
    <w:rsid w:val="003F6AE7"/>
    <w:rsid w:val="003F72F9"/>
    <w:rsid w:val="004029A2"/>
    <w:rsid w:val="00402F49"/>
    <w:rsid w:val="00402FEA"/>
    <w:rsid w:val="00404CF4"/>
    <w:rsid w:val="00405BFA"/>
    <w:rsid w:val="0040797A"/>
    <w:rsid w:val="00414812"/>
    <w:rsid w:val="004160B9"/>
    <w:rsid w:val="004179B1"/>
    <w:rsid w:val="00417EFA"/>
    <w:rsid w:val="00421567"/>
    <w:rsid w:val="00422873"/>
    <w:rsid w:val="00423E60"/>
    <w:rsid w:val="00425C3E"/>
    <w:rsid w:val="0043437A"/>
    <w:rsid w:val="0044138C"/>
    <w:rsid w:val="00444084"/>
    <w:rsid w:val="00455078"/>
    <w:rsid w:val="004568D3"/>
    <w:rsid w:val="00466A4A"/>
    <w:rsid w:val="00470816"/>
    <w:rsid w:val="00474D39"/>
    <w:rsid w:val="00477EE5"/>
    <w:rsid w:val="00484170"/>
    <w:rsid w:val="00485CF7"/>
    <w:rsid w:val="00495ECD"/>
    <w:rsid w:val="00496961"/>
    <w:rsid w:val="00496E49"/>
    <w:rsid w:val="004A094A"/>
    <w:rsid w:val="004A3142"/>
    <w:rsid w:val="004A71E9"/>
    <w:rsid w:val="004B4871"/>
    <w:rsid w:val="004B5819"/>
    <w:rsid w:val="004B69A2"/>
    <w:rsid w:val="004B7663"/>
    <w:rsid w:val="004D2AD7"/>
    <w:rsid w:val="004D3012"/>
    <w:rsid w:val="004D3C27"/>
    <w:rsid w:val="004D5F86"/>
    <w:rsid w:val="004D60A7"/>
    <w:rsid w:val="004D78B7"/>
    <w:rsid w:val="004E1267"/>
    <w:rsid w:val="004E3E57"/>
    <w:rsid w:val="004E4547"/>
    <w:rsid w:val="004E5A41"/>
    <w:rsid w:val="004E5ACA"/>
    <w:rsid w:val="004F0035"/>
    <w:rsid w:val="004F119C"/>
    <w:rsid w:val="004F4BCC"/>
    <w:rsid w:val="004F657D"/>
    <w:rsid w:val="004F75F7"/>
    <w:rsid w:val="00506721"/>
    <w:rsid w:val="00506F78"/>
    <w:rsid w:val="00511A86"/>
    <w:rsid w:val="0051331A"/>
    <w:rsid w:val="005149E8"/>
    <w:rsid w:val="00520CB9"/>
    <w:rsid w:val="0052172E"/>
    <w:rsid w:val="00524171"/>
    <w:rsid w:val="00524CD5"/>
    <w:rsid w:val="00525ED4"/>
    <w:rsid w:val="005266FB"/>
    <w:rsid w:val="00526980"/>
    <w:rsid w:val="00537F36"/>
    <w:rsid w:val="00541D9C"/>
    <w:rsid w:val="00543A24"/>
    <w:rsid w:val="00543CDD"/>
    <w:rsid w:val="00543F63"/>
    <w:rsid w:val="00546975"/>
    <w:rsid w:val="00552EF2"/>
    <w:rsid w:val="00553E1A"/>
    <w:rsid w:val="00555B19"/>
    <w:rsid w:val="00556124"/>
    <w:rsid w:val="005563B1"/>
    <w:rsid w:val="00557ABB"/>
    <w:rsid w:val="00560A48"/>
    <w:rsid w:val="00562755"/>
    <w:rsid w:val="00562B1A"/>
    <w:rsid w:val="00562B3D"/>
    <w:rsid w:val="0056472B"/>
    <w:rsid w:val="00564736"/>
    <w:rsid w:val="00564AD5"/>
    <w:rsid w:val="00566A6B"/>
    <w:rsid w:val="00567546"/>
    <w:rsid w:val="00567595"/>
    <w:rsid w:val="00572708"/>
    <w:rsid w:val="00574346"/>
    <w:rsid w:val="00574D40"/>
    <w:rsid w:val="005809F3"/>
    <w:rsid w:val="00585057"/>
    <w:rsid w:val="00594528"/>
    <w:rsid w:val="00595D16"/>
    <w:rsid w:val="005A4594"/>
    <w:rsid w:val="005A75BF"/>
    <w:rsid w:val="005B2009"/>
    <w:rsid w:val="005B35A6"/>
    <w:rsid w:val="005B53C1"/>
    <w:rsid w:val="005C5D15"/>
    <w:rsid w:val="005D0B47"/>
    <w:rsid w:val="005D391E"/>
    <w:rsid w:val="005D3F11"/>
    <w:rsid w:val="005D4B30"/>
    <w:rsid w:val="005D6A83"/>
    <w:rsid w:val="005D6A8A"/>
    <w:rsid w:val="005E0102"/>
    <w:rsid w:val="005E267C"/>
    <w:rsid w:val="005E3D76"/>
    <w:rsid w:val="005E5005"/>
    <w:rsid w:val="005E76CC"/>
    <w:rsid w:val="005F289E"/>
    <w:rsid w:val="005F2D83"/>
    <w:rsid w:val="005F353F"/>
    <w:rsid w:val="005F56ED"/>
    <w:rsid w:val="005F6ABD"/>
    <w:rsid w:val="0060192C"/>
    <w:rsid w:val="0060218A"/>
    <w:rsid w:val="0060415E"/>
    <w:rsid w:val="00605611"/>
    <w:rsid w:val="00607CA9"/>
    <w:rsid w:val="00610154"/>
    <w:rsid w:val="006179F5"/>
    <w:rsid w:val="00617F95"/>
    <w:rsid w:val="00624354"/>
    <w:rsid w:val="00624F8F"/>
    <w:rsid w:val="00631FBD"/>
    <w:rsid w:val="00635BC2"/>
    <w:rsid w:val="006365FE"/>
    <w:rsid w:val="00640208"/>
    <w:rsid w:val="0064052B"/>
    <w:rsid w:val="00641FD8"/>
    <w:rsid w:val="00644689"/>
    <w:rsid w:val="00645127"/>
    <w:rsid w:val="00645270"/>
    <w:rsid w:val="006456C0"/>
    <w:rsid w:val="00645F54"/>
    <w:rsid w:val="0065222B"/>
    <w:rsid w:val="006562A7"/>
    <w:rsid w:val="006562DA"/>
    <w:rsid w:val="00657BD4"/>
    <w:rsid w:val="00660ED6"/>
    <w:rsid w:val="006655AC"/>
    <w:rsid w:val="006702DE"/>
    <w:rsid w:val="00670736"/>
    <w:rsid w:val="00675569"/>
    <w:rsid w:val="006768C2"/>
    <w:rsid w:val="00677956"/>
    <w:rsid w:val="00680B3B"/>
    <w:rsid w:val="00680F13"/>
    <w:rsid w:val="00681249"/>
    <w:rsid w:val="00681291"/>
    <w:rsid w:val="00683505"/>
    <w:rsid w:val="00684BE4"/>
    <w:rsid w:val="00685EE0"/>
    <w:rsid w:val="00686427"/>
    <w:rsid w:val="006865DB"/>
    <w:rsid w:val="006868F5"/>
    <w:rsid w:val="00691D8A"/>
    <w:rsid w:val="006929FA"/>
    <w:rsid w:val="006A0488"/>
    <w:rsid w:val="006A0DC8"/>
    <w:rsid w:val="006A118D"/>
    <w:rsid w:val="006A1ED8"/>
    <w:rsid w:val="006A2DFA"/>
    <w:rsid w:val="006A4469"/>
    <w:rsid w:val="006A4B0B"/>
    <w:rsid w:val="006A649A"/>
    <w:rsid w:val="006A6DAB"/>
    <w:rsid w:val="006B71C6"/>
    <w:rsid w:val="006C19E5"/>
    <w:rsid w:val="006C1A93"/>
    <w:rsid w:val="006D1A86"/>
    <w:rsid w:val="006D2DD5"/>
    <w:rsid w:val="006D417F"/>
    <w:rsid w:val="006D56E2"/>
    <w:rsid w:val="006E5CDE"/>
    <w:rsid w:val="006F08BD"/>
    <w:rsid w:val="006F0ADE"/>
    <w:rsid w:val="006F1473"/>
    <w:rsid w:val="006F273D"/>
    <w:rsid w:val="006F3CE6"/>
    <w:rsid w:val="006F7B2B"/>
    <w:rsid w:val="007031C7"/>
    <w:rsid w:val="007038A2"/>
    <w:rsid w:val="0070524F"/>
    <w:rsid w:val="00712065"/>
    <w:rsid w:val="007126EB"/>
    <w:rsid w:val="00712C16"/>
    <w:rsid w:val="0071370C"/>
    <w:rsid w:val="007139B9"/>
    <w:rsid w:val="00714552"/>
    <w:rsid w:val="0071471F"/>
    <w:rsid w:val="00716340"/>
    <w:rsid w:val="0071751D"/>
    <w:rsid w:val="00722723"/>
    <w:rsid w:val="00724E92"/>
    <w:rsid w:val="00725904"/>
    <w:rsid w:val="0072679A"/>
    <w:rsid w:val="00727E47"/>
    <w:rsid w:val="00731A4F"/>
    <w:rsid w:val="007337BC"/>
    <w:rsid w:val="00733D08"/>
    <w:rsid w:val="00750AC4"/>
    <w:rsid w:val="00750DFA"/>
    <w:rsid w:val="007523CB"/>
    <w:rsid w:val="00754ABC"/>
    <w:rsid w:val="007556E2"/>
    <w:rsid w:val="00755D9E"/>
    <w:rsid w:val="00755F54"/>
    <w:rsid w:val="00756410"/>
    <w:rsid w:val="0076482D"/>
    <w:rsid w:val="00764955"/>
    <w:rsid w:val="00765BB9"/>
    <w:rsid w:val="007738D7"/>
    <w:rsid w:val="00776174"/>
    <w:rsid w:val="007769D7"/>
    <w:rsid w:val="00777028"/>
    <w:rsid w:val="00781C62"/>
    <w:rsid w:val="007821AE"/>
    <w:rsid w:val="00785987"/>
    <w:rsid w:val="00787EF0"/>
    <w:rsid w:val="0079430E"/>
    <w:rsid w:val="00796ABB"/>
    <w:rsid w:val="007972C9"/>
    <w:rsid w:val="00797705"/>
    <w:rsid w:val="007A1042"/>
    <w:rsid w:val="007A26E2"/>
    <w:rsid w:val="007A3008"/>
    <w:rsid w:val="007A36BD"/>
    <w:rsid w:val="007B1730"/>
    <w:rsid w:val="007B2883"/>
    <w:rsid w:val="007B5578"/>
    <w:rsid w:val="007C2824"/>
    <w:rsid w:val="007D3410"/>
    <w:rsid w:val="007D5C81"/>
    <w:rsid w:val="007D60FE"/>
    <w:rsid w:val="007D7640"/>
    <w:rsid w:val="007D76B8"/>
    <w:rsid w:val="007E2F16"/>
    <w:rsid w:val="007E5A18"/>
    <w:rsid w:val="007F139C"/>
    <w:rsid w:val="007F2CA3"/>
    <w:rsid w:val="007F2F01"/>
    <w:rsid w:val="007F3365"/>
    <w:rsid w:val="007F77FB"/>
    <w:rsid w:val="00800E71"/>
    <w:rsid w:val="00801ED7"/>
    <w:rsid w:val="008026EB"/>
    <w:rsid w:val="008035DB"/>
    <w:rsid w:val="00804ED0"/>
    <w:rsid w:val="008051AA"/>
    <w:rsid w:val="00805430"/>
    <w:rsid w:val="0080660D"/>
    <w:rsid w:val="008117BF"/>
    <w:rsid w:val="00813ADF"/>
    <w:rsid w:val="0081521A"/>
    <w:rsid w:val="00816423"/>
    <w:rsid w:val="00817739"/>
    <w:rsid w:val="00827989"/>
    <w:rsid w:val="0083060D"/>
    <w:rsid w:val="00830F95"/>
    <w:rsid w:val="00831A03"/>
    <w:rsid w:val="008343EE"/>
    <w:rsid w:val="00835A75"/>
    <w:rsid w:val="00835F3F"/>
    <w:rsid w:val="00836486"/>
    <w:rsid w:val="00836CD7"/>
    <w:rsid w:val="00841FD7"/>
    <w:rsid w:val="0084281F"/>
    <w:rsid w:val="00847135"/>
    <w:rsid w:val="00847A2B"/>
    <w:rsid w:val="008504E9"/>
    <w:rsid w:val="008548B3"/>
    <w:rsid w:val="00856465"/>
    <w:rsid w:val="008566DF"/>
    <w:rsid w:val="00856D6D"/>
    <w:rsid w:val="00861EE9"/>
    <w:rsid w:val="008642F1"/>
    <w:rsid w:val="0086642E"/>
    <w:rsid w:val="00867186"/>
    <w:rsid w:val="0087350D"/>
    <w:rsid w:val="00873AA3"/>
    <w:rsid w:val="00873C04"/>
    <w:rsid w:val="00876A2F"/>
    <w:rsid w:val="008770AF"/>
    <w:rsid w:val="0088268A"/>
    <w:rsid w:val="00883E50"/>
    <w:rsid w:val="00885212"/>
    <w:rsid w:val="008855F9"/>
    <w:rsid w:val="00885EC3"/>
    <w:rsid w:val="00886CAF"/>
    <w:rsid w:val="00890C2E"/>
    <w:rsid w:val="00896D18"/>
    <w:rsid w:val="008A4D79"/>
    <w:rsid w:val="008A68B6"/>
    <w:rsid w:val="008B0B35"/>
    <w:rsid w:val="008B31E6"/>
    <w:rsid w:val="008B52B9"/>
    <w:rsid w:val="008B6236"/>
    <w:rsid w:val="008C0912"/>
    <w:rsid w:val="008C1515"/>
    <w:rsid w:val="008C1EAE"/>
    <w:rsid w:val="008C1EC0"/>
    <w:rsid w:val="008C7433"/>
    <w:rsid w:val="008D00A4"/>
    <w:rsid w:val="008D13D5"/>
    <w:rsid w:val="008D1955"/>
    <w:rsid w:val="008D36E0"/>
    <w:rsid w:val="008E08B7"/>
    <w:rsid w:val="008E2334"/>
    <w:rsid w:val="008E283F"/>
    <w:rsid w:val="008E3654"/>
    <w:rsid w:val="008F4E3C"/>
    <w:rsid w:val="008F65CF"/>
    <w:rsid w:val="008F6B48"/>
    <w:rsid w:val="00900078"/>
    <w:rsid w:val="0090079D"/>
    <w:rsid w:val="00901219"/>
    <w:rsid w:val="0091037D"/>
    <w:rsid w:val="00910F28"/>
    <w:rsid w:val="009121EA"/>
    <w:rsid w:val="00913968"/>
    <w:rsid w:val="00913DAD"/>
    <w:rsid w:val="0091737C"/>
    <w:rsid w:val="00917B24"/>
    <w:rsid w:val="00917EE9"/>
    <w:rsid w:val="0092188B"/>
    <w:rsid w:val="00921A4A"/>
    <w:rsid w:val="0092341D"/>
    <w:rsid w:val="0092358F"/>
    <w:rsid w:val="00927C35"/>
    <w:rsid w:val="00927E91"/>
    <w:rsid w:val="0093146E"/>
    <w:rsid w:val="00935606"/>
    <w:rsid w:val="00937466"/>
    <w:rsid w:val="009414A6"/>
    <w:rsid w:val="0094393E"/>
    <w:rsid w:val="00943F9D"/>
    <w:rsid w:val="00945514"/>
    <w:rsid w:val="009504CA"/>
    <w:rsid w:val="00951178"/>
    <w:rsid w:val="0095735A"/>
    <w:rsid w:val="00963EC0"/>
    <w:rsid w:val="009677DA"/>
    <w:rsid w:val="009712A7"/>
    <w:rsid w:val="00973CEE"/>
    <w:rsid w:val="00973CEF"/>
    <w:rsid w:val="0097426E"/>
    <w:rsid w:val="00974BA9"/>
    <w:rsid w:val="0097665E"/>
    <w:rsid w:val="00976B0F"/>
    <w:rsid w:val="00980310"/>
    <w:rsid w:val="00980AD4"/>
    <w:rsid w:val="00981F48"/>
    <w:rsid w:val="00984BBE"/>
    <w:rsid w:val="00984EDE"/>
    <w:rsid w:val="00991CF0"/>
    <w:rsid w:val="00992829"/>
    <w:rsid w:val="00992DFB"/>
    <w:rsid w:val="009941E3"/>
    <w:rsid w:val="0099633D"/>
    <w:rsid w:val="00997A0B"/>
    <w:rsid w:val="00997A85"/>
    <w:rsid w:val="009A376A"/>
    <w:rsid w:val="009A7C1F"/>
    <w:rsid w:val="009B0C04"/>
    <w:rsid w:val="009B17D9"/>
    <w:rsid w:val="009B6E5C"/>
    <w:rsid w:val="009C0B3B"/>
    <w:rsid w:val="009C1CDE"/>
    <w:rsid w:val="009C3045"/>
    <w:rsid w:val="009C6932"/>
    <w:rsid w:val="009C6DEF"/>
    <w:rsid w:val="009D1D20"/>
    <w:rsid w:val="009D3A21"/>
    <w:rsid w:val="009E1108"/>
    <w:rsid w:val="009E3EA2"/>
    <w:rsid w:val="009E75DA"/>
    <w:rsid w:val="009F153D"/>
    <w:rsid w:val="009F2620"/>
    <w:rsid w:val="009F510D"/>
    <w:rsid w:val="009F5895"/>
    <w:rsid w:val="009F6891"/>
    <w:rsid w:val="00A00274"/>
    <w:rsid w:val="00A03117"/>
    <w:rsid w:val="00A07AC7"/>
    <w:rsid w:val="00A107A0"/>
    <w:rsid w:val="00A10E77"/>
    <w:rsid w:val="00A12CF4"/>
    <w:rsid w:val="00A152E8"/>
    <w:rsid w:val="00A209A4"/>
    <w:rsid w:val="00A336AD"/>
    <w:rsid w:val="00A358AF"/>
    <w:rsid w:val="00A358CE"/>
    <w:rsid w:val="00A35F5F"/>
    <w:rsid w:val="00A429A7"/>
    <w:rsid w:val="00A43F36"/>
    <w:rsid w:val="00A50339"/>
    <w:rsid w:val="00A51770"/>
    <w:rsid w:val="00A51F98"/>
    <w:rsid w:val="00A521F4"/>
    <w:rsid w:val="00A55491"/>
    <w:rsid w:val="00A557E2"/>
    <w:rsid w:val="00A55D56"/>
    <w:rsid w:val="00A563E8"/>
    <w:rsid w:val="00A5670A"/>
    <w:rsid w:val="00A62124"/>
    <w:rsid w:val="00A63889"/>
    <w:rsid w:val="00A6418B"/>
    <w:rsid w:val="00A6455E"/>
    <w:rsid w:val="00A64B72"/>
    <w:rsid w:val="00A64D02"/>
    <w:rsid w:val="00A706FD"/>
    <w:rsid w:val="00A70CF9"/>
    <w:rsid w:val="00A7461C"/>
    <w:rsid w:val="00A7558A"/>
    <w:rsid w:val="00A7636E"/>
    <w:rsid w:val="00A82979"/>
    <w:rsid w:val="00A87007"/>
    <w:rsid w:val="00A93AEE"/>
    <w:rsid w:val="00A940B6"/>
    <w:rsid w:val="00A94359"/>
    <w:rsid w:val="00A94A67"/>
    <w:rsid w:val="00A94B3A"/>
    <w:rsid w:val="00AA3442"/>
    <w:rsid w:val="00AA4E68"/>
    <w:rsid w:val="00AA6783"/>
    <w:rsid w:val="00AA6D94"/>
    <w:rsid w:val="00AB07AC"/>
    <w:rsid w:val="00AB190F"/>
    <w:rsid w:val="00AB2999"/>
    <w:rsid w:val="00AB3DE2"/>
    <w:rsid w:val="00AB6272"/>
    <w:rsid w:val="00AB70C4"/>
    <w:rsid w:val="00AC491F"/>
    <w:rsid w:val="00AC501F"/>
    <w:rsid w:val="00AD096E"/>
    <w:rsid w:val="00AD0C46"/>
    <w:rsid w:val="00AD184E"/>
    <w:rsid w:val="00AD1B96"/>
    <w:rsid w:val="00AE2994"/>
    <w:rsid w:val="00AE3B62"/>
    <w:rsid w:val="00AE4DF7"/>
    <w:rsid w:val="00AE5A71"/>
    <w:rsid w:val="00AF1819"/>
    <w:rsid w:val="00AF205A"/>
    <w:rsid w:val="00AF2AB8"/>
    <w:rsid w:val="00AF4FA1"/>
    <w:rsid w:val="00B01B7E"/>
    <w:rsid w:val="00B01F84"/>
    <w:rsid w:val="00B02452"/>
    <w:rsid w:val="00B033FB"/>
    <w:rsid w:val="00B04E86"/>
    <w:rsid w:val="00B06071"/>
    <w:rsid w:val="00B0778E"/>
    <w:rsid w:val="00B10844"/>
    <w:rsid w:val="00B13CB4"/>
    <w:rsid w:val="00B142A7"/>
    <w:rsid w:val="00B21BBA"/>
    <w:rsid w:val="00B23AF4"/>
    <w:rsid w:val="00B3409B"/>
    <w:rsid w:val="00B34AC3"/>
    <w:rsid w:val="00B34CF4"/>
    <w:rsid w:val="00B35139"/>
    <w:rsid w:val="00B3533E"/>
    <w:rsid w:val="00B35489"/>
    <w:rsid w:val="00B35830"/>
    <w:rsid w:val="00B35BBF"/>
    <w:rsid w:val="00B4085B"/>
    <w:rsid w:val="00B4279E"/>
    <w:rsid w:val="00B44FEB"/>
    <w:rsid w:val="00B469E5"/>
    <w:rsid w:val="00B46D41"/>
    <w:rsid w:val="00B473FD"/>
    <w:rsid w:val="00B52533"/>
    <w:rsid w:val="00B53027"/>
    <w:rsid w:val="00B54AD1"/>
    <w:rsid w:val="00B73A42"/>
    <w:rsid w:val="00B74864"/>
    <w:rsid w:val="00B75569"/>
    <w:rsid w:val="00B7562E"/>
    <w:rsid w:val="00B87618"/>
    <w:rsid w:val="00B90B3E"/>
    <w:rsid w:val="00B93395"/>
    <w:rsid w:val="00B94006"/>
    <w:rsid w:val="00B9456B"/>
    <w:rsid w:val="00B9564A"/>
    <w:rsid w:val="00B96653"/>
    <w:rsid w:val="00BA0B7F"/>
    <w:rsid w:val="00BA26D2"/>
    <w:rsid w:val="00BA396C"/>
    <w:rsid w:val="00BA4F94"/>
    <w:rsid w:val="00BB00B3"/>
    <w:rsid w:val="00BB1E4B"/>
    <w:rsid w:val="00BB24D1"/>
    <w:rsid w:val="00BB427C"/>
    <w:rsid w:val="00BB6BF1"/>
    <w:rsid w:val="00BB6C86"/>
    <w:rsid w:val="00BC2E96"/>
    <w:rsid w:val="00BC4B56"/>
    <w:rsid w:val="00BC6614"/>
    <w:rsid w:val="00BD0074"/>
    <w:rsid w:val="00BD2033"/>
    <w:rsid w:val="00BD2B8A"/>
    <w:rsid w:val="00BD3C33"/>
    <w:rsid w:val="00BD4232"/>
    <w:rsid w:val="00BD7846"/>
    <w:rsid w:val="00BE17DD"/>
    <w:rsid w:val="00BE2997"/>
    <w:rsid w:val="00BE4573"/>
    <w:rsid w:val="00BE631E"/>
    <w:rsid w:val="00BE6642"/>
    <w:rsid w:val="00BE7054"/>
    <w:rsid w:val="00BF0E07"/>
    <w:rsid w:val="00BF120D"/>
    <w:rsid w:val="00BF18E2"/>
    <w:rsid w:val="00BF400B"/>
    <w:rsid w:val="00BF480E"/>
    <w:rsid w:val="00C05E20"/>
    <w:rsid w:val="00C14E9B"/>
    <w:rsid w:val="00C17207"/>
    <w:rsid w:val="00C20074"/>
    <w:rsid w:val="00C218B2"/>
    <w:rsid w:val="00C232BA"/>
    <w:rsid w:val="00C26BEC"/>
    <w:rsid w:val="00C26CDE"/>
    <w:rsid w:val="00C370F0"/>
    <w:rsid w:val="00C379CB"/>
    <w:rsid w:val="00C40343"/>
    <w:rsid w:val="00C404D7"/>
    <w:rsid w:val="00C4645B"/>
    <w:rsid w:val="00C5215A"/>
    <w:rsid w:val="00C55B3C"/>
    <w:rsid w:val="00C607DD"/>
    <w:rsid w:val="00C7006F"/>
    <w:rsid w:val="00C73BDC"/>
    <w:rsid w:val="00C77D77"/>
    <w:rsid w:val="00C861A9"/>
    <w:rsid w:val="00C870BB"/>
    <w:rsid w:val="00C9005C"/>
    <w:rsid w:val="00C918B8"/>
    <w:rsid w:val="00C95836"/>
    <w:rsid w:val="00C95B21"/>
    <w:rsid w:val="00C960F5"/>
    <w:rsid w:val="00C97018"/>
    <w:rsid w:val="00CA2106"/>
    <w:rsid w:val="00CA5249"/>
    <w:rsid w:val="00CA5DB1"/>
    <w:rsid w:val="00CA7550"/>
    <w:rsid w:val="00CB6A5E"/>
    <w:rsid w:val="00CB7FC8"/>
    <w:rsid w:val="00CC2636"/>
    <w:rsid w:val="00CC5491"/>
    <w:rsid w:val="00CC7424"/>
    <w:rsid w:val="00CC7B1C"/>
    <w:rsid w:val="00CD39DC"/>
    <w:rsid w:val="00CD4928"/>
    <w:rsid w:val="00CD49DA"/>
    <w:rsid w:val="00CD5CF1"/>
    <w:rsid w:val="00CD6AC6"/>
    <w:rsid w:val="00CD6D2A"/>
    <w:rsid w:val="00CE1FF9"/>
    <w:rsid w:val="00CE4D45"/>
    <w:rsid w:val="00CE5A7B"/>
    <w:rsid w:val="00CF2619"/>
    <w:rsid w:val="00CF3873"/>
    <w:rsid w:val="00CF4F11"/>
    <w:rsid w:val="00CF5364"/>
    <w:rsid w:val="00CF6E20"/>
    <w:rsid w:val="00CF7BAC"/>
    <w:rsid w:val="00D02481"/>
    <w:rsid w:val="00D06E19"/>
    <w:rsid w:val="00D200ED"/>
    <w:rsid w:val="00D241FE"/>
    <w:rsid w:val="00D30292"/>
    <w:rsid w:val="00D32869"/>
    <w:rsid w:val="00D33B3A"/>
    <w:rsid w:val="00D33FEA"/>
    <w:rsid w:val="00D41C84"/>
    <w:rsid w:val="00D4407F"/>
    <w:rsid w:val="00D46DB3"/>
    <w:rsid w:val="00D55271"/>
    <w:rsid w:val="00D61E7A"/>
    <w:rsid w:val="00D62351"/>
    <w:rsid w:val="00D62698"/>
    <w:rsid w:val="00D63694"/>
    <w:rsid w:val="00D6666E"/>
    <w:rsid w:val="00D677B0"/>
    <w:rsid w:val="00D7238C"/>
    <w:rsid w:val="00D72AE3"/>
    <w:rsid w:val="00D72C02"/>
    <w:rsid w:val="00D733F2"/>
    <w:rsid w:val="00D754F3"/>
    <w:rsid w:val="00D75BD4"/>
    <w:rsid w:val="00D81607"/>
    <w:rsid w:val="00D8627F"/>
    <w:rsid w:val="00D87C0C"/>
    <w:rsid w:val="00D906EA"/>
    <w:rsid w:val="00D91CFF"/>
    <w:rsid w:val="00D952F3"/>
    <w:rsid w:val="00D9561E"/>
    <w:rsid w:val="00DA4513"/>
    <w:rsid w:val="00DB07C7"/>
    <w:rsid w:val="00DB098E"/>
    <w:rsid w:val="00DB0B0C"/>
    <w:rsid w:val="00DB1C88"/>
    <w:rsid w:val="00DB2E8C"/>
    <w:rsid w:val="00DB723D"/>
    <w:rsid w:val="00DC03F3"/>
    <w:rsid w:val="00DC0687"/>
    <w:rsid w:val="00DC14FD"/>
    <w:rsid w:val="00DC50F8"/>
    <w:rsid w:val="00DD0DAB"/>
    <w:rsid w:val="00DD5CF7"/>
    <w:rsid w:val="00DE491B"/>
    <w:rsid w:val="00DF1F75"/>
    <w:rsid w:val="00DF36B5"/>
    <w:rsid w:val="00DF5E3C"/>
    <w:rsid w:val="00DF637B"/>
    <w:rsid w:val="00E004C3"/>
    <w:rsid w:val="00E0680A"/>
    <w:rsid w:val="00E077F5"/>
    <w:rsid w:val="00E14B82"/>
    <w:rsid w:val="00E163C1"/>
    <w:rsid w:val="00E166EF"/>
    <w:rsid w:val="00E203D1"/>
    <w:rsid w:val="00E20428"/>
    <w:rsid w:val="00E30EFC"/>
    <w:rsid w:val="00E32E58"/>
    <w:rsid w:val="00E366C8"/>
    <w:rsid w:val="00E374D7"/>
    <w:rsid w:val="00E4543D"/>
    <w:rsid w:val="00E46C15"/>
    <w:rsid w:val="00E47A64"/>
    <w:rsid w:val="00E50250"/>
    <w:rsid w:val="00E51D6B"/>
    <w:rsid w:val="00E5227B"/>
    <w:rsid w:val="00E52295"/>
    <w:rsid w:val="00E53396"/>
    <w:rsid w:val="00E54313"/>
    <w:rsid w:val="00E575D0"/>
    <w:rsid w:val="00E615F8"/>
    <w:rsid w:val="00E64EAB"/>
    <w:rsid w:val="00E73573"/>
    <w:rsid w:val="00E73C91"/>
    <w:rsid w:val="00E80745"/>
    <w:rsid w:val="00E82111"/>
    <w:rsid w:val="00E82DE0"/>
    <w:rsid w:val="00E84AC1"/>
    <w:rsid w:val="00E86A4F"/>
    <w:rsid w:val="00E87AD8"/>
    <w:rsid w:val="00E96AF0"/>
    <w:rsid w:val="00EA02EE"/>
    <w:rsid w:val="00EA0A32"/>
    <w:rsid w:val="00EA437B"/>
    <w:rsid w:val="00EA49E6"/>
    <w:rsid w:val="00EA58F4"/>
    <w:rsid w:val="00EA68E5"/>
    <w:rsid w:val="00EA7A04"/>
    <w:rsid w:val="00EB067D"/>
    <w:rsid w:val="00EB24AD"/>
    <w:rsid w:val="00EB4A5C"/>
    <w:rsid w:val="00EB6129"/>
    <w:rsid w:val="00EB6DEE"/>
    <w:rsid w:val="00EC2D58"/>
    <w:rsid w:val="00EC3FA9"/>
    <w:rsid w:val="00EC57D5"/>
    <w:rsid w:val="00ED0A19"/>
    <w:rsid w:val="00ED79C0"/>
    <w:rsid w:val="00EE2342"/>
    <w:rsid w:val="00EF2346"/>
    <w:rsid w:val="00EF491C"/>
    <w:rsid w:val="00EF5E2D"/>
    <w:rsid w:val="00F00415"/>
    <w:rsid w:val="00F06428"/>
    <w:rsid w:val="00F10670"/>
    <w:rsid w:val="00F10D16"/>
    <w:rsid w:val="00F14226"/>
    <w:rsid w:val="00F1433C"/>
    <w:rsid w:val="00F258EC"/>
    <w:rsid w:val="00F2614B"/>
    <w:rsid w:val="00F301C2"/>
    <w:rsid w:val="00F31E63"/>
    <w:rsid w:val="00F33548"/>
    <w:rsid w:val="00F4223D"/>
    <w:rsid w:val="00F42B8B"/>
    <w:rsid w:val="00F435AF"/>
    <w:rsid w:val="00F52347"/>
    <w:rsid w:val="00F55C41"/>
    <w:rsid w:val="00F56987"/>
    <w:rsid w:val="00F62BA5"/>
    <w:rsid w:val="00F65C47"/>
    <w:rsid w:val="00F66A1D"/>
    <w:rsid w:val="00F70CA0"/>
    <w:rsid w:val="00F71D45"/>
    <w:rsid w:val="00F921F6"/>
    <w:rsid w:val="00F942B0"/>
    <w:rsid w:val="00F9579C"/>
    <w:rsid w:val="00F96A09"/>
    <w:rsid w:val="00F96F15"/>
    <w:rsid w:val="00F972D9"/>
    <w:rsid w:val="00F97FD8"/>
    <w:rsid w:val="00FA1E41"/>
    <w:rsid w:val="00FA5DE9"/>
    <w:rsid w:val="00FA618C"/>
    <w:rsid w:val="00FA6CF3"/>
    <w:rsid w:val="00FA7B04"/>
    <w:rsid w:val="00FB698D"/>
    <w:rsid w:val="00FD10FF"/>
    <w:rsid w:val="00FD149B"/>
    <w:rsid w:val="00FD268F"/>
    <w:rsid w:val="00FD35D8"/>
    <w:rsid w:val="00FD3EC9"/>
    <w:rsid w:val="00FD4042"/>
    <w:rsid w:val="00FE2C07"/>
    <w:rsid w:val="00FE4F1A"/>
    <w:rsid w:val="00FE665B"/>
    <w:rsid w:val="00FE71CC"/>
    <w:rsid w:val="00FF5099"/>
    <w:rsid w:val="00FF5BAB"/>
    <w:rsid w:val="00FF67C4"/>
    <w:rsid w:val="00FF6CCA"/>
    <w:rsid w:val="00FF714B"/>
    <w:rsid w:val="00FF744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80A8C"/>
  <w15:docId w15:val="{5BCE6CEB-E7BB-452F-8188-049E3AF8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1F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F48"/>
    <w:rPr>
      <w:rFonts w:ascii="Segoe UI" w:hAnsi="Segoe UI" w:cs="Segoe UI"/>
      <w:sz w:val="18"/>
      <w:szCs w:val="18"/>
    </w:rPr>
  </w:style>
  <w:style w:type="paragraph" w:styleId="ListParagraph">
    <w:name w:val="List Paragraph"/>
    <w:basedOn w:val="Normal"/>
    <w:uiPriority w:val="34"/>
    <w:qFormat/>
    <w:rsid w:val="00D4407F"/>
    <w:pPr>
      <w:ind w:left="720"/>
      <w:contextualSpacing/>
    </w:pPr>
  </w:style>
  <w:style w:type="table" w:styleId="TableGrid">
    <w:name w:val="Table Grid"/>
    <w:basedOn w:val="TableNormal"/>
    <w:uiPriority w:val="39"/>
    <w:rsid w:val="00A42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59A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7">
    <w:name w:val="rvts7"/>
    <w:basedOn w:val="DefaultParagraphFont"/>
    <w:rsid w:val="003F59AA"/>
  </w:style>
  <w:style w:type="character" w:customStyle="1" w:styleId="rvts4">
    <w:name w:val="rvts4"/>
    <w:basedOn w:val="DefaultParagraphFont"/>
    <w:rsid w:val="003F59AA"/>
  </w:style>
  <w:style w:type="paragraph" w:styleId="NoSpacing">
    <w:name w:val="No Spacing"/>
    <w:uiPriority w:val="1"/>
    <w:qFormat/>
    <w:rsid w:val="003F59AA"/>
    <w:pPr>
      <w:spacing w:after="0" w:line="240" w:lineRule="auto"/>
    </w:pPr>
  </w:style>
  <w:style w:type="character" w:styleId="Hyperlink">
    <w:name w:val="Hyperlink"/>
    <w:basedOn w:val="DefaultParagraphFont"/>
    <w:uiPriority w:val="99"/>
    <w:unhideWhenUsed/>
    <w:rsid w:val="003F59AA"/>
    <w:rPr>
      <w:color w:val="0000FF"/>
      <w:u w:val="single"/>
    </w:rPr>
  </w:style>
  <w:style w:type="paragraph" w:customStyle="1" w:styleId="rvps1">
    <w:name w:val="rvps1"/>
    <w:basedOn w:val="Normal"/>
    <w:rsid w:val="00BD784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1">
    <w:name w:val="rvts1"/>
    <w:basedOn w:val="DefaultParagraphFont"/>
    <w:rsid w:val="00BD7846"/>
  </w:style>
  <w:style w:type="character" w:customStyle="1" w:styleId="rvts15">
    <w:name w:val="rvts15"/>
    <w:basedOn w:val="DefaultParagraphFont"/>
    <w:rsid w:val="00BD7846"/>
  </w:style>
  <w:style w:type="character" w:customStyle="1" w:styleId="rvts16">
    <w:name w:val="rvts16"/>
    <w:basedOn w:val="DefaultParagraphFont"/>
    <w:rsid w:val="00BD7846"/>
  </w:style>
  <w:style w:type="character" w:customStyle="1" w:styleId="spar">
    <w:name w:val="s_par"/>
    <w:basedOn w:val="DefaultParagraphFont"/>
    <w:rsid w:val="00BD7846"/>
  </w:style>
  <w:style w:type="character" w:customStyle="1" w:styleId="rvts2">
    <w:name w:val="rvts2"/>
    <w:basedOn w:val="DefaultParagraphFont"/>
    <w:rsid w:val="00B73A42"/>
  </w:style>
  <w:style w:type="character" w:customStyle="1" w:styleId="rvts5">
    <w:name w:val="rvts5"/>
    <w:basedOn w:val="DefaultParagraphFont"/>
    <w:rsid w:val="007F77FB"/>
  </w:style>
  <w:style w:type="character" w:customStyle="1" w:styleId="rvts6">
    <w:name w:val="rvts6"/>
    <w:basedOn w:val="DefaultParagraphFont"/>
    <w:rsid w:val="007F77FB"/>
  </w:style>
  <w:style w:type="character" w:customStyle="1" w:styleId="rvts8">
    <w:name w:val="rvts8"/>
    <w:basedOn w:val="DefaultParagraphFont"/>
    <w:rsid w:val="007F77FB"/>
  </w:style>
  <w:style w:type="character" w:customStyle="1" w:styleId="psearchhighlight">
    <w:name w:val="psearchhighlight"/>
    <w:basedOn w:val="DefaultParagraphFont"/>
    <w:rsid w:val="007F77FB"/>
  </w:style>
  <w:style w:type="character" w:customStyle="1" w:styleId="rvts10">
    <w:name w:val="rvts10"/>
    <w:basedOn w:val="DefaultParagraphFont"/>
    <w:rsid w:val="00293126"/>
  </w:style>
  <w:style w:type="paragraph" w:customStyle="1" w:styleId="rvps4">
    <w:name w:val="rvps4"/>
    <w:basedOn w:val="Normal"/>
    <w:rsid w:val="007139B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11">
    <w:name w:val="rvts11"/>
    <w:basedOn w:val="DefaultParagraphFont"/>
    <w:rsid w:val="00640208"/>
  </w:style>
  <w:style w:type="character" w:customStyle="1" w:styleId="rvts3">
    <w:name w:val="rvts3"/>
    <w:basedOn w:val="DefaultParagraphFont"/>
    <w:rsid w:val="00455078"/>
  </w:style>
  <w:style w:type="character" w:customStyle="1" w:styleId="rvts12">
    <w:name w:val="rvts12"/>
    <w:basedOn w:val="DefaultParagraphFont"/>
    <w:rsid w:val="00C26BEC"/>
  </w:style>
  <w:style w:type="character" w:customStyle="1" w:styleId="rvts20">
    <w:name w:val="rvts20"/>
    <w:basedOn w:val="DefaultParagraphFont"/>
    <w:rsid w:val="00F62BA5"/>
  </w:style>
  <w:style w:type="character" w:customStyle="1" w:styleId="rvts13">
    <w:name w:val="rvts13"/>
    <w:basedOn w:val="DefaultParagraphFont"/>
    <w:rsid w:val="00DE491B"/>
  </w:style>
  <w:style w:type="character" w:customStyle="1" w:styleId="rvts14">
    <w:name w:val="rvts14"/>
    <w:basedOn w:val="DefaultParagraphFont"/>
    <w:rsid w:val="00DE4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4652">
      <w:bodyDiv w:val="1"/>
      <w:marLeft w:val="0"/>
      <w:marRight w:val="0"/>
      <w:marTop w:val="0"/>
      <w:marBottom w:val="0"/>
      <w:divBdr>
        <w:top w:val="none" w:sz="0" w:space="0" w:color="auto"/>
        <w:left w:val="none" w:sz="0" w:space="0" w:color="auto"/>
        <w:bottom w:val="none" w:sz="0" w:space="0" w:color="auto"/>
        <w:right w:val="none" w:sz="0" w:space="0" w:color="auto"/>
      </w:divBdr>
    </w:div>
    <w:div w:id="52898200">
      <w:bodyDiv w:val="1"/>
      <w:marLeft w:val="0"/>
      <w:marRight w:val="0"/>
      <w:marTop w:val="0"/>
      <w:marBottom w:val="0"/>
      <w:divBdr>
        <w:top w:val="none" w:sz="0" w:space="0" w:color="auto"/>
        <w:left w:val="none" w:sz="0" w:space="0" w:color="auto"/>
        <w:bottom w:val="none" w:sz="0" w:space="0" w:color="auto"/>
        <w:right w:val="none" w:sz="0" w:space="0" w:color="auto"/>
      </w:divBdr>
    </w:div>
    <w:div w:id="107480338">
      <w:bodyDiv w:val="1"/>
      <w:marLeft w:val="0"/>
      <w:marRight w:val="0"/>
      <w:marTop w:val="0"/>
      <w:marBottom w:val="0"/>
      <w:divBdr>
        <w:top w:val="none" w:sz="0" w:space="0" w:color="auto"/>
        <w:left w:val="none" w:sz="0" w:space="0" w:color="auto"/>
        <w:bottom w:val="none" w:sz="0" w:space="0" w:color="auto"/>
        <w:right w:val="none" w:sz="0" w:space="0" w:color="auto"/>
      </w:divBdr>
    </w:div>
    <w:div w:id="155344783">
      <w:bodyDiv w:val="1"/>
      <w:marLeft w:val="0"/>
      <w:marRight w:val="0"/>
      <w:marTop w:val="0"/>
      <w:marBottom w:val="0"/>
      <w:divBdr>
        <w:top w:val="none" w:sz="0" w:space="0" w:color="auto"/>
        <w:left w:val="none" w:sz="0" w:space="0" w:color="auto"/>
        <w:bottom w:val="none" w:sz="0" w:space="0" w:color="auto"/>
        <w:right w:val="none" w:sz="0" w:space="0" w:color="auto"/>
      </w:divBdr>
    </w:div>
    <w:div w:id="276375090">
      <w:bodyDiv w:val="1"/>
      <w:marLeft w:val="0"/>
      <w:marRight w:val="0"/>
      <w:marTop w:val="0"/>
      <w:marBottom w:val="0"/>
      <w:divBdr>
        <w:top w:val="none" w:sz="0" w:space="0" w:color="auto"/>
        <w:left w:val="none" w:sz="0" w:space="0" w:color="auto"/>
        <w:bottom w:val="none" w:sz="0" w:space="0" w:color="auto"/>
        <w:right w:val="none" w:sz="0" w:space="0" w:color="auto"/>
      </w:divBdr>
    </w:div>
    <w:div w:id="290136435">
      <w:bodyDiv w:val="1"/>
      <w:marLeft w:val="0"/>
      <w:marRight w:val="0"/>
      <w:marTop w:val="0"/>
      <w:marBottom w:val="0"/>
      <w:divBdr>
        <w:top w:val="none" w:sz="0" w:space="0" w:color="auto"/>
        <w:left w:val="none" w:sz="0" w:space="0" w:color="auto"/>
        <w:bottom w:val="none" w:sz="0" w:space="0" w:color="auto"/>
        <w:right w:val="none" w:sz="0" w:space="0" w:color="auto"/>
      </w:divBdr>
    </w:div>
    <w:div w:id="327103142">
      <w:bodyDiv w:val="1"/>
      <w:marLeft w:val="0"/>
      <w:marRight w:val="0"/>
      <w:marTop w:val="0"/>
      <w:marBottom w:val="0"/>
      <w:divBdr>
        <w:top w:val="none" w:sz="0" w:space="0" w:color="auto"/>
        <w:left w:val="none" w:sz="0" w:space="0" w:color="auto"/>
        <w:bottom w:val="none" w:sz="0" w:space="0" w:color="auto"/>
        <w:right w:val="none" w:sz="0" w:space="0" w:color="auto"/>
      </w:divBdr>
      <w:divsChild>
        <w:div w:id="922495519">
          <w:marLeft w:val="0"/>
          <w:marRight w:val="0"/>
          <w:marTop w:val="0"/>
          <w:marBottom w:val="0"/>
          <w:divBdr>
            <w:top w:val="none" w:sz="0" w:space="0" w:color="auto"/>
            <w:left w:val="none" w:sz="0" w:space="0" w:color="auto"/>
            <w:bottom w:val="none" w:sz="0" w:space="0" w:color="auto"/>
            <w:right w:val="none" w:sz="0" w:space="0" w:color="auto"/>
          </w:divBdr>
        </w:div>
        <w:div w:id="225459287">
          <w:marLeft w:val="0"/>
          <w:marRight w:val="0"/>
          <w:marTop w:val="0"/>
          <w:marBottom w:val="0"/>
          <w:divBdr>
            <w:top w:val="none" w:sz="0" w:space="0" w:color="auto"/>
            <w:left w:val="none" w:sz="0" w:space="0" w:color="auto"/>
            <w:bottom w:val="none" w:sz="0" w:space="0" w:color="auto"/>
            <w:right w:val="none" w:sz="0" w:space="0" w:color="auto"/>
          </w:divBdr>
        </w:div>
        <w:div w:id="1772972796">
          <w:marLeft w:val="0"/>
          <w:marRight w:val="0"/>
          <w:marTop w:val="0"/>
          <w:marBottom w:val="0"/>
          <w:divBdr>
            <w:top w:val="none" w:sz="0" w:space="0" w:color="auto"/>
            <w:left w:val="none" w:sz="0" w:space="0" w:color="auto"/>
            <w:bottom w:val="none" w:sz="0" w:space="0" w:color="auto"/>
            <w:right w:val="none" w:sz="0" w:space="0" w:color="auto"/>
          </w:divBdr>
        </w:div>
        <w:div w:id="435566553">
          <w:marLeft w:val="0"/>
          <w:marRight w:val="0"/>
          <w:marTop w:val="0"/>
          <w:marBottom w:val="0"/>
          <w:divBdr>
            <w:top w:val="none" w:sz="0" w:space="0" w:color="auto"/>
            <w:left w:val="none" w:sz="0" w:space="0" w:color="auto"/>
            <w:bottom w:val="none" w:sz="0" w:space="0" w:color="auto"/>
            <w:right w:val="none" w:sz="0" w:space="0" w:color="auto"/>
          </w:divBdr>
        </w:div>
        <w:div w:id="1385956283">
          <w:marLeft w:val="0"/>
          <w:marRight w:val="0"/>
          <w:marTop w:val="0"/>
          <w:marBottom w:val="0"/>
          <w:divBdr>
            <w:top w:val="none" w:sz="0" w:space="0" w:color="auto"/>
            <w:left w:val="none" w:sz="0" w:space="0" w:color="auto"/>
            <w:bottom w:val="none" w:sz="0" w:space="0" w:color="auto"/>
            <w:right w:val="none" w:sz="0" w:space="0" w:color="auto"/>
          </w:divBdr>
        </w:div>
      </w:divsChild>
    </w:div>
    <w:div w:id="388695120">
      <w:bodyDiv w:val="1"/>
      <w:marLeft w:val="0"/>
      <w:marRight w:val="0"/>
      <w:marTop w:val="0"/>
      <w:marBottom w:val="0"/>
      <w:divBdr>
        <w:top w:val="none" w:sz="0" w:space="0" w:color="auto"/>
        <w:left w:val="none" w:sz="0" w:space="0" w:color="auto"/>
        <w:bottom w:val="none" w:sz="0" w:space="0" w:color="auto"/>
        <w:right w:val="none" w:sz="0" w:space="0" w:color="auto"/>
      </w:divBdr>
    </w:div>
    <w:div w:id="404650807">
      <w:bodyDiv w:val="1"/>
      <w:marLeft w:val="0"/>
      <w:marRight w:val="0"/>
      <w:marTop w:val="0"/>
      <w:marBottom w:val="0"/>
      <w:divBdr>
        <w:top w:val="none" w:sz="0" w:space="0" w:color="auto"/>
        <w:left w:val="none" w:sz="0" w:space="0" w:color="auto"/>
        <w:bottom w:val="none" w:sz="0" w:space="0" w:color="auto"/>
        <w:right w:val="none" w:sz="0" w:space="0" w:color="auto"/>
      </w:divBdr>
    </w:div>
    <w:div w:id="737479437">
      <w:bodyDiv w:val="1"/>
      <w:marLeft w:val="0"/>
      <w:marRight w:val="0"/>
      <w:marTop w:val="0"/>
      <w:marBottom w:val="0"/>
      <w:divBdr>
        <w:top w:val="none" w:sz="0" w:space="0" w:color="auto"/>
        <w:left w:val="none" w:sz="0" w:space="0" w:color="auto"/>
        <w:bottom w:val="none" w:sz="0" w:space="0" w:color="auto"/>
        <w:right w:val="none" w:sz="0" w:space="0" w:color="auto"/>
      </w:divBdr>
    </w:div>
    <w:div w:id="838039542">
      <w:bodyDiv w:val="1"/>
      <w:marLeft w:val="0"/>
      <w:marRight w:val="0"/>
      <w:marTop w:val="0"/>
      <w:marBottom w:val="0"/>
      <w:divBdr>
        <w:top w:val="none" w:sz="0" w:space="0" w:color="auto"/>
        <w:left w:val="none" w:sz="0" w:space="0" w:color="auto"/>
        <w:bottom w:val="none" w:sz="0" w:space="0" w:color="auto"/>
        <w:right w:val="none" w:sz="0" w:space="0" w:color="auto"/>
      </w:divBdr>
    </w:div>
    <w:div w:id="841744473">
      <w:bodyDiv w:val="1"/>
      <w:marLeft w:val="0"/>
      <w:marRight w:val="0"/>
      <w:marTop w:val="0"/>
      <w:marBottom w:val="0"/>
      <w:divBdr>
        <w:top w:val="none" w:sz="0" w:space="0" w:color="auto"/>
        <w:left w:val="none" w:sz="0" w:space="0" w:color="auto"/>
        <w:bottom w:val="none" w:sz="0" w:space="0" w:color="auto"/>
        <w:right w:val="none" w:sz="0" w:space="0" w:color="auto"/>
      </w:divBdr>
    </w:div>
    <w:div w:id="1035232648">
      <w:bodyDiv w:val="1"/>
      <w:marLeft w:val="0"/>
      <w:marRight w:val="0"/>
      <w:marTop w:val="0"/>
      <w:marBottom w:val="0"/>
      <w:divBdr>
        <w:top w:val="none" w:sz="0" w:space="0" w:color="auto"/>
        <w:left w:val="none" w:sz="0" w:space="0" w:color="auto"/>
        <w:bottom w:val="none" w:sz="0" w:space="0" w:color="auto"/>
        <w:right w:val="none" w:sz="0" w:space="0" w:color="auto"/>
      </w:divBdr>
    </w:div>
    <w:div w:id="1076391476">
      <w:bodyDiv w:val="1"/>
      <w:marLeft w:val="0"/>
      <w:marRight w:val="0"/>
      <w:marTop w:val="0"/>
      <w:marBottom w:val="0"/>
      <w:divBdr>
        <w:top w:val="none" w:sz="0" w:space="0" w:color="auto"/>
        <w:left w:val="none" w:sz="0" w:space="0" w:color="auto"/>
        <w:bottom w:val="none" w:sz="0" w:space="0" w:color="auto"/>
        <w:right w:val="none" w:sz="0" w:space="0" w:color="auto"/>
      </w:divBdr>
      <w:divsChild>
        <w:div w:id="1015689455">
          <w:marLeft w:val="0"/>
          <w:marRight w:val="0"/>
          <w:marTop w:val="0"/>
          <w:marBottom w:val="0"/>
          <w:divBdr>
            <w:top w:val="none" w:sz="0" w:space="0" w:color="auto"/>
            <w:left w:val="none" w:sz="0" w:space="0" w:color="auto"/>
            <w:bottom w:val="none" w:sz="0" w:space="0" w:color="auto"/>
            <w:right w:val="none" w:sz="0" w:space="0" w:color="auto"/>
          </w:divBdr>
        </w:div>
        <w:div w:id="1864710233">
          <w:marLeft w:val="0"/>
          <w:marRight w:val="0"/>
          <w:marTop w:val="0"/>
          <w:marBottom w:val="0"/>
          <w:divBdr>
            <w:top w:val="none" w:sz="0" w:space="0" w:color="auto"/>
            <w:left w:val="none" w:sz="0" w:space="0" w:color="auto"/>
            <w:bottom w:val="none" w:sz="0" w:space="0" w:color="auto"/>
            <w:right w:val="none" w:sz="0" w:space="0" w:color="auto"/>
          </w:divBdr>
        </w:div>
      </w:divsChild>
    </w:div>
    <w:div w:id="1076703977">
      <w:bodyDiv w:val="1"/>
      <w:marLeft w:val="0"/>
      <w:marRight w:val="0"/>
      <w:marTop w:val="0"/>
      <w:marBottom w:val="0"/>
      <w:divBdr>
        <w:top w:val="none" w:sz="0" w:space="0" w:color="auto"/>
        <w:left w:val="none" w:sz="0" w:space="0" w:color="auto"/>
        <w:bottom w:val="none" w:sz="0" w:space="0" w:color="auto"/>
        <w:right w:val="none" w:sz="0" w:space="0" w:color="auto"/>
      </w:divBdr>
    </w:div>
    <w:div w:id="1100641404">
      <w:bodyDiv w:val="1"/>
      <w:marLeft w:val="0"/>
      <w:marRight w:val="0"/>
      <w:marTop w:val="0"/>
      <w:marBottom w:val="0"/>
      <w:divBdr>
        <w:top w:val="none" w:sz="0" w:space="0" w:color="auto"/>
        <w:left w:val="none" w:sz="0" w:space="0" w:color="auto"/>
        <w:bottom w:val="none" w:sz="0" w:space="0" w:color="auto"/>
        <w:right w:val="none" w:sz="0" w:space="0" w:color="auto"/>
      </w:divBdr>
    </w:div>
    <w:div w:id="1157376889">
      <w:bodyDiv w:val="1"/>
      <w:marLeft w:val="0"/>
      <w:marRight w:val="0"/>
      <w:marTop w:val="0"/>
      <w:marBottom w:val="0"/>
      <w:divBdr>
        <w:top w:val="none" w:sz="0" w:space="0" w:color="auto"/>
        <w:left w:val="none" w:sz="0" w:space="0" w:color="auto"/>
        <w:bottom w:val="none" w:sz="0" w:space="0" w:color="auto"/>
        <w:right w:val="none" w:sz="0" w:space="0" w:color="auto"/>
      </w:divBdr>
    </w:div>
    <w:div w:id="1160970741">
      <w:bodyDiv w:val="1"/>
      <w:marLeft w:val="0"/>
      <w:marRight w:val="0"/>
      <w:marTop w:val="0"/>
      <w:marBottom w:val="0"/>
      <w:divBdr>
        <w:top w:val="none" w:sz="0" w:space="0" w:color="auto"/>
        <w:left w:val="none" w:sz="0" w:space="0" w:color="auto"/>
        <w:bottom w:val="none" w:sz="0" w:space="0" w:color="auto"/>
        <w:right w:val="none" w:sz="0" w:space="0" w:color="auto"/>
      </w:divBdr>
    </w:div>
    <w:div w:id="1212427540">
      <w:bodyDiv w:val="1"/>
      <w:marLeft w:val="0"/>
      <w:marRight w:val="0"/>
      <w:marTop w:val="0"/>
      <w:marBottom w:val="0"/>
      <w:divBdr>
        <w:top w:val="none" w:sz="0" w:space="0" w:color="auto"/>
        <w:left w:val="none" w:sz="0" w:space="0" w:color="auto"/>
        <w:bottom w:val="none" w:sz="0" w:space="0" w:color="auto"/>
        <w:right w:val="none" w:sz="0" w:space="0" w:color="auto"/>
      </w:divBdr>
    </w:div>
    <w:div w:id="1217812041">
      <w:bodyDiv w:val="1"/>
      <w:marLeft w:val="0"/>
      <w:marRight w:val="0"/>
      <w:marTop w:val="0"/>
      <w:marBottom w:val="0"/>
      <w:divBdr>
        <w:top w:val="none" w:sz="0" w:space="0" w:color="auto"/>
        <w:left w:val="none" w:sz="0" w:space="0" w:color="auto"/>
        <w:bottom w:val="none" w:sz="0" w:space="0" w:color="auto"/>
        <w:right w:val="none" w:sz="0" w:space="0" w:color="auto"/>
      </w:divBdr>
    </w:div>
    <w:div w:id="1273394721">
      <w:bodyDiv w:val="1"/>
      <w:marLeft w:val="0"/>
      <w:marRight w:val="0"/>
      <w:marTop w:val="0"/>
      <w:marBottom w:val="0"/>
      <w:divBdr>
        <w:top w:val="none" w:sz="0" w:space="0" w:color="auto"/>
        <w:left w:val="none" w:sz="0" w:space="0" w:color="auto"/>
        <w:bottom w:val="none" w:sz="0" w:space="0" w:color="auto"/>
        <w:right w:val="none" w:sz="0" w:space="0" w:color="auto"/>
      </w:divBdr>
    </w:div>
    <w:div w:id="1273783566">
      <w:bodyDiv w:val="1"/>
      <w:marLeft w:val="0"/>
      <w:marRight w:val="0"/>
      <w:marTop w:val="0"/>
      <w:marBottom w:val="0"/>
      <w:divBdr>
        <w:top w:val="none" w:sz="0" w:space="0" w:color="auto"/>
        <w:left w:val="none" w:sz="0" w:space="0" w:color="auto"/>
        <w:bottom w:val="none" w:sz="0" w:space="0" w:color="auto"/>
        <w:right w:val="none" w:sz="0" w:space="0" w:color="auto"/>
      </w:divBdr>
    </w:div>
    <w:div w:id="1277716804">
      <w:bodyDiv w:val="1"/>
      <w:marLeft w:val="0"/>
      <w:marRight w:val="0"/>
      <w:marTop w:val="0"/>
      <w:marBottom w:val="0"/>
      <w:divBdr>
        <w:top w:val="none" w:sz="0" w:space="0" w:color="auto"/>
        <w:left w:val="none" w:sz="0" w:space="0" w:color="auto"/>
        <w:bottom w:val="none" w:sz="0" w:space="0" w:color="auto"/>
        <w:right w:val="none" w:sz="0" w:space="0" w:color="auto"/>
      </w:divBdr>
      <w:divsChild>
        <w:div w:id="1803578641">
          <w:marLeft w:val="0"/>
          <w:marRight w:val="0"/>
          <w:marTop w:val="0"/>
          <w:marBottom w:val="0"/>
          <w:divBdr>
            <w:top w:val="none" w:sz="0" w:space="0" w:color="auto"/>
            <w:left w:val="none" w:sz="0" w:space="0" w:color="auto"/>
            <w:bottom w:val="none" w:sz="0" w:space="0" w:color="auto"/>
            <w:right w:val="none" w:sz="0" w:space="0" w:color="auto"/>
          </w:divBdr>
        </w:div>
        <w:div w:id="282424657">
          <w:marLeft w:val="0"/>
          <w:marRight w:val="0"/>
          <w:marTop w:val="0"/>
          <w:marBottom w:val="0"/>
          <w:divBdr>
            <w:top w:val="none" w:sz="0" w:space="0" w:color="auto"/>
            <w:left w:val="none" w:sz="0" w:space="0" w:color="auto"/>
            <w:bottom w:val="none" w:sz="0" w:space="0" w:color="auto"/>
            <w:right w:val="none" w:sz="0" w:space="0" w:color="auto"/>
          </w:divBdr>
        </w:div>
      </w:divsChild>
    </w:div>
    <w:div w:id="1365906889">
      <w:bodyDiv w:val="1"/>
      <w:marLeft w:val="0"/>
      <w:marRight w:val="0"/>
      <w:marTop w:val="0"/>
      <w:marBottom w:val="0"/>
      <w:divBdr>
        <w:top w:val="none" w:sz="0" w:space="0" w:color="auto"/>
        <w:left w:val="none" w:sz="0" w:space="0" w:color="auto"/>
        <w:bottom w:val="none" w:sz="0" w:space="0" w:color="auto"/>
        <w:right w:val="none" w:sz="0" w:space="0" w:color="auto"/>
      </w:divBdr>
    </w:div>
    <w:div w:id="1383674413">
      <w:bodyDiv w:val="1"/>
      <w:marLeft w:val="0"/>
      <w:marRight w:val="0"/>
      <w:marTop w:val="0"/>
      <w:marBottom w:val="0"/>
      <w:divBdr>
        <w:top w:val="none" w:sz="0" w:space="0" w:color="auto"/>
        <w:left w:val="none" w:sz="0" w:space="0" w:color="auto"/>
        <w:bottom w:val="none" w:sz="0" w:space="0" w:color="auto"/>
        <w:right w:val="none" w:sz="0" w:space="0" w:color="auto"/>
      </w:divBdr>
    </w:div>
    <w:div w:id="1521621719">
      <w:bodyDiv w:val="1"/>
      <w:marLeft w:val="0"/>
      <w:marRight w:val="0"/>
      <w:marTop w:val="0"/>
      <w:marBottom w:val="0"/>
      <w:divBdr>
        <w:top w:val="none" w:sz="0" w:space="0" w:color="auto"/>
        <w:left w:val="none" w:sz="0" w:space="0" w:color="auto"/>
        <w:bottom w:val="none" w:sz="0" w:space="0" w:color="auto"/>
        <w:right w:val="none" w:sz="0" w:space="0" w:color="auto"/>
      </w:divBdr>
    </w:div>
    <w:div w:id="1542668855">
      <w:bodyDiv w:val="1"/>
      <w:marLeft w:val="0"/>
      <w:marRight w:val="0"/>
      <w:marTop w:val="0"/>
      <w:marBottom w:val="0"/>
      <w:divBdr>
        <w:top w:val="none" w:sz="0" w:space="0" w:color="auto"/>
        <w:left w:val="none" w:sz="0" w:space="0" w:color="auto"/>
        <w:bottom w:val="none" w:sz="0" w:space="0" w:color="auto"/>
        <w:right w:val="none" w:sz="0" w:space="0" w:color="auto"/>
      </w:divBdr>
    </w:div>
    <w:div w:id="1590237718">
      <w:bodyDiv w:val="1"/>
      <w:marLeft w:val="0"/>
      <w:marRight w:val="0"/>
      <w:marTop w:val="0"/>
      <w:marBottom w:val="0"/>
      <w:divBdr>
        <w:top w:val="none" w:sz="0" w:space="0" w:color="auto"/>
        <w:left w:val="none" w:sz="0" w:space="0" w:color="auto"/>
        <w:bottom w:val="none" w:sz="0" w:space="0" w:color="auto"/>
        <w:right w:val="none" w:sz="0" w:space="0" w:color="auto"/>
      </w:divBdr>
    </w:div>
    <w:div w:id="1624076329">
      <w:bodyDiv w:val="1"/>
      <w:marLeft w:val="0"/>
      <w:marRight w:val="0"/>
      <w:marTop w:val="0"/>
      <w:marBottom w:val="0"/>
      <w:divBdr>
        <w:top w:val="none" w:sz="0" w:space="0" w:color="auto"/>
        <w:left w:val="none" w:sz="0" w:space="0" w:color="auto"/>
        <w:bottom w:val="none" w:sz="0" w:space="0" w:color="auto"/>
        <w:right w:val="none" w:sz="0" w:space="0" w:color="auto"/>
      </w:divBdr>
    </w:div>
    <w:div w:id="1633706129">
      <w:bodyDiv w:val="1"/>
      <w:marLeft w:val="0"/>
      <w:marRight w:val="0"/>
      <w:marTop w:val="0"/>
      <w:marBottom w:val="0"/>
      <w:divBdr>
        <w:top w:val="none" w:sz="0" w:space="0" w:color="auto"/>
        <w:left w:val="none" w:sz="0" w:space="0" w:color="auto"/>
        <w:bottom w:val="none" w:sz="0" w:space="0" w:color="auto"/>
        <w:right w:val="none" w:sz="0" w:space="0" w:color="auto"/>
      </w:divBdr>
    </w:div>
    <w:div w:id="1642270112">
      <w:bodyDiv w:val="1"/>
      <w:marLeft w:val="0"/>
      <w:marRight w:val="0"/>
      <w:marTop w:val="0"/>
      <w:marBottom w:val="0"/>
      <w:divBdr>
        <w:top w:val="none" w:sz="0" w:space="0" w:color="auto"/>
        <w:left w:val="none" w:sz="0" w:space="0" w:color="auto"/>
        <w:bottom w:val="none" w:sz="0" w:space="0" w:color="auto"/>
        <w:right w:val="none" w:sz="0" w:space="0" w:color="auto"/>
      </w:divBdr>
    </w:div>
    <w:div w:id="1642491152">
      <w:bodyDiv w:val="1"/>
      <w:marLeft w:val="0"/>
      <w:marRight w:val="0"/>
      <w:marTop w:val="0"/>
      <w:marBottom w:val="0"/>
      <w:divBdr>
        <w:top w:val="none" w:sz="0" w:space="0" w:color="auto"/>
        <w:left w:val="none" w:sz="0" w:space="0" w:color="auto"/>
        <w:bottom w:val="none" w:sz="0" w:space="0" w:color="auto"/>
        <w:right w:val="none" w:sz="0" w:space="0" w:color="auto"/>
      </w:divBdr>
    </w:div>
    <w:div w:id="1665205293">
      <w:bodyDiv w:val="1"/>
      <w:marLeft w:val="0"/>
      <w:marRight w:val="0"/>
      <w:marTop w:val="0"/>
      <w:marBottom w:val="0"/>
      <w:divBdr>
        <w:top w:val="none" w:sz="0" w:space="0" w:color="auto"/>
        <w:left w:val="none" w:sz="0" w:space="0" w:color="auto"/>
        <w:bottom w:val="none" w:sz="0" w:space="0" w:color="auto"/>
        <w:right w:val="none" w:sz="0" w:space="0" w:color="auto"/>
      </w:divBdr>
    </w:div>
    <w:div w:id="1746107786">
      <w:bodyDiv w:val="1"/>
      <w:marLeft w:val="0"/>
      <w:marRight w:val="0"/>
      <w:marTop w:val="0"/>
      <w:marBottom w:val="0"/>
      <w:divBdr>
        <w:top w:val="none" w:sz="0" w:space="0" w:color="auto"/>
        <w:left w:val="none" w:sz="0" w:space="0" w:color="auto"/>
        <w:bottom w:val="none" w:sz="0" w:space="0" w:color="auto"/>
        <w:right w:val="none" w:sz="0" w:space="0" w:color="auto"/>
      </w:divBdr>
    </w:div>
    <w:div w:id="1768884459">
      <w:bodyDiv w:val="1"/>
      <w:marLeft w:val="0"/>
      <w:marRight w:val="0"/>
      <w:marTop w:val="0"/>
      <w:marBottom w:val="0"/>
      <w:divBdr>
        <w:top w:val="none" w:sz="0" w:space="0" w:color="auto"/>
        <w:left w:val="none" w:sz="0" w:space="0" w:color="auto"/>
        <w:bottom w:val="none" w:sz="0" w:space="0" w:color="auto"/>
        <w:right w:val="none" w:sz="0" w:space="0" w:color="auto"/>
      </w:divBdr>
    </w:div>
    <w:div w:id="1821190661">
      <w:bodyDiv w:val="1"/>
      <w:marLeft w:val="0"/>
      <w:marRight w:val="0"/>
      <w:marTop w:val="0"/>
      <w:marBottom w:val="0"/>
      <w:divBdr>
        <w:top w:val="none" w:sz="0" w:space="0" w:color="auto"/>
        <w:left w:val="none" w:sz="0" w:space="0" w:color="auto"/>
        <w:bottom w:val="none" w:sz="0" w:space="0" w:color="auto"/>
        <w:right w:val="none" w:sz="0" w:space="0" w:color="auto"/>
      </w:divBdr>
    </w:div>
    <w:div w:id="1899196143">
      <w:bodyDiv w:val="1"/>
      <w:marLeft w:val="0"/>
      <w:marRight w:val="0"/>
      <w:marTop w:val="0"/>
      <w:marBottom w:val="0"/>
      <w:divBdr>
        <w:top w:val="none" w:sz="0" w:space="0" w:color="auto"/>
        <w:left w:val="none" w:sz="0" w:space="0" w:color="auto"/>
        <w:bottom w:val="none" w:sz="0" w:space="0" w:color="auto"/>
        <w:right w:val="none" w:sz="0" w:space="0" w:color="auto"/>
      </w:divBdr>
    </w:div>
    <w:div w:id="1912277515">
      <w:bodyDiv w:val="1"/>
      <w:marLeft w:val="0"/>
      <w:marRight w:val="0"/>
      <w:marTop w:val="0"/>
      <w:marBottom w:val="0"/>
      <w:divBdr>
        <w:top w:val="none" w:sz="0" w:space="0" w:color="auto"/>
        <w:left w:val="none" w:sz="0" w:space="0" w:color="auto"/>
        <w:bottom w:val="none" w:sz="0" w:space="0" w:color="auto"/>
        <w:right w:val="none" w:sz="0" w:space="0" w:color="auto"/>
      </w:divBdr>
    </w:div>
    <w:div w:id="1919751226">
      <w:bodyDiv w:val="1"/>
      <w:marLeft w:val="0"/>
      <w:marRight w:val="0"/>
      <w:marTop w:val="0"/>
      <w:marBottom w:val="0"/>
      <w:divBdr>
        <w:top w:val="none" w:sz="0" w:space="0" w:color="auto"/>
        <w:left w:val="none" w:sz="0" w:space="0" w:color="auto"/>
        <w:bottom w:val="none" w:sz="0" w:space="0" w:color="auto"/>
        <w:right w:val="none" w:sz="0" w:space="0" w:color="auto"/>
      </w:divBdr>
    </w:div>
    <w:div w:id="1949313546">
      <w:bodyDiv w:val="1"/>
      <w:marLeft w:val="0"/>
      <w:marRight w:val="0"/>
      <w:marTop w:val="0"/>
      <w:marBottom w:val="0"/>
      <w:divBdr>
        <w:top w:val="none" w:sz="0" w:space="0" w:color="auto"/>
        <w:left w:val="none" w:sz="0" w:space="0" w:color="auto"/>
        <w:bottom w:val="none" w:sz="0" w:space="0" w:color="auto"/>
        <w:right w:val="none" w:sz="0" w:space="0" w:color="auto"/>
      </w:divBdr>
    </w:div>
    <w:div w:id="1951089732">
      <w:bodyDiv w:val="1"/>
      <w:marLeft w:val="0"/>
      <w:marRight w:val="0"/>
      <w:marTop w:val="0"/>
      <w:marBottom w:val="0"/>
      <w:divBdr>
        <w:top w:val="none" w:sz="0" w:space="0" w:color="auto"/>
        <w:left w:val="none" w:sz="0" w:space="0" w:color="auto"/>
        <w:bottom w:val="none" w:sz="0" w:space="0" w:color="auto"/>
        <w:right w:val="none" w:sz="0" w:space="0" w:color="auto"/>
      </w:divBdr>
    </w:div>
    <w:div w:id="1963925187">
      <w:bodyDiv w:val="1"/>
      <w:marLeft w:val="0"/>
      <w:marRight w:val="0"/>
      <w:marTop w:val="0"/>
      <w:marBottom w:val="0"/>
      <w:divBdr>
        <w:top w:val="none" w:sz="0" w:space="0" w:color="auto"/>
        <w:left w:val="none" w:sz="0" w:space="0" w:color="auto"/>
        <w:bottom w:val="none" w:sz="0" w:space="0" w:color="auto"/>
        <w:right w:val="none" w:sz="0" w:space="0" w:color="auto"/>
      </w:divBdr>
    </w:div>
    <w:div w:id="1980264201">
      <w:bodyDiv w:val="1"/>
      <w:marLeft w:val="0"/>
      <w:marRight w:val="0"/>
      <w:marTop w:val="0"/>
      <w:marBottom w:val="0"/>
      <w:divBdr>
        <w:top w:val="none" w:sz="0" w:space="0" w:color="auto"/>
        <w:left w:val="none" w:sz="0" w:space="0" w:color="auto"/>
        <w:bottom w:val="none" w:sz="0" w:space="0" w:color="auto"/>
        <w:right w:val="none" w:sz="0" w:space="0" w:color="auto"/>
      </w:divBdr>
    </w:div>
    <w:div w:id="2027780388">
      <w:bodyDiv w:val="1"/>
      <w:marLeft w:val="0"/>
      <w:marRight w:val="0"/>
      <w:marTop w:val="0"/>
      <w:marBottom w:val="0"/>
      <w:divBdr>
        <w:top w:val="none" w:sz="0" w:space="0" w:color="auto"/>
        <w:left w:val="none" w:sz="0" w:space="0" w:color="auto"/>
        <w:bottom w:val="none" w:sz="0" w:space="0" w:color="auto"/>
        <w:right w:val="none" w:sz="0" w:space="0" w:color="auto"/>
      </w:divBdr>
    </w:div>
    <w:div w:id="209593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404554,%207766020);" TargetMode="External"/><Relationship Id="rId3" Type="http://schemas.openxmlformats.org/officeDocument/2006/relationships/styles" Target="styles.xml"/><Relationship Id="rId7" Type="http://schemas.openxmlformats.org/officeDocument/2006/relationships/hyperlink" Target="javascript:OpenDocumentView(404554,%2077660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OpenDocumentView(404554,%20776602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OpenDocumentView(404554,%207766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BAA14-7AD5-4AD0-8B07-13974A87E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1282</Words>
  <Characters>7313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Dumitru</dc:creator>
  <cp:keywords/>
  <dc:description/>
  <cp:lastModifiedBy>User</cp:lastModifiedBy>
  <cp:revision>3</cp:revision>
  <cp:lastPrinted>2023-12-20T11:26:00Z</cp:lastPrinted>
  <dcterms:created xsi:type="dcterms:W3CDTF">2023-12-20T14:36:00Z</dcterms:created>
  <dcterms:modified xsi:type="dcterms:W3CDTF">2023-12-20T14:37:00Z</dcterms:modified>
</cp:coreProperties>
</file>