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88" w:rsidRPr="009120A3" w:rsidRDefault="00585088" w:rsidP="00585088">
      <w:pPr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:rsidR="00585088" w:rsidRDefault="00585088" w:rsidP="00585088">
      <w:pPr>
        <w:tabs>
          <w:tab w:val="left" w:pos="7800"/>
        </w:tabs>
        <w:spacing w:after="0" w:line="276" w:lineRule="auto"/>
        <w:rPr>
          <w:rFonts w:ascii="Trebuchet MS" w:eastAsia="Trebuchet MS" w:hAnsi="Trebuchet MS" w:cs="Trebuchet MS"/>
          <w:b/>
          <w:lang w:eastAsia="ro-RO"/>
        </w:rPr>
      </w:pPr>
      <w:bookmarkStart w:id="0" w:name="_gjdgxs"/>
      <w:bookmarkEnd w:id="0"/>
    </w:p>
    <w:p w:rsidR="00585088" w:rsidRPr="009120A3" w:rsidRDefault="00585088" w:rsidP="00585088">
      <w:pPr>
        <w:tabs>
          <w:tab w:val="left" w:pos="7800"/>
        </w:tabs>
        <w:spacing w:after="0" w:line="276" w:lineRule="auto"/>
        <w:rPr>
          <w:rFonts w:ascii="Trebuchet MS" w:eastAsia="Trebuchet MS" w:hAnsi="Trebuchet MS" w:cs="Trebuchet MS"/>
          <w:b/>
          <w:lang w:eastAsia="ro-RO"/>
        </w:rPr>
      </w:pPr>
      <w:r>
        <w:rPr>
          <w:rFonts w:ascii="Trebuchet MS" w:eastAsia="Trebuchet MS" w:hAnsi="Trebuchet MS" w:cs="Trebuchet MS"/>
          <w:b/>
          <w:lang w:eastAsia="ro-RO"/>
        </w:rPr>
        <w:t xml:space="preserve">MINISTERUL SĂNĂTĂȚI                                                                     Nr. F </w:t>
      </w:r>
      <w:r w:rsidR="00CC4061">
        <w:rPr>
          <w:rFonts w:ascii="Trebuchet MS" w:eastAsia="Trebuchet MS" w:hAnsi="Trebuchet MS" w:cs="Trebuchet MS"/>
          <w:b/>
          <w:lang w:eastAsia="ro-RO"/>
        </w:rPr>
        <w:t>58</w:t>
      </w:r>
      <w:r>
        <w:rPr>
          <w:rFonts w:ascii="Trebuchet MS" w:eastAsia="Trebuchet MS" w:hAnsi="Trebuchet MS" w:cs="Trebuchet MS"/>
          <w:b/>
          <w:lang w:eastAsia="ro-RO"/>
        </w:rPr>
        <w:t xml:space="preserve"> / 30.01.2024</w:t>
      </w:r>
    </w:p>
    <w:p w:rsidR="00585088" w:rsidRPr="009120A3" w:rsidRDefault="00585088" w:rsidP="00585088">
      <w:pPr>
        <w:tabs>
          <w:tab w:val="left" w:pos="7353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b/>
        </w:rPr>
      </w:pPr>
      <w:r w:rsidRPr="009120A3">
        <w:rPr>
          <w:rFonts w:ascii="Trebuchet MS" w:eastAsia="Times New Roman" w:hAnsi="Trebuchet MS" w:cs="Arial"/>
          <w:b/>
        </w:rPr>
        <w:t>Comisia de recrutare și selecție</w:t>
      </w:r>
    </w:p>
    <w:p w:rsidR="00585088" w:rsidRPr="009120A3" w:rsidRDefault="00585088" w:rsidP="00585088">
      <w:pPr>
        <w:tabs>
          <w:tab w:val="left" w:pos="7353"/>
        </w:tabs>
        <w:spacing w:after="0" w:line="240" w:lineRule="auto"/>
        <w:jc w:val="center"/>
        <w:rPr>
          <w:rFonts w:ascii="Trebuchet MS" w:eastAsia="Times New Roman" w:hAnsi="Trebuchet MS" w:cs="Arial"/>
        </w:rPr>
      </w:pPr>
    </w:p>
    <w:p w:rsidR="00585088" w:rsidRDefault="00585088" w:rsidP="00585088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</w:p>
    <w:p w:rsidR="00585088" w:rsidRDefault="00585088" w:rsidP="00585088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</w:p>
    <w:p w:rsidR="00585088" w:rsidRDefault="00585088" w:rsidP="00585088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  <w:r>
        <w:rPr>
          <w:rFonts w:ascii="Trebuchet MS" w:eastAsia="Times New Roman" w:hAnsi="Trebuchet MS" w:cs="Times New Roman"/>
          <w:b/>
        </w:rPr>
        <w:t xml:space="preserve">REZULTATUL PROBEI INTERVIU </w:t>
      </w:r>
    </w:p>
    <w:p w:rsidR="00585088" w:rsidRDefault="00585088" w:rsidP="00585088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</w:p>
    <w:p w:rsidR="00585088" w:rsidRDefault="00585088" w:rsidP="00585088">
      <w:pPr>
        <w:spacing w:after="0" w:line="240" w:lineRule="auto"/>
        <w:jc w:val="center"/>
        <w:rPr>
          <w:rFonts w:ascii="Trebuchet MS" w:eastAsia="Times New Roman" w:hAnsi="Trebuchet MS" w:cs="Tahoma"/>
        </w:rPr>
      </w:pPr>
      <w:r w:rsidRPr="009120A3">
        <w:rPr>
          <w:rFonts w:ascii="Trebuchet MS" w:eastAsia="Times New Roman" w:hAnsi="Trebuchet MS" w:cs="Times New Roman"/>
        </w:rPr>
        <w:t>la concursul de recrutare și sel</w:t>
      </w:r>
      <w:r>
        <w:rPr>
          <w:rFonts w:ascii="Trebuchet MS" w:eastAsia="Times New Roman" w:hAnsi="Trebuchet MS" w:cs="Times New Roman"/>
        </w:rPr>
        <w:t xml:space="preserve">ecție personal angajat în afara </w:t>
      </w:r>
      <w:r w:rsidRPr="009120A3">
        <w:rPr>
          <w:rFonts w:ascii="Trebuchet MS" w:eastAsia="Times New Roman" w:hAnsi="Trebuchet MS" w:cs="Times New Roman"/>
        </w:rPr>
        <w:t>organigramei în cadrul proiectului</w:t>
      </w:r>
      <w:r>
        <w:rPr>
          <w:rFonts w:ascii="Trebuchet MS" w:eastAsia="Times New Roman" w:hAnsi="Trebuchet MS" w:cs="Times New Roman"/>
        </w:rPr>
        <w:t xml:space="preserve"> </w:t>
      </w:r>
      <w:r w:rsidRPr="009120A3">
        <w:rPr>
          <w:rFonts w:ascii="Trebuchet MS" w:eastAsia="Times New Roman" w:hAnsi="Trebuchet MS" w:cs="Tahoma"/>
          <w:i/>
        </w:rPr>
        <w:t>J.A. Coordination and Harmonization of the Existing Systems against Shortage of Medicine - European Network EU4H-2021-JA2-IBA</w:t>
      </w:r>
      <w:r w:rsidRPr="009120A3">
        <w:rPr>
          <w:rFonts w:ascii="Trebuchet MS" w:eastAsia="Times New Roman" w:hAnsi="Trebuchet MS" w:cs="Tahoma"/>
        </w:rPr>
        <w:t xml:space="preserve"> (Coordonarea și armonizarea sistemelor existente pentru gestionarea discontinuităților în aprovizionarea cu medicamente – Rețeaua europeană)</w:t>
      </w:r>
    </w:p>
    <w:p w:rsidR="00585088" w:rsidRPr="009120A3" w:rsidRDefault="00585088" w:rsidP="00585088">
      <w:pPr>
        <w:spacing w:after="0" w:line="240" w:lineRule="auto"/>
        <w:jc w:val="center"/>
        <w:rPr>
          <w:rFonts w:ascii="Trebuchet MS" w:eastAsia="Times New Roman" w:hAnsi="Trebuchet MS" w:cs="Times New Roman"/>
        </w:rPr>
      </w:pPr>
    </w:p>
    <w:p w:rsidR="00585088" w:rsidRPr="009120A3" w:rsidRDefault="00585088" w:rsidP="00585088">
      <w:pPr>
        <w:tabs>
          <w:tab w:val="center" w:pos="4320"/>
          <w:tab w:val="right" w:pos="8640"/>
        </w:tabs>
        <w:spacing w:after="0" w:line="360" w:lineRule="auto"/>
        <w:ind w:firstLine="720"/>
        <w:jc w:val="center"/>
        <w:rPr>
          <w:rFonts w:ascii="Trebuchet MS" w:eastAsia="Times New Roman" w:hAnsi="Trebuchet MS" w:cs="Arial"/>
          <w:noProof/>
        </w:rPr>
      </w:pPr>
    </w:p>
    <w:p w:rsidR="00585088" w:rsidRDefault="00585088" w:rsidP="00585088">
      <w:pPr>
        <w:jc w:val="both"/>
        <w:rPr>
          <w:rFonts w:ascii="Trebuchet MS" w:eastAsia="Times New Roman" w:hAnsi="Trebuchet MS" w:cs="Arial"/>
        </w:rPr>
      </w:pPr>
      <w:r w:rsidRPr="009120A3">
        <w:rPr>
          <w:rFonts w:ascii="Trebuchet MS" w:eastAsia="Times New Roman" w:hAnsi="Trebuchet MS" w:cs="Arial"/>
        </w:rPr>
        <w:t>Comisia de recruta</w:t>
      </w:r>
      <w:r>
        <w:rPr>
          <w:rFonts w:ascii="Trebuchet MS" w:eastAsia="Times New Roman" w:hAnsi="Trebuchet MS" w:cs="Arial"/>
        </w:rPr>
        <w:t>re și selecție, constituită potrivit</w:t>
      </w:r>
      <w:r w:rsidRPr="009120A3">
        <w:rPr>
          <w:rFonts w:ascii="Trebuchet MS" w:eastAsia="Times New Roman" w:hAnsi="Trebuchet MS" w:cs="Arial"/>
        </w:rPr>
        <w:t xml:space="preserve"> </w:t>
      </w:r>
      <w:r w:rsidRPr="00C10B2F">
        <w:rPr>
          <w:rFonts w:ascii="Trebuchet MS" w:eastAsia="Times New Roman" w:hAnsi="Trebuchet MS" w:cs="Arial"/>
          <w:i/>
          <w:iCs/>
        </w:rPr>
        <w:t>Ordinului ministrului sănătății nr. 3672/31.10.2023 privind constituirea Comisiei de recrutare și selectie și a Comisiei de solutionare a contestațiilor a personalului angajat în afara organigramei în cadrul proiectului J.A. Coordination and Harmonization of the Existing Systems against Shortage of Medicine - European Network EU4H-2021-JA2-IBA (Coordonarea și armonizarea sistemelor existente pentru gestionarea discontinuităților în aprovizionarea cu medicamente – Rețeaua europeană)</w:t>
      </w:r>
      <w:r w:rsidRPr="00CA0CDD">
        <w:rPr>
          <w:rFonts w:ascii="Trebuchet MS" w:eastAsia="Times New Roman" w:hAnsi="Trebuchet MS" w:cs="Arial"/>
          <w:i/>
        </w:rPr>
        <w:t>, cod proiect CHESSMEN nr. 101082419</w:t>
      </w:r>
      <w:r w:rsidRPr="009120A3">
        <w:rPr>
          <w:rFonts w:ascii="Trebuchet MS" w:eastAsia="Times New Roman" w:hAnsi="Trebuchet MS" w:cs="Arial"/>
        </w:rPr>
        <w:t>, organizat de Ministerul Sănătății, în urma</w:t>
      </w:r>
      <w:r>
        <w:rPr>
          <w:rFonts w:ascii="Trebuchet MS" w:eastAsia="Times New Roman" w:hAnsi="Trebuchet MS" w:cs="Arial"/>
        </w:rPr>
        <w:t xml:space="preserve"> desfășurării probei interviu din data de 30.01.2024, </w:t>
      </w:r>
      <w:r w:rsidRPr="009120A3">
        <w:rPr>
          <w:rFonts w:ascii="Trebuchet MS" w:eastAsia="Times New Roman" w:hAnsi="Trebuchet MS" w:cs="Arial"/>
        </w:rPr>
        <w:t>comunică următorul rezultat: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3019"/>
        <w:gridCol w:w="2741"/>
        <w:gridCol w:w="1260"/>
        <w:gridCol w:w="1603"/>
      </w:tblGrid>
      <w:tr w:rsidR="00585088" w:rsidTr="008D7C29">
        <w:tc>
          <w:tcPr>
            <w:tcW w:w="715" w:type="dxa"/>
          </w:tcPr>
          <w:p w:rsidR="00585088" w:rsidRDefault="00585088" w:rsidP="00A3399B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Nr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. </w:t>
            </w:r>
            <w:proofErr w:type="spellStart"/>
            <w:r>
              <w:rPr>
                <w:rFonts w:ascii="Trebuchet MS" w:eastAsia="Times New Roman" w:hAnsi="Trebuchet MS" w:cs="Arial"/>
              </w:rPr>
              <w:t>Crt</w:t>
            </w:r>
            <w:proofErr w:type="spellEnd"/>
            <w:r>
              <w:rPr>
                <w:rFonts w:ascii="Trebuchet MS" w:eastAsia="Times New Roman" w:hAnsi="Trebuchet MS" w:cs="Arial"/>
              </w:rPr>
              <w:t>.</w:t>
            </w:r>
          </w:p>
        </w:tc>
        <w:tc>
          <w:tcPr>
            <w:tcW w:w="3019" w:type="dxa"/>
          </w:tcPr>
          <w:p w:rsidR="00585088" w:rsidRPr="008842E9" w:rsidRDefault="00585088" w:rsidP="00A3399B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Nr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. de </w:t>
            </w:r>
            <w:proofErr w:type="spellStart"/>
            <w:r w:rsidRPr="008842E9">
              <w:rPr>
                <w:rFonts w:ascii="Trebuchet MS" w:eastAsia="Times New Roman" w:hAnsi="Trebuchet MS" w:cs="Arial"/>
              </w:rPr>
              <w:t>înregistrare</w:t>
            </w:r>
            <w:proofErr w:type="spellEnd"/>
          </w:p>
          <w:p w:rsidR="00585088" w:rsidRPr="008842E9" w:rsidRDefault="00585088" w:rsidP="00A3399B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atribuit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8842E9">
              <w:rPr>
                <w:rFonts w:ascii="Trebuchet MS" w:eastAsia="Times New Roman" w:hAnsi="Trebuchet MS" w:cs="Arial"/>
              </w:rPr>
              <w:t>dosarului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de</w:t>
            </w:r>
          </w:p>
          <w:p w:rsidR="00585088" w:rsidRDefault="00585088" w:rsidP="00A3399B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înscriere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al </w:t>
            </w:r>
            <w:proofErr w:type="spellStart"/>
            <w:r w:rsidRPr="008842E9">
              <w:rPr>
                <w:rFonts w:ascii="Trebuchet MS" w:eastAsia="Times New Roman" w:hAnsi="Trebuchet MS" w:cs="Arial"/>
              </w:rPr>
              <w:t>candidatului</w:t>
            </w:r>
            <w:proofErr w:type="spellEnd"/>
          </w:p>
        </w:tc>
        <w:tc>
          <w:tcPr>
            <w:tcW w:w="2741" w:type="dxa"/>
          </w:tcPr>
          <w:p w:rsidR="00585088" w:rsidRPr="008842E9" w:rsidRDefault="00585088" w:rsidP="00A3399B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Funcția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8842E9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care a</w:t>
            </w:r>
          </w:p>
          <w:p w:rsidR="00585088" w:rsidRDefault="00585088" w:rsidP="00A3399B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c</w:t>
            </w:r>
            <w:r>
              <w:rPr>
                <w:rFonts w:ascii="Trebuchet MS" w:eastAsia="Times New Roman" w:hAnsi="Trebuchet MS" w:cs="Arial"/>
              </w:rPr>
              <w:t>andidat</w:t>
            </w:r>
            <w:proofErr w:type="spellEnd"/>
          </w:p>
        </w:tc>
        <w:tc>
          <w:tcPr>
            <w:tcW w:w="1260" w:type="dxa"/>
          </w:tcPr>
          <w:p w:rsidR="00585088" w:rsidRDefault="00585088" w:rsidP="00A3399B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Punctaj</w:t>
            </w:r>
            <w:proofErr w:type="spellEnd"/>
          </w:p>
        </w:tc>
        <w:tc>
          <w:tcPr>
            <w:tcW w:w="1603" w:type="dxa"/>
          </w:tcPr>
          <w:p w:rsidR="00585088" w:rsidRPr="004A067B" w:rsidRDefault="00585088" w:rsidP="00A3399B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4A067B">
              <w:rPr>
                <w:rFonts w:ascii="Trebuchet MS" w:eastAsia="Times New Roman" w:hAnsi="Trebuchet MS" w:cs="Arial"/>
              </w:rPr>
              <w:t>Rezultatul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probei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INTERVIU</w:t>
            </w:r>
          </w:p>
          <w:p w:rsidR="00585088" w:rsidRDefault="00585088" w:rsidP="00A3399B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</w:tr>
      <w:tr w:rsidR="00BB42F1" w:rsidTr="008D7C29">
        <w:tc>
          <w:tcPr>
            <w:tcW w:w="715" w:type="dxa"/>
          </w:tcPr>
          <w:p w:rsidR="00BB42F1" w:rsidRDefault="00BB42F1" w:rsidP="00BB42F1">
            <w:pPr>
              <w:jc w:val="both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1.</w:t>
            </w:r>
          </w:p>
        </w:tc>
        <w:tc>
          <w:tcPr>
            <w:tcW w:w="3019" w:type="dxa"/>
          </w:tcPr>
          <w:p w:rsidR="00BB42F1" w:rsidRPr="00BB42F1" w:rsidRDefault="00BB42F1" w:rsidP="00BB42F1">
            <w:pPr>
              <w:rPr>
                <w:rFonts w:ascii="Trebuchet MS" w:hAnsi="Trebuchet MS"/>
              </w:rPr>
            </w:pPr>
            <w:r w:rsidRPr="00BB42F1">
              <w:rPr>
                <w:rFonts w:ascii="Trebuchet MS" w:hAnsi="Trebuchet MS"/>
              </w:rPr>
              <w:t>Reg1/549/11.01.2024</w:t>
            </w:r>
          </w:p>
        </w:tc>
        <w:tc>
          <w:tcPr>
            <w:tcW w:w="2741" w:type="dxa"/>
          </w:tcPr>
          <w:p w:rsidR="00BB42F1" w:rsidRPr="00BB42F1" w:rsidRDefault="00BB42F1" w:rsidP="00BB42F1">
            <w:pPr>
              <w:rPr>
                <w:rFonts w:ascii="Trebuchet MS" w:hAnsi="Trebuchet MS"/>
              </w:rPr>
            </w:pPr>
            <w:r w:rsidRPr="00BB42F1">
              <w:rPr>
                <w:rFonts w:ascii="Trebuchet MS" w:hAnsi="Trebuchet MS"/>
              </w:rPr>
              <w:t xml:space="preserve">Expert IT – </w:t>
            </w:r>
            <w:proofErr w:type="spellStart"/>
            <w:r w:rsidRPr="00BB42F1">
              <w:rPr>
                <w:rFonts w:ascii="Trebuchet MS" w:hAnsi="Trebuchet MS"/>
              </w:rPr>
              <w:t>arhitect</w:t>
            </w:r>
            <w:proofErr w:type="spellEnd"/>
            <w:r w:rsidRPr="00BB42F1">
              <w:rPr>
                <w:rFonts w:ascii="Trebuchet MS" w:hAnsi="Trebuchet MS"/>
              </w:rPr>
              <w:t xml:space="preserve"> </w:t>
            </w:r>
            <w:proofErr w:type="spellStart"/>
            <w:r w:rsidRPr="00BB42F1">
              <w:rPr>
                <w:rFonts w:ascii="Trebuchet MS" w:hAnsi="Trebuchet MS"/>
              </w:rPr>
              <w:t>soluție</w:t>
            </w:r>
            <w:proofErr w:type="spellEnd"/>
            <w:r w:rsidRPr="00BB42F1">
              <w:rPr>
                <w:rFonts w:ascii="Trebuchet MS" w:hAnsi="Trebuchet MS"/>
              </w:rPr>
              <w:t>/system</w:t>
            </w:r>
          </w:p>
        </w:tc>
        <w:tc>
          <w:tcPr>
            <w:tcW w:w="1260" w:type="dxa"/>
          </w:tcPr>
          <w:p w:rsidR="00BB42F1" w:rsidRDefault="008B4B3D" w:rsidP="00BB42F1">
            <w:pPr>
              <w:jc w:val="center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80</w:t>
            </w:r>
          </w:p>
        </w:tc>
        <w:tc>
          <w:tcPr>
            <w:tcW w:w="1603" w:type="dxa"/>
          </w:tcPr>
          <w:p w:rsidR="00BB42F1" w:rsidRDefault="00BB42F1" w:rsidP="00DC1B07">
            <w:pPr>
              <w:jc w:val="center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ADMIS</w:t>
            </w:r>
          </w:p>
        </w:tc>
      </w:tr>
      <w:tr w:rsidR="00DC1B07" w:rsidTr="008D7C29">
        <w:tc>
          <w:tcPr>
            <w:tcW w:w="715" w:type="dxa"/>
          </w:tcPr>
          <w:p w:rsidR="00DC1B07" w:rsidRDefault="00DC1B07" w:rsidP="00DC1B07">
            <w:pPr>
              <w:jc w:val="both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2.</w:t>
            </w:r>
          </w:p>
        </w:tc>
        <w:tc>
          <w:tcPr>
            <w:tcW w:w="3019" w:type="dxa"/>
          </w:tcPr>
          <w:p w:rsidR="00DC1B07" w:rsidRPr="00BB42F1" w:rsidRDefault="00DC1B07" w:rsidP="00DC1B07">
            <w:pPr>
              <w:rPr>
                <w:rFonts w:ascii="Trebuchet MS" w:hAnsi="Trebuchet MS"/>
              </w:rPr>
            </w:pPr>
            <w:r w:rsidRPr="00BB42F1">
              <w:rPr>
                <w:rFonts w:ascii="Trebuchet MS" w:hAnsi="Trebuchet MS"/>
              </w:rPr>
              <w:t>Reg1/681/12.01.2024</w:t>
            </w:r>
          </w:p>
        </w:tc>
        <w:tc>
          <w:tcPr>
            <w:tcW w:w="2741" w:type="dxa"/>
          </w:tcPr>
          <w:p w:rsidR="00DC1B07" w:rsidRPr="00BB42F1" w:rsidRDefault="00DC1B07" w:rsidP="00DC1B07">
            <w:pPr>
              <w:rPr>
                <w:rFonts w:ascii="Trebuchet MS" w:hAnsi="Trebuchet MS"/>
              </w:rPr>
            </w:pPr>
            <w:r w:rsidRPr="00BB42F1">
              <w:rPr>
                <w:rFonts w:ascii="Trebuchet MS" w:hAnsi="Trebuchet MS"/>
              </w:rPr>
              <w:t xml:space="preserve">Expert IT – </w:t>
            </w:r>
            <w:proofErr w:type="spellStart"/>
            <w:r w:rsidRPr="00BB42F1">
              <w:rPr>
                <w:rFonts w:ascii="Trebuchet MS" w:hAnsi="Trebuchet MS"/>
              </w:rPr>
              <w:t>arhitect</w:t>
            </w:r>
            <w:proofErr w:type="spellEnd"/>
            <w:r w:rsidRPr="00BB42F1">
              <w:rPr>
                <w:rFonts w:ascii="Trebuchet MS" w:hAnsi="Trebuchet MS"/>
              </w:rPr>
              <w:t xml:space="preserve"> </w:t>
            </w:r>
            <w:proofErr w:type="spellStart"/>
            <w:r w:rsidRPr="00BB42F1">
              <w:rPr>
                <w:rFonts w:ascii="Trebuchet MS" w:hAnsi="Trebuchet MS"/>
              </w:rPr>
              <w:t>soluție</w:t>
            </w:r>
            <w:proofErr w:type="spellEnd"/>
            <w:r w:rsidRPr="00BB42F1">
              <w:rPr>
                <w:rFonts w:ascii="Trebuchet MS" w:hAnsi="Trebuchet MS"/>
              </w:rPr>
              <w:t>/system</w:t>
            </w:r>
          </w:p>
        </w:tc>
        <w:tc>
          <w:tcPr>
            <w:tcW w:w="1260" w:type="dxa"/>
          </w:tcPr>
          <w:p w:rsidR="00DC1B07" w:rsidRDefault="008B4B3D" w:rsidP="00DC1B07">
            <w:pPr>
              <w:jc w:val="center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94,33</w:t>
            </w:r>
          </w:p>
        </w:tc>
        <w:tc>
          <w:tcPr>
            <w:tcW w:w="1603" w:type="dxa"/>
          </w:tcPr>
          <w:p w:rsidR="00DC1B07" w:rsidRDefault="00DC1B07" w:rsidP="00DC1B07">
            <w:pPr>
              <w:jc w:val="center"/>
            </w:pPr>
            <w:r w:rsidRPr="009A1E9F">
              <w:rPr>
                <w:rFonts w:ascii="Trebuchet MS" w:eastAsia="Times New Roman" w:hAnsi="Trebuchet MS" w:cs="Arial"/>
              </w:rPr>
              <w:t>ADMIS</w:t>
            </w:r>
          </w:p>
        </w:tc>
      </w:tr>
      <w:tr w:rsidR="00DC1B07" w:rsidTr="008D7C29">
        <w:tc>
          <w:tcPr>
            <w:tcW w:w="715" w:type="dxa"/>
          </w:tcPr>
          <w:p w:rsidR="00DC1B07" w:rsidRDefault="00DC1B07" w:rsidP="00DC1B07">
            <w:pPr>
              <w:jc w:val="both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3.</w:t>
            </w:r>
          </w:p>
        </w:tc>
        <w:tc>
          <w:tcPr>
            <w:tcW w:w="3019" w:type="dxa"/>
          </w:tcPr>
          <w:p w:rsidR="00DC1B07" w:rsidRPr="00BB42F1" w:rsidRDefault="00DC1B07" w:rsidP="00DC1B07">
            <w:pPr>
              <w:rPr>
                <w:rFonts w:ascii="Trebuchet MS" w:hAnsi="Trebuchet MS"/>
              </w:rPr>
            </w:pPr>
            <w:r w:rsidRPr="00BB42F1">
              <w:rPr>
                <w:rFonts w:ascii="Trebuchet MS" w:hAnsi="Trebuchet MS"/>
              </w:rPr>
              <w:t>Reg1/683/12.01.2024</w:t>
            </w:r>
          </w:p>
        </w:tc>
        <w:tc>
          <w:tcPr>
            <w:tcW w:w="2741" w:type="dxa"/>
          </w:tcPr>
          <w:p w:rsidR="00DC1B07" w:rsidRPr="00BB42F1" w:rsidRDefault="00DC1B07" w:rsidP="00DC1B07">
            <w:pPr>
              <w:rPr>
                <w:rFonts w:ascii="Trebuchet MS" w:hAnsi="Trebuchet MS"/>
              </w:rPr>
            </w:pPr>
            <w:r w:rsidRPr="00BB42F1">
              <w:rPr>
                <w:rFonts w:ascii="Trebuchet MS" w:hAnsi="Trebuchet MS"/>
              </w:rPr>
              <w:t xml:space="preserve">Expert IT – </w:t>
            </w:r>
            <w:proofErr w:type="spellStart"/>
            <w:r w:rsidRPr="00BB42F1">
              <w:rPr>
                <w:rFonts w:ascii="Trebuchet MS" w:hAnsi="Trebuchet MS"/>
              </w:rPr>
              <w:t>arhitect</w:t>
            </w:r>
            <w:proofErr w:type="spellEnd"/>
            <w:r w:rsidRPr="00BB42F1">
              <w:rPr>
                <w:rFonts w:ascii="Trebuchet MS" w:hAnsi="Trebuchet MS"/>
              </w:rPr>
              <w:t xml:space="preserve"> </w:t>
            </w:r>
            <w:proofErr w:type="spellStart"/>
            <w:r w:rsidRPr="00BB42F1">
              <w:rPr>
                <w:rFonts w:ascii="Trebuchet MS" w:hAnsi="Trebuchet MS"/>
              </w:rPr>
              <w:t>soluție</w:t>
            </w:r>
            <w:proofErr w:type="spellEnd"/>
            <w:r w:rsidRPr="00BB42F1">
              <w:rPr>
                <w:rFonts w:ascii="Trebuchet MS" w:hAnsi="Trebuchet MS"/>
              </w:rPr>
              <w:t>/system</w:t>
            </w:r>
          </w:p>
        </w:tc>
        <w:tc>
          <w:tcPr>
            <w:tcW w:w="1260" w:type="dxa"/>
          </w:tcPr>
          <w:p w:rsidR="00DC1B07" w:rsidRDefault="008B4B3D" w:rsidP="00DC1B07">
            <w:pPr>
              <w:jc w:val="center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88,33</w:t>
            </w:r>
          </w:p>
        </w:tc>
        <w:tc>
          <w:tcPr>
            <w:tcW w:w="1603" w:type="dxa"/>
          </w:tcPr>
          <w:p w:rsidR="00DC1B07" w:rsidRDefault="00DC1B07" w:rsidP="00DC1B07">
            <w:pPr>
              <w:jc w:val="center"/>
            </w:pPr>
            <w:r w:rsidRPr="009A1E9F">
              <w:rPr>
                <w:rFonts w:ascii="Trebuchet MS" w:eastAsia="Times New Roman" w:hAnsi="Trebuchet MS" w:cs="Arial"/>
              </w:rPr>
              <w:t>ADMIS</w:t>
            </w:r>
          </w:p>
        </w:tc>
      </w:tr>
    </w:tbl>
    <w:p w:rsidR="00585088" w:rsidRDefault="00585088" w:rsidP="00585088">
      <w:pPr>
        <w:jc w:val="both"/>
        <w:rPr>
          <w:rFonts w:ascii="Trebuchet MS" w:eastAsia="Times New Roman" w:hAnsi="Trebuchet MS" w:cs="Arial"/>
        </w:rPr>
      </w:pPr>
    </w:p>
    <w:p w:rsidR="00585088" w:rsidRPr="0024767F" w:rsidRDefault="00585088" w:rsidP="00585088">
      <w:pPr>
        <w:jc w:val="both"/>
        <w:rPr>
          <w:rFonts w:ascii="Trebuchet MS" w:eastAsia="Times New Roman" w:hAnsi="Trebuchet MS" w:cs="Arial"/>
          <w:bCs/>
        </w:rPr>
      </w:pPr>
      <w:r w:rsidRPr="0024767F">
        <w:rPr>
          <w:rFonts w:ascii="Trebuchet MS" w:eastAsia="Times New Roman" w:hAnsi="Trebuchet MS" w:cs="Arial"/>
          <w:bCs/>
        </w:rPr>
        <w:t xml:space="preserve">Candidații nemulțumiți de rezultat pot depune contestație la secretariatul comisiei de </w:t>
      </w:r>
      <w:r>
        <w:rPr>
          <w:rFonts w:ascii="Trebuchet MS" w:eastAsia="Times New Roman" w:hAnsi="Trebuchet MS" w:cs="Arial"/>
          <w:bCs/>
        </w:rPr>
        <w:t>recrutare și selecție</w:t>
      </w:r>
      <w:r w:rsidRPr="0024767F">
        <w:rPr>
          <w:rFonts w:ascii="Trebuchet MS" w:eastAsia="Times New Roman" w:hAnsi="Trebuchet MS" w:cs="Arial"/>
          <w:bCs/>
        </w:rPr>
        <w:t xml:space="preserve"> în maxim 24 de ore de la afișarea rezultatelor probei </w:t>
      </w:r>
      <w:r>
        <w:rPr>
          <w:rFonts w:ascii="Trebuchet MS" w:eastAsia="Times New Roman" w:hAnsi="Trebuchet MS" w:cs="Arial"/>
          <w:bCs/>
        </w:rPr>
        <w:t>interviu, conform calendarului procedurii</w:t>
      </w:r>
      <w:r w:rsidRPr="0024767F">
        <w:rPr>
          <w:rFonts w:ascii="Trebuchet MS" w:eastAsia="Times New Roman" w:hAnsi="Trebuchet MS" w:cs="Arial"/>
          <w:bCs/>
        </w:rPr>
        <w:t>.</w:t>
      </w:r>
    </w:p>
    <w:p w:rsidR="00585088" w:rsidRDefault="00585088" w:rsidP="00585088">
      <w:pPr>
        <w:jc w:val="both"/>
        <w:rPr>
          <w:rFonts w:ascii="Trebuchet MS" w:eastAsia="Times New Roman" w:hAnsi="Trebuchet MS" w:cs="Arial"/>
        </w:rPr>
      </w:pPr>
      <w:r w:rsidRPr="004C51F2">
        <w:rPr>
          <w:rFonts w:ascii="Trebuchet MS" w:eastAsia="Times New Roman" w:hAnsi="Trebuchet MS" w:cs="Arial"/>
        </w:rPr>
        <w:t xml:space="preserve">Rezultatul </w:t>
      </w:r>
      <w:r>
        <w:rPr>
          <w:rFonts w:ascii="Trebuchet MS" w:eastAsia="Times New Roman" w:hAnsi="Trebuchet MS" w:cs="Arial"/>
        </w:rPr>
        <w:t>probei interviu</w:t>
      </w:r>
      <w:r w:rsidRPr="004C51F2">
        <w:rPr>
          <w:rFonts w:ascii="Trebuchet MS" w:eastAsia="Times New Roman" w:hAnsi="Trebuchet MS" w:cs="Arial"/>
        </w:rPr>
        <w:t xml:space="preserve"> a fost afişat pe pa</w:t>
      </w:r>
      <w:r>
        <w:rPr>
          <w:rFonts w:ascii="Trebuchet MS" w:eastAsia="Times New Roman" w:hAnsi="Trebuchet MS" w:cs="Arial"/>
        </w:rPr>
        <w:t xml:space="preserve">gina de internet a Ministerului </w:t>
      </w:r>
      <w:r w:rsidRPr="004C51F2">
        <w:rPr>
          <w:rFonts w:ascii="Trebuchet MS" w:eastAsia="Times New Roman" w:hAnsi="Trebuchet MS" w:cs="Arial"/>
        </w:rPr>
        <w:t>Sănătății și la avizierul instituției.</w:t>
      </w:r>
    </w:p>
    <w:p w:rsidR="00585088" w:rsidRPr="009120A3" w:rsidRDefault="00585088" w:rsidP="00BB42F1">
      <w:pPr>
        <w:jc w:val="both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>Pub</w:t>
      </w:r>
      <w:r w:rsidR="00DB3A23">
        <w:rPr>
          <w:rFonts w:ascii="Trebuchet MS" w:eastAsia="Times New Roman" w:hAnsi="Trebuchet MS" w:cs="Arial"/>
        </w:rPr>
        <w:t>licat astăzi, 30.01.2024, ora 15</w:t>
      </w:r>
      <w:r>
        <w:rPr>
          <w:rFonts w:ascii="Trebuchet MS" w:eastAsia="Times New Roman" w:hAnsi="Trebuchet MS" w:cs="Arial"/>
        </w:rPr>
        <w:t>.00.</w:t>
      </w:r>
    </w:p>
    <w:p w:rsidR="00307742" w:rsidRPr="00BB42F1" w:rsidRDefault="00585088" w:rsidP="00BB42F1">
      <w:pPr>
        <w:spacing w:after="0" w:line="276" w:lineRule="auto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>Comisia de recrutare ș</w:t>
      </w:r>
      <w:r w:rsidRPr="009120A3">
        <w:rPr>
          <w:rFonts w:ascii="Trebuchet MS" w:eastAsia="Times New Roman" w:hAnsi="Trebuchet MS" w:cs="Arial"/>
        </w:rPr>
        <w:t>i selecție</w:t>
      </w:r>
      <w:r>
        <w:rPr>
          <w:rFonts w:ascii="Trebuchet MS" w:eastAsia="Times New Roman" w:hAnsi="Trebuchet MS" w:cs="Arial"/>
        </w:rPr>
        <w:t>.</w:t>
      </w:r>
      <w:bookmarkStart w:id="1" w:name="_GoBack"/>
      <w:bookmarkEnd w:id="1"/>
    </w:p>
    <w:sectPr w:rsidR="00307742" w:rsidRPr="00BB42F1" w:rsidSect="009A1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505" w:right="1134" w:bottom="1701" w:left="1418" w:header="288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FAA" w:rsidRDefault="00755FAA">
      <w:pPr>
        <w:spacing w:after="0" w:line="240" w:lineRule="auto"/>
      </w:pPr>
      <w:r>
        <w:separator/>
      </w:r>
    </w:p>
  </w:endnote>
  <w:endnote w:type="continuationSeparator" w:id="0">
    <w:p w:rsidR="00755FAA" w:rsidRDefault="0075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1967748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2155F" w:rsidRDefault="00CC4061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9D2E8E" w:rsidTr="00257E3F">
      <w:tc>
        <w:tcPr>
          <w:tcW w:w="3112" w:type="dxa"/>
          <w:vAlign w:val="bottom"/>
        </w:tcPr>
        <w:p w:rsidR="00C2155F" w:rsidRDefault="00CC4061" w:rsidP="009D2E8E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4384" behindDoc="0" locked="0" layoutInCell="1" allowOverlap="1" wp14:anchorId="456B84A5" wp14:editId="48CC86E2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31" name="Picture 3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C2155F" w:rsidRPr="00424348" w:rsidRDefault="00755FAA" w:rsidP="009D2E8E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C2155F" w:rsidRPr="005B416D" w:rsidRDefault="00755FAA" w:rsidP="009D2E8E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CC4061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C2155F" w:rsidRDefault="00755FAA" w:rsidP="00257E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1451836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2155F" w:rsidRDefault="00CC4061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B42F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3113"/>
      <w:gridCol w:w="3113"/>
    </w:tblGrid>
    <w:tr w:rsidR="00257E3F" w:rsidTr="00257E3F">
      <w:tc>
        <w:tcPr>
          <w:tcW w:w="3112" w:type="dxa"/>
          <w:vAlign w:val="bottom"/>
        </w:tcPr>
        <w:p w:rsidR="00C2155F" w:rsidRDefault="00CC4061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1312" behindDoc="0" locked="0" layoutInCell="1" allowOverlap="1" wp14:anchorId="695F6DE1" wp14:editId="0D075284">
                <wp:simplePos x="0" y="0"/>
                <wp:positionH relativeFrom="column">
                  <wp:posOffset>-67945</wp:posOffset>
                </wp:positionH>
                <wp:positionV relativeFrom="paragraph">
                  <wp:posOffset>-166370</wp:posOffset>
                </wp:positionV>
                <wp:extent cx="1703070" cy="365125"/>
                <wp:effectExtent l="0" t="0" r="0" b="3175"/>
                <wp:wrapNone/>
                <wp:docPr id="32" name="Picture 32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3" w:type="dxa"/>
          <w:vAlign w:val="bottom"/>
        </w:tcPr>
        <w:p w:rsidR="00C2155F" w:rsidRPr="00424348" w:rsidRDefault="00755FAA" w:rsidP="00257E3F">
          <w:pPr>
            <w:pStyle w:val="Footer"/>
            <w:jc w:val="center"/>
            <w:rPr>
              <w:rFonts w:ascii="Calibri Light" w:hAnsi="Calibri Light" w:cs="Calibri Light"/>
              <w:sz w:val="18"/>
              <w:szCs w:val="18"/>
            </w:rPr>
          </w:pPr>
          <w:hyperlink r:id="rId2" w:history="1">
            <w:r w:rsidR="00CC4061" w:rsidRPr="0064412C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  <w:tc>
        <w:tcPr>
          <w:tcW w:w="3113" w:type="dxa"/>
          <w:vAlign w:val="bottom"/>
        </w:tcPr>
        <w:p w:rsidR="00C2155F" w:rsidRDefault="00755FAA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</w:rPr>
          </w:pPr>
        </w:p>
      </w:tc>
    </w:tr>
  </w:tbl>
  <w:p w:rsidR="00C2155F" w:rsidRPr="003D2E2E" w:rsidRDefault="00CC4061" w:rsidP="00257E3F">
    <w:pPr>
      <w:pStyle w:val="Footer"/>
      <w:rPr>
        <w:rStyle w:val="Hyperlink"/>
      </w:rPr>
    </w:pPr>
    <w:r w:rsidRPr="003D2E2E">
      <w:rPr>
        <w:rStyle w:val="Hyperlink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257E3F" w:rsidTr="00257E3F">
      <w:tc>
        <w:tcPr>
          <w:tcW w:w="3112" w:type="dxa"/>
          <w:vAlign w:val="bottom"/>
        </w:tcPr>
        <w:p w:rsidR="00C2155F" w:rsidRDefault="00CC4061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2336" behindDoc="0" locked="0" layoutInCell="1" allowOverlap="1" wp14:anchorId="4E5130EF" wp14:editId="1BCF2382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35" name="Picture 35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C2155F" w:rsidRPr="00424348" w:rsidRDefault="00755FAA" w:rsidP="00257E3F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C2155F" w:rsidRPr="005B416D" w:rsidRDefault="00755FAA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CC4061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C2155F" w:rsidRDefault="00755F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FAA" w:rsidRDefault="00755FAA">
      <w:pPr>
        <w:spacing w:after="0" w:line="240" w:lineRule="auto"/>
      </w:pPr>
      <w:r>
        <w:separator/>
      </w:r>
    </w:p>
  </w:footnote>
  <w:footnote w:type="continuationSeparator" w:id="0">
    <w:p w:rsidR="00755FAA" w:rsidRDefault="0075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5F" w:rsidRDefault="00755FAA" w:rsidP="009D2E8E">
    <w:pPr>
      <w:pStyle w:val="Header"/>
    </w:pPr>
  </w:p>
  <w:p w:rsidR="00C2155F" w:rsidRDefault="00CC4061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58308441" wp14:editId="584E8575">
          <wp:simplePos x="0" y="0"/>
          <wp:positionH relativeFrom="column">
            <wp:posOffset>3778662</wp:posOffset>
          </wp:positionH>
          <wp:positionV relativeFrom="paragraph">
            <wp:posOffset>149860</wp:posOffset>
          </wp:positionV>
          <wp:extent cx="2154258" cy="790832"/>
          <wp:effectExtent l="0" t="0" r="0" b="0"/>
          <wp:wrapNone/>
          <wp:docPr id="29" name="Picture 2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692" cy="797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5F" w:rsidRDefault="00CC4061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5762BD28" wp14:editId="01FF97B4">
          <wp:simplePos x="0" y="0"/>
          <wp:positionH relativeFrom="column">
            <wp:posOffset>4004310</wp:posOffset>
          </wp:positionH>
          <wp:positionV relativeFrom="paragraph">
            <wp:posOffset>161925</wp:posOffset>
          </wp:positionV>
          <wp:extent cx="2166456" cy="963002"/>
          <wp:effectExtent l="0" t="0" r="5715" b="2540"/>
          <wp:wrapNone/>
          <wp:docPr id="30" name="Picture 3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456" cy="963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5F" w:rsidRDefault="00CC4061" w:rsidP="00257E3F">
    <w:pPr>
      <w:pStyle w:val="Header"/>
    </w:pPr>
    <w:r w:rsidRPr="004930F6">
      <w:rPr>
        <w:noProof/>
        <w:lang w:eastAsia="ro-RO"/>
      </w:rPr>
      <w:drawing>
        <wp:inline distT="0" distB="0" distL="0" distR="0" wp14:anchorId="6CF55C81" wp14:editId="1BEAB6CE">
          <wp:extent cx="1087120" cy="1087120"/>
          <wp:effectExtent l="0" t="0" r="0" b="0"/>
          <wp:docPr id="33" name="Picture 33" descr="C:\Users\User\Desktop\afaceri europene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faceri europene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688" cy="111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1673ACB8" wp14:editId="6EB5C4F1">
          <wp:simplePos x="0" y="0"/>
          <wp:positionH relativeFrom="column">
            <wp:posOffset>3919220</wp:posOffset>
          </wp:positionH>
          <wp:positionV relativeFrom="paragraph">
            <wp:posOffset>133350</wp:posOffset>
          </wp:positionV>
          <wp:extent cx="2218481" cy="952500"/>
          <wp:effectExtent l="0" t="0" r="0" b="0"/>
          <wp:wrapNone/>
          <wp:docPr id="34" name="Picture 3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332" cy="95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6A"/>
    <w:rsid w:val="000C0EA5"/>
    <w:rsid w:val="00307742"/>
    <w:rsid w:val="00585088"/>
    <w:rsid w:val="00755FAA"/>
    <w:rsid w:val="008B4B3D"/>
    <w:rsid w:val="008D7C29"/>
    <w:rsid w:val="00911D6A"/>
    <w:rsid w:val="00B00C40"/>
    <w:rsid w:val="00BB42F1"/>
    <w:rsid w:val="00CC4061"/>
    <w:rsid w:val="00DB3A23"/>
    <w:rsid w:val="00D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4D30E-E474-4A60-915A-277BBD1A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5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088"/>
  </w:style>
  <w:style w:type="paragraph" w:styleId="Footer">
    <w:name w:val="footer"/>
    <w:basedOn w:val="Normal"/>
    <w:link w:val="FooterChar"/>
    <w:uiPriority w:val="99"/>
    <w:semiHidden/>
    <w:unhideWhenUsed/>
    <w:rsid w:val="00585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088"/>
  </w:style>
  <w:style w:type="character" w:styleId="Hyperlink">
    <w:name w:val="Hyperlink"/>
    <w:basedOn w:val="DefaultParagraphFont"/>
    <w:uiPriority w:val="99"/>
    <w:unhideWhenUsed/>
    <w:rsid w:val="00585088"/>
    <w:rPr>
      <w:rFonts w:ascii="Ubuntu Light" w:hAnsi="Ubuntu Light"/>
      <w:b w:val="0"/>
      <w:i w:val="0"/>
      <w:color w:val="025D9C"/>
      <w:u w:val="single"/>
    </w:rPr>
  </w:style>
  <w:style w:type="table" w:styleId="TableGrid">
    <w:name w:val="Table Grid"/>
    <w:basedOn w:val="TableNormal"/>
    <w:uiPriority w:val="39"/>
    <w:rsid w:val="0058508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85088"/>
    <w:rPr>
      <w:rFonts w:ascii="Calibri Light" w:hAnsi="Calibri Light"/>
      <w:b w:val="0"/>
      <w:i w:val="0"/>
      <w:color w:val="025D9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2024-01-30T10:04:00Z</dcterms:created>
  <dcterms:modified xsi:type="dcterms:W3CDTF">2024-01-30T12:52:00Z</dcterms:modified>
</cp:coreProperties>
</file>