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915D" w14:textId="77777777" w:rsidR="004A4BFE" w:rsidRPr="009F18AA" w:rsidRDefault="004A4BFE" w:rsidP="004A4BFE">
      <w:pPr>
        <w:jc w:val="center"/>
        <w:rPr>
          <w:rFonts w:ascii="Arial" w:hAnsi="Arial" w:cs="Arial"/>
          <w:b/>
          <w:bCs/>
          <w:sz w:val="20"/>
          <w:szCs w:val="20"/>
          <w:lang w:val="ro-RO"/>
        </w:rPr>
      </w:pPr>
      <w:r w:rsidRPr="009F18AA">
        <w:rPr>
          <w:rFonts w:ascii="Arial" w:hAnsi="Arial" w:cs="Arial"/>
          <w:b/>
          <w:bCs/>
          <w:sz w:val="20"/>
          <w:szCs w:val="20"/>
          <w:lang w:val="ro-RO"/>
        </w:rPr>
        <w:t>Ministerul Sănătății</w:t>
      </w:r>
    </w:p>
    <w:p w14:paraId="5A435355" w14:textId="77777777" w:rsidR="004A4BFE" w:rsidRPr="009F18AA" w:rsidRDefault="004A4BFE" w:rsidP="004A4BFE">
      <w:pPr>
        <w:jc w:val="center"/>
        <w:rPr>
          <w:rFonts w:ascii="Arial" w:hAnsi="Arial" w:cs="Arial"/>
          <w:b/>
          <w:bCs/>
          <w:sz w:val="20"/>
          <w:szCs w:val="20"/>
          <w:lang w:val="ro-RO"/>
        </w:rPr>
      </w:pPr>
    </w:p>
    <w:p w14:paraId="63E0C6B5" w14:textId="50DF30C4" w:rsidR="00D96210" w:rsidRPr="009F18AA" w:rsidRDefault="005C59F3" w:rsidP="004A4BFE">
      <w:pPr>
        <w:jc w:val="center"/>
        <w:rPr>
          <w:rFonts w:ascii="Arial" w:hAnsi="Arial" w:cs="Arial"/>
          <w:b/>
          <w:bCs/>
          <w:sz w:val="20"/>
          <w:szCs w:val="20"/>
          <w:lang w:val="ro-RO"/>
        </w:rPr>
      </w:pPr>
      <w:r w:rsidRPr="008C42DC">
        <w:rPr>
          <w:rFonts w:ascii="Arial" w:hAnsi="Arial" w:cs="Arial"/>
          <w:b/>
          <w:bCs/>
          <w:sz w:val="20"/>
          <w:szCs w:val="20"/>
          <w:lang w:val="ro-RO"/>
        </w:rPr>
        <w:t xml:space="preserve">ORDIN privind aprobarea modului de administrare, finanțare și implementare a acțiunilor prioritare pentru </w:t>
      </w:r>
      <w:r w:rsidRPr="009F18AA">
        <w:rPr>
          <w:rFonts w:ascii="Arial" w:hAnsi="Arial" w:cs="Arial"/>
          <w:b/>
          <w:bCs/>
          <w:sz w:val="20"/>
          <w:szCs w:val="20"/>
          <w:lang w:val="ro-RO"/>
        </w:rPr>
        <w:t>neuroreabilitarea</w:t>
      </w:r>
      <w:r w:rsidR="004A4BFE" w:rsidRPr="009F18AA">
        <w:rPr>
          <w:rFonts w:ascii="Arial" w:hAnsi="Arial" w:cs="Arial"/>
          <w:b/>
          <w:bCs/>
          <w:sz w:val="20"/>
          <w:szCs w:val="20"/>
          <w:lang w:val="ro-RO"/>
        </w:rPr>
        <w:t xml:space="preserve"> timpurie a</w:t>
      </w:r>
      <w:r w:rsidRPr="009F18AA">
        <w:rPr>
          <w:rFonts w:ascii="Arial" w:hAnsi="Arial" w:cs="Arial"/>
          <w:b/>
          <w:bCs/>
          <w:sz w:val="20"/>
          <w:szCs w:val="20"/>
          <w:lang w:val="ro-RO"/>
        </w:rPr>
        <w:t xml:space="preserve"> pacienților cu accidente vasculare cerebrale acute </w:t>
      </w:r>
      <w:r w:rsidR="004A4BFE" w:rsidRPr="009F18AA">
        <w:rPr>
          <w:rFonts w:ascii="Arial" w:hAnsi="Arial" w:cs="Arial"/>
          <w:b/>
          <w:bCs/>
          <w:sz w:val="20"/>
          <w:szCs w:val="20"/>
          <w:lang w:val="ro-RO"/>
        </w:rPr>
        <w:t>în secțiile de neurologie</w:t>
      </w:r>
    </w:p>
    <w:p w14:paraId="4133FDFF" w14:textId="77777777" w:rsidR="00D96210" w:rsidRPr="009F18AA" w:rsidRDefault="00D96210" w:rsidP="004A4BFE">
      <w:pPr>
        <w:jc w:val="center"/>
        <w:rPr>
          <w:rFonts w:ascii="Arial" w:hAnsi="Arial" w:cs="Arial"/>
          <w:b/>
          <w:bCs/>
          <w:sz w:val="20"/>
          <w:szCs w:val="20"/>
          <w:lang w:val="ro-RO"/>
        </w:rPr>
      </w:pPr>
    </w:p>
    <w:p w14:paraId="02A3FD3A" w14:textId="77777777" w:rsidR="004A4BFE" w:rsidRPr="00502082" w:rsidRDefault="005C59F3" w:rsidP="004A4BFE">
      <w:pPr>
        <w:jc w:val="center"/>
        <w:rPr>
          <w:rFonts w:ascii="Arial" w:hAnsi="Arial" w:cs="Arial"/>
          <w:sz w:val="20"/>
          <w:szCs w:val="20"/>
          <w:lang w:val="es-ES"/>
        </w:rPr>
      </w:pPr>
      <w:r w:rsidRPr="009F18AA">
        <w:rPr>
          <w:rFonts w:ascii="Arial" w:hAnsi="Arial" w:cs="Arial"/>
          <w:b/>
          <w:bCs/>
          <w:sz w:val="20"/>
          <w:szCs w:val="20"/>
          <w:lang w:val="ro-RO"/>
        </w:rPr>
        <w:t>(AP-AVC-</w:t>
      </w:r>
      <w:r w:rsidR="00D96210" w:rsidRPr="009F18AA">
        <w:rPr>
          <w:rFonts w:ascii="Arial" w:hAnsi="Arial" w:cs="Arial"/>
          <w:b/>
          <w:bCs/>
          <w:sz w:val="20"/>
          <w:szCs w:val="20"/>
          <w:lang w:val="ro-RO"/>
        </w:rPr>
        <w:t>REAB</w:t>
      </w:r>
      <w:r w:rsidRPr="009F18AA">
        <w:rPr>
          <w:rFonts w:ascii="Arial" w:hAnsi="Arial" w:cs="Arial"/>
          <w:b/>
          <w:bCs/>
          <w:sz w:val="20"/>
          <w:szCs w:val="20"/>
          <w:lang w:val="ro-RO"/>
        </w:rPr>
        <w:t>)</w:t>
      </w:r>
    </w:p>
    <w:p w14:paraId="68364886" w14:textId="4CCF8C9C" w:rsidR="004A4BFE" w:rsidRPr="00502082" w:rsidRDefault="005C59F3" w:rsidP="004A4BFE">
      <w:pPr>
        <w:jc w:val="both"/>
        <w:rPr>
          <w:rFonts w:ascii="Arial" w:hAnsi="Arial" w:cs="Arial"/>
          <w:sz w:val="20"/>
          <w:szCs w:val="20"/>
          <w:lang w:val="it-IT"/>
        </w:rPr>
      </w:pPr>
      <w:r w:rsidRPr="00502082">
        <w:rPr>
          <w:rFonts w:ascii="Arial" w:hAnsi="Arial" w:cs="Arial"/>
          <w:sz w:val="20"/>
          <w:szCs w:val="20"/>
          <w:lang w:val="es-ES"/>
        </w:rPr>
        <w:br/>
      </w:r>
      <w:r w:rsidRPr="00502082">
        <w:rPr>
          <w:rFonts w:ascii="Arial" w:hAnsi="Arial" w:cs="Arial"/>
          <w:sz w:val="20"/>
          <w:szCs w:val="20"/>
          <w:lang w:val="es-ES"/>
        </w:rPr>
        <w:br/>
      </w:r>
      <w:proofErr w:type="spellStart"/>
      <w:r w:rsidRPr="00502082">
        <w:rPr>
          <w:rFonts w:ascii="Arial" w:hAnsi="Arial" w:cs="Arial"/>
          <w:sz w:val="20"/>
          <w:szCs w:val="20"/>
          <w:lang w:val="es-ES"/>
        </w:rPr>
        <w:t>Văzând</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Referatul</w:t>
      </w:r>
      <w:proofErr w:type="spellEnd"/>
      <w:r w:rsidRPr="00502082">
        <w:rPr>
          <w:rFonts w:ascii="Arial" w:hAnsi="Arial" w:cs="Arial"/>
          <w:sz w:val="20"/>
          <w:szCs w:val="20"/>
          <w:lang w:val="es-ES"/>
        </w:rPr>
        <w:t xml:space="preserve"> de aprobare nr. </w:t>
      </w:r>
      <w:r w:rsidR="004A4BFE" w:rsidRPr="009F18AA">
        <w:rPr>
          <w:rFonts w:ascii="Arial" w:hAnsi="Arial" w:cs="Arial"/>
          <w:sz w:val="20"/>
          <w:szCs w:val="20"/>
          <w:lang w:val="ro-RO"/>
        </w:rPr>
        <w:t>__</w:t>
      </w:r>
      <w:r w:rsidR="00502082">
        <w:rPr>
          <w:rFonts w:ascii="Arial" w:hAnsi="Arial" w:cs="Arial"/>
          <w:sz w:val="20"/>
          <w:szCs w:val="20"/>
          <w:lang w:val="ro-RO"/>
        </w:rPr>
        <w:t>_____</w:t>
      </w:r>
      <w:r w:rsidR="004A4BFE" w:rsidRPr="009F18AA">
        <w:rPr>
          <w:rFonts w:ascii="Arial" w:hAnsi="Arial" w:cs="Arial"/>
          <w:sz w:val="20"/>
          <w:szCs w:val="20"/>
          <w:lang w:val="ro-RO"/>
        </w:rPr>
        <w:t>___</w:t>
      </w:r>
      <w:r w:rsidRPr="00502082">
        <w:rPr>
          <w:rFonts w:ascii="Arial" w:hAnsi="Arial" w:cs="Arial"/>
          <w:sz w:val="20"/>
          <w:szCs w:val="20"/>
          <w:lang w:val="it-IT"/>
        </w:rPr>
        <w:t xml:space="preserve"> din </w:t>
      </w:r>
      <w:r w:rsidR="004A4BFE" w:rsidRPr="009F18AA">
        <w:rPr>
          <w:rFonts w:ascii="Arial" w:hAnsi="Arial" w:cs="Arial"/>
          <w:sz w:val="20"/>
          <w:szCs w:val="20"/>
          <w:lang w:val="ro-RO"/>
        </w:rPr>
        <w:t>___</w:t>
      </w:r>
      <w:r w:rsidR="00502082">
        <w:rPr>
          <w:rFonts w:ascii="Arial" w:hAnsi="Arial" w:cs="Arial"/>
          <w:sz w:val="20"/>
          <w:szCs w:val="20"/>
          <w:lang w:val="ro-RO"/>
        </w:rPr>
        <w:t>____</w:t>
      </w:r>
      <w:r w:rsidR="004A4BFE" w:rsidRPr="009F18AA">
        <w:rPr>
          <w:rFonts w:ascii="Arial" w:hAnsi="Arial" w:cs="Arial"/>
          <w:sz w:val="20"/>
          <w:szCs w:val="20"/>
          <w:lang w:val="ro-RO"/>
        </w:rPr>
        <w:t>__</w:t>
      </w:r>
      <w:r w:rsidRPr="00502082">
        <w:rPr>
          <w:rFonts w:ascii="Arial" w:hAnsi="Arial" w:cs="Arial"/>
          <w:sz w:val="20"/>
          <w:szCs w:val="20"/>
          <w:lang w:val="it-IT"/>
        </w:rPr>
        <w:t xml:space="preserve"> al Serviciului medicină de urgență din cadrul Ministerului Sănătății,</w:t>
      </w:r>
    </w:p>
    <w:p w14:paraId="05892E34" w14:textId="77777777" w:rsidR="004A4BFE" w:rsidRPr="009F18AA" w:rsidRDefault="004A4BFE" w:rsidP="004A4BFE">
      <w:pPr>
        <w:jc w:val="both"/>
        <w:rPr>
          <w:rFonts w:ascii="Arial" w:hAnsi="Arial" w:cs="Arial"/>
          <w:sz w:val="20"/>
          <w:szCs w:val="20"/>
          <w:lang w:val="ro-RO"/>
        </w:rPr>
      </w:pPr>
    </w:p>
    <w:p w14:paraId="7ABE2C1F" w14:textId="49F4D39B" w:rsidR="004A4BFE" w:rsidRPr="009F18AA" w:rsidRDefault="005C59F3" w:rsidP="004A4BFE">
      <w:pPr>
        <w:jc w:val="both"/>
        <w:rPr>
          <w:rFonts w:ascii="Arial" w:hAnsi="Arial" w:cs="Arial"/>
          <w:sz w:val="20"/>
          <w:szCs w:val="20"/>
          <w:lang w:val="ro-RO"/>
        </w:rPr>
      </w:pPr>
      <w:r w:rsidRPr="00502082">
        <w:rPr>
          <w:rFonts w:ascii="Arial" w:hAnsi="Arial" w:cs="Arial"/>
          <w:sz w:val="20"/>
          <w:szCs w:val="20"/>
          <w:lang w:val="ro-RO"/>
        </w:rPr>
        <w:t xml:space="preserve">având în vedere art. </w:t>
      </w:r>
      <w:r w:rsidR="007A31D7">
        <w:rPr>
          <w:rFonts w:ascii="Arial" w:hAnsi="Arial" w:cs="Arial"/>
          <w:sz w:val="20"/>
          <w:szCs w:val="20"/>
          <w:lang w:val="ro-RO"/>
        </w:rPr>
        <w:t>100</w:t>
      </w:r>
      <w:r w:rsidRPr="00502082">
        <w:rPr>
          <w:rFonts w:ascii="Arial" w:hAnsi="Arial" w:cs="Arial"/>
          <w:sz w:val="20"/>
          <w:szCs w:val="20"/>
          <w:lang w:val="ro-RO"/>
        </w:rPr>
        <w:t xml:space="preserve"> alin. (</w:t>
      </w:r>
      <w:r w:rsidR="007A31D7">
        <w:rPr>
          <w:rFonts w:ascii="Arial" w:hAnsi="Arial" w:cs="Arial"/>
          <w:sz w:val="20"/>
          <w:szCs w:val="20"/>
          <w:lang w:val="ro-RO"/>
        </w:rPr>
        <w:t>5</w:t>
      </w:r>
      <w:r w:rsidRPr="00502082">
        <w:rPr>
          <w:rFonts w:ascii="Arial" w:hAnsi="Arial" w:cs="Arial"/>
          <w:sz w:val="20"/>
          <w:szCs w:val="20"/>
          <w:lang w:val="ro-RO"/>
        </w:rPr>
        <w:t>) și (</w:t>
      </w:r>
      <w:r w:rsidR="007A31D7">
        <w:rPr>
          <w:rFonts w:ascii="Arial" w:hAnsi="Arial" w:cs="Arial"/>
          <w:sz w:val="20"/>
          <w:szCs w:val="20"/>
          <w:lang w:val="ro-RO"/>
        </w:rPr>
        <w:t>6</w:t>
      </w:r>
      <w:r w:rsidRPr="00502082">
        <w:rPr>
          <w:rFonts w:ascii="Arial" w:hAnsi="Arial" w:cs="Arial"/>
          <w:sz w:val="20"/>
          <w:szCs w:val="20"/>
          <w:lang w:val="ro-RO"/>
        </w:rPr>
        <w:t>) din Legea nr. 95/2006</w:t>
      </w:r>
      <w:r w:rsidR="00502082">
        <w:rPr>
          <w:rFonts w:ascii="Arial" w:hAnsi="Arial" w:cs="Arial"/>
          <w:sz w:val="20"/>
          <w:szCs w:val="20"/>
          <w:lang w:val="ro-RO"/>
        </w:rPr>
        <w:t xml:space="preserve"> </w:t>
      </w:r>
      <w:r w:rsidRPr="00502082">
        <w:rPr>
          <w:rFonts w:ascii="Arial" w:hAnsi="Arial" w:cs="Arial"/>
          <w:sz w:val="20"/>
          <w:szCs w:val="20"/>
          <w:lang w:val="ro-RO"/>
        </w:rPr>
        <w:t>privind reforma în domeniul sănătății</w:t>
      </w:r>
      <w:r w:rsidR="007A31D7">
        <w:rPr>
          <w:rFonts w:ascii="Arial" w:hAnsi="Arial" w:cs="Arial"/>
          <w:sz w:val="20"/>
          <w:szCs w:val="20"/>
          <w:lang w:val="ro-RO"/>
        </w:rPr>
        <w:t xml:space="preserve"> republicată,</w:t>
      </w:r>
      <w:r w:rsidRPr="00502082">
        <w:rPr>
          <w:rFonts w:ascii="Arial" w:hAnsi="Arial" w:cs="Arial"/>
          <w:sz w:val="20"/>
          <w:szCs w:val="20"/>
          <w:lang w:val="ro-RO"/>
        </w:rPr>
        <w:t xml:space="preserve"> cu modificările și completările ulterioare,</w:t>
      </w:r>
    </w:p>
    <w:p w14:paraId="6CAF9A0B" w14:textId="77777777" w:rsidR="004A4BFE" w:rsidRPr="009F18AA" w:rsidRDefault="004A4BFE" w:rsidP="004A4BFE">
      <w:pPr>
        <w:jc w:val="both"/>
        <w:rPr>
          <w:rFonts w:ascii="Arial" w:hAnsi="Arial" w:cs="Arial"/>
          <w:sz w:val="20"/>
          <w:szCs w:val="20"/>
          <w:lang w:val="ro-RO"/>
        </w:rPr>
      </w:pPr>
    </w:p>
    <w:p w14:paraId="23FF77CB" w14:textId="77777777" w:rsidR="00502082" w:rsidRDefault="005C59F3" w:rsidP="004A4BFE">
      <w:pPr>
        <w:jc w:val="both"/>
        <w:rPr>
          <w:rFonts w:ascii="Arial" w:hAnsi="Arial" w:cs="Arial"/>
          <w:sz w:val="20"/>
          <w:szCs w:val="20"/>
          <w:lang w:val="ro-RO"/>
        </w:rPr>
      </w:pPr>
      <w:r w:rsidRPr="00502082">
        <w:rPr>
          <w:rFonts w:ascii="Arial" w:hAnsi="Arial" w:cs="Arial"/>
          <w:sz w:val="20"/>
          <w:szCs w:val="20"/>
          <w:lang w:val="ro-RO"/>
        </w:rPr>
        <w:t>în temeiul art. 7 alin. (4) din Hotărârea Guvernului nr. 144/2010 privind organizarea și funcționarea Ministerului Sănătății, cu modificările și completările ulterioare,</w:t>
      </w:r>
    </w:p>
    <w:p w14:paraId="0A866ED4" w14:textId="77777777" w:rsidR="00502082" w:rsidRDefault="00502082" w:rsidP="004A4BFE">
      <w:pPr>
        <w:jc w:val="both"/>
        <w:rPr>
          <w:rFonts w:ascii="Arial" w:hAnsi="Arial" w:cs="Arial"/>
          <w:sz w:val="20"/>
          <w:szCs w:val="20"/>
          <w:lang w:val="ro-RO"/>
        </w:rPr>
      </w:pPr>
    </w:p>
    <w:p w14:paraId="27B590B5" w14:textId="1AA36C82" w:rsidR="004A4BFE" w:rsidRPr="00502082" w:rsidRDefault="005C59F3" w:rsidP="004A4BFE">
      <w:pPr>
        <w:jc w:val="both"/>
        <w:rPr>
          <w:rFonts w:ascii="Arial" w:hAnsi="Arial" w:cs="Arial"/>
          <w:b/>
          <w:bCs/>
          <w:sz w:val="20"/>
          <w:szCs w:val="20"/>
          <w:lang w:val="ro-RO"/>
        </w:rPr>
      </w:pPr>
      <w:r w:rsidRPr="00502082">
        <w:rPr>
          <w:rFonts w:ascii="Arial" w:hAnsi="Arial" w:cs="Arial"/>
          <w:b/>
          <w:bCs/>
          <w:sz w:val="20"/>
          <w:szCs w:val="20"/>
          <w:lang w:val="ro-RO"/>
        </w:rPr>
        <w:t>ministrul sănătății emite următorul ordin:</w:t>
      </w:r>
    </w:p>
    <w:p w14:paraId="7B7D3B34" w14:textId="77777777" w:rsidR="004A4BFE" w:rsidRPr="00502082" w:rsidRDefault="004A4BFE" w:rsidP="004A4BFE">
      <w:pPr>
        <w:jc w:val="both"/>
        <w:rPr>
          <w:rFonts w:ascii="Arial" w:hAnsi="Arial" w:cs="Arial"/>
          <w:sz w:val="20"/>
          <w:szCs w:val="20"/>
          <w:lang w:val="ro-RO"/>
        </w:rPr>
      </w:pPr>
    </w:p>
    <w:p w14:paraId="76212235" w14:textId="17251E83" w:rsidR="004A4BFE" w:rsidRPr="00502082" w:rsidRDefault="005C59F3" w:rsidP="004A4BFE">
      <w:pPr>
        <w:jc w:val="both"/>
        <w:rPr>
          <w:rFonts w:ascii="Arial" w:hAnsi="Arial" w:cs="Arial"/>
          <w:sz w:val="20"/>
          <w:szCs w:val="20"/>
          <w:lang w:val="ro-RO"/>
        </w:rPr>
      </w:pPr>
      <w:r w:rsidRPr="00502082">
        <w:rPr>
          <w:rFonts w:ascii="Arial" w:hAnsi="Arial" w:cs="Arial"/>
          <w:b/>
          <w:bCs/>
          <w:sz w:val="20"/>
          <w:szCs w:val="20"/>
          <w:lang w:val="ro-RO"/>
        </w:rPr>
        <w:t>Art</w:t>
      </w:r>
      <w:r w:rsidR="00502082">
        <w:rPr>
          <w:rFonts w:ascii="Arial" w:hAnsi="Arial" w:cs="Arial"/>
          <w:b/>
          <w:bCs/>
          <w:sz w:val="20"/>
          <w:szCs w:val="20"/>
          <w:lang w:val="ro-RO"/>
        </w:rPr>
        <w:t xml:space="preserve">. 1. </w:t>
      </w:r>
      <w:r w:rsidRPr="00502082">
        <w:rPr>
          <w:rFonts w:ascii="Arial" w:hAnsi="Arial" w:cs="Arial"/>
          <w:sz w:val="20"/>
          <w:szCs w:val="20"/>
          <w:lang w:val="ro-RO"/>
        </w:rPr>
        <w:t xml:space="preserve">(1) Modul de administrare, finanțare și implementare a acțiunilor </w:t>
      </w:r>
      <w:r w:rsidR="00D96210" w:rsidRPr="00502082">
        <w:rPr>
          <w:rFonts w:ascii="Arial" w:hAnsi="Arial" w:cs="Arial"/>
          <w:sz w:val="20"/>
          <w:szCs w:val="20"/>
          <w:lang w:val="ro-RO"/>
        </w:rPr>
        <w:t xml:space="preserve">prioritare pentru </w:t>
      </w:r>
      <w:r w:rsidR="00D96210" w:rsidRPr="009F18AA">
        <w:rPr>
          <w:rFonts w:ascii="Arial" w:hAnsi="Arial" w:cs="Arial"/>
          <w:sz w:val="20"/>
          <w:szCs w:val="20"/>
          <w:lang w:val="ro-RO"/>
        </w:rPr>
        <w:t>neuroreabilitarea timpurie a pacienților cu accidente vasculare cerebrale acute în secțiile de neurologie</w:t>
      </w:r>
      <w:r w:rsidRPr="00502082">
        <w:rPr>
          <w:rFonts w:ascii="Arial" w:hAnsi="Arial" w:cs="Arial"/>
          <w:sz w:val="20"/>
          <w:szCs w:val="20"/>
          <w:lang w:val="ro-RO"/>
        </w:rPr>
        <w:t>, denumite în continuare AP-AVC</w:t>
      </w:r>
      <w:r w:rsidR="00D96210" w:rsidRPr="009F18AA">
        <w:rPr>
          <w:rFonts w:ascii="Arial" w:hAnsi="Arial" w:cs="Arial"/>
          <w:sz w:val="20"/>
          <w:szCs w:val="20"/>
          <w:lang w:val="ro-RO"/>
        </w:rPr>
        <w:t>-REAB</w:t>
      </w:r>
      <w:r w:rsidRPr="00502082">
        <w:rPr>
          <w:rFonts w:ascii="Arial" w:hAnsi="Arial" w:cs="Arial"/>
          <w:sz w:val="20"/>
          <w:szCs w:val="20"/>
          <w:lang w:val="ro-RO"/>
        </w:rPr>
        <w:t>, se derulează în conformitate cu prevederile prezentului ordin.</w:t>
      </w:r>
    </w:p>
    <w:p w14:paraId="702A44A3" w14:textId="77777777" w:rsidR="003B04F8" w:rsidRPr="00502082" w:rsidRDefault="003B04F8" w:rsidP="004A4BFE">
      <w:pPr>
        <w:jc w:val="both"/>
        <w:rPr>
          <w:rFonts w:ascii="Arial" w:hAnsi="Arial" w:cs="Arial"/>
          <w:sz w:val="20"/>
          <w:szCs w:val="20"/>
          <w:lang w:val="ro-RO"/>
        </w:rPr>
      </w:pPr>
    </w:p>
    <w:p w14:paraId="209804F2" w14:textId="77777777" w:rsidR="003B04F8" w:rsidRPr="00502082" w:rsidRDefault="005C59F3" w:rsidP="004A4BFE">
      <w:pPr>
        <w:jc w:val="both"/>
        <w:rPr>
          <w:rFonts w:ascii="Arial" w:hAnsi="Arial" w:cs="Arial"/>
          <w:sz w:val="20"/>
          <w:szCs w:val="20"/>
          <w:lang w:val="it-IT"/>
        </w:rPr>
      </w:pPr>
      <w:r w:rsidRPr="00502082">
        <w:rPr>
          <w:rFonts w:ascii="Arial" w:hAnsi="Arial" w:cs="Arial"/>
          <w:sz w:val="20"/>
          <w:szCs w:val="20"/>
          <w:lang w:val="it-IT"/>
        </w:rPr>
        <w:t xml:space="preserve">(2) Acțiunile prioritare </w:t>
      </w:r>
      <w:r w:rsidRPr="00C46C5A">
        <w:rPr>
          <w:rFonts w:ascii="Arial" w:hAnsi="Arial" w:cs="Arial"/>
          <w:sz w:val="20"/>
          <w:szCs w:val="20"/>
          <w:lang w:val="it-IT"/>
        </w:rPr>
        <w:t>prevăzute la alin. (1) se</w:t>
      </w:r>
      <w:r w:rsidRPr="00502082">
        <w:rPr>
          <w:rFonts w:ascii="Arial" w:hAnsi="Arial" w:cs="Arial"/>
          <w:sz w:val="20"/>
          <w:szCs w:val="20"/>
          <w:lang w:val="it-IT"/>
        </w:rPr>
        <w:t xml:space="preserve"> adresează cazurilor critice de accident vascular cerebral acut, iar costurile specifice pentru tratamentul acestor pacienți care nu pot fi acoperite din fondurile obținute pe baza contractelor cu casele de asigurări de sănătate județene, a municipiului București și Casei de Asigurări de Sănătate a Armatei, Ordinii Publice, Siguranței Naționale și Autorității Judecătorești (C.A.S.A.O.P.S.N.A.J.) vor fi suportate din fondurile alocate acestor acțiuni.</w:t>
      </w:r>
    </w:p>
    <w:p w14:paraId="030288C4" w14:textId="77777777" w:rsidR="003B04F8" w:rsidRPr="00502082" w:rsidRDefault="003B04F8" w:rsidP="004A4BFE">
      <w:pPr>
        <w:jc w:val="both"/>
        <w:rPr>
          <w:rFonts w:ascii="Arial" w:hAnsi="Arial" w:cs="Arial"/>
          <w:sz w:val="20"/>
          <w:szCs w:val="20"/>
          <w:lang w:val="it-IT"/>
        </w:rPr>
      </w:pPr>
    </w:p>
    <w:p w14:paraId="13457A4F" w14:textId="77777777" w:rsidR="003B04F8" w:rsidRPr="009F18AA" w:rsidRDefault="003B04F8" w:rsidP="004A4BFE">
      <w:pPr>
        <w:jc w:val="both"/>
        <w:rPr>
          <w:rFonts w:ascii="Arial" w:hAnsi="Arial" w:cs="Arial"/>
          <w:sz w:val="20"/>
          <w:szCs w:val="20"/>
          <w:lang w:val="ro-RO"/>
        </w:rPr>
      </w:pPr>
      <w:r w:rsidRPr="009F18AA">
        <w:rPr>
          <w:rFonts w:ascii="Arial" w:hAnsi="Arial" w:cs="Arial"/>
          <w:sz w:val="20"/>
          <w:szCs w:val="20"/>
          <w:lang w:val="ro-RO"/>
        </w:rPr>
        <w:t xml:space="preserve">(3) </w:t>
      </w:r>
      <w:r w:rsidRPr="00502082">
        <w:rPr>
          <w:rFonts w:ascii="Arial" w:hAnsi="Arial" w:cs="Arial"/>
          <w:sz w:val="20"/>
          <w:szCs w:val="20"/>
          <w:lang w:val="it-IT"/>
        </w:rPr>
        <w:t>AP-AVC-REAB</w:t>
      </w:r>
      <w:r w:rsidR="005C59F3" w:rsidRPr="00502082">
        <w:rPr>
          <w:rFonts w:ascii="Arial" w:hAnsi="Arial" w:cs="Arial"/>
          <w:sz w:val="20"/>
          <w:szCs w:val="20"/>
          <w:lang w:val="it-IT"/>
        </w:rPr>
        <w:t xml:space="preserve"> sunt elaborate, derulate și finanțate de către Ministerul Sănătății și se implementează prin unități sanitare care au în structură secții/compartimente de neurologie.</w:t>
      </w:r>
    </w:p>
    <w:p w14:paraId="6B71D788" w14:textId="77777777" w:rsidR="003B04F8" w:rsidRPr="009F18AA" w:rsidRDefault="003B04F8" w:rsidP="004A4BFE">
      <w:pPr>
        <w:jc w:val="both"/>
        <w:rPr>
          <w:rFonts w:ascii="Arial" w:hAnsi="Arial" w:cs="Arial"/>
          <w:sz w:val="20"/>
          <w:szCs w:val="20"/>
          <w:lang w:val="ro-RO"/>
        </w:rPr>
      </w:pPr>
    </w:p>
    <w:p w14:paraId="36BF785C" w14:textId="0FDC327A" w:rsidR="00D20ECD" w:rsidRPr="00502082" w:rsidRDefault="005C59F3" w:rsidP="004A4BFE">
      <w:pPr>
        <w:jc w:val="both"/>
        <w:rPr>
          <w:rFonts w:ascii="Arial" w:hAnsi="Arial" w:cs="Arial"/>
          <w:sz w:val="20"/>
          <w:szCs w:val="20"/>
          <w:lang w:val="ro-RO"/>
        </w:rPr>
      </w:pPr>
      <w:r w:rsidRPr="00502082">
        <w:rPr>
          <w:rFonts w:ascii="Arial" w:hAnsi="Arial" w:cs="Arial"/>
          <w:b/>
          <w:bCs/>
          <w:sz w:val="20"/>
          <w:szCs w:val="20"/>
          <w:lang w:val="ro-RO"/>
        </w:rPr>
        <w:t>Art</w:t>
      </w:r>
      <w:r w:rsidR="00502082">
        <w:rPr>
          <w:rFonts w:ascii="Arial" w:hAnsi="Arial" w:cs="Arial"/>
          <w:b/>
          <w:bCs/>
          <w:sz w:val="20"/>
          <w:szCs w:val="20"/>
          <w:lang w:val="ro-RO"/>
        </w:rPr>
        <w:t xml:space="preserve">. 2. </w:t>
      </w:r>
      <w:r w:rsidRPr="00502082">
        <w:rPr>
          <w:rFonts w:ascii="Arial" w:hAnsi="Arial" w:cs="Arial"/>
          <w:sz w:val="20"/>
          <w:szCs w:val="20"/>
          <w:lang w:val="ro-RO"/>
        </w:rPr>
        <w:t xml:space="preserve">(1) Colectivul de lucru format din specialiști în specialitatea neurologie, denumit în continuare </w:t>
      </w:r>
      <w:r w:rsidR="00C46C5A">
        <w:rPr>
          <w:rFonts w:ascii="Arial" w:hAnsi="Arial" w:cs="Arial"/>
          <w:sz w:val="20"/>
          <w:szCs w:val="20"/>
          <w:lang w:val="ro-RO"/>
        </w:rPr>
        <w:t>CL</w:t>
      </w:r>
      <w:r w:rsidRPr="00502082">
        <w:rPr>
          <w:rFonts w:ascii="Arial" w:hAnsi="Arial" w:cs="Arial"/>
          <w:sz w:val="20"/>
          <w:szCs w:val="20"/>
          <w:lang w:val="ro-RO"/>
        </w:rPr>
        <w:t xml:space="preserve"> </w:t>
      </w:r>
      <w:r w:rsidR="003B04F8" w:rsidRPr="00502082">
        <w:rPr>
          <w:rFonts w:ascii="Arial" w:hAnsi="Arial" w:cs="Arial"/>
          <w:sz w:val="20"/>
          <w:szCs w:val="20"/>
          <w:lang w:val="ro-RO"/>
        </w:rPr>
        <w:t>AP-AVC-REAB</w:t>
      </w:r>
      <w:r w:rsidRPr="00502082">
        <w:rPr>
          <w:rFonts w:ascii="Arial" w:hAnsi="Arial" w:cs="Arial"/>
          <w:sz w:val="20"/>
          <w:szCs w:val="20"/>
          <w:lang w:val="ro-RO"/>
        </w:rPr>
        <w:t xml:space="preserve">, coordonează din punct de vedere științific și metodologic la nivel național </w:t>
      </w:r>
      <w:r w:rsidR="003B04F8" w:rsidRPr="00502082">
        <w:rPr>
          <w:rFonts w:ascii="Arial" w:hAnsi="Arial" w:cs="Arial"/>
          <w:sz w:val="20"/>
          <w:szCs w:val="20"/>
          <w:lang w:val="ro-RO"/>
        </w:rPr>
        <w:t>AP-AVC-REAB</w:t>
      </w:r>
      <w:r w:rsidRPr="00502082">
        <w:rPr>
          <w:rFonts w:ascii="Arial" w:hAnsi="Arial" w:cs="Arial"/>
          <w:sz w:val="20"/>
          <w:szCs w:val="20"/>
          <w:lang w:val="ro-RO"/>
        </w:rPr>
        <w:t>, în conformitate cu prevederile art. 15 din Hotărârea Guvernului nr. 144/2010 privind organizarea și funcționarea Ministerului Sănătății, cu modificările și completările ulterioare.</w:t>
      </w:r>
    </w:p>
    <w:p w14:paraId="6A792036" w14:textId="77777777" w:rsidR="00D20ECD" w:rsidRPr="00502082" w:rsidRDefault="00D20ECD" w:rsidP="004A4BFE">
      <w:pPr>
        <w:jc w:val="both"/>
        <w:rPr>
          <w:rFonts w:ascii="Arial" w:hAnsi="Arial" w:cs="Arial"/>
          <w:sz w:val="20"/>
          <w:szCs w:val="20"/>
          <w:lang w:val="ro-RO"/>
        </w:rPr>
      </w:pPr>
    </w:p>
    <w:p w14:paraId="43D599B3" w14:textId="07CF5A2C" w:rsidR="00D20ECD" w:rsidRPr="00502082" w:rsidRDefault="005C59F3" w:rsidP="004A4BFE">
      <w:pPr>
        <w:jc w:val="both"/>
        <w:rPr>
          <w:rFonts w:ascii="Arial" w:hAnsi="Arial" w:cs="Arial"/>
          <w:sz w:val="20"/>
          <w:szCs w:val="20"/>
          <w:lang w:val="ro-RO"/>
        </w:rPr>
      </w:pPr>
      <w:r w:rsidRPr="00502082">
        <w:rPr>
          <w:rFonts w:ascii="Arial" w:hAnsi="Arial" w:cs="Arial"/>
          <w:sz w:val="20"/>
          <w:szCs w:val="20"/>
          <w:lang w:val="ro-RO"/>
        </w:rPr>
        <w:t>(2) </w:t>
      </w:r>
      <w:r w:rsidR="00C46C5A">
        <w:rPr>
          <w:rFonts w:ascii="Arial" w:hAnsi="Arial" w:cs="Arial"/>
          <w:sz w:val="20"/>
          <w:szCs w:val="20"/>
          <w:lang w:val="ro-RO"/>
        </w:rPr>
        <w:t>CL</w:t>
      </w:r>
      <w:r w:rsidRPr="00502082">
        <w:rPr>
          <w:rFonts w:ascii="Arial" w:hAnsi="Arial" w:cs="Arial"/>
          <w:sz w:val="20"/>
          <w:szCs w:val="20"/>
          <w:lang w:val="ro-RO"/>
        </w:rPr>
        <w:t xml:space="preserve"> </w:t>
      </w:r>
      <w:r w:rsidR="003B04F8" w:rsidRPr="00502082">
        <w:rPr>
          <w:rFonts w:ascii="Arial" w:hAnsi="Arial" w:cs="Arial"/>
          <w:sz w:val="20"/>
          <w:szCs w:val="20"/>
          <w:lang w:val="ro-RO"/>
        </w:rPr>
        <w:t>AP-AVC-REAB</w:t>
      </w:r>
      <w:r w:rsidRPr="00502082">
        <w:rPr>
          <w:rFonts w:ascii="Arial" w:hAnsi="Arial" w:cs="Arial"/>
          <w:sz w:val="20"/>
          <w:szCs w:val="20"/>
          <w:lang w:val="ro-RO"/>
        </w:rPr>
        <w:t>, are în componență: un președinte, un vicepreședinte și 3 membri.</w:t>
      </w:r>
    </w:p>
    <w:p w14:paraId="747638F2" w14:textId="77777777" w:rsidR="00D20ECD" w:rsidRPr="00502082" w:rsidRDefault="00D20ECD" w:rsidP="004A4BFE">
      <w:pPr>
        <w:jc w:val="both"/>
        <w:rPr>
          <w:rFonts w:ascii="Arial" w:hAnsi="Arial" w:cs="Arial"/>
          <w:sz w:val="20"/>
          <w:szCs w:val="20"/>
          <w:lang w:val="ro-RO"/>
        </w:rPr>
      </w:pPr>
    </w:p>
    <w:p w14:paraId="7673A2B5" w14:textId="77777777" w:rsidR="00D20ECD" w:rsidRPr="00502082" w:rsidRDefault="005C59F3" w:rsidP="004A4BFE">
      <w:pPr>
        <w:jc w:val="both"/>
        <w:rPr>
          <w:rFonts w:ascii="Arial" w:hAnsi="Arial" w:cs="Arial"/>
          <w:sz w:val="20"/>
          <w:szCs w:val="20"/>
          <w:lang w:val="ro-RO"/>
        </w:rPr>
      </w:pPr>
      <w:r w:rsidRPr="00502082">
        <w:rPr>
          <w:rFonts w:ascii="Arial" w:hAnsi="Arial" w:cs="Arial"/>
          <w:sz w:val="20"/>
          <w:szCs w:val="20"/>
          <w:lang w:val="ro-RO"/>
        </w:rPr>
        <w:t xml:space="preserve">(3) Pentru perioada 2023-2026 componența </w:t>
      </w:r>
      <w:r w:rsidR="003B04F8" w:rsidRPr="00502082">
        <w:rPr>
          <w:rFonts w:ascii="Arial" w:hAnsi="Arial" w:cs="Arial"/>
          <w:sz w:val="20"/>
          <w:szCs w:val="20"/>
          <w:lang w:val="ro-RO"/>
        </w:rPr>
        <w:t>AP-AVC-REAB</w:t>
      </w:r>
      <w:r w:rsidRPr="00502082">
        <w:rPr>
          <w:rFonts w:ascii="Arial" w:hAnsi="Arial" w:cs="Arial"/>
          <w:sz w:val="20"/>
          <w:szCs w:val="20"/>
          <w:lang w:val="ro-RO"/>
        </w:rPr>
        <w:t xml:space="preserve"> se aprobă prin ordin al ministrului sănătății, pe baza propunerilor înaintate Ministerului Sănătății de către Societatea de Neurologie din România.</w:t>
      </w:r>
    </w:p>
    <w:p w14:paraId="4D35F144" w14:textId="77777777" w:rsidR="00D20ECD" w:rsidRPr="00502082" w:rsidRDefault="00D20ECD" w:rsidP="004A4BFE">
      <w:pPr>
        <w:jc w:val="both"/>
        <w:rPr>
          <w:rFonts w:ascii="Arial" w:hAnsi="Arial" w:cs="Arial"/>
          <w:sz w:val="20"/>
          <w:szCs w:val="20"/>
          <w:lang w:val="ro-RO"/>
        </w:rPr>
      </w:pPr>
    </w:p>
    <w:p w14:paraId="29758CC1" w14:textId="77777777" w:rsidR="000930D4" w:rsidRPr="008C42DC" w:rsidRDefault="005C59F3" w:rsidP="004A4BFE">
      <w:pPr>
        <w:jc w:val="both"/>
        <w:rPr>
          <w:rFonts w:ascii="Arial" w:hAnsi="Arial" w:cs="Arial"/>
          <w:sz w:val="20"/>
          <w:szCs w:val="20"/>
          <w:lang w:val="ro-RO"/>
        </w:rPr>
      </w:pPr>
      <w:r w:rsidRPr="008C42DC">
        <w:rPr>
          <w:rFonts w:ascii="Arial" w:hAnsi="Arial" w:cs="Arial"/>
          <w:sz w:val="20"/>
          <w:szCs w:val="20"/>
          <w:lang w:val="ro-RO"/>
        </w:rPr>
        <w:t>(</w:t>
      </w:r>
      <w:r w:rsidR="00D20ECD" w:rsidRPr="009F18AA">
        <w:rPr>
          <w:rFonts w:ascii="Arial" w:hAnsi="Arial" w:cs="Arial"/>
          <w:sz w:val="20"/>
          <w:szCs w:val="20"/>
          <w:lang w:val="ro-RO"/>
        </w:rPr>
        <w:t>4</w:t>
      </w:r>
      <w:r w:rsidRPr="008C42DC">
        <w:rPr>
          <w:rFonts w:ascii="Arial" w:hAnsi="Arial" w:cs="Arial"/>
          <w:sz w:val="20"/>
          <w:szCs w:val="20"/>
          <w:lang w:val="ro-RO"/>
        </w:rPr>
        <w:t xml:space="preserve">) Secretarul de stat care are în coordonare </w:t>
      </w:r>
      <w:r w:rsidR="003B04F8" w:rsidRPr="008C42DC">
        <w:rPr>
          <w:rFonts w:ascii="Arial" w:hAnsi="Arial" w:cs="Arial"/>
          <w:sz w:val="20"/>
          <w:szCs w:val="20"/>
          <w:lang w:val="ro-RO"/>
        </w:rPr>
        <w:t>AP-AVC-REAB</w:t>
      </w:r>
      <w:r w:rsidRPr="008C42DC">
        <w:rPr>
          <w:rFonts w:ascii="Arial" w:hAnsi="Arial" w:cs="Arial"/>
          <w:sz w:val="20"/>
          <w:szCs w:val="20"/>
          <w:lang w:val="ro-RO"/>
        </w:rPr>
        <w:t xml:space="preserve"> și șeful Serviciului medicină de urgență al Ministerului Sănătății sunt invitați permanenți ai </w:t>
      </w:r>
      <w:r w:rsidR="00D20ECD" w:rsidRPr="008C42DC">
        <w:rPr>
          <w:rFonts w:ascii="Arial" w:hAnsi="Arial" w:cs="Arial"/>
          <w:sz w:val="20"/>
          <w:szCs w:val="20"/>
          <w:lang w:val="ro-RO"/>
        </w:rPr>
        <w:t>CL-AVC-REAB</w:t>
      </w:r>
      <w:r w:rsidRPr="008C42DC">
        <w:rPr>
          <w:rFonts w:ascii="Arial" w:hAnsi="Arial" w:cs="Arial"/>
          <w:sz w:val="20"/>
          <w:szCs w:val="20"/>
          <w:lang w:val="ro-RO"/>
        </w:rPr>
        <w:t>.</w:t>
      </w:r>
    </w:p>
    <w:p w14:paraId="1DA593CB" w14:textId="77777777" w:rsidR="000930D4" w:rsidRPr="008C42DC" w:rsidRDefault="000930D4" w:rsidP="004A4BFE">
      <w:pPr>
        <w:jc w:val="both"/>
        <w:rPr>
          <w:rFonts w:ascii="Arial" w:hAnsi="Arial" w:cs="Arial"/>
          <w:sz w:val="20"/>
          <w:szCs w:val="20"/>
          <w:lang w:val="ro-RO"/>
        </w:rPr>
      </w:pPr>
    </w:p>
    <w:p w14:paraId="1481AC1F" w14:textId="2DD28EE6" w:rsidR="000930D4" w:rsidRPr="008C42DC" w:rsidRDefault="00502082" w:rsidP="004A4BFE">
      <w:pPr>
        <w:jc w:val="both"/>
        <w:rPr>
          <w:rFonts w:ascii="Arial" w:hAnsi="Arial" w:cs="Arial"/>
          <w:sz w:val="20"/>
          <w:szCs w:val="20"/>
          <w:lang w:val="ro-RO"/>
        </w:rPr>
      </w:pPr>
      <w:r w:rsidRPr="008C42DC">
        <w:rPr>
          <w:rFonts w:ascii="Arial" w:hAnsi="Arial" w:cs="Arial"/>
          <w:b/>
          <w:bCs/>
          <w:sz w:val="20"/>
          <w:szCs w:val="20"/>
          <w:lang w:val="ro-RO"/>
        </w:rPr>
        <w:t xml:space="preserve">Art. </w:t>
      </w:r>
      <w:r w:rsidR="00C46C5A">
        <w:rPr>
          <w:rFonts w:ascii="Arial" w:hAnsi="Arial" w:cs="Arial"/>
          <w:b/>
          <w:bCs/>
          <w:sz w:val="20"/>
          <w:szCs w:val="20"/>
          <w:lang w:val="ro-RO"/>
        </w:rPr>
        <w:t>3</w:t>
      </w:r>
      <w:r w:rsidRPr="008C42DC">
        <w:rPr>
          <w:rFonts w:ascii="Arial" w:hAnsi="Arial" w:cs="Arial"/>
          <w:b/>
          <w:bCs/>
          <w:sz w:val="20"/>
          <w:szCs w:val="20"/>
          <w:lang w:val="ro-RO"/>
        </w:rPr>
        <w:t xml:space="preserve">. </w:t>
      </w:r>
      <w:r w:rsidR="005C59F3" w:rsidRPr="008C42DC">
        <w:rPr>
          <w:rFonts w:ascii="Arial" w:hAnsi="Arial" w:cs="Arial"/>
          <w:sz w:val="20"/>
          <w:szCs w:val="20"/>
          <w:lang w:val="ro-RO"/>
        </w:rPr>
        <w:t xml:space="preserve">(1) În exercitarea atribuțiilor sale, </w:t>
      </w:r>
      <w:r w:rsidR="00D20ECD" w:rsidRPr="008C42DC">
        <w:rPr>
          <w:rFonts w:ascii="Arial" w:hAnsi="Arial" w:cs="Arial"/>
          <w:sz w:val="20"/>
          <w:szCs w:val="20"/>
          <w:lang w:val="ro-RO"/>
        </w:rPr>
        <w:t>CL-AVC-REAB</w:t>
      </w:r>
      <w:r w:rsidR="005C59F3" w:rsidRPr="008C42DC">
        <w:rPr>
          <w:rFonts w:ascii="Arial" w:hAnsi="Arial" w:cs="Arial"/>
          <w:sz w:val="20"/>
          <w:szCs w:val="20"/>
          <w:lang w:val="ro-RO"/>
        </w:rPr>
        <w:t xml:space="preserve"> formulează propuneri, fundamentări, analize, recomandări și informări referitoare la </w:t>
      </w:r>
      <w:r w:rsidR="003B04F8" w:rsidRPr="008C42DC">
        <w:rPr>
          <w:rFonts w:ascii="Arial" w:hAnsi="Arial" w:cs="Arial"/>
          <w:sz w:val="20"/>
          <w:szCs w:val="20"/>
          <w:lang w:val="ro-RO"/>
        </w:rPr>
        <w:t>AP-AVC-REAB</w:t>
      </w:r>
      <w:r w:rsidR="005C59F3" w:rsidRPr="008C42DC">
        <w:rPr>
          <w:rFonts w:ascii="Arial" w:hAnsi="Arial" w:cs="Arial"/>
          <w:sz w:val="20"/>
          <w:szCs w:val="20"/>
          <w:lang w:val="ro-RO"/>
        </w:rPr>
        <w:t xml:space="preserve"> pe care le transmite Serviciului medicină de urgență.</w:t>
      </w:r>
    </w:p>
    <w:p w14:paraId="4DB4CF0B" w14:textId="77777777" w:rsidR="000930D4" w:rsidRPr="008C42DC" w:rsidRDefault="000930D4" w:rsidP="004A4BFE">
      <w:pPr>
        <w:jc w:val="both"/>
        <w:rPr>
          <w:rFonts w:ascii="Arial" w:hAnsi="Arial" w:cs="Arial"/>
          <w:sz w:val="20"/>
          <w:szCs w:val="20"/>
          <w:lang w:val="ro-RO"/>
        </w:rPr>
      </w:pPr>
    </w:p>
    <w:p w14:paraId="2C77B22A" w14:textId="77777777" w:rsidR="000930D4" w:rsidRPr="006E3164" w:rsidRDefault="005C59F3" w:rsidP="004A4BFE">
      <w:pPr>
        <w:jc w:val="both"/>
        <w:rPr>
          <w:rFonts w:ascii="Arial" w:hAnsi="Arial" w:cs="Arial"/>
          <w:sz w:val="20"/>
          <w:szCs w:val="20"/>
          <w:lang w:val="ro-RO"/>
        </w:rPr>
      </w:pPr>
      <w:r w:rsidRPr="006E3164">
        <w:rPr>
          <w:rFonts w:ascii="Arial" w:hAnsi="Arial" w:cs="Arial"/>
          <w:sz w:val="20"/>
          <w:szCs w:val="20"/>
          <w:lang w:val="ro-RO"/>
        </w:rPr>
        <w:t xml:space="preserve">(2) Secretariatul tehnic permanent al </w:t>
      </w:r>
      <w:r w:rsidR="00D20ECD" w:rsidRPr="006E3164">
        <w:rPr>
          <w:rFonts w:ascii="Arial" w:hAnsi="Arial" w:cs="Arial"/>
          <w:sz w:val="20"/>
          <w:szCs w:val="20"/>
          <w:lang w:val="ro-RO"/>
        </w:rPr>
        <w:t>CL-AVC-REAB</w:t>
      </w:r>
      <w:r w:rsidRPr="006E3164">
        <w:rPr>
          <w:rFonts w:ascii="Arial" w:hAnsi="Arial" w:cs="Arial"/>
          <w:sz w:val="20"/>
          <w:szCs w:val="20"/>
          <w:lang w:val="ro-RO"/>
        </w:rPr>
        <w:t xml:space="preserve"> se asigură de către Serviciul medicină de urgență.</w:t>
      </w:r>
    </w:p>
    <w:p w14:paraId="06FAAE95" w14:textId="77777777" w:rsidR="000930D4" w:rsidRPr="006E3164" w:rsidRDefault="000930D4" w:rsidP="004A4BFE">
      <w:pPr>
        <w:jc w:val="both"/>
        <w:rPr>
          <w:rFonts w:ascii="Arial" w:hAnsi="Arial" w:cs="Arial"/>
          <w:sz w:val="20"/>
          <w:szCs w:val="20"/>
          <w:lang w:val="ro-RO"/>
        </w:rPr>
      </w:pPr>
    </w:p>
    <w:p w14:paraId="5A083BE1" w14:textId="77777777" w:rsidR="000930D4" w:rsidRPr="006E3164" w:rsidRDefault="005C59F3" w:rsidP="004A4BFE">
      <w:pPr>
        <w:jc w:val="both"/>
        <w:rPr>
          <w:rFonts w:ascii="Arial" w:hAnsi="Arial" w:cs="Arial"/>
          <w:sz w:val="20"/>
          <w:szCs w:val="20"/>
          <w:lang w:val="ro-RO"/>
        </w:rPr>
      </w:pPr>
      <w:r w:rsidRPr="006E3164">
        <w:rPr>
          <w:rFonts w:ascii="Arial" w:hAnsi="Arial" w:cs="Arial"/>
          <w:sz w:val="20"/>
          <w:szCs w:val="20"/>
          <w:lang w:val="ro-RO"/>
        </w:rPr>
        <w:t>(3) </w:t>
      </w:r>
      <w:r w:rsidR="00D20ECD" w:rsidRPr="006E3164">
        <w:rPr>
          <w:rFonts w:ascii="Arial" w:hAnsi="Arial" w:cs="Arial"/>
          <w:sz w:val="20"/>
          <w:szCs w:val="20"/>
          <w:lang w:val="ro-RO"/>
        </w:rPr>
        <w:t>CL-AVC-REAB</w:t>
      </w:r>
      <w:r w:rsidRPr="006E3164">
        <w:rPr>
          <w:rFonts w:ascii="Arial" w:hAnsi="Arial" w:cs="Arial"/>
          <w:sz w:val="20"/>
          <w:szCs w:val="20"/>
          <w:lang w:val="ro-RO"/>
        </w:rPr>
        <w:t xml:space="preserve"> își desfășoară activitatea în ședințe organizate ori de câte ori este nevoie, la solicitarea președintelui sau a secretarului de stat care are în coordonare </w:t>
      </w:r>
      <w:r w:rsidR="003B04F8" w:rsidRPr="006E3164">
        <w:rPr>
          <w:rFonts w:ascii="Arial" w:hAnsi="Arial" w:cs="Arial"/>
          <w:sz w:val="20"/>
          <w:szCs w:val="20"/>
          <w:lang w:val="ro-RO"/>
        </w:rPr>
        <w:t>AP-AVC-REAB</w:t>
      </w:r>
      <w:r w:rsidRPr="006E3164">
        <w:rPr>
          <w:rFonts w:ascii="Arial" w:hAnsi="Arial" w:cs="Arial"/>
          <w:sz w:val="20"/>
          <w:szCs w:val="20"/>
          <w:lang w:val="ro-RO"/>
        </w:rPr>
        <w:t>.</w:t>
      </w:r>
    </w:p>
    <w:p w14:paraId="08EE17F5" w14:textId="77777777" w:rsidR="000930D4" w:rsidRPr="006E3164" w:rsidRDefault="000930D4" w:rsidP="004A4BFE">
      <w:pPr>
        <w:jc w:val="both"/>
        <w:rPr>
          <w:rFonts w:ascii="Arial" w:hAnsi="Arial" w:cs="Arial"/>
          <w:sz w:val="20"/>
          <w:szCs w:val="20"/>
          <w:lang w:val="ro-RO"/>
        </w:rPr>
      </w:pPr>
    </w:p>
    <w:p w14:paraId="3119D717" w14:textId="77777777" w:rsidR="000930D4" w:rsidRPr="006E3164" w:rsidRDefault="005C59F3" w:rsidP="004A4BFE">
      <w:pPr>
        <w:jc w:val="both"/>
        <w:rPr>
          <w:rFonts w:ascii="Arial" w:hAnsi="Arial" w:cs="Arial"/>
          <w:sz w:val="20"/>
          <w:szCs w:val="20"/>
          <w:lang w:val="ro-RO"/>
        </w:rPr>
      </w:pPr>
      <w:r w:rsidRPr="006E3164">
        <w:rPr>
          <w:rFonts w:ascii="Arial" w:hAnsi="Arial" w:cs="Arial"/>
          <w:sz w:val="20"/>
          <w:szCs w:val="20"/>
          <w:lang w:val="ro-RO"/>
        </w:rPr>
        <w:t xml:space="preserve">(4) Ședințele sunt legal constituite în prezența majorității simple a </w:t>
      </w:r>
      <w:r w:rsidR="00D20ECD" w:rsidRPr="006E3164">
        <w:rPr>
          <w:rFonts w:ascii="Arial" w:hAnsi="Arial" w:cs="Arial"/>
          <w:sz w:val="20"/>
          <w:szCs w:val="20"/>
          <w:lang w:val="ro-RO"/>
        </w:rPr>
        <w:t>CL-AVC-REAB</w:t>
      </w:r>
      <w:r w:rsidRPr="006E3164">
        <w:rPr>
          <w:rFonts w:ascii="Arial" w:hAnsi="Arial" w:cs="Arial"/>
          <w:sz w:val="20"/>
          <w:szCs w:val="20"/>
          <w:lang w:val="ro-RO"/>
        </w:rPr>
        <w:t>.</w:t>
      </w:r>
    </w:p>
    <w:p w14:paraId="475D52F7" w14:textId="77777777" w:rsidR="000930D4" w:rsidRPr="006E3164" w:rsidRDefault="000930D4" w:rsidP="004A4BFE">
      <w:pPr>
        <w:jc w:val="both"/>
        <w:rPr>
          <w:rFonts w:ascii="Arial" w:hAnsi="Arial" w:cs="Arial"/>
          <w:sz w:val="20"/>
          <w:szCs w:val="20"/>
          <w:lang w:val="ro-RO"/>
        </w:rPr>
      </w:pPr>
    </w:p>
    <w:p w14:paraId="62449DC1" w14:textId="77777777" w:rsidR="000930D4" w:rsidRPr="006E3164" w:rsidRDefault="005C59F3" w:rsidP="004A4BFE">
      <w:pPr>
        <w:jc w:val="both"/>
        <w:rPr>
          <w:rFonts w:ascii="Arial" w:hAnsi="Arial" w:cs="Arial"/>
          <w:sz w:val="20"/>
          <w:szCs w:val="20"/>
          <w:lang w:val="ro-RO"/>
        </w:rPr>
      </w:pPr>
      <w:r w:rsidRPr="006E3164">
        <w:rPr>
          <w:rFonts w:ascii="Arial" w:hAnsi="Arial" w:cs="Arial"/>
          <w:sz w:val="20"/>
          <w:szCs w:val="20"/>
          <w:lang w:val="ro-RO"/>
        </w:rPr>
        <w:t xml:space="preserve">(5) În situația în care președintele </w:t>
      </w:r>
      <w:r w:rsidR="00D20ECD" w:rsidRPr="006E3164">
        <w:rPr>
          <w:rFonts w:ascii="Arial" w:hAnsi="Arial" w:cs="Arial"/>
          <w:sz w:val="20"/>
          <w:szCs w:val="20"/>
          <w:lang w:val="ro-RO"/>
        </w:rPr>
        <w:t>CL-AVC-REAB</w:t>
      </w:r>
      <w:r w:rsidRPr="006E3164">
        <w:rPr>
          <w:rFonts w:ascii="Arial" w:hAnsi="Arial" w:cs="Arial"/>
          <w:sz w:val="20"/>
          <w:szCs w:val="20"/>
          <w:lang w:val="ro-RO"/>
        </w:rPr>
        <w:t xml:space="preserve"> este în imposibilitatea de a conduce ședințele, acestea vor fi conduse de vicepreședinte.</w:t>
      </w:r>
    </w:p>
    <w:p w14:paraId="7D64CEA6" w14:textId="77777777" w:rsidR="000930D4" w:rsidRPr="006E3164" w:rsidRDefault="000930D4" w:rsidP="004A4BFE">
      <w:pPr>
        <w:jc w:val="both"/>
        <w:rPr>
          <w:rFonts w:ascii="Arial" w:hAnsi="Arial" w:cs="Arial"/>
          <w:sz w:val="20"/>
          <w:szCs w:val="20"/>
          <w:lang w:val="ro-RO"/>
        </w:rPr>
      </w:pPr>
    </w:p>
    <w:p w14:paraId="29B786E4" w14:textId="4D09D6B5" w:rsidR="00D926DA" w:rsidRPr="006E3164" w:rsidRDefault="00502082" w:rsidP="004A4BFE">
      <w:pPr>
        <w:jc w:val="both"/>
        <w:rPr>
          <w:rFonts w:ascii="Arial" w:hAnsi="Arial" w:cs="Arial"/>
          <w:sz w:val="20"/>
          <w:szCs w:val="20"/>
          <w:lang w:val="ro-RO"/>
        </w:rPr>
      </w:pPr>
      <w:r w:rsidRPr="006E3164">
        <w:rPr>
          <w:rFonts w:ascii="Arial" w:hAnsi="Arial" w:cs="Arial"/>
          <w:b/>
          <w:bCs/>
          <w:sz w:val="20"/>
          <w:szCs w:val="20"/>
          <w:lang w:val="ro-RO"/>
        </w:rPr>
        <w:lastRenderedPageBreak/>
        <w:t xml:space="preserve">Art. 4. </w:t>
      </w:r>
      <w:r w:rsidR="005C59F3" w:rsidRPr="006E3164">
        <w:rPr>
          <w:rFonts w:ascii="Arial" w:hAnsi="Arial" w:cs="Arial"/>
          <w:sz w:val="20"/>
          <w:szCs w:val="20"/>
          <w:lang w:val="ro-RO"/>
        </w:rPr>
        <w:t>(1) </w:t>
      </w:r>
      <w:r w:rsidR="00D20ECD" w:rsidRPr="006E3164">
        <w:rPr>
          <w:rFonts w:ascii="Arial" w:hAnsi="Arial" w:cs="Arial"/>
          <w:sz w:val="20"/>
          <w:szCs w:val="20"/>
          <w:lang w:val="ro-RO"/>
        </w:rPr>
        <w:t>CL-AVC-REAB</w:t>
      </w:r>
      <w:r w:rsidR="005C59F3" w:rsidRPr="006E3164">
        <w:rPr>
          <w:rFonts w:ascii="Arial" w:hAnsi="Arial" w:cs="Arial"/>
          <w:sz w:val="20"/>
          <w:szCs w:val="20"/>
          <w:lang w:val="ro-RO"/>
        </w:rPr>
        <w:t xml:space="preserve"> este coordonatorul național al </w:t>
      </w:r>
      <w:r w:rsidR="00D926DA" w:rsidRPr="009F18AA">
        <w:rPr>
          <w:rFonts w:ascii="Arial" w:hAnsi="Arial" w:cs="Arial"/>
          <w:sz w:val="20"/>
          <w:szCs w:val="20"/>
          <w:lang w:val="ro-RO"/>
        </w:rPr>
        <w:t>AP-AVC-REAB</w:t>
      </w:r>
      <w:r w:rsidR="005C59F3" w:rsidRPr="006E3164">
        <w:rPr>
          <w:rFonts w:ascii="Arial" w:hAnsi="Arial" w:cs="Arial"/>
          <w:sz w:val="20"/>
          <w:szCs w:val="20"/>
          <w:lang w:val="ro-RO"/>
        </w:rPr>
        <w:t xml:space="preserve"> din punct de vedere științific și metodologic, iar Serviciul medicină de urgență reprezintă structura centrală a Ministerului Sănătății responsabilă cu coordonarea administrativă a acestei acțiuni.</w:t>
      </w:r>
    </w:p>
    <w:p w14:paraId="00BEA58F" w14:textId="77777777" w:rsidR="00D926DA" w:rsidRPr="006E3164" w:rsidRDefault="00D926DA" w:rsidP="004A4BFE">
      <w:pPr>
        <w:jc w:val="both"/>
        <w:rPr>
          <w:rFonts w:ascii="Arial" w:hAnsi="Arial" w:cs="Arial"/>
          <w:sz w:val="20"/>
          <w:szCs w:val="20"/>
          <w:lang w:val="ro-RO"/>
        </w:rPr>
      </w:pPr>
    </w:p>
    <w:p w14:paraId="2CE2126D" w14:textId="77777777" w:rsidR="00D926DA" w:rsidRPr="006E3164" w:rsidRDefault="005C59F3" w:rsidP="004A4BFE">
      <w:pPr>
        <w:jc w:val="both"/>
        <w:rPr>
          <w:rFonts w:ascii="Arial" w:hAnsi="Arial" w:cs="Arial"/>
          <w:sz w:val="20"/>
          <w:szCs w:val="20"/>
          <w:lang w:val="ro-RO"/>
        </w:rPr>
      </w:pPr>
      <w:r w:rsidRPr="006E3164">
        <w:rPr>
          <w:rFonts w:ascii="Arial" w:hAnsi="Arial" w:cs="Arial"/>
          <w:sz w:val="20"/>
          <w:szCs w:val="20"/>
          <w:lang w:val="ro-RO"/>
        </w:rPr>
        <w:t xml:space="preserve">(2) La nivelul spitalului derularea și monitorizarea </w:t>
      </w:r>
      <w:r w:rsidR="003B04F8" w:rsidRPr="006E3164">
        <w:rPr>
          <w:rFonts w:ascii="Arial" w:hAnsi="Arial" w:cs="Arial"/>
          <w:sz w:val="20"/>
          <w:szCs w:val="20"/>
          <w:lang w:val="ro-RO"/>
        </w:rPr>
        <w:t>AP-AVC-REAB</w:t>
      </w:r>
      <w:r w:rsidRPr="006E3164">
        <w:rPr>
          <w:rFonts w:ascii="Arial" w:hAnsi="Arial" w:cs="Arial"/>
          <w:sz w:val="20"/>
          <w:szCs w:val="20"/>
          <w:lang w:val="ro-RO"/>
        </w:rPr>
        <w:t xml:space="preserve"> se realizează de către un coordonator local desemnat de către managerul spitalului; acesta poate fi șeful de secție sau un alt medic din cadrul structurii care derulează </w:t>
      </w:r>
      <w:r w:rsidR="003B04F8" w:rsidRPr="006E3164">
        <w:rPr>
          <w:rFonts w:ascii="Arial" w:hAnsi="Arial" w:cs="Arial"/>
          <w:sz w:val="20"/>
          <w:szCs w:val="20"/>
          <w:lang w:val="ro-RO"/>
        </w:rPr>
        <w:t>AP-AVC-REAB</w:t>
      </w:r>
      <w:r w:rsidRPr="006E3164">
        <w:rPr>
          <w:rFonts w:ascii="Arial" w:hAnsi="Arial" w:cs="Arial"/>
          <w:sz w:val="20"/>
          <w:szCs w:val="20"/>
          <w:lang w:val="ro-RO"/>
        </w:rPr>
        <w:t>.</w:t>
      </w:r>
    </w:p>
    <w:p w14:paraId="77E9B145" w14:textId="77777777" w:rsidR="00D926DA" w:rsidRPr="006E3164" w:rsidRDefault="00D926DA" w:rsidP="004A4BFE">
      <w:pPr>
        <w:jc w:val="both"/>
        <w:rPr>
          <w:rFonts w:ascii="Arial" w:hAnsi="Arial" w:cs="Arial"/>
          <w:sz w:val="20"/>
          <w:szCs w:val="20"/>
          <w:lang w:val="ro-RO"/>
        </w:rPr>
      </w:pPr>
    </w:p>
    <w:p w14:paraId="5B4288F5" w14:textId="77777777" w:rsidR="00D926DA" w:rsidRPr="006E3164" w:rsidRDefault="005C59F3" w:rsidP="004A4BFE">
      <w:pPr>
        <w:jc w:val="both"/>
        <w:rPr>
          <w:rFonts w:ascii="Arial" w:hAnsi="Arial" w:cs="Arial"/>
          <w:sz w:val="20"/>
          <w:szCs w:val="20"/>
          <w:lang w:val="ro-RO"/>
        </w:rPr>
      </w:pPr>
      <w:r w:rsidRPr="006E3164">
        <w:rPr>
          <w:rFonts w:ascii="Arial" w:hAnsi="Arial" w:cs="Arial"/>
          <w:sz w:val="20"/>
          <w:szCs w:val="20"/>
          <w:lang w:val="ro-RO"/>
        </w:rPr>
        <w:t>(3) Numele și datele de contact ale coordonatorului local - număr telefon fix, număr telefon mobil, fax, e-mail, adresa poștală a spitalului și a secției în cazul în care acestea diferă - vor fi comunicate Serviciului medicină de urgență din Ministerul Sănătății.</w:t>
      </w:r>
    </w:p>
    <w:p w14:paraId="228CFBD8" w14:textId="77777777" w:rsidR="00D926DA" w:rsidRPr="006E3164" w:rsidRDefault="00D926DA" w:rsidP="004A4BFE">
      <w:pPr>
        <w:jc w:val="both"/>
        <w:rPr>
          <w:rFonts w:ascii="Arial" w:hAnsi="Arial" w:cs="Arial"/>
          <w:sz w:val="20"/>
          <w:szCs w:val="20"/>
          <w:lang w:val="ro-RO"/>
        </w:rPr>
      </w:pPr>
    </w:p>
    <w:p w14:paraId="15A642F8" w14:textId="125F98E0" w:rsidR="00D926DA" w:rsidRPr="006E3164" w:rsidRDefault="005C59F3" w:rsidP="004A4BFE">
      <w:pPr>
        <w:jc w:val="both"/>
        <w:rPr>
          <w:rFonts w:ascii="Arial" w:hAnsi="Arial" w:cs="Arial"/>
          <w:sz w:val="20"/>
          <w:szCs w:val="20"/>
          <w:lang w:val="ro-RO"/>
        </w:rPr>
      </w:pPr>
      <w:r w:rsidRPr="006E3164">
        <w:rPr>
          <w:rFonts w:ascii="Arial" w:hAnsi="Arial" w:cs="Arial"/>
          <w:sz w:val="20"/>
          <w:szCs w:val="20"/>
          <w:lang w:val="ro-RO"/>
        </w:rPr>
        <w:t xml:space="preserve">(4) Atunci când derularea </w:t>
      </w:r>
      <w:r w:rsidR="003B04F8" w:rsidRPr="006E3164">
        <w:rPr>
          <w:rFonts w:ascii="Arial" w:hAnsi="Arial" w:cs="Arial"/>
          <w:sz w:val="20"/>
          <w:szCs w:val="20"/>
          <w:lang w:val="ro-RO"/>
        </w:rPr>
        <w:t>AP-AVC-REAB</w:t>
      </w:r>
      <w:r w:rsidRPr="006E3164">
        <w:rPr>
          <w:rFonts w:ascii="Arial" w:hAnsi="Arial" w:cs="Arial"/>
          <w:sz w:val="20"/>
          <w:szCs w:val="20"/>
          <w:lang w:val="ro-RO"/>
        </w:rPr>
        <w:t xml:space="preserve"> într-un spital se realizează prin mai multe structuri de neurologie</w:t>
      </w:r>
      <w:r w:rsidR="007A31D7">
        <w:rPr>
          <w:rFonts w:ascii="Arial" w:hAnsi="Arial" w:cs="Arial"/>
          <w:sz w:val="20"/>
          <w:szCs w:val="20"/>
          <w:lang w:val="ro-RO"/>
        </w:rPr>
        <w:t>,</w:t>
      </w:r>
      <w:r w:rsidRPr="006E3164">
        <w:rPr>
          <w:rFonts w:ascii="Arial" w:hAnsi="Arial" w:cs="Arial"/>
          <w:sz w:val="20"/>
          <w:szCs w:val="20"/>
          <w:lang w:val="ro-RO"/>
        </w:rPr>
        <w:t xml:space="preserve"> managerul desemnează un coordonator local la nivelul spitalului; repartiția fondurilor alocate fiecărei structuri se stabilește de către managerul spitalului, la propunerea coordonatorului local și după o consultare cu șefii structurilor implicate în </w:t>
      </w:r>
      <w:r w:rsidR="003B04F8" w:rsidRPr="006E3164">
        <w:rPr>
          <w:rFonts w:ascii="Arial" w:hAnsi="Arial" w:cs="Arial"/>
          <w:sz w:val="20"/>
          <w:szCs w:val="20"/>
          <w:lang w:val="ro-RO"/>
        </w:rPr>
        <w:t>AP-AVC-REAB</w:t>
      </w:r>
      <w:r w:rsidRPr="006E3164">
        <w:rPr>
          <w:rFonts w:ascii="Arial" w:hAnsi="Arial" w:cs="Arial"/>
          <w:sz w:val="20"/>
          <w:szCs w:val="20"/>
          <w:lang w:val="ro-RO"/>
        </w:rPr>
        <w:t>.</w:t>
      </w:r>
    </w:p>
    <w:p w14:paraId="2663F219" w14:textId="77777777" w:rsidR="00D926DA" w:rsidRPr="006E3164" w:rsidRDefault="00D926DA" w:rsidP="004A4BFE">
      <w:pPr>
        <w:jc w:val="both"/>
        <w:rPr>
          <w:rFonts w:ascii="Arial" w:hAnsi="Arial" w:cs="Arial"/>
          <w:sz w:val="20"/>
          <w:szCs w:val="20"/>
          <w:lang w:val="ro-RO"/>
        </w:rPr>
      </w:pPr>
    </w:p>
    <w:p w14:paraId="5DAC05CD" w14:textId="60C5632F" w:rsidR="00D926DA" w:rsidRPr="006E3164" w:rsidRDefault="00502082" w:rsidP="004A4BFE">
      <w:pPr>
        <w:jc w:val="both"/>
        <w:rPr>
          <w:rFonts w:ascii="Arial" w:hAnsi="Arial" w:cs="Arial"/>
          <w:sz w:val="20"/>
          <w:szCs w:val="20"/>
          <w:lang w:val="ro-RO"/>
        </w:rPr>
      </w:pPr>
      <w:r w:rsidRPr="006E3164">
        <w:rPr>
          <w:rFonts w:ascii="Arial" w:hAnsi="Arial" w:cs="Arial"/>
          <w:b/>
          <w:bCs/>
          <w:sz w:val="20"/>
          <w:szCs w:val="20"/>
          <w:lang w:val="ro-RO"/>
        </w:rPr>
        <w:t xml:space="preserve">Art. 5. </w:t>
      </w:r>
      <w:r w:rsidR="005C59F3" w:rsidRPr="006E3164">
        <w:rPr>
          <w:rFonts w:ascii="Arial" w:hAnsi="Arial" w:cs="Arial"/>
          <w:sz w:val="20"/>
          <w:szCs w:val="20"/>
          <w:lang w:val="ro-RO"/>
        </w:rPr>
        <w:t xml:space="preserve">Spitalele care derulează </w:t>
      </w:r>
      <w:r w:rsidR="003B04F8" w:rsidRPr="006E3164">
        <w:rPr>
          <w:rFonts w:ascii="Arial" w:hAnsi="Arial" w:cs="Arial"/>
          <w:sz w:val="20"/>
          <w:szCs w:val="20"/>
          <w:lang w:val="ro-RO"/>
        </w:rPr>
        <w:t>AP-AVC-REAB</w:t>
      </w:r>
      <w:r w:rsidR="005C59F3" w:rsidRPr="006E3164">
        <w:rPr>
          <w:rFonts w:ascii="Arial" w:hAnsi="Arial" w:cs="Arial"/>
          <w:sz w:val="20"/>
          <w:szCs w:val="20"/>
          <w:lang w:val="ro-RO"/>
        </w:rPr>
        <w:t xml:space="preserve"> au obligația gestionării eficiente a mijloacelor materiale și bănești și a organizării evidenței contabile a cheltuielilor, precum și a organizării evidenței nominale, pe bază de cod numeric personal, a beneficiarilor </w:t>
      </w:r>
      <w:r w:rsidR="003B04F8" w:rsidRPr="006E3164">
        <w:rPr>
          <w:rFonts w:ascii="Arial" w:hAnsi="Arial" w:cs="Arial"/>
          <w:sz w:val="20"/>
          <w:szCs w:val="20"/>
          <w:lang w:val="ro-RO"/>
        </w:rPr>
        <w:t>AP-AVC-REAB</w:t>
      </w:r>
      <w:r w:rsidR="005C59F3" w:rsidRPr="006E3164">
        <w:rPr>
          <w:rFonts w:ascii="Arial" w:hAnsi="Arial" w:cs="Arial"/>
          <w:sz w:val="20"/>
          <w:szCs w:val="20"/>
          <w:lang w:val="ro-RO"/>
        </w:rPr>
        <w:t>.</w:t>
      </w:r>
    </w:p>
    <w:p w14:paraId="2B67693C" w14:textId="77777777" w:rsidR="00D926DA" w:rsidRPr="006E3164" w:rsidRDefault="00D926DA" w:rsidP="004A4BFE">
      <w:pPr>
        <w:jc w:val="both"/>
        <w:rPr>
          <w:rFonts w:ascii="Arial" w:hAnsi="Arial" w:cs="Arial"/>
          <w:sz w:val="20"/>
          <w:szCs w:val="20"/>
          <w:lang w:val="ro-RO"/>
        </w:rPr>
      </w:pPr>
    </w:p>
    <w:p w14:paraId="6EBE440C" w14:textId="6940C0E2" w:rsidR="00D926DA" w:rsidRPr="006E3164" w:rsidRDefault="005C59F3" w:rsidP="004A4BFE">
      <w:pPr>
        <w:jc w:val="both"/>
        <w:rPr>
          <w:rFonts w:ascii="Arial" w:hAnsi="Arial" w:cs="Arial"/>
          <w:sz w:val="20"/>
          <w:szCs w:val="20"/>
          <w:lang w:val="ro-RO"/>
        </w:rPr>
      </w:pPr>
      <w:r w:rsidRPr="006E3164">
        <w:rPr>
          <w:rFonts w:ascii="Arial" w:hAnsi="Arial" w:cs="Arial"/>
          <w:b/>
          <w:bCs/>
          <w:sz w:val="20"/>
          <w:szCs w:val="20"/>
          <w:lang w:val="ro-RO"/>
        </w:rPr>
        <w:t>Art</w:t>
      </w:r>
      <w:r w:rsidR="00502082" w:rsidRPr="006E3164">
        <w:rPr>
          <w:rFonts w:ascii="Arial" w:hAnsi="Arial" w:cs="Arial"/>
          <w:b/>
          <w:bCs/>
          <w:sz w:val="20"/>
          <w:szCs w:val="20"/>
          <w:lang w:val="ro-RO"/>
        </w:rPr>
        <w:t xml:space="preserve">. 6. </w:t>
      </w:r>
      <w:r w:rsidR="003B04F8" w:rsidRPr="006E3164">
        <w:rPr>
          <w:rFonts w:ascii="Arial" w:hAnsi="Arial" w:cs="Arial"/>
          <w:sz w:val="20"/>
          <w:szCs w:val="20"/>
          <w:lang w:val="ro-RO"/>
        </w:rPr>
        <w:t>AP-AVC-REAB</w:t>
      </w:r>
      <w:r w:rsidRPr="006E3164">
        <w:rPr>
          <w:rFonts w:ascii="Arial" w:hAnsi="Arial" w:cs="Arial"/>
          <w:sz w:val="20"/>
          <w:szCs w:val="20"/>
          <w:lang w:val="ro-RO"/>
        </w:rPr>
        <w:t xml:space="preserve"> se finanțează de la bugetul de stat de la titlurile bugetare 20 "Bunuri și servicii" și 51 "Transferuri între unități ale administrației publice", prevăzute în Clasificația indicatorilor privind finanțele publice.</w:t>
      </w:r>
    </w:p>
    <w:p w14:paraId="14456C2F" w14:textId="77777777" w:rsidR="00D926DA" w:rsidRPr="006E3164" w:rsidRDefault="00D926DA" w:rsidP="004A4BFE">
      <w:pPr>
        <w:jc w:val="both"/>
        <w:rPr>
          <w:rFonts w:ascii="Arial" w:hAnsi="Arial" w:cs="Arial"/>
          <w:sz w:val="20"/>
          <w:szCs w:val="20"/>
          <w:lang w:val="ro-RO"/>
        </w:rPr>
      </w:pPr>
    </w:p>
    <w:p w14:paraId="20F32B8D" w14:textId="4800AFB5" w:rsidR="00D926DA" w:rsidRPr="009F18AA" w:rsidRDefault="00502082" w:rsidP="004A4BFE">
      <w:pPr>
        <w:jc w:val="both"/>
        <w:rPr>
          <w:rFonts w:ascii="Arial" w:hAnsi="Arial" w:cs="Arial"/>
          <w:sz w:val="20"/>
          <w:szCs w:val="20"/>
          <w:lang w:val="ro-RO"/>
        </w:rPr>
      </w:pPr>
      <w:r w:rsidRPr="006E3164">
        <w:rPr>
          <w:rFonts w:ascii="Arial" w:hAnsi="Arial" w:cs="Arial"/>
          <w:b/>
          <w:bCs/>
          <w:sz w:val="20"/>
          <w:szCs w:val="20"/>
          <w:lang w:val="ro-RO"/>
        </w:rPr>
        <w:t xml:space="preserve">Art. 7. </w:t>
      </w:r>
      <w:r w:rsidR="005C59F3" w:rsidRPr="006E3164">
        <w:rPr>
          <w:rFonts w:ascii="Arial" w:hAnsi="Arial" w:cs="Arial"/>
          <w:sz w:val="20"/>
          <w:szCs w:val="20"/>
          <w:lang w:val="ro-RO"/>
        </w:rPr>
        <w:t xml:space="preserve">(1) Pentru fondurile alocate la titlul 20 «Bunuri și servicii», direcțiile de sănătate publică județene și a municipiului București încheie contracte pentru derularea </w:t>
      </w:r>
      <w:r w:rsidR="003B04F8" w:rsidRPr="006E3164">
        <w:rPr>
          <w:rFonts w:ascii="Arial" w:hAnsi="Arial" w:cs="Arial"/>
          <w:sz w:val="20"/>
          <w:szCs w:val="20"/>
          <w:lang w:val="ro-RO"/>
        </w:rPr>
        <w:t>AP-AVC-REAB</w:t>
      </w:r>
      <w:r w:rsidR="005C59F3" w:rsidRPr="006E3164">
        <w:rPr>
          <w:rFonts w:ascii="Arial" w:hAnsi="Arial" w:cs="Arial"/>
          <w:sz w:val="20"/>
          <w:szCs w:val="20"/>
          <w:lang w:val="ro-RO"/>
        </w:rPr>
        <w:t>, conform modelului prevăzut în anexa nr. 1, cu spitalele nominalizate din subordinea ministerelor și instituțiilor cu rețea sanitară proprie, precum și a autorităților administrației publice locale</w:t>
      </w:r>
      <w:r w:rsidR="00A379D9" w:rsidRPr="009F18AA">
        <w:rPr>
          <w:rFonts w:ascii="Arial" w:hAnsi="Arial" w:cs="Arial"/>
          <w:sz w:val="20"/>
          <w:szCs w:val="20"/>
          <w:lang w:val="ro-RO"/>
        </w:rPr>
        <w:t>.</w:t>
      </w:r>
    </w:p>
    <w:p w14:paraId="2BDA7127" w14:textId="77777777" w:rsidR="00D926DA" w:rsidRPr="006E3164" w:rsidRDefault="00D926DA" w:rsidP="004A4BFE">
      <w:pPr>
        <w:jc w:val="both"/>
        <w:rPr>
          <w:rFonts w:ascii="Arial" w:hAnsi="Arial" w:cs="Arial"/>
          <w:sz w:val="20"/>
          <w:szCs w:val="20"/>
          <w:lang w:val="ro-RO"/>
        </w:rPr>
      </w:pPr>
    </w:p>
    <w:p w14:paraId="7633B018" w14:textId="77777777" w:rsidR="00D926DA" w:rsidRPr="006E3164" w:rsidRDefault="005C59F3" w:rsidP="004A4BFE">
      <w:pPr>
        <w:jc w:val="both"/>
        <w:rPr>
          <w:rFonts w:ascii="Arial" w:hAnsi="Arial" w:cs="Arial"/>
          <w:sz w:val="20"/>
          <w:szCs w:val="20"/>
          <w:lang w:val="ro-RO"/>
        </w:rPr>
      </w:pPr>
      <w:r w:rsidRPr="006E3164">
        <w:rPr>
          <w:rFonts w:ascii="Arial" w:hAnsi="Arial" w:cs="Arial"/>
          <w:sz w:val="20"/>
          <w:szCs w:val="20"/>
          <w:lang w:val="ro-RO"/>
        </w:rPr>
        <w:t xml:space="preserve">(2) De la titlul 51 "Transferuri între unități ale administrației publice" se finanțează cheltuielile aferente activităților prevăzute în </w:t>
      </w:r>
      <w:r w:rsidR="003B04F8" w:rsidRPr="006E3164">
        <w:rPr>
          <w:rFonts w:ascii="Arial" w:hAnsi="Arial" w:cs="Arial"/>
          <w:sz w:val="20"/>
          <w:szCs w:val="20"/>
          <w:lang w:val="ro-RO"/>
        </w:rPr>
        <w:t>AP-AVC-REAB</w:t>
      </w:r>
      <w:r w:rsidRPr="006E3164">
        <w:rPr>
          <w:rFonts w:ascii="Arial" w:hAnsi="Arial" w:cs="Arial"/>
          <w:sz w:val="20"/>
          <w:szCs w:val="20"/>
          <w:lang w:val="ro-RO"/>
        </w:rPr>
        <w:t xml:space="preserve"> desfășurate de spitalele din subordinea Ministerului Sănătății.</w:t>
      </w:r>
    </w:p>
    <w:p w14:paraId="37F77B23" w14:textId="77777777" w:rsidR="00D926DA" w:rsidRPr="006E3164" w:rsidRDefault="00D926DA" w:rsidP="004A4BFE">
      <w:pPr>
        <w:jc w:val="both"/>
        <w:rPr>
          <w:rFonts w:ascii="Arial" w:hAnsi="Arial" w:cs="Arial"/>
          <w:sz w:val="20"/>
          <w:szCs w:val="20"/>
          <w:lang w:val="ro-RO"/>
        </w:rPr>
      </w:pPr>
    </w:p>
    <w:p w14:paraId="2C3BAF47" w14:textId="77777777" w:rsidR="00D926DA" w:rsidRPr="00502082" w:rsidRDefault="005C59F3" w:rsidP="004A4BFE">
      <w:pPr>
        <w:jc w:val="both"/>
        <w:rPr>
          <w:rFonts w:ascii="Arial" w:hAnsi="Arial" w:cs="Arial"/>
          <w:sz w:val="20"/>
          <w:szCs w:val="20"/>
          <w:lang w:val="it-IT"/>
        </w:rPr>
      </w:pPr>
      <w:r w:rsidRPr="00502082">
        <w:rPr>
          <w:rFonts w:ascii="Arial" w:hAnsi="Arial" w:cs="Arial"/>
          <w:sz w:val="20"/>
          <w:szCs w:val="20"/>
          <w:lang w:val="it-IT"/>
        </w:rPr>
        <w:t>(3) </w:t>
      </w:r>
      <w:proofErr w:type="spellStart"/>
      <w:r w:rsidRPr="00502082">
        <w:rPr>
          <w:rFonts w:ascii="Arial" w:hAnsi="Arial" w:cs="Arial"/>
          <w:sz w:val="20"/>
          <w:szCs w:val="20"/>
          <w:lang w:val="it-IT"/>
        </w:rPr>
        <w:t>Din</w:t>
      </w:r>
      <w:proofErr w:type="spellEnd"/>
      <w:r w:rsidRPr="00502082">
        <w:rPr>
          <w:rFonts w:ascii="Arial" w:hAnsi="Arial" w:cs="Arial"/>
          <w:sz w:val="20"/>
          <w:szCs w:val="20"/>
          <w:lang w:val="it-IT"/>
        </w:rPr>
        <w:t xml:space="preserve"> </w:t>
      </w:r>
      <w:proofErr w:type="spellStart"/>
      <w:r w:rsidRPr="00502082">
        <w:rPr>
          <w:rFonts w:ascii="Arial" w:hAnsi="Arial" w:cs="Arial"/>
          <w:sz w:val="20"/>
          <w:szCs w:val="20"/>
          <w:lang w:val="it-IT"/>
        </w:rPr>
        <w:t>fondurile</w:t>
      </w:r>
      <w:proofErr w:type="spellEnd"/>
      <w:r w:rsidRPr="00502082">
        <w:rPr>
          <w:rFonts w:ascii="Arial" w:hAnsi="Arial" w:cs="Arial"/>
          <w:sz w:val="20"/>
          <w:szCs w:val="20"/>
          <w:lang w:val="it-IT"/>
        </w:rPr>
        <w:t xml:space="preserve"> </w:t>
      </w:r>
      <w:proofErr w:type="spellStart"/>
      <w:r w:rsidRPr="00502082">
        <w:rPr>
          <w:rFonts w:ascii="Arial" w:hAnsi="Arial" w:cs="Arial"/>
          <w:sz w:val="20"/>
          <w:szCs w:val="20"/>
          <w:lang w:val="it-IT"/>
        </w:rPr>
        <w:t>alocate</w:t>
      </w:r>
      <w:proofErr w:type="spellEnd"/>
      <w:r w:rsidRPr="00502082">
        <w:rPr>
          <w:rFonts w:ascii="Arial" w:hAnsi="Arial" w:cs="Arial"/>
          <w:sz w:val="20"/>
          <w:szCs w:val="20"/>
          <w:lang w:val="it-IT"/>
        </w:rPr>
        <w:t xml:space="preserve"> </w:t>
      </w:r>
      <w:proofErr w:type="spellStart"/>
      <w:r w:rsidRPr="00502082">
        <w:rPr>
          <w:rFonts w:ascii="Arial" w:hAnsi="Arial" w:cs="Arial"/>
          <w:sz w:val="20"/>
          <w:szCs w:val="20"/>
          <w:lang w:val="it-IT"/>
        </w:rPr>
        <w:t>spitalele</w:t>
      </w:r>
      <w:proofErr w:type="spellEnd"/>
      <w:r w:rsidRPr="00502082">
        <w:rPr>
          <w:rFonts w:ascii="Arial" w:hAnsi="Arial" w:cs="Arial"/>
          <w:sz w:val="20"/>
          <w:szCs w:val="20"/>
          <w:lang w:val="it-IT"/>
        </w:rPr>
        <w:t xml:space="preserve"> pot finanța activități specifice </w:t>
      </w:r>
      <w:r w:rsidR="003B04F8" w:rsidRPr="00502082">
        <w:rPr>
          <w:rFonts w:ascii="Arial" w:hAnsi="Arial" w:cs="Arial"/>
          <w:sz w:val="20"/>
          <w:szCs w:val="20"/>
          <w:lang w:val="it-IT"/>
        </w:rPr>
        <w:t>AP-AVC-REAB</w:t>
      </w:r>
      <w:r w:rsidRPr="00502082">
        <w:rPr>
          <w:rFonts w:ascii="Arial" w:hAnsi="Arial" w:cs="Arial"/>
          <w:sz w:val="20"/>
          <w:szCs w:val="20"/>
          <w:lang w:val="it-IT"/>
        </w:rPr>
        <w:t>.</w:t>
      </w:r>
    </w:p>
    <w:p w14:paraId="08C00E2A" w14:textId="77777777" w:rsidR="00D926DA" w:rsidRPr="00502082" w:rsidRDefault="00D926DA" w:rsidP="004A4BFE">
      <w:pPr>
        <w:jc w:val="both"/>
        <w:rPr>
          <w:rFonts w:ascii="Arial" w:hAnsi="Arial" w:cs="Arial"/>
          <w:sz w:val="20"/>
          <w:szCs w:val="20"/>
          <w:lang w:val="it-IT"/>
        </w:rPr>
      </w:pPr>
    </w:p>
    <w:p w14:paraId="4AEC0CCA" w14:textId="77777777" w:rsidR="00D926DA" w:rsidRPr="00502082" w:rsidRDefault="005C59F3" w:rsidP="004A4BFE">
      <w:pPr>
        <w:jc w:val="both"/>
        <w:rPr>
          <w:rFonts w:ascii="Arial" w:hAnsi="Arial" w:cs="Arial"/>
          <w:sz w:val="20"/>
          <w:szCs w:val="20"/>
          <w:lang w:val="it-IT"/>
        </w:rPr>
      </w:pPr>
      <w:r w:rsidRPr="00502082">
        <w:rPr>
          <w:rFonts w:ascii="Arial" w:hAnsi="Arial" w:cs="Arial"/>
          <w:sz w:val="20"/>
          <w:szCs w:val="20"/>
          <w:lang w:val="it-IT"/>
        </w:rPr>
        <w:t xml:space="preserve">(4) Din fondurile alocate </w:t>
      </w:r>
      <w:r w:rsidR="003B04F8" w:rsidRPr="00502082">
        <w:rPr>
          <w:rFonts w:ascii="Arial" w:hAnsi="Arial" w:cs="Arial"/>
          <w:sz w:val="20"/>
          <w:szCs w:val="20"/>
          <w:lang w:val="it-IT"/>
        </w:rPr>
        <w:t>AP-AVC-REAB</w:t>
      </w:r>
      <w:r w:rsidRPr="00502082">
        <w:rPr>
          <w:rFonts w:ascii="Arial" w:hAnsi="Arial" w:cs="Arial"/>
          <w:sz w:val="20"/>
          <w:szCs w:val="20"/>
          <w:lang w:val="it-IT"/>
        </w:rPr>
        <w:t xml:space="preserve"> spitalele nu pot finanța cheltuieli de natura utilităților și cheltuieli de capital.</w:t>
      </w:r>
    </w:p>
    <w:p w14:paraId="5CB38FAD" w14:textId="77777777" w:rsidR="00D926DA" w:rsidRPr="00502082" w:rsidRDefault="00D926DA" w:rsidP="004A4BFE">
      <w:pPr>
        <w:jc w:val="both"/>
        <w:rPr>
          <w:rFonts w:ascii="Arial" w:hAnsi="Arial" w:cs="Arial"/>
          <w:sz w:val="20"/>
          <w:szCs w:val="20"/>
          <w:lang w:val="it-IT"/>
        </w:rPr>
      </w:pPr>
    </w:p>
    <w:p w14:paraId="6F9BC812" w14:textId="7FB500A2" w:rsidR="00D926DA" w:rsidRPr="00502082" w:rsidRDefault="005C59F3" w:rsidP="004A4BFE">
      <w:pPr>
        <w:jc w:val="both"/>
        <w:rPr>
          <w:rFonts w:ascii="Arial" w:hAnsi="Arial" w:cs="Arial"/>
          <w:sz w:val="20"/>
          <w:szCs w:val="20"/>
          <w:lang w:val="it-IT"/>
        </w:rPr>
      </w:pPr>
      <w:r w:rsidRPr="00502082">
        <w:rPr>
          <w:rFonts w:ascii="Arial" w:hAnsi="Arial" w:cs="Arial"/>
          <w:sz w:val="20"/>
          <w:szCs w:val="20"/>
          <w:lang w:val="it-IT"/>
        </w:rPr>
        <w:t>(5) </w:t>
      </w:r>
      <w:proofErr w:type="spellStart"/>
      <w:r w:rsidRPr="00502082">
        <w:rPr>
          <w:rFonts w:ascii="Arial" w:hAnsi="Arial" w:cs="Arial"/>
          <w:sz w:val="20"/>
          <w:szCs w:val="20"/>
          <w:lang w:val="it-IT"/>
        </w:rPr>
        <w:t>Finanțarea</w:t>
      </w:r>
      <w:proofErr w:type="spellEnd"/>
      <w:r w:rsidRPr="00502082">
        <w:rPr>
          <w:rFonts w:ascii="Arial" w:hAnsi="Arial" w:cs="Arial"/>
          <w:sz w:val="20"/>
          <w:szCs w:val="20"/>
          <w:lang w:val="it-IT"/>
        </w:rPr>
        <w:t xml:space="preserve"> </w:t>
      </w:r>
      <w:r w:rsidR="003B04F8" w:rsidRPr="00502082">
        <w:rPr>
          <w:rFonts w:ascii="Arial" w:hAnsi="Arial" w:cs="Arial"/>
          <w:sz w:val="20"/>
          <w:szCs w:val="20"/>
          <w:lang w:val="it-IT"/>
        </w:rPr>
        <w:t>AP-AVC-REAB</w:t>
      </w:r>
      <w:r w:rsidRPr="00502082">
        <w:rPr>
          <w:rFonts w:ascii="Arial" w:hAnsi="Arial" w:cs="Arial"/>
          <w:sz w:val="20"/>
          <w:szCs w:val="20"/>
          <w:lang w:val="it-IT"/>
        </w:rPr>
        <w:t xml:space="preserve"> </w:t>
      </w:r>
      <w:proofErr w:type="spellStart"/>
      <w:r w:rsidRPr="00502082">
        <w:rPr>
          <w:rFonts w:ascii="Arial" w:hAnsi="Arial" w:cs="Arial"/>
          <w:sz w:val="20"/>
          <w:szCs w:val="20"/>
          <w:lang w:val="it-IT"/>
        </w:rPr>
        <w:t>din</w:t>
      </w:r>
      <w:proofErr w:type="spellEnd"/>
      <w:r w:rsidRPr="00502082">
        <w:rPr>
          <w:rFonts w:ascii="Arial" w:hAnsi="Arial" w:cs="Arial"/>
          <w:sz w:val="20"/>
          <w:szCs w:val="20"/>
          <w:lang w:val="it-IT"/>
        </w:rPr>
        <w:t xml:space="preserve"> </w:t>
      </w:r>
      <w:proofErr w:type="spellStart"/>
      <w:r w:rsidRPr="00502082">
        <w:rPr>
          <w:rFonts w:ascii="Arial" w:hAnsi="Arial" w:cs="Arial"/>
          <w:sz w:val="20"/>
          <w:szCs w:val="20"/>
          <w:lang w:val="it-IT"/>
        </w:rPr>
        <w:t>bugetul</w:t>
      </w:r>
      <w:proofErr w:type="spellEnd"/>
      <w:r w:rsidR="00C46C5A">
        <w:rPr>
          <w:rFonts w:ascii="Arial" w:hAnsi="Arial" w:cs="Arial"/>
          <w:sz w:val="20"/>
          <w:szCs w:val="20"/>
          <w:lang w:val="it-IT"/>
        </w:rPr>
        <w:t xml:space="preserve"> de </w:t>
      </w:r>
      <w:proofErr w:type="spellStart"/>
      <w:r w:rsidR="00C46C5A">
        <w:rPr>
          <w:rFonts w:ascii="Arial" w:hAnsi="Arial" w:cs="Arial"/>
          <w:sz w:val="20"/>
          <w:szCs w:val="20"/>
          <w:lang w:val="it-IT"/>
        </w:rPr>
        <w:t>stat</w:t>
      </w:r>
      <w:proofErr w:type="spellEnd"/>
      <w:r w:rsidR="00C46C5A">
        <w:rPr>
          <w:rFonts w:ascii="Arial" w:hAnsi="Arial" w:cs="Arial"/>
          <w:sz w:val="20"/>
          <w:szCs w:val="20"/>
          <w:lang w:val="it-IT"/>
        </w:rPr>
        <w:t xml:space="preserve"> prin </w:t>
      </w:r>
      <w:proofErr w:type="spellStart"/>
      <w:r w:rsidR="00C46C5A">
        <w:rPr>
          <w:rFonts w:ascii="Arial" w:hAnsi="Arial" w:cs="Arial"/>
          <w:sz w:val="20"/>
          <w:szCs w:val="20"/>
          <w:lang w:val="it-IT"/>
        </w:rPr>
        <w:t>bugetul</w:t>
      </w:r>
      <w:proofErr w:type="spellEnd"/>
      <w:r w:rsidRPr="00502082">
        <w:rPr>
          <w:rFonts w:ascii="Arial" w:hAnsi="Arial" w:cs="Arial"/>
          <w:sz w:val="20"/>
          <w:szCs w:val="20"/>
          <w:lang w:val="it-IT"/>
        </w:rPr>
        <w:t xml:space="preserve"> </w:t>
      </w:r>
      <w:proofErr w:type="spellStart"/>
      <w:r w:rsidRPr="00502082">
        <w:rPr>
          <w:rFonts w:ascii="Arial" w:hAnsi="Arial" w:cs="Arial"/>
          <w:sz w:val="20"/>
          <w:szCs w:val="20"/>
          <w:lang w:val="it-IT"/>
        </w:rPr>
        <w:t>Ministerului</w:t>
      </w:r>
      <w:proofErr w:type="spellEnd"/>
      <w:r w:rsidRPr="00502082">
        <w:rPr>
          <w:rFonts w:ascii="Arial" w:hAnsi="Arial" w:cs="Arial"/>
          <w:sz w:val="20"/>
          <w:szCs w:val="20"/>
          <w:lang w:val="it-IT"/>
        </w:rPr>
        <w:t xml:space="preserve"> </w:t>
      </w:r>
      <w:proofErr w:type="spellStart"/>
      <w:r w:rsidRPr="00502082">
        <w:rPr>
          <w:rFonts w:ascii="Arial" w:hAnsi="Arial" w:cs="Arial"/>
          <w:sz w:val="20"/>
          <w:szCs w:val="20"/>
          <w:lang w:val="it-IT"/>
        </w:rPr>
        <w:t>Sănătății</w:t>
      </w:r>
      <w:proofErr w:type="spellEnd"/>
      <w:r w:rsidRPr="00502082">
        <w:rPr>
          <w:rFonts w:ascii="Arial" w:hAnsi="Arial" w:cs="Arial"/>
          <w:sz w:val="20"/>
          <w:szCs w:val="20"/>
          <w:lang w:val="it-IT"/>
        </w:rPr>
        <w:t xml:space="preserve"> se face </w:t>
      </w:r>
      <w:proofErr w:type="spellStart"/>
      <w:r w:rsidRPr="00502082">
        <w:rPr>
          <w:rFonts w:ascii="Arial" w:hAnsi="Arial" w:cs="Arial"/>
          <w:sz w:val="20"/>
          <w:szCs w:val="20"/>
          <w:lang w:val="it-IT"/>
        </w:rPr>
        <w:t>lunar</w:t>
      </w:r>
      <w:proofErr w:type="spellEnd"/>
      <w:r w:rsidRPr="00502082">
        <w:rPr>
          <w:rFonts w:ascii="Arial" w:hAnsi="Arial" w:cs="Arial"/>
          <w:sz w:val="20"/>
          <w:szCs w:val="20"/>
          <w:lang w:val="it-IT"/>
        </w:rPr>
        <w:t>, pe total titlu, pe baza cererilor fundamentate ale ordonatorilor de credite secundari și terțiari, însoțite de documentele justificative ale acestora, semnate și parafate lizibil de coordonatorul local, în raport cu:</w:t>
      </w:r>
    </w:p>
    <w:p w14:paraId="46574DC7" w14:textId="77777777" w:rsidR="00D926DA" w:rsidRPr="00502082" w:rsidRDefault="005C59F3" w:rsidP="004A4BFE">
      <w:pPr>
        <w:jc w:val="both"/>
        <w:rPr>
          <w:rFonts w:ascii="Arial" w:hAnsi="Arial" w:cs="Arial"/>
          <w:sz w:val="20"/>
          <w:szCs w:val="20"/>
          <w:lang w:val="it-IT"/>
        </w:rPr>
      </w:pPr>
      <w:r w:rsidRPr="00502082">
        <w:rPr>
          <w:rFonts w:ascii="Arial" w:hAnsi="Arial" w:cs="Arial"/>
          <w:b/>
          <w:bCs/>
          <w:sz w:val="20"/>
          <w:szCs w:val="20"/>
          <w:lang w:val="it-IT"/>
        </w:rPr>
        <w:t>a)</w:t>
      </w:r>
      <w:r w:rsidRPr="00502082">
        <w:rPr>
          <w:rFonts w:ascii="Arial" w:hAnsi="Arial" w:cs="Arial"/>
          <w:sz w:val="20"/>
          <w:szCs w:val="20"/>
          <w:lang w:val="it-IT"/>
        </w:rPr>
        <w:t> gradul de utilizare a fondurilor puse la dispoziție anterior;</w:t>
      </w:r>
    </w:p>
    <w:p w14:paraId="1E4FB312" w14:textId="77777777" w:rsidR="00D926DA" w:rsidRPr="00502082" w:rsidRDefault="005C59F3" w:rsidP="004A4BFE">
      <w:pPr>
        <w:jc w:val="both"/>
        <w:rPr>
          <w:rFonts w:ascii="Arial" w:hAnsi="Arial" w:cs="Arial"/>
          <w:sz w:val="20"/>
          <w:szCs w:val="20"/>
          <w:lang w:val="it-IT"/>
        </w:rPr>
      </w:pPr>
      <w:r w:rsidRPr="00502082">
        <w:rPr>
          <w:rFonts w:ascii="Arial" w:hAnsi="Arial" w:cs="Arial"/>
          <w:b/>
          <w:bCs/>
          <w:sz w:val="20"/>
          <w:szCs w:val="20"/>
          <w:lang w:val="it-IT"/>
        </w:rPr>
        <w:t>b)</w:t>
      </w:r>
      <w:r w:rsidRPr="00502082">
        <w:rPr>
          <w:rFonts w:ascii="Arial" w:hAnsi="Arial" w:cs="Arial"/>
          <w:sz w:val="20"/>
          <w:szCs w:val="20"/>
          <w:lang w:val="it-IT"/>
        </w:rPr>
        <w:t> disponibilul din cont rămas neutilizat;</w:t>
      </w:r>
    </w:p>
    <w:p w14:paraId="729582F7" w14:textId="77777777" w:rsidR="00D926DA" w:rsidRPr="00502082" w:rsidRDefault="005C59F3" w:rsidP="004A4BFE">
      <w:pPr>
        <w:jc w:val="both"/>
        <w:rPr>
          <w:rFonts w:ascii="Arial" w:hAnsi="Arial" w:cs="Arial"/>
          <w:sz w:val="20"/>
          <w:szCs w:val="20"/>
          <w:lang w:val="it-IT"/>
        </w:rPr>
      </w:pPr>
      <w:r w:rsidRPr="00502082">
        <w:rPr>
          <w:rFonts w:ascii="Arial" w:hAnsi="Arial" w:cs="Arial"/>
          <w:b/>
          <w:bCs/>
          <w:sz w:val="20"/>
          <w:szCs w:val="20"/>
          <w:lang w:val="it-IT"/>
        </w:rPr>
        <w:t>c)</w:t>
      </w:r>
      <w:r w:rsidRPr="00502082">
        <w:rPr>
          <w:rFonts w:ascii="Arial" w:hAnsi="Arial" w:cs="Arial"/>
          <w:sz w:val="20"/>
          <w:szCs w:val="20"/>
          <w:lang w:val="it-IT"/>
        </w:rPr>
        <w:t> indicatorii fizici realizați în perioada anterioară;</w:t>
      </w:r>
    </w:p>
    <w:p w14:paraId="6CCE3E3B" w14:textId="77777777" w:rsidR="00D926DA"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d)</w:t>
      </w:r>
      <w:r w:rsidRPr="00502082">
        <w:rPr>
          <w:rFonts w:ascii="Arial" w:hAnsi="Arial" w:cs="Arial"/>
          <w:sz w:val="20"/>
          <w:szCs w:val="20"/>
          <w:lang w:val="es-ES"/>
        </w:rPr>
        <w:t> </w:t>
      </w:r>
      <w:proofErr w:type="spellStart"/>
      <w:r w:rsidRPr="00502082">
        <w:rPr>
          <w:rFonts w:ascii="Arial" w:hAnsi="Arial" w:cs="Arial"/>
          <w:sz w:val="20"/>
          <w:szCs w:val="20"/>
          <w:lang w:val="es-ES"/>
        </w:rPr>
        <w:t>bugetul</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aprobat</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cu</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această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destinație</w:t>
      </w:r>
      <w:proofErr w:type="spellEnd"/>
      <w:r w:rsidRPr="00502082">
        <w:rPr>
          <w:rFonts w:ascii="Arial" w:hAnsi="Arial" w:cs="Arial"/>
          <w:sz w:val="20"/>
          <w:szCs w:val="20"/>
          <w:lang w:val="es-ES"/>
        </w:rPr>
        <w:t>.</w:t>
      </w:r>
    </w:p>
    <w:p w14:paraId="3F364B0E" w14:textId="77777777" w:rsidR="00D926DA" w:rsidRPr="00502082" w:rsidRDefault="00D926DA" w:rsidP="004A4BFE">
      <w:pPr>
        <w:jc w:val="both"/>
        <w:rPr>
          <w:rFonts w:ascii="Arial" w:hAnsi="Arial" w:cs="Arial"/>
          <w:sz w:val="20"/>
          <w:szCs w:val="20"/>
          <w:lang w:val="es-ES"/>
        </w:rPr>
      </w:pPr>
    </w:p>
    <w:p w14:paraId="20EA2809" w14:textId="77777777" w:rsidR="00A379D9" w:rsidRPr="00502082" w:rsidRDefault="005C59F3" w:rsidP="004A4BFE">
      <w:pPr>
        <w:jc w:val="both"/>
        <w:rPr>
          <w:rFonts w:ascii="Arial" w:hAnsi="Arial" w:cs="Arial"/>
          <w:sz w:val="20"/>
          <w:szCs w:val="20"/>
          <w:lang w:val="es-ES"/>
        </w:rPr>
      </w:pPr>
      <w:r w:rsidRPr="00502082">
        <w:rPr>
          <w:rFonts w:ascii="Arial" w:hAnsi="Arial" w:cs="Arial"/>
          <w:sz w:val="20"/>
          <w:szCs w:val="20"/>
          <w:lang w:val="es-ES"/>
        </w:rPr>
        <w:t>(6) </w:t>
      </w:r>
      <w:proofErr w:type="spellStart"/>
      <w:r w:rsidRPr="00502082">
        <w:rPr>
          <w:rFonts w:ascii="Arial" w:hAnsi="Arial" w:cs="Arial"/>
          <w:sz w:val="20"/>
          <w:szCs w:val="20"/>
          <w:lang w:val="es-ES"/>
        </w:rPr>
        <w:t>Cererile</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finanțare</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fundamentate</w:t>
      </w:r>
      <w:proofErr w:type="spellEnd"/>
      <w:r w:rsidRPr="00502082">
        <w:rPr>
          <w:rFonts w:ascii="Arial" w:hAnsi="Arial" w:cs="Arial"/>
          <w:sz w:val="20"/>
          <w:szCs w:val="20"/>
          <w:lang w:val="es-ES"/>
        </w:rPr>
        <w:t xml:space="preserve"> ale </w:t>
      </w:r>
      <w:proofErr w:type="spellStart"/>
      <w:r w:rsidRPr="00502082">
        <w:rPr>
          <w:rFonts w:ascii="Arial" w:hAnsi="Arial" w:cs="Arial"/>
          <w:sz w:val="20"/>
          <w:szCs w:val="20"/>
          <w:lang w:val="es-ES"/>
        </w:rPr>
        <w:t>ordonatorilor</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credite</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detaliate</w:t>
      </w:r>
      <w:proofErr w:type="spellEnd"/>
      <w:r w:rsidRPr="00502082">
        <w:rPr>
          <w:rFonts w:ascii="Arial" w:hAnsi="Arial" w:cs="Arial"/>
          <w:sz w:val="20"/>
          <w:szCs w:val="20"/>
          <w:lang w:val="es-ES"/>
        </w:rPr>
        <w:t xml:space="preserve"> pe </w:t>
      </w:r>
      <w:proofErr w:type="spellStart"/>
      <w:r w:rsidRPr="00502082">
        <w:rPr>
          <w:rFonts w:ascii="Arial" w:hAnsi="Arial" w:cs="Arial"/>
          <w:sz w:val="20"/>
          <w:szCs w:val="20"/>
          <w:lang w:val="es-ES"/>
        </w:rPr>
        <w:t>tipuri</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cheltuieli</w:t>
      </w:r>
      <w:proofErr w:type="spellEnd"/>
      <w:r w:rsidRPr="00502082">
        <w:rPr>
          <w:rFonts w:ascii="Arial" w:hAnsi="Arial" w:cs="Arial"/>
          <w:sz w:val="20"/>
          <w:szCs w:val="20"/>
          <w:lang w:val="es-ES"/>
        </w:rPr>
        <w:t xml:space="preserve">, se </w:t>
      </w:r>
      <w:proofErr w:type="spellStart"/>
      <w:r w:rsidRPr="00502082">
        <w:rPr>
          <w:rFonts w:ascii="Arial" w:hAnsi="Arial" w:cs="Arial"/>
          <w:sz w:val="20"/>
          <w:szCs w:val="20"/>
          <w:lang w:val="es-ES"/>
        </w:rPr>
        <w:t>transmit</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spre</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avizare</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Serviciului</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medicină</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pe </w:t>
      </w:r>
      <w:proofErr w:type="spellStart"/>
      <w:r w:rsidRPr="00502082">
        <w:rPr>
          <w:rFonts w:ascii="Arial" w:hAnsi="Arial" w:cs="Arial"/>
          <w:sz w:val="20"/>
          <w:szCs w:val="20"/>
          <w:lang w:val="es-ES"/>
        </w:rPr>
        <w:t>suport</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hârtie</w:t>
      </w:r>
      <w:proofErr w:type="spellEnd"/>
      <w:r w:rsidRPr="00502082">
        <w:rPr>
          <w:rFonts w:ascii="Arial" w:hAnsi="Arial" w:cs="Arial"/>
          <w:sz w:val="20"/>
          <w:szCs w:val="20"/>
          <w:lang w:val="es-ES"/>
        </w:rPr>
        <w:t xml:space="preserve"> și </w:t>
      </w:r>
      <w:proofErr w:type="spellStart"/>
      <w:r w:rsidRPr="00502082">
        <w:rPr>
          <w:rFonts w:ascii="Arial" w:hAnsi="Arial" w:cs="Arial"/>
          <w:sz w:val="20"/>
          <w:szCs w:val="20"/>
          <w:lang w:val="es-ES"/>
        </w:rPr>
        <w:t>în</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format</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electronic</w:t>
      </w:r>
      <w:proofErr w:type="spellEnd"/>
      <w:r w:rsidRPr="00502082">
        <w:rPr>
          <w:rFonts w:ascii="Arial" w:hAnsi="Arial" w:cs="Arial"/>
          <w:sz w:val="20"/>
          <w:szCs w:val="20"/>
          <w:lang w:val="es-ES"/>
        </w:rPr>
        <w:t xml:space="preserve"> la </w:t>
      </w:r>
      <w:proofErr w:type="spellStart"/>
      <w:r w:rsidRPr="00502082">
        <w:rPr>
          <w:rFonts w:ascii="Arial" w:hAnsi="Arial" w:cs="Arial"/>
          <w:sz w:val="20"/>
          <w:szCs w:val="20"/>
          <w:lang w:val="es-ES"/>
        </w:rPr>
        <w:t>adresa</w:t>
      </w:r>
      <w:proofErr w:type="spellEnd"/>
      <w:r w:rsidRPr="00502082">
        <w:rPr>
          <w:rFonts w:ascii="Arial" w:hAnsi="Arial" w:cs="Arial"/>
          <w:sz w:val="20"/>
          <w:szCs w:val="20"/>
          <w:lang w:val="es-ES"/>
        </w:rPr>
        <w:t xml:space="preserve"> de e-mail </w:t>
      </w:r>
      <w:proofErr w:type="spellStart"/>
      <w:r w:rsidRPr="00502082">
        <w:rPr>
          <w:rFonts w:ascii="Arial" w:hAnsi="Arial" w:cs="Arial"/>
          <w:sz w:val="20"/>
          <w:szCs w:val="20"/>
          <w:lang w:val="es-ES"/>
        </w:rPr>
        <w:t>avc</w:t>
      </w:r>
      <w:proofErr w:type="spellEnd"/>
      <w:r w:rsidR="00A379D9" w:rsidRPr="009F18AA">
        <w:rPr>
          <w:rFonts w:ascii="Arial" w:hAnsi="Arial" w:cs="Arial"/>
          <w:sz w:val="20"/>
          <w:szCs w:val="20"/>
          <w:lang w:val="ro-RO"/>
        </w:rPr>
        <w:t>-neuro</w:t>
      </w:r>
      <w:r w:rsidRPr="00502082">
        <w:rPr>
          <w:rFonts w:ascii="Arial" w:hAnsi="Arial" w:cs="Arial"/>
          <w:sz w:val="20"/>
          <w:szCs w:val="20"/>
          <w:lang w:val="es-ES"/>
        </w:rPr>
        <w:t xml:space="preserve">@ms.ro, </w:t>
      </w:r>
      <w:proofErr w:type="spellStart"/>
      <w:r w:rsidRPr="00502082">
        <w:rPr>
          <w:rFonts w:ascii="Arial" w:hAnsi="Arial" w:cs="Arial"/>
          <w:sz w:val="20"/>
          <w:szCs w:val="20"/>
          <w:lang w:val="es-ES"/>
        </w:rPr>
        <w:t>până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cel</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târziu</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în</w:t>
      </w:r>
      <w:proofErr w:type="spellEnd"/>
      <w:r w:rsidRPr="00502082">
        <w:rPr>
          <w:rFonts w:ascii="Arial" w:hAnsi="Arial" w:cs="Arial"/>
          <w:sz w:val="20"/>
          <w:szCs w:val="20"/>
          <w:lang w:val="es-ES"/>
        </w:rPr>
        <w:t xml:space="preserve"> data de 5 a </w:t>
      </w:r>
      <w:proofErr w:type="spellStart"/>
      <w:r w:rsidRPr="00502082">
        <w:rPr>
          <w:rFonts w:ascii="Arial" w:hAnsi="Arial" w:cs="Arial"/>
          <w:sz w:val="20"/>
          <w:szCs w:val="20"/>
          <w:lang w:val="es-ES"/>
        </w:rPr>
        <w:t>lunii</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pentru</w:t>
      </w:r>
      <w:proofErr w:type="spellEnd"/>
      <w:r w:rsidRPr="00502082">
        <w:rPr>
          <w:rFonts w:ascii="Arial" w:hAnsi="Arial" w:cs="Arial"/>
          <w:sz w:val="20"/>
          <w:szCs w:val="20"/>
          <w:lang w:val="es-ES"/>
        </w:rPr>
        <w:t xml:space="preserve"> care se </w:t>
      </w:r>
      <w:proofErr w:type="spellStart"/>
      <w:r w:rsidRPr="00502082">
        <w:rPr>
          <w:rFonts w:ascii="Arial" w:hAnsi="Arial" w:cs="Arial"/>
          <w:sz w:val="20"/>
          <w:szCs w:val="20"/>
          <w:lang w:val="es-ES"/>
        </w:rPr>
        <w:t>face</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finanțarea</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conform</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modelului</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prevăzut</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în</w:t>
      </w:r>
      <w:proofErr w:type="spellEnd"/>
      <w:r w:rsidRPr="00502082">
        <w:rPr>
          <w:rFonts w:ascii="Arial" w:hAnsi="Arial" w:cs="Arial"/>
          <w:sz w:val="20"/>
          <w:szCs w:val="20"/>
          <w:lang w:val="es-ES"/>
        </w:rPr>
        <w:t xml:space="preserve"> anexa </w:t>
      </w:r>
      <w:proofErr w:type="spellStart"/>
      <w:r w:rsidRPr="00502082">
        <w:rPr>
          <w:rFonts w:ascii="Arial" w:hAnsi="Arial" w:cs="Arial"/>
          <w:sz w:val="20"/>
          <w:szCs w:val="20"/>
          <w:lang w:val="es-ES"/>
        </w:rPr>
        <w:t>nr</w:t>
      </w:r>
      <w:proofErr w:type="spellEnd"/>
      <w:r w:rsidRPr="00502082">
        <w:rPr>
          <w:rFonts w:ascii="Arial" w:hAnsi="Arial" w:cs="Arial"/>
          <w:sz w:val="20"/>
          <w:szCs w:val="20"/>
          <w:lang w:val="es-ES"/>
        </w:rPr>
        <w:t>. 2.</w:t>
      </w:r>
    </w:p>
    <w:p w14:paraId="680121A8" w14:textId="77777777" w:rsidR="00C46C5A" w:rsidRDefault="005C59F3" w:rsidP="004A4BFE">
      <w:pPr>
        <w:jc w:val="both"/>
        <w:rPr>
          <w:rFonts w:ascii="Arial" w:hAnsi="Arial" w:cs="Arial"/>
          <w:sz w:val="20"/>
          <w:szCs w:val="20"/>
          <w:lang w:val="es-ES"/>
        </w:rPr>
      </w:pPr>
      <w:r w:rsidRPr="00502082">
        <w:rPr>
          <w:rFonts w:ascii="Arial" w:hAnsi="Arial" w:cs="Arial"/>
          <w:sz w:val="20"/>
          <w:szCs w:val="20"/>
          <w:lang w:val="es-ES"/>
        </w:rPr>
        <w:t>(7) </w:t>
      </w:r>
      <w:proofErr w:type="spellStart"/>
      <w:r w:rsidRPr="00502082">
        <w:rPr>
          <w:rFonts w:ascii="Arial" w:hAnsi="Arial" w:cs="Arial"/>
          <w:sz w:val="20"/>
          <w:szCs w:val="20"/>
          <w:lang w:val="es-ES"/>
        </w:rPr>
        <w:t>Cererea</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finanțare</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fundamentată</w:t>
      </w:r>
      <w:proofErr w:type="spellEnd"/>
      <w:r w:rsidRPr="00502082">
        <w:rPr>
          <w:rFonts w:ascii="Arial" w:hAnsi="Arial" w:cs="Arial"/>
          <w:sz w:val="20"/>
          <w:szCs w:val="20"/>
          <w:lang w:val="es-ES"/>
        </w:rPr>
        <w:t xml:space="preserve"> este </w:t>
      </w:r>
      <w:proofErr w:type="spellStart"/>
      <w:r w:rsidRPr="00502082">
        <w:rPr>
          <w:rFonts w:ascii="Arial" w:hAnsi="Arial" w:cs="Arial"/>
          <w:sz w:val="20"/>
          <w:szCs w:val="20"/>
          <w:lang w:val="es-ES"/>
        </w:rPr>
        <w:t>însoțită</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cererea</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detaliată</w:t>
      </w:r>
      <w:proofErr w:type="spellEnd"/>
      <w:r w:rsidRPr="00502082">
        <w:rPr>
          <w:rFonts w:ascii="Arial" w:hAnsi="Arial" w:cs="Arial"/>
          <w:sz w:val="20"/>
          <w:szCs w:val="20"/>
          <w:lang w:val="es-ES"/>
        </w:rPr>
        <w:t xml:space="preserve"> pe </w:t>
      </w:r>
      <w:proofErr w:type="spellStart"/>
      <w:r w:rsidRPr="00502082">
        <w:rPr>
          <w:rFonts w:ascii="Arial" w:hAnsi="Arial" w:cs="Arial"/>
          <w:sz w:val="20"/>
          <w:szCs w:val="20"/>
          <w:lang w:val="es-ES"/>
        </w:rPr>
        <w:t>tipuri</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cheltuieli</w:t>
      </w:r>
      <w:proofErr w:type="spellEnd"/>
      <w:r w:rsidRPr="00502082">
        <w:rPr>
          <w:rFonts w:ascii="Arial" w:hAnsi="Arial" w:cs="Arial"/>
          <w:sz w:val="20"/>
          <w:szCs w:val="20"/>
          <w:lang w:val="es-ES"/>
        </w:rPr>
        <w:t xml:space="preserve">, al </w:t>
      </w:r>
      <w:proofErr w:type="spellStart"/>
      <w:r w:rsidRPr="00502082">
        <w:rPr>
          <w:rFonts w:ascii="Arial" w:hAnsi="Arial" w:cs="Arial"/>
          <w:sz w:val="20"/>
          <w:szCs w:val="20"/>
          <w:lang w:val="es-ES"/>
        </w:rPr>
        <w:t>cărei</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model</w:t>
      </w:r>
      <w:proofErr w:type="spellEnd"/>
      <w:r w:rsidRPr="00502082">
        <w:rPr>
          <w:rFonts w:ascii="Arial" w:hAnsi="Arial" w:cs="Arial"/>
          <w:sz w:val="20"/>
          <w:szCs w:val="20"/>
          <w:lang w:val="es-ES"/>
        </w:rPr>
        <w:t xml:space="preserve"> este </w:t>
      </w:r>
      <w:proofErr w:type="spellStart"/>
      <w:r w:rsidRPr="00502082">
        <w:rPr>
          <w:rFonts w:ascii="Arial" w:hAnsi="Arial" w:cs="Arial"/>
          <w:sz w:val="20"/>
          <w:szCs w:val="20"/>
          <w:lang w:val="es-ES"/>
        </w:rPr>
        <w:t>prevăzut</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în</w:t>
      </w:r>
      <w:proofErr w:type="spellEnd"/>
      <w:r w:rsidRPr="00502082">
        <w:rPr>
          <w:rFonts w:ascii="Arial" w:hAnsi="Arial" w:cs="Arial"/>
          <w:sz w:val="20"/>
          <w:szCs w:val="20"/>
          <w:lang w:val="es-ES"/>
        </w:rPr>
        <w:t xml:space="preserve"> anexa </w:t>
      </w:r>
      <w:proofErr w:type="spellStart"/>
      <w:r w:rsidRPr="00502082">
        <w:rPr>
          <w:rFonts w:ascii="Arial" w:hAnsi="Arial" w:cs="Arial"/>
          <w:sz w:val="20"/>
          <w:szCs w:val="20"/>
          <w:lang w:val="es-ES"/>
        </w:rPr>
        <w:t>nr</w:t>
      </w:r>
      <w:proofErr w:type="spellEnd"/>
      <w:r w:rsidRPr="00502082">
        <w:rPr>
          <w:rFonts w:ascii="Arial" w:hAnsi="Arial" w:cs="Arial"/>
          <w:sz w:val="20"/>
          <w:szCs w:val="20"/>
          <w:lang w:val="es-ES"/>
        </w:rPr>
        <w:t xml:space="preserve">. 3, </w:t>
      </w:r>
      <w:proofErr w:type="spellStart"/>
      <w:r w:rsidRPr="00502082">
        <w:rPr>
          <w:rFonts w:ascii="Arial" w:hAnsi="Arial" w:cs="Arial"/>
          <w:sz w:val="20"/>
          <w:szCs w:val="20"/>
          <w:lang w:val="es-ES"/>
        </w:rPr>
        <w:t>precum</w:t>
      </w:r>
      <w:proofErr w:type="spellEnd"/>
      <w:r w:rsidRPr="00502082">
        <w:rPr>
          <w:rFonts w:ascii="Arial" w:hAnsi="Arial" w:cs="Arial"/>
          <w:sz w:val="20"/>
          <w:szCs w:val="20"/>
          <w:lang w:val="es-ES"/>
        </w:rPr>
        <w:t xml:space="preserve"> și de </w:t>
      </w:r>
      <w:proofErr w:type="spellStart"/>
      <w:r w:rsidRPr="00502082">
        <w:rPr>
          <w:rFonts w:ascii="Arial" w:hAnsi="Arial" w:cs="Arial"/>
          <w:sz w:val="20"/>
          <w:szCs w:val="20"/>
          <w:lang w:val="es-ES"/>
        </w:rPr>
        <w:t>Borderoul</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centralizator</w:t>
      </w:r>
      <w:proofErr w:type="spellEnd"/>
      <w:r w:rsidRPr="00502082">
        <w:rPr>
          <w:rFonts w:ascii="Arial" w:hAnsi="Arial" w:cs="Arial"/>
          <w:sz w:val="20"/>
          <w:szCs w:val="20"/>
          <w:lang w:val="es-ES"/>
        </w:rPr>
        <w:t xml:space="preserve">, al </w:t>
      </w:r>
      <w:proofErr w:type="spellStart"/>
      <w:r w:rsidRPr="00502082">
        <w:rPr>
          <w:rFonts w:ascii="Arial" w:hAnsi="Arial" w:cs="Arial"/>
          <w:sz w:val="20"/>
          <w:szCs w:val="20"/>
          <w:lang w:val="es-ES"/>
        </w:rPr>
        <w:t>cărui</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model</w:t>
      </w:r>
      <w:proofErr w:type="spellEnd"/>
      <w:r w:rsidRPr="00502082">
        <w:rPr>
          <w:rFonts w:ascii="Arial" w:hAnsi="Arial" w:cs="Arial"/>
          <w:sz w:val="20"/>
          <w:szCs w:val="20"/>
          <w:lang w:val="es-ES"/>
        </w:rPr>
        <w:t xml:space="preserve"> este </w:t>
      </w:r>
      <w:proofErr w:type="spellStart"/>
      <w:r w:rsidRPr="00502082">
        <w:rPr>
          <w:rFonts w:ascii="Arial" w:hAnsi="Arial" w:cs="Arial"/>
          <w:sz w:val="20"/>
          <w:szCs w:val="20"/>
          <w:lang w:val="es-ES"/>
        </w:rPr>
        <w:t>prevăzut</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în</w:t>
      </w:r>
      <w:proofErr w:type="spellEnd"/>
      <w:r w:rsidRPr="00502082">
        <w:rPr>
          <w:rFonts w:ascii="Arial" w:hAnsi="Arial" w:cs="Arial"/>
          <w:sz w:val="20"/>
          <w:szCs w:val="20"/>
          <w:lang w:val="es-ES"/>
        </w:rPr>
        <w:t xml:space="preserve"> anexa </w:t>
      </w:r>
      <w:proofErr w:type="spellStart"/>
      <w:r w:rsidRPr="00502082">
        <w:rPr>
          <w:rFonts w:ascii="Arial" w:hAnsi="Arial" w:cs="Arial"/>
          <w:sz w:val="20"/>
          <w:szCs w:val="20"/>
          <w:lang w:val="es-ES"/>
        </w:rPr>
        <w:t>nr</w:t>
      </w:r>
      <w:proofErr w:type="spellEnd"/>
      <w:r w:rsidRPr="00502082">
        <w:rPr>
          <w:rFonts w:ascii="Arial" w:hAnsi="Arial" w:cs="Arial"/>
          <w:sz w:val="20"/>
          <w:szCs w:val="20"/>
          <w:lang w:val="es-ES"/>
        </w:rPr>
        <w:t>. 4.</w:t>
      </w:r>
    </w:p>
    <w:p w14:paraId="520EB3D7" w14:textId="5DE652BE" w:rsidR="00F874DF" w:rsidRPr="00C46C5A" w:rsidRDefault="005C59F3" w:rsidP="004A4BFE">
      <w:pPr>
        <w:jc w:val="both"/>
        <w:rPr>
          <w:rFonts w:ascii="Arial" w:hAnsi="Arial" w:cs="Arial"/>
          <w:sz w:val="20"/>
          <w:szCs w:val="20"/>
          <w:lang w:val="es-ES"/>
        </w:rPr>
      </w:pPr>
      <w:r w:rsidRPr="00502082">
        <w:rPr>
          <w:rFonts w:ascii="Arial" w:hAnsi="Arial" w:cs="Arial"/>
          <w:sz w:val="20"/>
          <w:szCs w:val="20"/>
          <w:lang w:val="es-ES"/>
        </w:rPr>
        <w:t>(8) </w:t>
      </w:r>
      <w:proofErr w:type="spellStart"/>
      <w:r w:rsidRPr="00502082">
        <w:rPr>
          <w:rFonts w:ascii="Arial" w:hAnsi="Arial" w:cs="Arial"/>
          <w:sz w:val="20"/>
          <w:szCs w:val="20"/>
          <w:lang w:val="es-ES"/>
        </w:rPr>
        <w:t>Cererile</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finanțare</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transmise</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către</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ordonatorii</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credite</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după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termenul</w:t>
      </w:r>
      <w:proofErr w:type="spellEnd"/>
      <w:r w:rsidRPr="00502082">
        <w:rPr>
          <w:rFonts w:ascii="Arial" w:hAnsi="Arial" w:cs="Arial"/>
          <w:sz w:val="20"/>
          <w:szCs w:val="20"/>
          <w:lang w:val="es-ES"/>
        </w:rPr>
        <w:t xml:space="preserve"> </w:t>
      </w:r>
      <w:proofErr w:type="spellStart"/>
      <w:r w:rsidRPr="00C46C5A">
        <w:rPr>
          <w:rFonts w:ascii="Arial" w:hAnsi="Arial" w:cs="Arial"/>
          <w:sz w:val="20"/>
          <w:szCs w:val="20"/>
          <w:lang w:val="es-ES"/>
        </w:rPr>
        <w:t>prevăzut</w:t>
      </w:r>
      <w:proofErr w:type="spellEnd"/>
      <w:r w:rsidRPr="00C46C5A">
        <w:rPr>
          <w:rFonts w:ascii="Arial" w:hAnsi="Arial" w:cs="Arial"/>
          <w:sz w:val="20"/>
          <w:szCs w:val="20"/>
          <w:lang w:val="es-ES"/>
        </w:rPr>
        <w:t xml:space="preserve"> la </w:t>
      </w:r>
      <w:proofErr w:type="spellStart"/>
      <w:r w:rsidRPr="00C46C5A">
        <w:rPr>
          <w:rFonts w:ascii="Arial" w:hAnsi="Arial" w:cs="Arial"/>
          <w:sz w:val="20"/>
          <w:szCs w:val="20"/>
          <w:lang w:val="es-ES"/>
        </w:rPr>
        <w:t>alin</w:t>
      </w:r>
      <w:proofErr w:type="spellEnd"/>
      <w:r w:rsidRPr="00C46C5A">
        <w:rPr>
          <w:rFonts w:ascii="Arial" w:hAnsi="Arial" w:cs="Arial"/>
          <w:sz w:val="20"/>
          <w:szCs w:val="20"/>
          <w:lang w:val="es-ES"/>
        </w:rPr>
        <w:t>. (6) </w:t>
      </w:r>
      <w:proofErr w:type="spellStart"/>
      <w:r w:rsidRPr="00C46C5A">
        <w:rPr>
          <w:rFonts w:ascii="Arial" w:hAnsi="Arial" w:cs="Arial"/>
          <w:sz w:val="20"/>
          <w:szCs w:val="20"/>
          <w:lang w:val="es-ES"/>
        </w:rPr>
        <w:t>nu</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vor</w:t>
      </w:r>
      <w:proofErr w:type="spellEnd"/>
      <w:r w:rsidRPr="00502082">
        <w:rPr>
          <w:rFonts w:ascii="Arial" w:hAnsi="Arial" w:cs="Arial"/>
          <w:sz w:val="20"/>
          <w:szCs w:val="20"/>
          <w:lang w:val="es-ES"/>
        </w:rPr>
        <w:t xml:space="preserve"> fi </w:t>
      </w:r>
      <w:proofErr w:type="spellStart"/>
      <w:r w:rsidRPr="00502082">
        <w:rPr>
          <w:rFonts w:ascii="Arial" w:hAnsi="Arial" w:cs="Arial"/>
          <w:sz w:val="20"/>
          <w:szCs w:val="20"/>
          <w:lang w:val="es-ES"/>
        </w:rPr>
        <w:t>finanțate</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în</w:t>
      </w:r>
      <w:proofErr w:type="spellEnd"/>
      <w:r w:rsidRPr="00502082">
        <w:rPr>
          <w:rFonts w:ascii="Arial" w:hAnsi="Arial" w:cs="Arial"/>
          <w:sz w:val="20"/>
          <w:szCs w:val="20"/>
          <w:lang w:val="es-ES"/>
        </w:rPr>
        <w:t xml:space="preserve"> luna </w:t>
      </w:r>
      <w:proofErr w:type="spellStart"/>
      <w:r w:rsidRPr="00502082">
        <w:rPr>
          <w:rFonts w:ascii="Arial" w:hAnsi="Arial" w:cs="Arial"/>
          <w:sz w:val="20"/>
          <w:szCs w:val="20"/>
          <w:lang w:val="es-ES"/>
        </w:rPr>
        <w:t>pentru</w:t>
      </w:r>
      <w:proofErr w:type="spellEnd"/>
      <w:r w:rsidRPr="00502082">
        <w:rPr>
          <w:rFonts w:ascii="Arial" w:hAnsi="Arial" w:cs="Arial"/>
          <w:sz w:val="20"/>
          <w:szCs w:val="20"/>
          <w:lang w:val="es-ES"/>
        </w:rPr>
        <w:t xml:space="preserve"> care se </w:t>
      </w:r>
      <w:proofErr w:type="spellStart"/>
      <w:r w:rsidRPr="00502082">
        <w:rPr>
          <w:rFonts w:ascii="Arial" w:hAnsi="Arial" w:cs="Arial"/>
          <w:sz w:val="20"/>
          <w:szCs w:val="20"/>
          <w:lang w:val="es-ES"/>
        </w:rPr>
        <w:t>face</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solicitarea</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Acestea</w:t>
      </w:r>
      <w:proofErr w:type="spellEnd"/>
      <w:r w:rsidRPr="00502082">
        <w:rPr>
          <w:rFonts w:ascii="Arial" w:hAnsi="Arial" w:cs="Arial"/>
          <w:sz w:val="20"/>
          <w:szCs w:val="20"/>
          <w:lang w:val="es-ES"/>
        </w:rPr>
        <w:t xml:space="preserve"> se </w:t>
      </w:r>
      <w:proofErr w:type="spellStart"/>
      <w:r w:rsidRPr="00502082">
        <w:rPr>
          <w:rFonts w:ascii="Arial" w:hAnsi="Arial" w:cs="Arial"/>
          <w:sz w:val="20"/>
          <w:szCs w:val="20"/>
          <w:lang w:val="es-ES"/>
        </w:rPr>
        <w:t>finanțează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în</w:t>
      </w:r>
      <w:proofErr w:type="spellEnd"/>
      <w:r w:rsidRPr="00502082">
        <w:rPr>
          <w:rFonts w:ascii="Arial" w:hAnsi="Arial" w:cs="Arial"/>
          <w:sz w:val="20"/>
          <w:szCs w:val="20"/>
          <w:lang w:val="es-ES"/>
        </w:rPr>
        <w:t xml:space="preserve"> luna </w:t>
      </w:r>
      <w:proofErr w:type="spellStart"/>
      <w:r w:rsidRPr="00502082">
        <w:rPr>
          <w:rFonts w:ascii="Arial" w:hAnsi="Arial" w:cs="Arial"/>
          <w:sz w:val="20"/>
          <w:szCs w:val="20"/>
          <w:lang w:val="es-ES"/>
        </w:rPr>
        <w:t>următoare</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celei</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pentru</w:t>
      </w:r>
      <w:proofErr w:type="spellEnd"/>
      <w:r w:rsidRPr="00502082">
        <w:rPr>
          <w:rFonts w:ascii="Arial" w:hAnsi="Arial" w:cs="Arial"/>
          <w:sz w:val="20"/>
          <w:szCs w:val="20"/>
          <w:lang w:val="es-ES"/>
        </w:rPr>
        <w:t xml:space="preserve"> care a </w:t>
      </w:r>
      <w:proofErr w:type="spellStart"/>
      <w:r w:rsidRPr="00502082">
        <w:rPr>
          <w:rFonts w:ascii="Arial" w:hAnsi="Arial" w:cs="Arial"/>
          <w:sz w:val="20"/>
          <w:szCs w:val="20"/>
          <w:lang w:val="es-ES"/>
        </w:rPr>
        <w:t>fost</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transmisă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solicitarea</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întârziată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în</w:t>
      </w:r>
      <w:proofErr w:type="spellEnd"/>
      <w:r w:rsidRPr="00502082">
        <w:rPr>
          <w:rFonts w:ascii="Arial" w:hAnsi="Arial" w:cs="Arial"/>
          <w:sz w:val="20"/>
          <w:szCs w:val="20"/>
          <w:lang w:val="es-ES"/>
        </w:rPr>
        <w:t xml:space="preserve"> baza </w:t>
      </w:r>
      <w:proofErr w:type="spellStart"/>
      <w:r w:rsidRPr="00502082">
        <w:rPr>
          <w:rFonts w:ascii="Arial" w:hAnsi="Arial" w:cs="Arial"/>
          <w:sz w:val="20"/>
          <w:szCs w:val="20"/>
          <w:lang w:val="es-ES"/>
        </w:rPr>
        <w:t>unei</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noi</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cereri</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transmise</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în</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termenul</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prevăzut</w:t>
      </w:r>
      <w:proofErr w:type="spellEnd"/>
      <w:r w:rsidRPr="00502082">
        <w:rPr>
          <w:rFonts w:ascii="Arial" w:hAnsi="Arial" w:cs="Arial"/>
          <w:sz w:val="20"/>
          <w:szCs w:val="20"/>
          <w:lang w:val="es-ES"/>
        </w:rPr>
        <w:t xml:space="preserve"> la </w:t>
      </w:r>
      <w:proofErr w:type="spellStart"/>
      <w:r w:rsidRPr="00C46C5A">
        <w:rPr>
          <w:rFonts w:ascii="Arial" w:hAnsi="Arial" w:cs="Arial"/>
          <w:sz w:val="20"/>
          <w:szCs w:val="20"/>
          <w:lang w:val="es-ES"/>
        </w:rPr>
        <w:t>alin</w:t>
      </w:r>
      <w:proofErr w:type="spellEnd"/>
      <w:r w:rsidRPr="00C46C5A">
        <w:rPr>
          <w:rFonts w:ascii="Arial" w:hAnsi="Arial" w:cs="Arial"/>
          <w:sz w:val="20"/>
          <w:szCs w:val="20"/>
          <w:lang w:val="es-ES"/>
        </w:rPr>
        <w:t xml:space="preserve">. (6), </w:t>
      </w:r>
      <w:proofErr w:type="spellStart"/>
      <w:r w:rsidRPr="00C46C5A">
        <w:rPr>
          <w:rFonts w:ascii="Arial" w:hAnsi="Arial" w:cs="Arial"/>
          <w:sz w:val="20"/>
          <w:szCs w:val="20"/>
          <w:lang w:val="es-ES"/>
        </w:rPr>
        <w:t>cu</w:t>
      </w:r>
      <w:proofErr w:type="spellEnd"/>
      <w:r w:rsidRPr="00C46C5A">
        <w:rPr>
          <w:rFonts w:ascii="Arial" w:hAnsi="Arial" w:cs="Arial"/>
          <w:sz w:val="20"/>
          <w:szCs w:val="20"/>
          <w:lang w:val="es-ES"/>
        </w:rPr>
        <w:t xml:space="preserve"> </w:t>
      </w:r>
      <w:proofErr w:type="spellStart"/>
      <w:r w:rsidRPr="00C46C5A">
        <w:rPr>
          <w:rFonts w:ascii="Arial" w:hAnsi="Arial" w:cs="Arial"/>
          <w:sz w:val="20"/>
          <w:szCs w:val="20"/>
          <w:lang w:val="es-ES"/>
        </w:rPr>
        <w:t>încadrarea</w:t>
      </w:r>
      <w:proofErr w:type="spellEnd"/>
      <w:r w:rsidRPr="00C46C5A">
        <w:rPr>
          <w:rFonts w:ascii="Arial" w:hAnsi="Arial" w:cs="Arial"/>
          <w:sz w:val="20"/>
          <w:szCs w:val="20"/>
          <w:lang w:val="es-ES"/>
        </w:rPr>
        <w:t xml:space="preserve"> </w:t>
      </w:r>
      <w:proofErr w:type="spellStart"/>
      <w:r w:rsidRPr="00C46C5A">
        <w:rPr>
          <w:rFonts w:ascii="Arial" w:hAnsi="Arial" w:cs="Arial"/>
          <w:sz w:val="20"/>
          <w:szCs w:val="20"/>
          <w:lang w:val="es-ES"/>
        </w:rPr>
        <w:t>în</w:t>
      </w:r>
      <w:proofErr w:type="spellEnd"/>
      <w:r w:rsidRPr="00C46C5A">
        <w:rPr>
          <w:rFonts w:ascii="Arial" w:hAnsi="Arial" w:cs="Arial"/>
          <w:sz w:val="20"/>
          <w:szCs w:val="20"/>
          <w:lang w:val="es-ES"/>
        </w:rPr>
        <w:t xml:space="preserve"> </w:t>
      </w:r>
      <w:proofErr w:type="spellStart"/>
      <w:r w:rsidRPr="00C46C5A">
        <w:rPr>
          <w:rFonts w:ascii="Arial" w:hAnsi="Arial" w:cs="Arial"/>
          <w:sz w:val="20"/>
          <w:szCs w:val="20"/>
          <w:lang w:val="es-ES"/>
        </w:rPr>
        <w:t>limitele</w:t>
      </w:r>
      <w:proofErr w:type="spellEnd"/>
      <w:r w:rsidRPr="00C46C5A">
        <w:rPr>
          <w:rFonts w:ascii="Arial" w:hAnsi="Arial" w:cs="Arial"/>
          <w:sz w:val="20"/>
          <w:szCs w:val="20"/>
          <w:lang w:val="es-ES"/>
        </w:rPr>
        <w:t xml:space="preserve"> </w:t>
      </w:r>
      <w:proofErr w:type="spellStart"/>
      <w:r w:rsidRPr="00C46C5A">
        <w:rPr>
          <w:rFonts w:ascii="Arial" w:hAnsi="Arial" w:cs="Arial"/>
          <w:sz w:val="20"/>
          <w:szCs w:val="20"/>
          <w:lang w:val="es-ES"/>
        </w:rPr>
        <w:t>alocărilor</w:t>
      </w:r>
      <w:proofErr w:type="spellEnd"/>
      <w:r w:rsidRPr="00C46C5A">
        <w:rPr>
          <w:rFonts w:ascii="Arial" w:hAnsi="Arial" w:cs="Arial"/>
          <w:sz w:val="20"/>
          <w:szCs w:val="20"/>
          <w:lang w:val="es-ES"/>
        </w:rPr>
        <w:t xml:space="preserve"> </w:t>
      </w:r>
      <w:proofErr w:type="spellStart"/>
      <w:r w:rsidRPr="00C46C5A">
        <w:rPr>
          <w:rFonts w:ascii="Arial" w:hAnsi="Arial" w:cs="Arial"/>
          <w:sz w:val="20"/>
          <w:szCs w:val="20"/>
          <w:lang w:val="es-ES"/>
        </w:rPr>
        <w:t>bugetare</w:t>
      </w:r>
      <w:proofErr w:type="spellEnd"/>
      <w:r w:rsidRPr="00C46C5A">
        <w:rPr>
          <w:rFonts w:ascii="Arial" w:hAnsi="Arial" w:cs="Arial"/>
          <w:sz w:val="20"/>
          <w:szCs w:val="20"/>
          <w:lang w:val="es-ES"/>
        </w:rPr>
        <w:t>.</w:t>
      </w:r>
    </w:p>
    <w:p w14:paraId="19161F64" w14:textId="77777777" w:rsidR="00F874DF" w:rsidRPr="00C46C5A" w:rsidRDefault="00F874DF" w:rsidP="004A4BFE">
      <w:pPr>
        <w:jc w:val="both"/>
        <w:rPr>
          <w:rFonts w:ascii="Arial" w:hAnsi="Arial" w:cs="Arial"/>
          <w:sz w:val="20"/>
          <w:szCs w:val="20"/>
          <w:lang w:val="es-ES"/>
        </w:rPr>
      </w:pPr>
    </w:p>
    <w:p w14:paraId="3ACE5F7B" w14:textId="6F35F966" w:rsidR="000F377C" w:rsidRPr="00502082" w:rsidRDefault="00502082" w:rsidP="004A4BFE">
      <w:pPr>
        <w:jc w:val="both"/>
        <w:rPr>
          <w:rFonts w:ascii="Arial" w:hAnsi="Arial" w:cs="Arial"/>
          <w:sz w:val="20"/>
          <w:szCs w:val="20"/>
          <w:lang w:val="es-ES"/>
        </w:rPr>
      </w:pPr>
      <w:r>
        <w:rPr>
          <w:rFonts w:ascii="Arial" w:hAnsi="Arial" w:cs="Arial"/>
          <w:b/>
          <w:bCs/>
          <w:sz w:val="20"/>
          <w:szCs w:val="20"/>
          <w:lang w:val="es-ES"/>
        </w:rPr>
        <w:t xml:space="preserve">Art. 8. </w:t>
      </w:r>
      <w:proofErr w:type="spellStart"/>
      <w:r w:rsidR="005C59F3" w:rsidRPr="00502082">
        <w:rPr>
          <w:rFonts w:ascii="Arial" w:hAnsi="Arial" w:cs="Arial"/>
          <w:sz w:val="20"/>
          <w:szCs w:val="20"/>
          <w:lang w:val="es-ES"/>
        </w:rPr>
        <w:t>Sumele</w:t>
      </w:r>
      <w:proofErr w:type="spellEnd"/>
      <w:r w:rsidR="005C59F3" w:rsidRPr="00502082">
        <w:rPr>
          <w:rFonts w:ascii="Arial" w:hAnsi="Arial" w:cs="Arial"/>
          <w:sz w:val="20"/>
          <w:szCs w:val="20"/>
          <w:lang w:val="es-ES"/>
        </w:rPr>
        <w:t xml:space="preserve"> </w:t>
      </w:r>
      <w:proofErr w:type="spellStart"/>
      <w:r w:rsidR="005C59F3" w:rsidRPr="00502082">
        <w:rPr>
          <w:rFonts w:ascii="Arial" w:hAnsi="Arial" w:cs="Arial"/>
          <w:sz w:val="20"/>
          <w:szCs w:val="20"/>
          <w:lang w:val="es-ES"/>
        </w:rPr>
        <w:t>alocate</w:t>
      </w:r>
      <w:proofErr w:type="spellEnd"/>
      <w:r w:rsidR="005C59F3" w:rsidRPr="00502082">
        <w:rPr>
          <w:rFonts w:ascii="Arial" w:hAnsi="Arial" w:cs="Arial"/>
          <w:sz w:val="20"/>
          <w:szCs w:val="20"/>
          <w:lang w:val="es-ES"/>
        </w:rPr>
        <w:t xml:space="preserve"> </w:t>
      </w:r>
      <w:proofErr w:type="spellStart"/>
      <w:r w:rsidR="005C59F3" w:rsidRPr="00502082">
        <w:rPr>
          <w:rFonts w:ascii="Arial" w:hAnsi="Arial" w:cs="Arial"/>
          <w:sz w:val="20"/>
          <w:szCs w:val="20"/>
          <w:lang w:val="es-ES"/>
        </w:rPr>
        <w:t>pentru</w:t>
      </w:r>
      <w:proofErr w:type="spellEnd"/>
      <w:r w:rsidR="005C59F3" w:rsidRPr="00502082">
        <w:rPr>
          <w:rFonts w:ascii="Arial" w:hAnsi="Arial" w:cs="Arial"/>
          <w:sz w:val="20"/>
          <w:szCs w:val="20"/>
          <w:lang w:val="es-ES"/>
        </w:rPr>
        <w:t xml:space="preserve"> </w:t>
      </w:r>
      <w:r w:rsidR="003B04F8" w:rsidRPr="00502082">
        <w:rPr>
          <w:rFonts w:ascii="Arial" w:hAnsi="Arial" w:cs="Arial"/>
          <w:sz w:val="20"/>
          <w:szCs w:val="20"/>
          <w:lang w:val="es-ES"/>
        </w:rPr>
        <w:t>AP-AVC-REAB</w:t>
      </w:r>
      <w:r w:rsidR="005C59F3" w:rsidRPr="00502082">
        <w:rPr>
          <w:rFonts w:ascii="Arial" w:hAnsi="Arial" w:cs="Arial"/>
          <w:sz w:val="20"/>
          <w:szCs w:val="20"/>
          <w:lang w:val="es-ES"/>
        </w:rPr>
        <w:t xml:space="preserve"> sunt </w:t>
      </w:r>
      <w:proofErr w:type="spellStart"/>
      <w:r w:rsidR="005C59F3" w:rsidRPr="00502082">
        <w:rPr>
          <w:rFonts w:ascii="Arial" w:hAnsi="Arial" w:cs="Arial"/>
          <w:sz w:val="20"/>
          <w:szCs w:val="20"/>
          <w:lang w:val="es-ES"/>
        </w:rPr>
        <w:t>cuprinse</w:t>
      </w:r>
      <w:proofErr w:type="spellEnd"/>
      <w:r w:rsidR="005C59F3" w:rsidRPr="00502082">
        <w:rPr>
          <w:rFonts w:ascii="Arial" w:hAnsi="Arial" w:cs="Arial"/>
          <w:sz w:val="20"/>
          <w:szCs w:val="20"/>
          <w:lang w:val="es-ES"/>
        </w:rPr>
        <w:t xml:space="preserve"> </w:t>
      </w:r>
      <w:proofErr w:type="spellStart"/>
      <w:r w:rsidR="005C59F3" w:rsidRPr="00502082">
        <w:rPr>
          <w:rFonts w:ascii="Arial" w:hAnsi="Arial" w:cs="Arial"/>
          <w:sz w:val="20"/>
          <w:szCs w:val="20"/>
          <w:lang w:val="es-ES"/>
        </w:rPr>
        <w:t>în</w:t>
      </w:r>
      <w:proofErr w:type="spellEnd"/>
      <w:r w:rsidR="005C59F3" w:rsidRPr="00502082">
        <w:rPr>
          <w:rFonts w:ascii="Arial" w:hAnsi="Arial" w:cs="Arial"/>
          <w:sz w:val="20"/>
          <w:szCs w:val="20"/>
          <w:lang w:val="es-ES"/>
        </w:rPr>
        <w:t xml:space="preserve"> </w:t>
      </w:r>
      <w:proofErr w:type="spellStart"/>
      <w:r w:rsidR="005C59F3" w:rsidRPr="00502082">
        <w:rPr>
          <w:rFonts w:ascii="Arial" w:hAnsi="Arial" w:cs="Arial"/>
          <w:sz w:val="20"/>
          <w:szCs w:val="20"/>
          <w:lang w:val="es-ES"/>
        </w:rPr>
        <w:t>bugetele</w:t>
      </w:r>
      <w:proofErr w:type="spellEnd"/>
      <w:r w:rsidR="005C59F3" w:rsidRPr="00502082">
        <w:rPr>
          <w:rFonts w:ascii="Arial" w:hAnsi="Arial" w:cs="Arial"/>
          <w:sz w:val="20"/>
          <w:szCs w:val="20"/>
          <w:lang w:val="es-ES"/>
        </w:rPr>
        <w:t xml:space="preserve"> de </w:t>
      </w:r>
      <w:proofErr w:type="spellStart"/>
      <w:r w:rsidR="005C59F3" w:rsidRPr="00502082">
        <w:rPr>
          <w:rFonts w:ascii="Arial" w:hAnsi="Arial" w:cs="Arial"/>
          <w:sz w:val="20"/>
          <w:szCs w:val="20"/>
          <w:lang w:val="es-ES"/>
        </w:rPr>
        <w:t>venituri</w:t>
      </w:r>
      <w:proofErr w:type="spellEnd"/>
      <w:r w:rsidR="005C59F3" w:rsidRPr="00502082">
        <w:rPr>
          <w:rFonts w:ascii="Arial" w:hAnsi="Arial" w:cs="Arial"/>
          <w:sz w:val="20"/>
          <w:szCs w:val="20"/>
          <w:lang w:val="es-ES"/>
        </w:rPr>
        <w:t xml:space="preserve"> și </w:t>
      </w:r>
      <w:proofErr w:type="spellStart"/>
      <w:r w:rsidR="005C59F3" w:rsidRPr="00502082">
        <w:rPr>
          <w:rFonts w:ascii="Arial" w:hAnsi="Arial" w:cs="Arial"/>
          <w:sz w:val="20"/>
          <w:szCs w:val="20"/>
          <w:lang w:val="es-ES"/>
        </w:rPr>
        <w:t>cheltuieli</w:t>
      </w:r>
      <w:proofErr w:type="spellEnd"/>
      <w:r w:rsidR="005C59F3" w:rsidRPr="00502082">
        <w:rPr>
          <w:rFonts w:ascii="Arial" w:hAnsi="Arial" w:cs="Arial"/>
          <w:sz w:val="20"/>
          <w:szCs w:val="20"/>
          <w:lang w:val="es-ES"/>
        </w:rPr>
        <w:t xml:space="preserve"> ale </w:t>
      </w:r>
      <w:proofErr w:type="spellStart"/>
      <w:r w:rsidR="005C59F3" w:rsidRPr="00502082">
        <w:rPr>
          <w:rFonts w:ascii="Arial" w:hAnsi="Arial" w:cs="Arial"/>
          <w:sz w:val="20"/>
          <w:szCs w:val="20"/>
          <w:lang w:val="es-ES"/>
        </w:rPr>
        <w:t>direcțiilor</w:t>
      </w:r>
      <w:proofErr w:type="spellEnd"/>
      <w:r w:rsidR="005C59F3" w:rsidRPr="00502082">
        <w:rPr>
          <w:rFonts w:ascii="Arial" w:hAnsi="Arial" w:cs="Arial"/>
          <w:sz w:val="20"/>
          <w:szCs w:val="20"/>
          <w:lang w:val="es-ES"/>
        </w:rPr>
        <w:t xml:space="preserve"> de </w:t>
      </w:r>
      <w:proofErr w:type="spellStart"/>
      <w:r w:rsidR="005C59F3" w:rsidRPr="00502082">
        <w:rPr>
          <w:rFonts w:ascii="Arial" w:hAnsi="Arial" w:cs="Arial"/>
          <w:sz w:val="20"/>
          <w:szCs w:val="20"/>
          <w:lang w:val="es-ES"/>
        </w:rPr>
        <w:t>sănătate</w:t>
      </w:r>
      <w:proofErr w:type="spellEnd"/>
      <w:r w:rsidR="005C59F3" w:rsidRPr="00502082">
        <w:rPr>
          <w:rFonts w:ascii="Arial" w:hAnsi="Arial" w:cs="Arial"/>
          <w:sz w:val="20"/>
          <w:szCs w:val="20"/>
          <w:lang w:val="es-ES"/>
        </w:rPr>
        <w:t xml:space="preserve"> </w:t>
      </w:r>
      <w:proofErr w:type="spellStart"/>
      <w:r w:rsidR="005C59F3" w:rsidRPr="00502082">
        <w:rPr>
          <w:rFonts w:ascii="Arial" w:hAnsi="Arial" w:cs="Arial"/>
          <w:sz w:val="20"/>
          <w:szCs w:val="20"/>
          <w:lang w:val="es-ES"/>
        </w:rPr>
        <w:t>publică</w:t>
      </w:r>
      <w:proofErr w:type="spellEnd"/>
      <w:r w:rsidR="005C59F3" w:rsidRPr="00502082">
        <w:rPr>
          <w:rFonts w:ascii="Arial" w:hAnsi="Arial" w:cs="Arial"/>
          <w:sz w:val="20"/>
          <w:szCs w:val="20"/>
          <w:lang w:val="es-ES"/>
        </w:rPr>
        <w:t xml:space="preserve">, </w:t>
      </w:r>
      <w:proofErr w:type="spellStart"/>
      <w:r w:rsidR="005C59F3" w:rsidRPr="00502082">
        <w:rPr>
          <w:rFonts w:ascii="Arial" w:hAnsi="Arial" w:cs="Arial"/>
          <w:sz w:val="20"/>
          <w:szCs w:val="20"/>
          <w:lang w:val="es-ES"/>
        </w:rPr>
        <w:t>respectiv</w:t>
      </w:r>
      <w:proofErr w:type="spellEnd"/>
      <w:r w:rsidR="005C59F3" w:rsidRPr="00502082">
        <w:rPr>
          <w:rFonts w:ascii="Arial" w:hAnsi="Arial" w:cs="Arial"/>
          <w:sz w:val="20"/>
          <w:szCs w:val="20"/>
          <w:lang w:val="es-ES"/>
        </w:rPr>
        <w:t xml:space="preserve"> ale </w:t>
      </w:r>
      <w:proofErr w:type="spellStart"/>
      <w:r w:rsidR="005C59F3" w:rsidRPr="00502082">
        <w:rPr>
          <w:rFonts w:ascii="Arial" w:hAnsi="Arial" w:cs="Arial"/>
          <w:sz w:val="20"/>
          <w:szCs w:val="20"/>
          <w:lang w:val="es-ES"/>
        </w:rPr>
        <w:t>spitalelor</w:t>
      </w:r>
      <w:proofErr w:type="spellEnd"/>
      <w:r w:rsidR="005C59F3" w:rsidRPr="00502082">
        <w:rPr>
          <w:rFonts w:ascii="Arial" w:hAnsi="Arial" w:cs="Arial"/>
          <w:sz w:val="20"/>
          <w:szCs w:val="20"/>
          <w:lang w:val="es-ES"/>
        </w:rPr>
        <w:t xml:space="preserve">, se </w:t>
      </w:r>
      <w:proofErr w:type="spellStart"/>
      <w:r w:rsidR="005C59F3" w:rsidRPr="00502082">
        <w:rPr>
          <w:rFonts w:ascii="Arial" w:hAnsi="Arial" w:cs="Arial"/>
          <w:sz w:val="20"/>
          <w:szCs w:val="20"/>
          <w:lang w:val="es-ES"/>
        </w:rPr>
        <w:t>aprobă</w:t>
      </w:r>
      <w:proofErr w:type="spellEnd"/>
      <w:r w:rsidR="005C59F3" w:rsidRPr="00502082">
        <w:rPr>
          <w:rFonts w:ascii="Arial" w:hAnsi="Arial" w:cs="Arial"/>
          <w:sz w:val="20"/>
          <w:szCs w:val="20"/>
          <w:lang w:val="es-ES"/>
        </w:rPr>
        <w:t xml:space="preserve"> </w:t>
      </w:r>
      <w:proofErr w:type="spellStart"/>
      <w:r w:rsidR="005C59F3" w:rsidRPr="00502082">
        <w:rPr>
          <w:rFonts w:ascii="Arial" w:hAnsi="Arial" w:cs="Arial"/>
          <w:sz w:val="20"/>
          <w:szCs w:val="20"/>
          <w:lang w:val="es-ES"/>
        </w:rPr>
        <w:t>odată</w:t>
      </w:r>
      <w:proofErr w:type="spellEnd"/>
      <w:r w:rsidR="005C59F3" w:rsidRPr="00502082">
        <w:rPr>
          <w:rFonts w:ascii="Arial" w:hAnsi="Arial" w:cs="Arial"/>
          <w:sz w:val="20"/>
          <w:szCs w:val="20"/>
          <w:lang w:val="es-ES"/>
        </w:rPr>
        <w:t xml:space="preserve"> </w:t>
      </w:r>
      <w:proofErr w:type="spellStart"/>
      <w:r w:rsidR="005C59F3" w:rsidRPr="00502082">
        <w:rPr>
          <w:rFonts w:ascii="Arial" w:hAnsi="Arial" w:cs="Arial"/>
          <w:sz w:val="20"/>
          <w:szCs w:val="20"/>
          <w:lang w:val="es-ES"/>
        </w:rPr>
        <w:t>cu</w:t>
      </w:r>
      <w:proofErr w:type="spellEnd"/>
      <w:r w:rsidR="005C59F3" w:rsidRPr="00502082">
        <w:rPr>
          <w:rFonts w:ascii="Arial" w:hAnsi="Arial" w:cs="Arial"/>
          <w:sz w:val="20"/>
          <w:szCs w:val="20"/>
          <w:lang w:val="es-ES"/>
        </w:rPr>
        <w:t xml:space="preserve"> </w:t>
      </w:r>
      <w:proofErr w:type="spellStart"/>
      <w:r w:rsidR="005C59F3" w:rsidRPr="00502082">
        <w:rPr>
          <w:rFonts w:ascii="Arial" w:hAnsi="Arial" w:cs="Arial"/>
          <w:sz w:val="20"/>
          <w:szCs w:val="20"/>
          <w:lang w:val="es-ES"/>
        </w:rPr>
        <w:t>acestea</w:t>
      </w:r>
      <w:proofErr w:type="spellEnd"/>
      <w:r w:rsidR="005C59F3" w:rsidRPr="00502082">
        <w:rPr>
          <w:rFonts w:ascii="Arial" w:hAnsi="Arial" w:cs="Arial"/>
          <w:sz w:val="20"/>
          <w:szCs w:val="20"/>
          <w:lang w:val="es-ES"/>
        </w:rPr>
        <w:t xml:space="preserve"> și se </w:t>
      </w:r>
      <w:proofErr w:type="spellStart"/>
      <w:r w:rsidR="005C59F3" w:rsidRPr="00502082">
        <w:rPr>
          <w:rFonts w:ascii="Arial" w:hAnsi="Arial" w:cs="Arial"/>
          <w:sz w:val="20"/>
          <w:szCs w:val="20"/>
          <w:lang w:val="es-ES"/>
        </w:rPr>
        <w:t>utilizează</w:t>
      </w:r>
      <w:proofErr w:type="spellEnd"/>
      <w:r w:rsidR="005C59F3" w:rsidRPr="00502082">
        <w:rPr>
          <w:rFonts w:ascii="Arial" w:hAnsi="Arial" w:cs="Arial"/>
          <w:sz w:val="20"/>
          <w:szCs w:val="20"/>
          <w:lang w:val="es-ES"/>
        </w:rPr>
        <w:t xml:space="preserve"> </w:t>
      </w:r>
      <w:proofErr w:type="spellStart"/>
      <w:r w:rsidR="005C59F3" w:rsidRPr="00502082">
        <w:rPr>
          <w:rFonts w:ascii="Arial" w:hAnsi="Arial" w:cs="Arial"/>
          <w:sz w:val="20"/>
          <w:szCs w:val="20"/>
          <w:lang w:val="es-ES"/>
        </w:rPr>
        <w:t>numai</w:t>
      </w:r>
      <w:proofErr w:type="spellEnd"/>
      <w:r w:rsidR="005C59F3" w:rsidRPr="00502082">
        <w:rPr>
          <w:rFonts w:ascii="Arial" w:hAnsi="Arial" w:cs="Arial"/>
          <w:sz w:val="20"/>
          <w:szCs w:val="20"/>
          <w:lang w:val="es-ES"/>
        </w:rPr>
        <w:t xml:space="preserve"> </w:t>
      </w:r>
      <w:proofErr w:type="spellStart"/>
      <w:r w:rsidR="005C59F3" w:rsidRPr="00502082">
        <w:rPr>
          <w:rFonts w:ascii="Arial" w:hAnsi="Arial" w:cs="Arial"/>
          <w:sz w:val="20"/>
          <w:szCs w:val="20"/>
          <w:lang w:val="es-ES"/>
        </w:rPr>
        <w:t>potrivit</w:t>
      </w:r>
      <w:proofErr w:type="spellEnd"/>
      <w:r w:rsidR="005C59F3" w:rsidRPr="00502082">
        <w:rPr>
          <w:rFonts w:ascii="Arial" w:hAnsi="Arial" w:cs="Arial"/>
          <w:sz w:val="20"/>
          <w:szCs w:val="20"/>
          <w:lang w:val="es-ES"/>
        </w:rPr>
        <w:t xml:space="preserve"> </w:t>
      </w:r>
      <w:proofErr w:type="spellStart"/>
      <w:r w:rsidR="005C59F3" w:rsidRPr="00502082">
        <w:rPr>
          <w:rFonts w:ascii="Arial" w:hAnsi="Arial" w:cs="Arial"/>
          <w:sz w:val="20"/>
          <w:szCs w:val="20"/>
          <w:lang w:val="es-ES"/>
        </w:rPr>
        <w:t>destinațiilor</w:t>
      </w:r>
      <w:proofErr w:type="spellEnd"/>
      <w:r w:rsidR="005C59F3" w:rsidRPr="00502082">
        <w:rPr>
          <w:rFonts w:ascii="Arial" w:hAnsi="Arial" w:cs="Arial"/>
          <w:sz w:val="20"/>
          <w:szCs w:val="20"/>
          <w:lang w:val="es-ES"/>
        </w:rPr>
        <w:t xml:space="preserve"> </w:t>
      </w:r>
      <w:proofErr w:type="spellStart"/>
      <w:r w:rsidR="005C59F3" w:rsidRPr="00502082">
        <w:rPr>
          <w:rFonts w:ascii="Arial" w:hAnsi="Arial" w:cs="Arial"/>
          <w:sz w:val="20"/>
          <w:szCs w:val="20"/>
          <w:lang w:val="es-ES"/>
        </w:rPr>
        <w:t>stabilite</w:t>
      </w:r>
      <w:proofErr w:type="spellEnd"/>
      <w:r w:rsidR="005C59F3" w:rsidRPr="00502082">
        <w:rPr>
          <w:rFonts w:ascii="Arial" w:hAnsi="Arial" w:cs="Arial"/>
          <w:sz w:val="20"/>
          <w:szCs w:val="20"/>
          <w:lang w:val="es-ES"/>
        </w:rPr>
        <w:t>.</w:t>
      </w:r>
    </w:p>
    <w:p w14:paraId="1A31B9C5" w14:textId="77777777" w:rsidR="000F377C" w:rsidRPr="00502082" w:rsidRDefault="000F377C" w:rsidP="004A4BFE">
      <w:pPr>
        <w:jc w:val="both"/>
        <w:rPr>
          <w:rFonts w:ascii="Arial" w:hAnsi="Arial" w:cs="Arial"/>
          <w:sz w:val="20"/>
          <w:szCs w:val="20"/>
          <w:lang w:val="es-ES"/>
        </w:rPr>
      </w:pPr>
    </w:p>
    <w:p w14:paraId="0BB10B37" w14:textId="2D414704" w:rsidR="000F377C" w:rsidRPr="008C42DC" w:rsidRDefault="00502082" w:rsidP="004A4BFE">
      <w:pPr>
        <w:jc w:val="both"/>
        <w:rPr>
          <w:rFonts w:ascii="Arial" w:hAnsi="Arial" w:cs="Arial"/>
          <w:sz w:val="20"/>
          <w:szCs w:val="20"/>
        </w:rPr>
      </w:pPr>
      <w:r w:rsidRPr="00502082">
        <w:rPr>
          <w:rFonts w:ascii="Arial" w:hAnsi="Arial" w:cs="Arial"/>
          <w:b/>
          <w:bCs/>
          <w:sz w:val="20"/>
          <w:szCs w:val="20"/>
        </w:rPr>
        <w:t>Art. 9</w:t>
      </w:r>
      <w:r>
        <w:rPr>
          <w:rFonts w:ascii="Arial" w:hAnsi="Arial" w:cs="Arial"/>
          <w:b/>
          <w:bCs/>
          <w:sz w:val="20"/>
          <w:szCs w:val="20"/>
        </w:rPr>
        <w:t xml:space="preserve">. </w:t>
      </w:r>
      <w:r w:rsidR="005C59F3" w:rsidRPr="00502082">
        <w:rPr>
          <w:rFonts w:ascii="Arial" w:hAnsi="Arial" w:cs="Arial"/>
          <w:sz w:val="20"/>
          <w:szCs w:val="20"/>
        </w:rPr>
        <w:t xml:space="preserve">(1) În baza contractelor încheiate conform </w:t>
      </w:r>
      <w:r w:rsidR="005C59F3" w:rsidRPr="00C46C5A">
        <w:rPr>
          <w:rFonts w:ascii="Arial" w:hAnsi="Arial" w:cs="Arial"/>
          <w:sz w:val="20"/>
          <w:szCs w:val="20"/>
        </w:rPr>
        <w:t>prevederilor art. 7 alin. (1), direcțiile de sănătate publică județene și a municipiului București decontează cheltuieli de natura bunurilor</w:t>
      </w:r>
      <w:r w:rsidR="005C59F3" w:rsidRPr="008C42DC">
        <w:rPr>
          <w:rFonts w:ascii="Arial" w:hAnsi="Arial" w:cs="Arial"/>
          <w:sz w:val="20"/>
          <w:szCs w:val="20"/>
        </w:rPr>
        <w:t xml:space="preserve"> achiziționate pentru desfășurarea activităților prevăzute în </w:t>
      </w:r>
      <w:r w:rsidR="003B04F8" w:rsidRPr="008C42DC">
        <w:rPr>
          <w:rFonts w:ascii="Arial" w:hAnsi="Arial" w:cs="Arial"/>
          <w:sz w:val="20"/>
          <w:szCs w:val="20"/>
        </w:rPr>
        <w:t>AP-AVC-REAB</w:t>
      </w:r>
      <w:r w:rsidR="005C59F3" w:rsidRPr="008C42DC">
        <w:rPr>
          <w:rFonts w:ascii="Arial" w:hAnsi="Arial" w:cs="Arial"/>
          <w:sz w:val="20"/>
          <w:szCs w:val="20"/>
        </w:rPr>
        <w:t>.</w:t>
      </w:r>
    </w:p>
    <w:p w14:paraId="2207EE70" w14:textId="77777777" w:rsidR="000F377C" w:rsidRPr="008C42DC" w:rsidRDefault="000F377C" w:rsidP="004A4BFE">
      <w:pPr>
        <w:jc w:val="both"/>
        <w:rPr>
          <w:rFonts w:ascii="Arial" w:hAnsi="Arial" w:cs="Arial"/>
          <w:sz w:val="20"/>
          <w:szCs w:val="20"/>
        </w:rPr>
      </w:pPr>
    </w:p>
    <w:p w14:paraId="2552F92C" w14:textId="77777777" w:rsidR="000F377C" w:rsidRPr="008C42DC" w:rsidRDefault="005C59F3" w:rsidP="004A4BFE">
      <w:pPr>
        <w:jc w:val="both"/>
        <w:rPr>
          <w:rFonts w:ascii="Arial" w:hAnsi="Arial" w:cs="Arial"/>
          <w:sz w:val="20"/>
          <w:szCs w:val="20"/>
        </w:rPr>
      </w:pPr>
      <w:r w:rsidRPr="008C42DC">
        <w:rPr>
          <w:rFonts w:ascii="Arial" w:hAnsi="Arial" w:cs="Arial"/>
          <w:sz w:val="20"/>
          <w:szCs w:val="20"/>
        </w:rPr>
        <w:t xml:space="preserve">(2) Direcțiile de sănătate publică județene și a municipiului București decontează contravaloarea bunurilor achiziționate pentru desfășurarea activităților prevăzute în </w:t>
      </w:r>
      <w:r w:rsidR="003B04F8" w:rsidRPr="008C42DC">
        <w:rPr>
          <w:rFonts w:ascii="Arial" w:hAnsi="Arial" w:cs="Arial"/>
          <w:sz w:val="20"/>
          <w:szCs w:val="20"/>
        </w:rPr>
        <w:t>AP-AVC-REAB</w:t>
      </w:r>
      <w:r w:rsidRPr="008C42DC">
        <w:rPr>
          <w:rFonts w:ascii="Arial" w:hAnsi="Arial" w:cs="Arial"/>
          <w:sz w:val="20"/>
          <w:szCs w:val="20"/>
        </w:rPr>
        <w:t>, în limita sumelor disponibile cu această destinație, în ordine cronologică, în termen de până la 60 de zile calendaristice de la data depunerii documentelor justificative pentru bunurile achiziționate conform contractelor încheiate</w:t>
      </w:r>
    </w:p>
    <w:p w14:paraId="7B2DCAD6" w14:textId="77777777" w:rsidR="000F377C" w:rsidRPr="008C42DC" w:rsidRDefault="000F377C" w:rsidP="004A4BFE">
      <w:pPr>
        <w:jc w:val="both"/>
        <w:rPr>
          <w:rFonts w:ascii="Arial" w:hAnsi="Arial" w:cs="Arial"/>
          <w:sz w:val="20"/>
          <w:szCs w:val="20"/>
        </w:rPr>
      </w:pPr>
    </w:p>
    <w:p w14:paraId="62FA1157" w14:textId="145BF1E4" w:rsidR="007C6F09" w:rsidRPr="008C42DC" w:rsidRDefault="00502082" w:rsidP="004A4BFE">
      <w:pPr>
        <w:jc w:val="both"/>
        <w:rPr>
          <w:rFonts w:ascii="Arial" w:hAnsi="Arial" w:cs="Arial"/>
          <w:sz w:val="20"/>
          <w:szCs w:val="20"/>
        </w:rPr>
      </w:pPr>
      <w:r w:rsidRPr="008C42DC">
        <w:rPr>
          <w:rFonts w:ascii="Arial" w:hAnsi="Arial" w:cs="Arial"/>
          <w:b/>
          <w:bCs/>
          <w:sz w:val="20"/>
          <w:szCs w:val="20"/>
        </w:rPr>
        <w:t xml:space="preserve">Art. 10. </w:t>
      </w:r>
      <w:r w:rsidR="005C59F3" w:rsidRPr="008C42DC">
        <w:rPr>
          <w:rFonts w:ascii="Arial" w:hAnsi="Arial" w:cs="Arial"/>
          <w:sz w:val="20"/>
          <w:szCs w:val="20"/>
        </w:rPr>
        <w:t xml:space="preserve">În vederea realizării activităților </w:t>
      </w:r>
      <w:r w:rsidR="003B04F8" w:rsidRPr="008C42DC">
        <w:rPr>
          <w:rFonts w:ascii="Arial" w:hAnsi="Arial" w:cs="Arial"/>
          <w:sz w:val="20"/>
          <w:szCs w:val="20"/>
        </w:rPr>
        <w:t>AP-AVC-REAB</w:t>
      </w:r>
      <w:r w:rsidR="005C59F3" w:rsidRPr="008C42DC">
        <w:rPr>
          <w:rFonts w:ascii="Arial" w:hAnsi="Arial" w:cs="Arial"/>
          <w:sz w:val="20"/>
          <w:szCs w:val="20"/>
        </w:rPr>
        <w:t>, Serviciul medicină de urgență din Ministerul Sănătății are următoarele atribuții:</w:t>
      </w:r>
    </w:p>
    <w:p w14:paraId="2E78220E" w14:textId="77777777" w:rsidR="007C6F09" w:rsidRPr="008C42DC" w:rsidRDefault="005C59F3" w:rsidP="004A4BFE">
      <w:pPr>
        <w:jc w:val="both"/>
        <w:rPr>
          <w:rFonts w:ascii="Arial" w:hAnsi="Arial" w:cs="Arial"/>
          <w:sz w:val="20"/>
          <w:szCs w:val="20"/>
        </w:rPr>
      </w:pPr>
      <w:r w:rsidRPr="008C42DC">
        <w:rPr>
          <w:rFonts w:ascii="Arial" w:hAnsi="Arial" w:cs="Arial"/>
          <w:b/>
          <w:bCs/>
          <w:sz w:val="20"/>
          <w:szCs w:val="20"/>
        </w:rPr>
        <w:t>a)</w:t>
      </w:r>
      <w:r w:rsidRPr="008C42DC">
        <w:rPr>
          <w:rFonts w:ascii="Arial" w:hAnsi="Arial" w:cs="Arial"/>
          <w:sz w:val="20"/>
          <w:szCs w:val="20"/>
        </w:rPr>
        <w:t xml:space="preserve"> evaluează și fundamentează anual necesarul de resurse financiare în raport cu obiectivele și activitățile propuse pentru </w:t>
      </w:r>
      <w:r w:rsidR="003B04F8" w:rsidRPr="008C42DC">
        <w:rPr>
          <w:rFonts w:ascii="Arial" w:hAnsi="Arial" w:cs="Arial"/>
          <w:sz w:val="20"/>
          <w:szCs w:val="20"/>
        </w:rPr>
        <w:t>AP-AVC-REAB</w:t>
      </w:r>
      <w:r w:rsidRPr="008C42DC">
        <w:rPr>
          <w:rFonts w:ascii="Arial" w:hAnsi="Arial" w:cs="Arial"/>
          <w:sz w:val="20"/>
          <w:szCs w:val="20"/>
        </w:rPr>
        <w:t xml:space="preserve"> pe baza indicatorilor realizați în anul precedent și propune spre aprobare ministrului sănătății alocarea fondurilor </w:t>
      </w:r>
      <w:r w:rsidR="003B04F8" w:rsidRPr="008C42DC">
        <w:rPr>
          <w:rFonts w:ascii="Arial" w:hAnsi="Arial" w:cs="Arial"/>
          <w:sz w:val="20"/>
          <w:szCs w:val="20"/>
        </w:rPr>
        <w:t>AP-AVC-REAB</w:t>
      </w:r>
      <w:r w:rsidRPr="008C42DC">
        <w:rPr>
          <w:rFonts w:ascii="Arial" w:hAnsi="Arial" w:cs="Arial"/>
          <w:sz w:val="20"/>
          <w:szCs w:val="20"/>
        </w:rPr>
        <w:t xml:space="preserve">, precum și repartiția fondurilor pe spitale, pe baza fundamentării </w:t>
      </w:r>
      <w:r w:rsidR="00D20ECD" w:rsidRPr="008C42DC">
        <w:rPr>
          <w:rFonts w:ascii="Arial" w:hAnsi="Arial" w:cs="Arial"/>
          <w:sz w:val="20"/>
          <w:szCs w:val="20"/>
        </w:rPr>
        <w:t>CL-AVC-REAB</w:t>
      </w:r>
      <w:r w:rsidRPr="008C42DC">
        <w:rPr>
          <w:rFonts w:ascii="Arial" w:hAnsi="Arial" w:cs="Arial"/>
          <w:sz w:val="20"/>
          <w:szCs w:val="20"/>
        </w:rPr>
        <w:t xml:space="preserve"> și a propunerilor formulate de către direcțiile de specialitate din cadrul Ministerului Sănătății, direcțiile de sănătate publică județene și a municipiului București sau spitale, după caz;</w:t>
      </w:r>
    </w:p>
    <w:p w14:paraId="51BF38B2" w14:textId="77777777" w:rsidR="007C6F09" w:rsidRPr="006E3164" w:rsidRDefault="005C59F3" w:rsidP="004A4BFE">
      <w:pPr>
        <w:jc w:val="both"/>
        <w:rPr>
          <w:rFonts w:ascii="Arial" w:hAnsi="Arial" w:cs="Arial"/>
          <w:sz w:val="20"/>
          <w:szCs w:val="20"/>
        </w:rPr>
      </w:pPr>
      <w:r w:rsidRPr="006E3164">
        <w:rPr>
          <w:rFonts w:ascii="Arial" w:hAnsi="Arial" w:cs="Arial"/>
          <w:b/>
          <w:bCs/>
          <w:sz w:val="20"/>
          <w:szCs w:val="20"/>
        </w:rPr>
        <w:t>b)</w:t>
      </w:r>
      <w:r w:rsidRPr="006E3164">
        <w:rPr>
          <w:rFonts w:ascii="Arial" w:hAnsi="Arial" w:cs="Arial"/>
          <w:sz w:val="20"/>
          <w:szCs w:val="20"/>
        </w:rPr>
        <w:t> </w:t>
      </w:r>
      <w:proofErr w:type="spellStart"/>
      <w:r w:rsidRPr="006E3164">
        <w:rPr>
          <w:rFonts w:ascii="Arial" w:hAnsi="Arial" w:cs="Arial"/>
          <w:sz w:val="20"/>
          <w:szCs w:val="20"/>
        </w:rPr>
        <w:t>elaborează</w:t>
      </w:r>
      <w:proofErr w:type="spellEnd"/>
      <w:r w:rsidRPr="006E3164">
        <w:rPr>
          <w:rFonts w:ascii="Arial" w:hAnsi="Arial" w:cs="Arial"/>
          <w:sz w:val="20"/>
          <w:szCs w:val="20"/>
        </w:rPr>
        <w:t xml:space="preserve"> </w:t>
      </w:r>
      <w:proofErr w:type="spellStart"/>
      <w:r w:rsidRPr="006E3164">
        <w:rPr>
          <w:rFonts w:ascii="Arial" w:hAnsi="Arial" w:cs="Arial"/>
          <w:sz w:val="20"/>
          <w:szCs w:val="20"/>
        </w:rPr>
        <w:t>structura</w:t>
      </w:r>
      <w:proofErr w:type="spellEnd"/>
      <w:r w:rsidRPr="006E3164">
        <w:rPr>
          <w:rFonts w:ascii="Arial" w:hAnsi="Arial" w:cs="Arial"/>
          <w:sz w:val="20"/>
          <w:szCs w:val="20"/>
        </w:rPr>
        <w:t xml:space="preserve"> </w:t>
      </w:r>
      <w:r w:rsidR="003B04F8" w:rsidRPr="006E3164">
        <w:rPr>
          <w:rFonts w:ascii="Arial" w:hAnsi="Arial" w:cs="Arial"/>
          <w:sz w:val="20"/>
          <w:szCs w:val="20"/>
        </w:rPr>
        <w:t>AP-AVC-REAB</w:t>
      </w:r>
      <w:r w:rsidRPr="006E3164">
        <w:rPr>
          <w:rFonts w:ascii="Arial" w:hAnsi="Arial" w:cs="Arial"/>
          <w:sz w:val="20"/>
          <w:szCs w:val="20"/>
        </w:rPr>
        <w:t xml:space="preserve">, </w:t>
      </w:r>
      <w:proofErr w:type="spellStart"/>
      <w:r w:rsidRPr="006E3164">
        <w:rPr>
          <w:rFonts w:ascii="Arial" w:hAnsi="Arial" w:cs="Arial"/>
          <w:sz w:val="20"/>
          <w:szCs w:val="20"/>
        </w:rPr>
        <w:t>în</w:t>
      </w:r>
      <w:proofErr w:type="spellEnd"/>
      <w:r w:rsidRPr="006E3164">
        <w:rPr>
          <w:rFonts w:ascii="Arial" w:hAnsi="Arial" w:cs="Arial"/>
          <w:sz w:val="20"/>
          <w:szCs w:val="20"/>
        </w:rPr>
        <w:t xml:space="preserve"> </w:t>
      </w:r>
      <w:proofErr w:type="spellStart"/>
      <w:r w:rsidRPr="006E3164">
        <w:rPr>
          <w:rFonts w:ascii="Arial" w:hAnsi="Arial" w:cs="Arial"/>
          <w:sz w:val="20"/>
          <w:szCs w:val="20"/>
        </w:rPr>
        <w:t>colaborare</w:t>
      </w:r>
      <w:proofErr w:type="spellEnd"/>
      <w:r w:rsidRPr="006E3164">
        <w:rPr>
          <w:rFonts w:ascii="Arial" w:hAnsi="Arial" w:cs="Arial"/>
          <w:sz w:val="20"/>
          <w:szCs w:val="20"/>
        </w:rPr>
        <w:t xml:space="preserve"> cu </w:t>
      </w:r>
      <w:proofErr w:type="spellStart"/>
      <w:r w:rsidRPr="006E3164">
        <w:rPr>
          <w:rFonts w:ascii="Arial" w:hAnsi="Arial" w:cs="Arial"/>
          <w:sz w:val="20"/>
          <w:szCs w:val="20"/>
        </w:rPr>
        <w:t>direcțiile</w:t>
      </w:r>
      <w:proofErr w:type="spellEnd"/>
      <w:r w:rsidRPr="006E3164">
        <w:rPr>
          <w:rFonts w:ascii="Arial" w:hAnsi="Arial" w:cs="Arial"/>
          <w:sz w:val="20"/>
          <w:szCs w:val="20"/>
        </w:rPr>
        <w:t xml:space="preserve"> de </w:t>
      </w:r>
      <w:proofErr w:type="spellStart"/>
      <w:r w:rsidRPr="006E3164">
        <w:rPr>
          <w:rFonts w:ascii="Arial" w:hAnsi="Arial" w:cs="Arial"/>
          <w:sz w:val="20"/>
          <w:szCs w:val="20"/>
        </w:rPr>
        <w:t>specialitate</w:t>
      </w:r>
      <w:proofErr w:type="spellEnd"/>
      <w:r w:rsidRPr="006E3164">
        <w:rPr>
          <w:rFonts w:ascii="Arial" w:hAnsi="Arial" w:cs="Arial"/>
          <w:sz w:val="20"/>
          <w:szCs w:val="20"/>
        </w:rPr>
        <w:t xml:space="preserve"> din </w:t>
      </w:r>
      <w:proofErr w:type="spellStart"/>
      <w:r w:rsidRPr="006E3164">
        <w:rPr>
          <w:rFonts w:ascii="Arial" w:hAnsi="Arial" w:cs="Arial"/>
          <w:sz w:val="20"/>
          <w:szCs w:val="20"/>
        </w:rPr>
        <w:t>Ministerul</w:t>
      </w:r>
      <w:proofErr w:type="spellEnd"/>
      <w:r w:rsidRPr="006E3164">
        <w:rPr>
          <w:rFonts w:ascii="Arial" w:hAnsi="Arial" w:cs="Arial"/>
          <w:sz w:val="20"/>
          <w:szCs w:val="20"/>
        </w:rPr>
        <w:t xml:space="preserve"> </w:t>
      </w:r>
      <w:proofErr w:type="spellStart"/>
      <w:r w:rsidRPr="006E3164">
        <w:rPr>
          <w:rFonts w:ascii="Arial" w:hAnsi="Arial" w:cs="Arial"/>
          <w:sz w:val="20"/>
          <w:szCs w:val="20"/>
        </w:rPr>
        <w:t>Sănătății</w:t>
      </w:r>
      <w:proofErr w:type="spellEnd"/>
      <w:r w:rsidRPr="006E3164">
        <w:rPr>
          <w:rFonts w:ascii="Arial" w:hAnsi="Arial" w:cs="Arial"/>
          <w:sz w:val="20"/>
          <w:szCs w:val="20"/>
        </w:rPr>
        <w:t xml:space="preserve">, pe </w:t>
      </w:r>
      <w:proofErr w:type="spellStart"/>
      <w:r w:rsidRPr="006E3164">
        <w:rPr>
          <w:rFonts w:ascii="Arial" w:hAnsi="Arial" w:cs="Arial"/>
          <w:sz w:val="20"/>
          <w:szCs w:val="20"/>
        </w:rPr>
        <w:t>baza</w:t>
      </w:r>
      <w:proofErr w:type="spellEnd"/>
      <w:r w:rsidRPr="006E3164">
        <w:rPr>
          <w:rFonts w:ascii="Arial" w:hAnsi="Arial" w:cs="Arial"/>
          <w:sz w:val="20"/>
          <w:szCs w:val="20"/>
        </w:rPr>
        <w:t xml:space="preserve"> </w:t>
      </w:r>
      <w:proofErr w:type="spellStart"/>
      <w:r w:rsidRPr="006E3164">
        <w:rPr>
          <w:rFonts w:ascii="Arial" w:hAnsi="Arial" w:cs="Arial"/>
          <w:sz w:val="20"/>
          <w:szCs w:val="20"/>
        </w:rPr>
        <w:t>analizelor</w:t>
      </w:r>
      <w:proofErr w:type="spellEnd"/>
      <w:r w:rsidRPr="006E3164">
        <w:rPr>
          <w:rFonts w:ascii="Arial" w:hAnsi="Arial" w:cs="Arial"/>
          <w:sz w:val="20"/>
          <w:szCs w:val="20"/>
        </w:rPr>
        <w:t xml:space="preserve"> și </w:t>
      </w:r>
      <w:proofErr w:type="spellStart"/>
      <w:r w:rsidRPr="006E3164">
        <w:rPr>
          <w:rFonts w:ascii="Arial" w:hAnsi="Arial" w:cs="Arial"/>
          <w:sz w:val="20"/>
          <w:szCs w:val="20"/>
        </w:rPr>
        <w:t>propunerilor</w:t>
      </w:r>
      <w:proofErr w:type="spellEnd"/>
      <w:r w:rsidRPr="006E3164">
        <w:rPr>
          <w:rFonts w:ascii="Arial" w:hAnsi="Arial" w:cs="Arial"/>
          <w:sz w:val="20"/>
          <w:szCs w:val="20"/>
        </w:rPr>
        <w:t xml:space="preserve"> </w:t>
      </w:r>
      <w:r w:rsidR="00D20ECD" w:rsidRPr="006E3164">
        <w:rPr>
          <w:rFonts w:ascii="Arial" w:hAnsi="Arial" w:cs="Arial"/>
          <w:sz w:val="20"/>
          <w:szCs w:val="20"/>
        </w:rPr>
        <w:t>CL-AVC-REAB</w:t>
      </w:r>
      <w:r w:rsidRPr="006E3164">
        <w:rPr>
          <w:rFonts w:ascii="Arial" w:hAnsi="Arial" w:cs="Arial"/>
          <w:sz w:val="20"/>
          <w:szCs w:val="20"/>
        </w:rPr>
        <w:t xml:space="preserve"> și a </w:t>
      </w:r>
      <w:proofErr w:type="spellStart"/>
      <w:r w:rsidRPr="006E3164">
        <w:rPr>
          <w:rFonts w:ascii="Arial" w:hAnsi="Arial" w:cs="Arial"/>
          <w:sz w:val="20"/>
          <w:szCs w:val="20"/>
        </w:rPr>
        <w:t>propunerilor</w:t>
      </w:r>
      <w:proofErr w:type="spellEnd"/>
      <w:r w:rsidRPr="006E3164">
        <w:rPr>
          <w:rFonts w:ascii="Arial" w:hAnsi="Arial" w:cs="Arial"/>
          <w:sz w:val="20"/>
          <w:szCs w:val="20"/>
        </w:rPr>
        <w:t xml:space="preserve"> </w:t>
      </w:r>
      <w:proofErr w:type="spellStart"/>
      <w:r w:rsidRPr="006E3164">
        <w:rPr>
          <w:rFonts w:ascii="Arial" w:hAnsi="Arial" w:cs="Arial"/>
          <w:sz w:val="20"/>
          <w:szCs w:val="20"/>
        </w:rPr>
        <w:t>coordonatorilor</w:t>
      </w:r>
      <w:proofErr w:type="spellEnd"/>
      <w:r w:rsidRPr="006E3164">
        <w:rPr>
          <w:rFonts w:ascii="Arial" w:hAnsi="Arial" w:cs="Arial"/>
          <w:sz w:val="20"/>
          <w:szCs w:val="20"/>
        </w:rPr>
        <w:t xml:space="preserve"> </w:t>
      </w:r>
      <w:proofErr w:type="spellStart"/>
      <w:r w:rsidRPr="006E3164">
        <w:rPr>
          <w:rFonts w:ascii="Arial" w:hAnsi="Arial" w:cs="Arial"/>
          <w:sz w:val="20"/>
          <w:szCs w:val="20"/>
        </w:rPr>
        <w:t>locali</w:t>
      </w:r>
      <w:proofErr w:type="spellEnd"/>
      <w:r w:rsidRPr="006E3164">
        <w:rPr>
          <w:rFonts w:ascii="Arial" w:hAnsi="Arial" w:cs="Arial"/>
          <w:sz w:val="20"/>
          <w:szCs w:val="20"/>
        </w:rPr>
        <w:t>;</w:t>
      </w:r>
    </w:p>
    <w:p w14:paraId="2FEED4B0" w14:textId="77777777" w:rsidR="007C6F09" w:rsidRPr="006E3164" w:rsidRDefault="005C59F3" w:rsidP="004A4BFE">
      <w:pPr>
        <w:jc w:val="both"/>
        <w:rPr>
          <w:rFonts w:ascii="Arial" w:hAnsi="Arial" w:cs="Arial"/>
          <w:sz w:val="20"/>
          <w:szCs w:val="20"/>
        </w:rPr>
      </w:pPr>
      <w:r w:rsidRPr="006E3164">
        <w:rPr>
          <w:rFonts w:ascii="Arial" w:hAnsi="Arial" w:cs="Arial"/>
          <w:b/>
          <w:bCs/>
          <w:sz w:val="20"/>
          <w:szCs w:val="20"/>
        </w:rPr>
        <w:t>c)</w:t>
      </w:r>
      <w:r w:rsidRPr="006E3164">
        <w:rPr>
          <w:rFonts w:ascii="Arial" w:hAnsi="Arial" w:cs="Arial"/>
          <w:sz w:val="20"/>
          <w:szCs w:val="20"/>
        </w:rPr>
        <w:t> </w:t>
      </w:r>
      <w:proofErr w:type="spellStart"/>
      <w:r w:rsidRPr="006E3164">
        <w:rPr>
          <w:rFonts w:ascii="Arial" w:hAnsi="Arial" w:cs="Arial"/>
          <w:sz w:val="20"/>
          <w:szCs w:val="20"/>
        </w:rPr>
        <w:t>evaluează</w:t>
      </w:r>
      <w:proofErr w:type="spellEnd"/>
      <w:r w:rsidRPr="006E3164">
        <w:rPr>
          <w:rFonts w:ascii="Arial" w:hAnsi="Arial" w:cs="Arial"/>
          <w:sz w:val="20"/>
          <w:szCs w:val="20"/>
        </w:rPr>
        <w:t xml:space="preserve"> </w:t>
      </w:r>
      <w:proofErr w:type="spellStart"/>
      <w:r w:rsidRPr="006E3164">
        <w:rPr>
          <w:rFonts w:ascii="Arial" w:hAnsi="Arial" w:cs="Arial"/>
          <w:sz w:val="20"/>
          <w:szCs w:val="20"/>
        </w:rPr>
        <w:t>trimestrial</w:t>
      </w:r>
      <w:proofErr w:type="spellEnd"/>
      <w:r w:rsidRPr="006E3164">
        <w:rPr>
          <w:rFonts w:ascii="Arial" w:hAnsi="Arial" w:cs="Arial"/>
          <w:sz w:val="20"/>
          <w:szCs w:val="20"/>
        </w:rPr>
        <w:t xml:space="preserve"> și </w:t>
      </w:r>
      <w:proofErr w:type="spellStart"/>
      <w:r w:rsidRPr="006E3164">
        <w:rPr>
          <w:rFonts w:ascii="Arial" w:hAnsi="Arial" w:cs="Arial"/>
          <w:sz w:val="20"/>
          <w:szCs w:val="20"/>
        </w:rPr>
        <w:t>anual</w:t>
      </w:r>
      <w:proofErr w:type="spellEnd"/>
      <w:r w:rsidRPr="006E3164">
        <w:rPr>
          <w:rFonts w:ascii="Arial" w:hAnsi="Arial" w:cs="Arial"/>
          <w:sz w:val="20"/>
          <w:szCs w:val="20"/>
        </w:rPr>
        <w:t xml:space="preserve"> </w:t>
      </w:r>
      <w:proofErr w:type="spellStart"/>
      <w:r w:rsidRPr="006E3164">
        <w:rPr>
          <w:rFonts w:ascii="Arial" w:hAnsi="Arial" w:cs="Arial"/>
          <w:sz w:val="20"/>
          <w:szCs w:val="20"/>
        </w:rPr>
        <w:t>realizarea</w:t>
      </w:r>
      <w:proofErr w:type="spellEnd"/>
      <w:r w:rsidRPr="006E3164">
        <w:rPr>
          <w:rFonts w:ascii="Arial" w:hAnsi="Arial" w:cs="Arial"/>
          <w:sz w:val="20"/>
          <w:szCs w:val="20"/>
        </w:rPr>
        <w:t xml:space="preserve"> </w:t>
      </w:r>
      <w:proofErr w:type="spellStart"/>
      <w:r w:rsidRPr="006E3164">
        <w:rPr>
          <w:rFonts w:ascii="Arial" w:hAnsi="Arial" w:cs="Arial"/>
          <w:sz w:val="20"/>
          <w:szCs w:val="20"/>
        </w:rPr>
        <w:t>obiectivelor</w:t>
      </w:r>
      <w:proofErr w:type="spellEnd"/>
      <w:r w:rsidRPr="006E3164">
        <w:rPr>
          <w:rFonts w:ascii="Arial" w:hAnsi="Arial" w:cs="Arial"/>
          <w:sz w:val="20"/>
          <w:szCs w:val="20"/>
        </w:rPr>
        <w:t xml:space="preserve"> </w:t>
      </w:r>
      <w:r w:rsidR="001B1F54" w:rsidRPr="006E3164">
        <w:rPr>
          <w:rFonts w:ascii="Arial" w:hAnsi="Arial" w:cs="Arial"/>
          <w:sz w:val="20"/>
          <w:szCs w:val="20"/>
        </w:rPr>
        <w:t>AP-AVC-REAB</w:t>
      </w:r>
      <w:r w:rsidRPr="006E3164">
        <w:rPr>
          <w:rFonts w:ascii="Arial" w:hAnsi="Arial" w:cs="Arial"/>
          <w:sz w:val="20"/>
          <w:szCs w:val="20"/>
        </w:rPr>
        <w:t xml:space="preserve"> și face </w:t>
      </w:r>
      <w:proofErr w:type="spellStart"/>
      <w:r w:rsidRPr="006E3164">
        <w:rPr>
          <w:rFonts w:ascii="Arial" w:hAnsi="Arial" w:cs="Arial"/>
          <w:sz w:val="20"/>
          <w:szCs w:val="20"/>
        </w:rPr>
        <w:t>propuneri</w:t>
      </w:r>
      <w:proofErr w:type="spellEnd"/>
      <w:r w:rsidRPr="006E3164">
        <w:rPr>
          <w:rFonts w:ascii="Arial" w:hAnsi="Arial" w:cs="Arial"/>
          <w:sz w:val="20"/>
          <w:szCs w:val="20"/>
        </w:rPr>
        <w:t xml:space="preserve"> </w:t>
      </w:r>
      <w:proofErr w:type="spellStart"/>
      <w:r w:rsidRPr="006E3164">
        <w:rPr>
          <w:rFonts w:ascii="Arial" w:hAnsi="Arial" w:cs="Arial"/>
          <w:sz w:val="20"/>
          <w:szCs w:val="20"/>
        </w:rPr>
        <w:t>pentru</w:t>
      </w:r>
      <w:proofErr w:type="spellEnd"/>
      <w:r w:rsidRPr="006E3164">
        <w:rPr>
          <w:rFonts w:ascii="Arial" w:hAnsi="Arial" w:cs="Arial"/>
          <w:sz w:val="20"/>
          <w:szCs w:val="20"/>
        </w:rPr>
        <w:t xml:space="preserve"> </w:t>
      </w:r>
      <w:proofErr w:type="spellStart"/>
      <w:r w:rsidRPr="006E3164">
        <w:rPr>
          <w:rFonts w:ascii="Arial" w:hAnsi="Arial" w:cs="Arial"/>
          <w:sz w:val="20"/>
          <w:szCs w:val="20"/>
        </w:rPr>
        <w:t>îmbunătățirea</w:t>
      </w:r>
      <w:proofErr w:type="spellEnd"/>
      <w:r w:rsidRPr="006E3164">
        <w:rPr>
          <w:rFonts w:ascii="Arial" w:hAnsi="Arial" w:cs="Arial"/>
          <w:sz w:val="20"/>
          <w:szCs w:val="20"/>
        </w:rPr>
        <w:t xml:space="preserve"> </w:t>
      </w:r>
      <w:proofErr w:type="spellStart"/>
      <w:r w:rsidRPr="006E3164">
        <w:rPr>
          <w:rFonts w:ascii="Arial" w:hAnsi="Arial" w:cs="Arial"/>
          <w:sz w:val="20"/>
          <w:szCs w:val="20"/>
        </w:rPr>
        <w:t>acestora</w:t>
      </w:r>
      <w:proofErr w:type="spellEnd"/>
      <w:r w:rsidRPr="006E3164">
        <w:rPr>
          <w:rFonts w:ascii="Arial" w:hAnsi="Arial" w:cs="Arial"/>
          <w:sz w:val="20"/>
          <w:szCs w:val="20"/>
        </w:rPr>
        <w:t xml:space="preserve"> </w:t>
      </w:r>
      <w:proofErr w:type="spellStart"/>
      <w:r w:rsidRPr="006E3164">
        <w:rPr>
          <w:rFonts w:ascii="Arial" w:hAnsi="Arial" w:cs="Arial"/>
          <w:sz w:val="20"/>
          <w:szCs w:val="20"/>
        </w:rPr>
        <w:t>în</w:t>
      </w:r>
      <w:proofErr w:type="spellEnd"/>
      <w:r w:rsidRPr="006E3164">
        <w:rPr>
          <w:rFonts w:ascii="Arial" w:hAnsi="Arial" w:cs="Arial"/>
          <w:sz w:val="20"/>
          <w:szCs w:val="20"/>
        </w:rPr>
        <w:t xml:space="preserve"> </w:t>
      </w:r>
      <w:proofErr w:type="spellStart"/>
      <w:r w:rsidRPr="006E3164">
        <w:rPr>
          <w:rFonts w:ascii="Arial" w:hAnsi="Arial" w:cs="Arial"/>
          <w:sz w:val="20"/>
          <w:szCs w:val="20"/>
        </w:rPr>
        <w:t>scopul</w:t>
      </w:r>
      <w:proofErr w:type="spellEnd"/>
      <w:r w:rsidRPr="006E3164">
        <w:rPr>
          <w:rFonts w:ascii="Arial" w:hAnsi="Arial" w:cs="Arial"/>
          <w:sz w:val="20"/>
          <w:szCs w:val="20"/>
        </w:rPr>
        <w:t xml:space="preserve"> </w:t>
      </w:r>
      <w:proofErr w:type="spellStart"/>
      <w:r w:rsidRPr="006E3164">
        <w:rPr>
          <w:rFonts w:ascii="Arial" w:hAnsi="Arial" w:cs="Arial"/>
          <w:sz w:val="20"/>
          <w:szCs w:val="20"/>
        </w:rPr>
        <w:t>îndeplinirii</w:t>
      </w:r>
      <w:proofErr w:type="spellEnd"/>
      <w:r w:rsidRPr="006E3164">
        <w:rPr>
          <w:rFonts w:ascii="Arial" w:hAnsi="Arial" w:cs="Arial"/>
          <w:sz w:val="20"/>
          <w:szCs w:val="20"/>
        </w:rPr>
        <w:t xml:space="preserve"> </w:t>
      </w:r>
      <w:proofErr w:type="spellStart"/>
      <w:r w:rsidRPr="006E3164">
        <w:rPr>
          <w:rFonts w:ascii="Arial" w:hAnsi="Arial" w:cs="Arial"/>
          <w:sz w:val="20"/>
          <w:szCs w:val="20"/>
        </w:rPr>
        <w:t>obiectivelor</w:t>
      </w:r>
      <w:proofErr w:type="spellEnd"/>
      <w:r w:rsidRPr="006E3164">
        <w:rPr>
          <w:rFonts w:ascii="Arial" w:hAnsi="Arial" w:cs="Arial"/>
          <w:sz w:val="20"/>
          <w:szCs w:val="20"/>
        </w:rPr>
        <w:t xml:space="preserve"> </w:t>
      </w:r>
      <w:proofErr w:type="spellStart"/>
      <w:r w:rsidRPr="006E3164">
        <w:rPr>
          <w:rFonts w:ascii="Arial" w:hAnsi="Arial" w:cs="Arial"/>
          <w:sz w:val="20"/>
          <w:szCs w:val="20"/>
        </w:rPr>
        <w:t>aprobate</w:t>
      </w:r>
      <w:proofErr w:type="spellEnd"/>
      <w:r w:rsidRPr="006E3164">
        <w:rPr>
          <w:rFonts w:ascii="Arial" w:hAnsi="Arial" w:cs="Arial"/>
          <w:sz w:val="20"/>
          <w:szCs w:val="20"/>
        </w:rPr>
        <w:t>;</w:t>
      </w:r>
    </w:p>
    <w:p w14:paraId="78623D79" w14:textId="77777777" w:rsidR="007C6F09" w:rsidRPr="006E3164" w:rsidRDefault="005C59F3" w:rsidP="004A4BFE">
      <w:pPr>
        <w:jc w:val="both"/>
        <w:rPr>
          <w:rFonts w:ascii="Arial" w:hAnsi="Arial" w:cs="Arial"/>
          <w:sz w:val="20"/>
          <w:szCs w:val="20"/>
        </w:rPr>
      </w:pPr>
      <w:r w:rsidRPr="006E3164">
        <w:rPr>
          <w:rFonts w:ascii="Arial" w:hAnsi="Arial" w:cs="Arial"/>
          <w:b/>
          <w:bCs/>
          <w:sz w:val="20"/>
          <w:szCs w:val="20"/>
        </w:rPr>
        <w:t>d)</w:t>
      </w:r>
      <w:r w:rsidRPr="006E3164">
        <w:rPr>
          <w:rFonts w:ascii="Arial" w:hAnsi="Arial" w:cs="Arial"/>
          <w:sz w:val="20"/>
          <w:szCs w:val="20"/>
        </w:rPr>
        <w:t> </w:t>
      </w:r>
      <w:proofErr w:type="spellStart"/>
      <w:r w:rsidRPr="006E3164">
        <w:rPr>
          <w:rFonts w:ascii="Arial" w:hAnsi="Arial" w:cs="Arial"/>
          <w:sz w:val="20"/>
          <w:szCs w:val="20"/>
        </w:rPr>
        <w:t>comunică</w:t>
      </w:r>
      <w:proofErr w:type="spellEnd"/>
      <w:r w:rsidRPr="006E3164">
        <w:rPr>
          <w:rFonts w:ascii="Arial" w:hAnsi="Arial" w:cs="Arial"/>
          <w:sz w:val="20"/>
          <w:szCs w:val="20"/>
        </w:rPr>
        <w:t xml:space="preserve"> </w:t>
      </w:r>
      <w:proofErr w:type="spellStart"/>
      <w:r w:rsidRPr="006E3164">
        <w:rPr>
          <w:rFonts w:ascii="Arial" w:hAnsi="Arial" w:cs="Arial"/>
          <w:sz w:val="20"/>
          <w:szCs w:val="20"/>
        </w:rPr>
        <w:t>direcțiilor</w:t>
      </w:r>
      <w:proofErr w:type="spellEnd"/>
      <w:r w:rsidRPr="006E3164">
        <w:rPr>
          <w:rFonts w:ascii="Arial" w:hAnsi="Arial" w:cs="Arial"/>
          <w:sz w:val="20"/>
          <w:szCs w:val="20"/>
        </w:rPr>
        <w:t xml:space="preserve"> de </w:t>
      </w:r>
      <w:proofErr w:type="spellStart"/>
      <w:r w:rsidRPr="006E3164">
        <w:rPr>
          <w:rFonts w:ascii="Arial" w:hAnsi="Arial" w:cs="Arial"/>
          <w:sz w:val="20"/>
          <w:szCs w:val="20"/>
        </w:rPr>
        <w:t>sănătate</w:t>
      </w:r>
      <w:proofErr w:type="spellEnd"/>
      <w:r w:rsidRPr="006E3164">
        <w:rPr>
          <w:rFonts w:ascii="Arial" w:hAnsi="Arial" w:cs="Arial"/>
          <w:sz w:val="20"/>
          <w:szCs w:val="20"/>
        </w:rPr>
        <w:t xml:space="preserve"> </w:t>
      </w:r>
      <w:proofErr w:type="spellStart"/>
      <w:r w:rsidRPr="006E3164">
        <w:rPr>
          <w:rFonts w:ascii="Arial" w:hAnsi="Arial" w:cs="Arial"/>
          <w:sz w:val="20"/>
          <w:szCs w:val="20"/>
        </w:rPr>
        <w:t>publică</w:t>
      </w:r>
      <w:proofErr w:type="spellEnd"/>
      <w:r w:rsidRPr="006E3164">
        <w:rPr>
          <w:rFonts w:ascii="Arial" w:hAnsi="Arial" w:cs="Arial"/>
          <w:sz w:val="20"/>
          <w:szCs w:val="20"/>
        </w:rPr>
        <w:t xml:space="preserve"> și </w:t>
      </w:r>
      <w:proofErr w:type="spellStart"/>
      <w:r w:rsidRPr="006E3164">
        <w:rPr>
          <w:rFonts w:ascii="Arial" w:hAnsi="Arial" w:cs="Arial"/>
          <w:sz w:val="20"/>
          <w:szCs w:val="20"/>
        </w:rPr>
        <w:t>spitalelor</w:t>
      </w:r>
      <w:proofErr w:type="spellEnd"/>
      <w:r w:rsidRPr="006E3164">
        <w:rPr>
          <w:rFonts w:ascii="Arial" w:hAnsi="Arial" w:cs="Arial"/>
          <w:sz w:val="20"/>
          <w:szCs w:val="20"/>
        </w:rPr>
        <w:t xml:space="preserve"> care </w:t>
      </w:r>
      <w:proofErr w:type="spellStart"/>
      <w:r w:rsidRPr="006E3164">
        <w:rPr>
          <w:rFonts w:ascii="Arial" w:hAnsi="Arial" w:cs="Arial"/>
          <w:sz w:val="20"/>
          <w:szCs w:val="20"/>
        </w:rPr>
        <w:t>derulează</w:t>
      </w:r>
      <w:proofErr w:type="spellEnd"/>
      <w:r w:rsidRPr="006E3164">
        <w:rPr>
          <w:rFonts w:ascii="Arial" w:hAnsi="Arial" w:cs="Arial"/>
          <w:sz w:val="20"/>
          <w:szCs w:val="20"/>
        </w:rPr>
        <w:t xml:space="preserve"> </w:t>
      </w:r>
      <w:r w:rsidR="003B04F8" w:rsidRPr="006E3164">
        <w:rPr>
          <w:rFonts w:ascii="Arial" w:hAnsi="Arial" w:cs="Arial"/>
          <w:sz w:val="20"/>
          <w:szCs w:val="20"/>
        </w:rPr>
        <w:t>AP-AVC-REAB</w:t>
      </w:r>
      <w:r w:rsidRPr="006E3164">
        <w:rPr>
          <w:rFonts w:ascii="Arial" w:hAnsi="Arial" w:cs="Arial"/>
          <w:sz w:val="20"/>
          <w:szCs w:val="20"/>
        </w:rPr>
        <w:t xml:space="preserve"> </w:t>
      </w:r>
      <w:proofErr w:type="spellStart"/>
      <w:r w:rsidRPr="006E3164">
        <w:rPr>
          <w:rFonts w:ascii="Arial" w:hAnsi="Arial" w:cs="Arial"/>
          <w:sz w:val="20"/>
          <w:szCs w:val="20"/>
        </w:rPr>
        <w:t>sumele</w:t>
      </w:r>
      <w:proofErr w:type="spellEnd"/>
      <w:r w:rsidRPr="006E3164">
        <w:rPr>
          <w:rFonts w:ascii="Arial" w:hAnsi="Arial" w:cs="Arial"/>
          <w:sz w:val="20"/>
          <w:szCs w:val="20"/>
        </w:rPr>
        <w:t xml:space="preserve"> </w:t>
      </w:r>
      <w:proofErr w:type="spellStart"/>
      <w:r w:rsidRPr="006E3164">
        <w:rPr>
          <w:rFonts w:ascii="Arial" w:hAnsi="Arial" w:cs="Arial"/>
          <w:sz w:val="20"/>
          <w:szCs w:val="20"/>
        </w:rPr>
        <w:t>repartizate</w:t>
      </w:r>
      <w:proofErr w:type="spellEnd"/>
      <w:r w:rsidRPr="006E3164">
        <w:rPr>
          <w:rFonts w:ascii="Arial" w:hAnsi="Arial" w:cs="Arial"/>
          <w:sz w:val="20"/>
          <w:szCs w:val="20"/>
        </w:rPr>
        <w:t xml:space="preserve">, precum și </w:t>
      </w:r>
      <w:proofErr w:type="spellStart"/>
      <w:r w:rsidRPr="006E3164">
        <w:rPr>
          <w:rFonts w:ascii="Arial" w:hAnsi="Arial" w:cs="Arial"/>
          <w:sz w:val="20"/>
          <w:szCs w:val="20"/>
        </w:rPr>
        <w:t>activitățile</w:t>
      </w:r>
      <w:proofErr w:type="spellEnd"/>
      <w:r w:rsidRPr="006E3164">
        <w:rPr>
          <w:rFonts w:ascii="Arial" w:hAnsi="Arial" w:cs="Arial"/>
          <w:sz w:val="20"/>
          <w:szCs w:val="20"/>
        </w:rPr>
        <w:t xml:space="preserve"> </w:t>
      </w:r>
      <w:proofErr w:type="spellStart"/>
      <w:r w:rsidRPr="006E3164">
        <w:rPr>
          <w:rFonts w:ascii="Arial" w:hAnsi="Arial" w:cs="Arial"/>
          <w:sz w:val="20"/>
          <w:szCs w:val="20"/>
        </w:rPr>
        <w:t>pentru</w:t>
      </w:r>
      <w:proofErr w:type="spellEnd"/>
      <w:r w:rsidRPr="006E3164">
        <w:rPr>
          <w:rFonts w:ascii="Arial" w:hAnsi="Arial" w:cs="Arial"/>
          <w:sz w:val="20"/>
          <w:szCs w:val="20"/>
        </w:rPr>
        <w:t xml:space="preserve"> care </w:t>
      </w:r>
      <w:proofErr w:type="spellStart"/>
      <w:r w:rsidRPr="006E3164">
        <w:rPr>
          <w:rFonts w:ascii="Arial" w:hAnsi="Arial" w:cs="Arial"/>
          <w:sz w:val="20"/>
          <w:szCs w:val="20"/>
        </w:rPr>
        <w:t>acestea</w:t>
      </w:r>
      <w:proofErr w:type="spellEnd"/>
      <w:r w:rsidRPr="006E3164">
        <w:rPr>
          <w:rFonts w:ascii="Arial" w:hAnsi="Arial" w:cs="Arial"/>
          <w:sz w:val="20"/>
          <w:szCs w:val="20"/>
        </w:rPr>
        <w:t xml:space="preserve"> se </w:t>
      </w:r>
      <w:proofErr w:type="spellStart"/>
      <w:r w:rsidRPr="006E3164">
        <w:rPr>
          <w:rFonts w:ascii="Arial" w:hAnsi="Arial" w:cs="Arial"/>
          <w:sz w:val="20"/>
          <w:szCs w:val="20"/>
        </w:rPr>
        <w:t>utilizează</w:t>
      </w:r>
      <w:proofErr w:type="spellEnd"/>
      <w:r w:rsidRPr="006E3164">
        <w:rPr>
          <w:rFonts w:ascii="Arial" w:hAnsi="Arial" w:cs="Arial"/>
          <w:sz w:val="20"/>
          <w:szCs w:val="20"/>
        </w:rPr>
        <w:t>;</w:t>
      </w:r>
    </w:p>
    <w:p w14:paraId="6BDD4D7B" w14:textId="43276107" w:rsidR="007C6F09" w:rsidRPr="006E3164" w:rsidRDefault="005C59F3" w:rsidP="004A4BFE">
      <w:pPr>
        <w:jc w:val="both"/>
        <w:rPr>
          <w:rFonts w:ascii="Arial" w:hAnsi="Arial" w:cs="Arial"/>
          <w:sz w:val="20"/>
          <w:szCs w:val="20"/>
        </w:rPr>
      </w:pPr>
      <w:r w:rsidRPr="006E3164">
        <w:rPr>
          <w:rFonts w:ascii="Arial" w:hAnsi="Arial" w:cs="Arial"/>
          <w:b/>
          <w:bCs/>
          <w:sz w:val="20"/>
          <w:szCs w:val="20"/>
        </w:rPr>
        <w:t>e)</w:t>
      </w:r>
      <w:r w:rsidRPr="006E3164">
        <w:rPr>
          <w:rFonts w:ascii="Arial" w:hAnsi="Arial" w:cs="Arial"/>
          <w:sz w:val="20"/>
          <w:szCs w:val="20"/>
        </w:rPr>
        <w:t> </w:t>
      </w:r>
      <w:proofErr w:type="spellStart"/>
      <w:r w:rsidRPr="006E3164">
        <w:rPr>
          <w:rFonts w:ascii="Arial" w:hAnsi="Arial" w:cs="Arial"/>
          <w:sz w:val="20"/>
          <w:szCs w:val="20"/>
        </w:rPr>
        <w:t>avizează</w:t>
      </w:r>
      <w:proofErr w:type="spellEnd"/>
      <w:r w:rsidRPr="006E3164">
        <w:rPr>
          <w:rFonts w:ascii="Arial" w:hAnsi="Arial" w:cs="Arial"/>
          <w:sz w:val="20"/>
          <w:szCs w:val="20"/>
        </w:rPr>
        <w:t xml:space="preserve"> </w:t>
      </w:r>
      <w:proofErr w:type="spellStart"/>
      <w:r w:rsidRPr="006E3164">
        <w:rPr>
          <w:rFonts w:ascii="Arial" w:hAnsi="Arial" w:cs="Arial"/>
          <w:sz w:val="20"/>
          <w:szCs w:val="20"/>
        </w:rPr>
        <w:t>solicitările</w:t>
      </w:r>
      <w:proofErr w:type="spellEnd"/>
      <w:r w:rsidRPr="006E3164">
        <w:rPr>
          <w:rFonts w:ascii="Arial" w:hAnsi="Arial" w:cs="Arial"/>
          <w:sz w:val="20"/>
          <w:szCs w:val="20"/>
        </w:rPr>
        <w:t xml:space="preserve"> de </w:t>
      </w:r>
      <w:proofErr w:type="spellStart"/>
      <w:r w:rsidRPr="006E3164">
        <w:rPr>
          <w:rFonts w:ascii="Arial" w:hAnsi="Arial" w:cs="Arial"/>
          <w:sz w:val="20"/>
          <w:szCs w:val="20"/>
        </w:rPr>
        <w:t>finanțare</w:t>
      </w:r>
      <w:proofErr w:type="spellEnd"/>
      <w:r w:rsidRPr="006E3164">
        <w:rPr>
          <w:rFonts w:ascii="Arial" w:hAnsi="Arial" w:cs="Arial"/>
          <w:sz w:val="20"/>
          <w:szCs w:val="20"/>
        </w:rPr>
        <w:t xml:space="preserve"> </w:t>
      </w:r>
      <w:proofErr w:type="spellStart"/>
      <w:r w:rsidRPr="006E3164">
        <w:rPr>
          <w:rFonts w:ascii="Arial" w:hAnsi="Arial" w:cs="Arial"/>
          <w:sz w:val="20"/>
          <w:szCs w:val="20"/>
        </w:rPr>
        <w:t>lunară</w:t>
      </w:r>
      <w:proofErr w:type="spellEnd"/>
      <w:r w:rsidRPr="006E3164">
        <w:rPr>
          <w:rFonts w:ascii="Arial" w:hAnsi="Arial" w:cs="Arial"/>
          <w:sz w:val="20"/>
          <w:szCs w:val="20"/>
        </w:rPr>
        <w:t xml:space="preserve"> ale </w:t>
      </w:r>
      <w:proofErr w:type="spellStart"/>
      <w:r w:rsidRPr="006E3164">
        <w:rPr>
          <w:rFonts w:ascii="Arial" w:hAnsi="Arial" w:cs="Arial"/>
          <w:sz w:val="20"/>
          <w:szCs w:val="20"/>
        </w:rPr>
        <w:t>direcțiilor</w:t>
      </w:r>
      <w:proofErr w:type="spellEnd"/>
      <w:r w:rsidRPr="006E3164">
        <w:rPr>
          <w:rFonts w:ascii="Arial" w:hAnsi="Arial" w:cs="Arial"/>
          <w:sz w:val="20"/>
          <w:szCs w:val="20"/>
        </w:rPr>
        <w:t xml:space="preserve"> de </w:t>
      </w:r>
      <w:proofErr w:type="spellStart"/>
      <w:r w:rsidRPr="006E3164">
        <w:rPr>
          <w:rFonts w:ascii="Arial" w:hAnsi="Arial" w:cs="Arial"/>
          <w:sz w:val="20"/>
          <w:szCs w:val="20"/>
        </w:rPr>
        <w:t>sănătate</w:t>
      </w:r>
      <w:proofErr w:type="spellEnd"/>
      <w:r w:rsidRPr="006E3164">
        <w:rPr>
          <w:rFonts w:ascii="Arial" w:hAnsi="Arial" w:cs="Arial"/>
          <w:sz w:val="20"/>
          <w:szCs w:val="20"/>
        </w:rPr>
        <w:t xml:space="preserve"> </w:t>
      </w:r>
      <w:proofErr w:type="spellStart"/>
      <w:r w:rsidRPr="006E3164">
        <w:rPr>
          <w:rFonts w:ascii="Arial" w:hAnsi="Arial" w:cs="Arial"/>
          <w:sz w:val="20"/>
          <w:szCs w:val="20"/>
        </w:rPr>
        <w:t>publică</w:t>
      </w:r>
      <w:proofErr w:type="spellEnd"/>
      <w:r w:rsidRPr="006E3164">
        <w:rPr>
          <w:rFonts w:ascii="Arial" w:hAnsi="Arial" w:cs="Arial"/>
          <w:sz w:val="20"/>
          <w:szCs w:val="20"/>
        </w:rPr>
        <w:t xml:space="preserve"> </w:t>
      </w:r>
      <w:proofErr w:type="spellStart"/>
      <w:r w:rsidRPr="006E3164">
        <w:rPr>
          <w:rFonts w:ascii="Arial" w:hAnsi="Arial" w:cs="Arial"/>
          <w:sz w:val="20"/>
          <w:szCs w:val="20"/>
        </w:rPr>
        <w:t>județene</w:t>
      </w:r>
      <w:proofErr w:type="spellEnd"/>
      <w:r w:rsidRPr="006E3164">
        <w:rPr>
          <w:rFonts w:ascii="Arial" w:hAnsi="Arial" w:cs="Arial"/>
          <w:sz w:val="20"/>
          <w:szCs w:val="20"/>
        </w:rPr>
        <w:t xml:space="preserve"> și a </w:t>
      </w:r>
      <w:proofErr w:type="spellStart"/>
      <w:r w:rsidRPr="006E3164">
        <w:rPr>
          <w:rFonts w:ascii="Arial" w:hAnsi="Arial" w:cs="Arial"/>
          <w:sz w:val="20"/>
          <w:szCs w:val="20"/>
        </w:rPr>
        <w:t>municipiului</w:t>
      </w:r>
      <w:proofErr w:type="spellEnd"/>
      <w:r w:rsidRPr="006E3164">
        <w:rPr>
          <w:rFonts w:ascii="Arial" w:hAnsi="Arial" w:cs="Arial"/>
          <w:sz w:val="20"/>
          <w:szCs w:val="20"/>
        </w:rPr>
        <w:t xml:space="preserve"> </w:t>
      </w:r>
      <w:proofErr w:type="spellStart"/>
      <w:r w:rsidRPr="006E3164">
        <w:rPr>
          <w:rFonts w:ascii="Arial" w:hAnsi="Arial" w:cs="Arial"/>
          <w:sz w:val="20"/>
          <w:szCs w:val="20"/>
        </w:rPr>
        <w:t>București</w:t>
      </w:r>
      <w:proofErr w:type="spellEnd"/>
      <w:r w:rsidRPr="006E3164">
        <w:rPr>
          <w:rFonts w:ascii="Arial" w:hAnsi="Arial" w:cs="Arial"/>
          <w:sz w:val="20"/>
          <w:szCs w:val="20"/>
        </w:rPr>
        <w:t xml:space="preserve">, precum și ale </w:t>
      </w:r>
      <w:proofErr w:type="spellStart"/>
      <w:r w:rsidRPr="006E3164">
        <w:rPr>
          <w:rFonts w:ascii="Arial" w:hAnsi="Arial" w:cs="Arial"/>
          <w:sz w:val="20"/>
          <w:szCs w:val="20"/>
        </w:rPr>
        <w:t>unităților</w:t>
      </w:r>
      <w:proofErr w:type="spellEnd"/>
      <w:r w:rsidRPr="006E3164">
        <w:rPr>
          <w:rFonts w:ascii="Arial" w:hAnsi="Arial" w:cs="Arial"/>
          <w:sz w:val="20"/>
          <w:szCs w:val="20"/>
        </w:rPr>
        <w:t xml:space="preserve"> </w:t>
      </w:r>
      <w:proofErr w:type="spellStart"/>
      <w:r w:rsidRPr="006E3164">
        <w:rPr>
          <w:rFonts w:ascii="Arial" w:hAnsi="Arial" w:cs="Arial"/>
          <w:sz w:val="20"/>
          <w:szCs w:val="20"/>
        </w:rPr>
        <w:t>sanitare</w:t>
      </w:r>
      <w:proofErr w:type="spellEnd"/>
      <w:r w:rsidRPr="006E3164">
        <w:rPr>
          <w:rFonts w:ascii="Arial" w:hAnsi="Arial" w:cs="Arial"/>
          <w:sz w:val="20"/>
          <w:szCs w:val="20"/>
        </w:rPr>
        <w:t xml:space="preserve"> care </w:t>
      </w:r>
      <w:proofErr w:type="spellStart"/>
      <w:r w:rsidRPr="006E3164">
        <w:rPr>
          <w:rFonts w:ascii="Arial" w:hAnsi="Arial" w:cs="Arial"/>
          <w:sz w:val="20"/>
          <w:szCs w:val="20"/>
        </w:rPr>
        <w:t>derulează</w:t>
      </w:r>
      <w:proofErr w:type="spellEnd"/>
      <w:r w:rsidRPr="006E3164">
        <w:rPr>
          <w:rFonts w:ascii="Arial" w:hAnsi="Arial" w:cs="Arial"/>
          <w:sz w:val="20"/>
          <w:szCs w:val="20"/>
        </w:rPr>
        <w:t xml:space="preserve"> </w:t>
      </w:r>
      <w:r w:rsidR="003B04F8" w:rsidRPr="006E3164">
        <w:rPr>
          <w:rFonts w:ascii="Arial" w:hAnsi="Arial" w:cs="Arial"/>
          <w:sz w:val="20"/>
          <w:szCs w:val="20"/>
        </w:rPr>
        <w:t>AP-AVC-REAB</w:t>
      </w:r>
      <w:r w:rsidRPr="006E3164">
        <w:rPr>
          <w:rFonts w:ascii="Arial" w:hAnsi="Arial" w:cs="Arial"/>
          <w:sz w:val="20"/>
          <w:szCs w:val="20"/>
        </w:rPr>
        <w:t xml:space="preserve">, </w:t>
      </w:r>
      <w:proofErr w:type="spellStart"/>
      <w:r w:rsidRPr="006E3164">
        <w:rPr>
          <w:rFonts w:ascii="Arial" w:hAnsi="Arial" w:cs="Arial"/>
          <w:sz w:val="20"/>
          <w:szCs w:val="20"/>
        </w:rPr>
        <w:t>realizează</w:t>
      </w:r>
      <w:proofErr w:type="spellEnd"/>
      <w:r w:rsidRPr="006E3164">
        <w:rPr>
          <w:rFonts w:ascii="Arial" w:hAnsi="Arial" w:cs="Arial"/>
          <w:sz w:val="20"/>
          <w:szCs w:val="20"/>
        </w:rPr>
        <w:t xml:space="preserve"> </w:t>
      </w:r>
      <w:proofErr w:type="spellStart"/>
      <w:r w:rsidRPr="006E3164">
        <w:rPr>
          <w:rFonts w:ascii="Arial" w:hAnsi="Arial" w:cs="Arial"/>
          <w:sz w:val="20"/>
          <w:szCs w:val="20"/>
        </w:rPr>
        <w:t>centralizarea</w:t>
      </w:r>
      <w:proofErr w:type="spellEnd"/>
      <w:r w:rsidRPr="006E3164">
        <w:rPr>
          <w:rFonts w:ascii="Arial" w:hAnsi="Arial" w:cs="Arial"/>
          <w:sz w:val="20"/>
          <w:szCs w:val="20"/>
        </w:rPr>
        <w:t xml:space="preserve"> </w:t>
      </w:r>
      <w:proofErr w:type="spellStart"/>
      <w:r w:rsidRPr="006E3164">
        <w:rPr>
          <w:rFonts w:ascii="Arial" w:hAnsi="Arial" w:cs="Arial"/>
          <w:sz w:val="20"/>
          <w:szCs w:val="20"/>
        </w:rPr>
        <w:t>acestora</w:t>
      </w:r>
      <w:proofErr w:type="spellEnd"/>
      <w:r w:rsidRPr="006E3164">
        <w:rPr>
          <w:rFonts w:ascii="Arial" w:hAnsi="Arial" w:cs="Arial"/>
          <w:sz w:val="20"/>
          <w:szCs w:val="20"/>
        </w:rPr>
        <w:t xml:space="preserve"> și o </w:t>
      </w:r>
      <w:proofErr w:type="spellStart"/>
      <w:r w:rsidRPr="006E3164">
        <w:rPr>
          <w:rFonts w:ascii="Arial" w:hAnsi="Arial" w:cs="Arial"/>
          <w:sz w:val="20"/>
          <w:szCs w:val="20"/>
        </w:rPr>
        <w:t>înaintează</w:t>
      </w:r>
      <w:proofErr w:type="spellEnd"/>
      <w:r w:rsidRPr="006E3164">
        <w:rPr>
          <w:rFonts w:ascii="Arial" w:hAnsi="Arial" w:cs="Arial"/>
          <w:sz w:val="20"/>
          <w:szCs w:val="20"/>
        </w:rPr>
        <w:t xml:space="preserve"> </w:t>
      </w:r>
      <w:proofErr w:type="spellStart"/>
      <w:r w:rsidRPr="006E3164">
        <w:rPr>
          <w:rFonts w:ascii="Arial" w:hAnsi="Arial" w:cs="Arial"/>
          <w:sz w:val="20"/>
          <w:szCs w:val="20"/>
        </w:rPr>
        <w:t>către</w:t>
      </w:r>
      <w:proofErr w:type="spellEnd"/>
      <w:r w:rsidRPr="006E3164">
        <w:rPr>
          <w:rFonts w:ascii="Arial" w:hAnsi="Arial" w:cs="Arial"/>
          <w:sz w:val="20"/>
          <w:szCs w:val="20"/>
        </w:rPr>
        <w:t xml:space="preserve"> </w:t>
      </w:r>
      <w:proofErr w:type="spellStart"/>
      <w:r w:rsidR="00C46C5A">
        <w:rPr>
          <w:rFonts w:ascii="Arial" w:hAnsi="Arial" w:cs="Arial"/>
          <w:sz w:val="20"/>
          <w:szCs w:val="20"/>
        </w:rPr>
        <w:t>Direcția</w:t>
      </w:r>
      <w:proofErr w:type="spellEnd"/>
      <w:r w:rsidR="00C46C5A">
        <w:rPr>
          <w:rFonts w:ascii="Arial" w:hAnsi="Arial" w:cs="Arial"/>
          <w:sz w:val="20"/>
          <w:szCs w:val="20"/>
        </w:rPr>
        <w:t xml:space="preserve"> </w:t>
      </w:r>
      <w:proofErr w:type="spellStart"/>
      <w:r w:rsidR="00C46C5A">
        <w:rPr>
          <w:rFonts w:ascii="Arial" w:hAnsi="Arial" w:cs="Arial"/>
          <w:sz w:val="20"/>
          <w:szCs w:val="20"/>
        </w:rPr>
        <w:t>generală</w:t>
      </w:r>
      <w:proofErr w:type="spellEnd"/>
      <w:r w:rsidR="00C46C5A">
        <w:rPr>
          <w:rFonts w:ascii="Arial" w:hAnsi="Arial" w:cs="Arial"/>
          <w:sz w:val="20"/>
          <w:szCs w:val="20"/>
        </w:rPr>
        <w:t xml:space="preserve"> </w:t>
      </w:r>
      <w:proofErr w:type="spellStart"/>
      <w:r w:rsidR="00C46C5A">
        <w:rPr>
          <w:rFonts w:ascii="Arial" w:hAnsi="Arial" w:cs="Arial"/>
          <w:sz w:val="20"/>
          <w:szCs w:val="20"/>
        </w:rPr>
        <w:t>economică</w:t>
      </w:r>
      <w:proofErr w:type="spellEnd"/>
      <w:r w:rsidRPr="006E3164">
        <w:rPr>
          <w:rFonts w:ascii="Arial" w:hAnsi="Arial" w:cs="Arial"/>
          <w:sz w:val="20"/>
          <w:szCs w:val="20"/>
        </w:rPr>
        <w:t xml:space="preserve">, </w:t>
      </w:r>
      <w:proofErr w:type="spellStart"/>
      <w:r w:rsidRPr="006E3164">
        <w:rPr>
          <w:rFonts w:ascii="Arial" w:hAnsi="Arial" w:cs="Arial"/>
          <w:sz w:val="20"/>
          <w:szCs w:val="20"/>
        </w:rPr>
        <w:t>pentru</w:t>
      </w:r>
      <w:proofErr w:type="spellEnd"/>
      <w:r w:rsidRPr="006E3164">
        <w:rPr>
          <w:rFonts w:ascii="Arial" w:hAnsi="Arial" w:cs="Arial"/>
          <w:sz w:val="20"/>
          <w:szCs w:val="20"/>
        </w:rPr>
        <w:t xml:space="preserve"> </w:t>
      </w:r>
      <w:proofErr w:type="spellStart"/>
      <w:r w:rsidRPr="006E3164">
        <w:rPr>
          <w:rFonts w:ascii="Arial" w:hAnsi="Arial" w:cs="Arial"/>
          <w:sz w:val="20"/>
          <w:szCs w:val="20"/>
        </w:rPr>
        <w:t>întocmirea</w:t>
      </w:r>
      <w:proofErr w:type="spellEnd"/>
      <w:r w:rsidRPr="006E3164">
        <w:rPr>
          <w:rFonts w:ascii="Arial" w:hAnsi="Arial" w:cs="Arial"/>
          <w:sz w:val="20"/>
          <w:szCs w:val="20"/>
        </w:rPr>
        <w:t xml:space="preserve"> </w:t>
      </w:r>
      <w:proofErr w:type="spellStart"/>
      <w:r w:rsidRPr="006E3164">
        <w:rPr>
          <w:rFonts w:ascii="Arial" w:hAnsi="Arial" w:cs="Arial"/>
          <w:sz w:val="20"/>
          <w:szCs w:val="20"/>
        </w:rPr>
        <w:t>cererilor</w:t>
      </w:r>
      <w:proofErr w:type="spellEnd"/>
      <w:r w:rsidRPr="006E3164">
        <w:rPr>
          <w:rFonts w:ascii="Arial" w:hAnsi="Arial" w:cs="Arial"/>
          <w:sz w:val="20"/>
          <w:szCs w:val="20"/>
        </w:rPr>
        <w:t xml:space="preserve"> de </w:t>
      </w:r>
      <w:proofErr w:type="spellStart"/>
      <w:r w:rsidRPr="006E3164">
        <w:rPr>
          <w:rFonts w:ascii="Arial" w:hAnsi="Arial" w:cs="Arial"/>
          <w:sz w:val="20"/>
          <w:szCs w:val="20"/>
        </w:rPr>
        <w:t>deschideri</w:t>
      </w:r>
      <w:proofErr w:type="spellEnd"/>
      <w:r w:rsidRPr="006E3164">
        <w:rPr>
          <w:rFonts w:ascii="Arial" w:hAnsi="Arial" w:cs="Arial"/>
          <w:sz w:val="20"/>
          <w:szCs w:val="20"/>
        </w:rPr>
        <w:t xml:space="preserve"> de </w:t>
      </w:r>
      <w:proofErr w:type="spellStart"/>
      <w:r w:rsidRPr="006E3164">
        <w:rPr>
          <w:rFonts w:ascii="Arial" w:hAnsi="Arial" w:cs="Arial"/>
          <w:sz w:val="20"/>
          <w:szCs w:val="20"/>
        </w:rPr>
        <w:t>credite</w:t>
      </w:r>
      <w:proofErr w:type="spellEnd"/>
      <w:r w:rsidRPr="006E3164">
        <w:rPr>
          <w:rFonts w:ascii="Arial" w:hAnsi="Arial" w:cs="Arial"/>
          <w:sz w:val="20"/>
          <w:szCs w:val="20"/>
        </w:rPr>
        <w:t>;</w:t>
      </w:r>
    </w:p>
    <w:p w14:paraId="508A2EBB" w14:textId="77777777" w:rsidR="008C42DC" w:rsidRPr="006E3164" w:rsidRDefault="005C59F3" w:rsidP="004A4BFE">
      <w:pPr>
        <w:jc w:val="both"/>
        <w:rPr>
          <w:rFonts w:ascii="Arial" w:hAnsi="Arial" w:cs="Arial"/>
          <w:sz w:val="20"/>
          <w:szCs w:val="20"/>
        </w:rPr>
      </w:pPr>
      <w:r w:rsidRPr="006E3164">
        <w:rPr>
          <w:rFonts w:ascii="Arial" w:hAnsi="Arial" w:cs="Arial"/>
          <w:b/>
          <w:bCs/>
          <w:sz w:val="20"/>
          <w:szCs w:val="20"/>
        </w:rPr>
        <w:t>f)</w:t>
      </w:r>
      <w:r w:rsidRPr="006E3164">
        <w:rPr>
          <w:rFonts w:ascii="Arial" w:hAnsi="Arial" w:cs="Arial"/>
          <w:sz w:val="20"/>
          <w:szCs w:val="20"/>
        </w:rPr>
        <w:t> </w:t>
      </w:r>
      <w:proofErr w:type="spellStart"/>
      <w:r w:rsidRPr="006E3164">
        <w:rPr>
          <w:rFonts w:ascii="Arial" w:hAnsi="Arial" w:cs="Arial"/>
          <w:sz w:val="20"/>
          <w:szCs w:val="20"/>
        </w:rPr>
        <w:t>monitorizează</w:t>
      </w:r>
      <w:proofErr w:type="spellEnd"/>
      <w:r w:rsidRPr="006E3164">
        <w:rPr>
          <w:rFonts w:ascii="Arial" w:hAnsi="Arial" w:cs="Arial"/>
          <w:sz w:val="20"/>
          <w:szCs w:val="20"/>
        </w:rPr>
        <w:t xml:space="preserve"> și </w:t>
      </w:r>
      <w:proofErr w:type="spellStart"/>
      <w:r w:rsidRPr="006E3164">
        <w:rPr>
          <w:rFonts w:ascii="Arial" w:hAnsi="Arial" w:cs="Arial"/>
          <w:sz w:val="20"/>
          <w:szCs w:val="20"/>
        </w:rPr>
        <w:t>analizează</w:t>
      </w:r>
      <w:proofErr w:type="spellEnd"/>
      <w:r w:rsidRPr="006E3164">
        <w:rPr>
          <w:rFonts w:ascii="Arial" w:hAnsi="Arial" w:cs="Arial"/>
          <w:sz w:val="20"/>
          <w:szCs w:val="20"/>
        </w:rPr>
        <w:t xml:space="preserve"> </w:t>
      </w:r>
      <w:proofErr w:type="spellStart"/>
      <w:r w:rsidRPr="006E3164">
        <w:rPr>
          <w:rFonts w:ascii="Arial" w:hAnsi="Arial" w:cs="Arial"/>
          <w:sz w:val="20"/>
          <w:szCs w:val="20"/>
        </w:rPr>
        <w:t>trimestrial</w:t>
      </w:r>
      <w:proofErr w:type="spellEnd"/>
      <w:r w:rsidRPr="006E3164">
        <w:rPr>
          <w:rFonts w:ascii="Arial" w:hAnsi="Arial" w:cs="Arial"/>
          <w:sz w:val="20"/>
          <w:szCs w:val="20"/>
        </w:rPr>
        <w:t xml:space="preserve">, </w:t>
      </w:r>
      <w:proofErr w:type="spellStart"/>
      <w:r w:rsidRPr="006E3164">
        <w:rPr>
          <w:rFonts w:ascii="Arial" w:hAnsi="Arial" w:cs="Arial"/>
          <w:sz w:val="20"/>
          <w:szCs w:val="20"/>
        </w:rPr>
        <w:t>anual</w:t>
      </w:r>
      <w:proofErr w:type="spellEnd"/>
      <w:r w:rsidRPr="006E3164">
        <w:rPr>
          <w:rFonts w:ascii="Arial" w:hAnsi="Arial" w:cs="Arial"/>
          <w:sz w:val="20"/>
          <w:szCs w:val="20"/>
        </w:rPr>
        <w:t xml:space="preserve"> și </w:t>
      </w:r>
      <w:proofErr w:type="spellStart"/>
      <w:r w:rsidRPr="006E3164">
        <w:rPr>
          <w:rFonts w:ascii="Arial" w:hAnsi="Arial" w:cs="Arial"/>
          <w:sz w:val="20"/>
          <w:szCs w:val="20"/>
        </w:rPr>
        <w:t>ori</w:t>
      </w:r>
      <w:proofErr w:type="spellEnd"/>
      <w:r w:rsidRPr="006E3164">
        <w:rPr>
          <w:rFonts w:ascii="Arial" w:hAnsi="Arial" w:cs="Arial"/>
          <w:sz w:val="20"/>
          <w:szCs w:val="20"/>
        </w:rPr>
        <w:t xml:space="preserve"> de </w:t>
      </w:r>
      <w:proofErr w:type="spellStart"/>
      <w:r w:rsidRPr="006E3164">
        <w:rPr>
          <w:rFonts w:ascii="Arial" w:hAnsi="Arial" w:cs="Arial"/>
          <w:sz w:val="20"/>
          <w:szCs w:val="20"/>
        </w:rPr>
        <w:t>câte</w:t>
      </w:r>
      <w:proofErr w:type="spellEnd"/>
      <w:r w:rsidRPr="006E3164">
        <w:rPr>
          <w:rFonts w:ascii="Arial" w:hAnsi="Arial" w:cs="Arial"/>
          <w:sz w:val="20"/>
          <w:szCs w:val="20"/>
        </w:rPr>
        <w:t xml:space="preserve"> </w:t>
      </w:r>
      <w:proofErr w:type="spellStart"/>
      <w:r w:rsidRPr="006E3164">
        <w:rPr>
          <w:rFonts w:ascii="Arial" w:hAnsi="Arial" w:cs="Arial"/>
          <w:sz w:val="20"/>
          <w:szCs w:val="20"/>
        </w:rPr>
        <w:t>ori</w:t>
      </w:r>
      <w:proofErr w:type="spellEnd"/>
      <w:r w:rsidRPr="006E3164">
        <w:rPr>
          <w:rFonts w:ascii="Arial" w:hAnsi="Arial" w:cs="Arial"/>
          <w:sz w:val="20"/>
          <w:szCs w:val="20"/>
        </w:rPr>
        <w:t xml:space="preserve"> </w:t>
      </w:r>
      <w:proofErr w:type="spellStart"/>
      <w:r w:rsidRPr="006E3164">
        <w:rPr>
          <w:rFonts w:ascii="Arial" w:hAnsi="Arial" w:cs="Arial"/>
          <w:sz w:val="20"/>
          <w:szCs w:val="20"/>
        </w:rPr>
        <w:t>este</w:t>
      </w:r>
      <w:proofErr w:type="spellEnd"/>
      <w:r w:rsidRPr="006E3164">
        <w:rPr>
          <w:rFonts w:ascii="Arial" w:hAnsi="Arial" w:cs="Arial"/>
          <w:sz w:val="20"/>
          <w:szCs w:val="20"/>
        </w:rPr>
        <w:t xml:space="preserve"> </w:t>
      </w:r>
      <w:proofErr w:type="spellStart"/>
      <w:r w:rsidRPr="006E3164">
        <w:rPr>
          <w:rFonts w:ascii="Arial" w:hAnsi="Arial" w:cs="Arial"/>
          <w:sz w:val="20"/>
          <w:szCs w:val="20"/>
        </w:rPr>
        <w:t>necesar</w:t>
      </w:r>
      <w:proofErr w:type="spellEnd"/>
      <w:r w:rsidRPr="006E3164">
        <w:rPr>
          <w:rFonts w:ascii="Arial" w:hAnsi="Arial" w:cs="Arial"/>
          <w:sz w:val="20"/>
          <w:szCs w:val="20"/>
        </w:rPr>
        <w:t xml:space="preserve"> </w:t>
      </w:r>
      <w:proofErr w:type="spellStart"/>
      <w:r w:rsidRPr="006E3164">
        <w:rPr>
          <w:rFonts w:ascii="Arial" w:hAnsi="Arial" w:cs="Arial"/>
          <w:sz w:val="20"/>
          <w:szCs w:val="20"/>
        </w:rPr>
        <w:t>realizarea</w:t>
      </w:r>
      <w:proofErr w:type="spellEnd"/>
      <w:r w:rsidRPr="006E3164">
        <w:rPr>
          <w:rFonts w:ascii="Arial" w:hAnsi="Arial" w:cs="Arial"/>
          <w:sz w:val="20"/>
          <w:szCs w:val="20"/>
        </w:rPr>
        <w:t xml:space="preserve"> </w:t>
      </w:r>
      <w:proofErr w:type="spellStart"/>
      <w:r w:rsidRPr="006E3164">
        <w:rPr>
          <w:rFonts w:ascii="Arial" w:hAnsi="Arial" w:cs="Arial"/>
          <w:sz w:val="20"/>
          <w:szCs w:val="20"/>
        </w:rPr>
        <w:t>indicatorilor</w:t>
      </w:r>
      <w:proofErr w:type="spellEnd"/>
      <w:r w:rsidRPr="006E3164">
        <w:rPr>
          <w:rFonts w:ascii="Arial" w:hAnsi="Arial" w:cs="Arial"/>
          <w:sz w:val="20"/>
          <w:szCs w:val="20"/>
        </w:rPr>
        <w:t xml:space="preserve"> </w:t>
      </w:r>
      <w:proofErr w:type="spellStart"/>
      <w:r w:rsidRPr="006E3164">
        <w:rPr>
          <w:rFonts w:ascii="Arial" w:hAnsi="Arial" w:cs="Arial"/>
          <w:sz w:val="20"/>
          <w:szCs w:val="20"/>
        </w:rPr>
        <w:t>specifici</w:t>
      </w:r>
      <w:proofErr w:type="spellEnd"/>
      <w:r w:rsidRPr="006E3164">
        <w:rPr>
          <w:rFonts w:ascii="Arial" w:hAnsi="Arial" w:cs="Arial"/>
          <w:sz w:val="20"/>
          <w:szCs w:val="20"/>
        </w:rPr>
        <w:t xml:space="preserve"> </w:t>
      </w:r>
      <w:r w:rsidR="003B04F8" w:rsidRPr="006E3164">
        <w:rPr>
          <w:rFonts w:ascii="Arial" w:hAnsi="Arial" w:cs="Arial"/>
          <w:sz w:val="20"/>
          <w:szCs w:val="20"/>
        </w:rPr>
        <w:t>AP-AVC-REAB</w:t>
      </w:r>
      <w:r w:rsidRPr="006E3164">
        <w:rPr>
          <w:rFonts w:ascii="Arial" w:hAnsi="Arial" w:cs="Arial"/>
          <w:sz w:val="20"/>
          <w:szCs w:val="20"/>
        </w:rPr>
        <w:t xml:space="preserve">, </w:t>
      </w:r>
      <w:proofErr w:type="spellStart"/>
      <w:r w:rsidRPr="006E3164">
        <w:rPr>
          <w:rFonts w:ascii="Arial" w:hAnsi="Arial" w:cs="Arial"/>
          <w:sz w:val="20"/>
          <w:szCs w:val="20"/>
        </w:rPr>
        <w:t>evaluează</w:t>
      </w:r>
      <w:proofErr w:type="spellEnd"/>
      <w:r w:rsidRPr="006E3164">
        <w:rPr>
          <w:rFonts w:ascii="Arial" w:hAnsi="Arial" w:cs="Arial"/>
          <w:sz w:val="20"/>
          <w:szCs w:val="20"/>
        </w:rPr>
        <w:t xml:space="preserve"> </w:t>
      </w:r>
      <w:proofErr w:type="spellStart"/>
      <w:r w:rsidRPr="006E3164">
        <w:rPr>
          <w:rFonts w:ascii="Arial" w:hAnsi="Arial" w:cs="Arial"/>
          <w:sz w:val="20"/>
          <w:szCs w:val="20"/>
        </w:rPr>
        <w:t>gradul</w:t>
      </w:r>
      <w:proofErr w:type="spellEnd"/>
      <w:r w:rsidRPr="006E3164">
        <w:rPr>
          <w:rFonts w:ascii="Arial" w:hAnsi="Arial" w:cs="Arial"/>
          <w:sz w:val="20"/>
          <w:szCs w:val="20"/>
        </w:rPr>
        <w:t xml:space="preserve"> de </w:t>
      </w:r>
      <w:proofErr w:type="spellStart"/>
      <w:r w:rsidRPr="006E3164">
        <w:rPr>
          <w:rFonts w:ascii="Arial" w:hAnsi="Arial" w:cs="Arial"/>
          <w:sz w:val="20"/>
          <w:szCs w:val="20"/>
        </w:rPr>
        <w:t>îndeplinire</w:t>
      </w:r>
      <w:proofErr w:type="spellEnd"/>
      <w:r w:rsidRPr="006E3164">
        <w:rPr>
          <w:rFonts w:ascii="Arial" w:hAnsi="Arial" w:cs="Arial"/>
          <w:sz w:val="20"/>
          <w:szCs w:val="20"/>
        </w:rPr>
        <w:t xml:space="preserve"> a </w:t>
      </w:r>
      <w:proofErr w:type="spellStart"/>
      <w:r w:rsidRPr="006E3164">
        <w:rPr>
          <w:rFonts w:ascii="Arial" w:hAnsi="Arial" w:cs="Arial"/>
          <w:sz w:val="20"/>
          <w:szCs w:val="20"/>
        </w:rPr>
        <w:t>obiectivelor</w:t>
      </w:r>
      <w:proofErr w:type="spellEnd"/>
      <w:r w:rsidRPr="006E3164">
        <w:rPr>
          <w:rFonts w:ascii="Arial" w:hAnsi="Arial" w:cs="Arial"/>
          <w:sz w:val="20"/>
          <w:szCs w:val="20"/>
        </w:rPr>
        <w:t xml:space="preserve"> și </w:t>
      </w:r>
      <w:proofErr w:type="spellStart"/>
      <w:r w:rsidRPr="006E3164">
        <w:rPr>
          <w:rFonts w:ascii="Arial" w:hAnsi="Arial" w:cs="Arial"/>
          <w:sz w:val="20"/>
          <w:szCs w:val="20"/>
        </w:rPr>
        <w:t>dispune</w:t>
      </w:r>
      <w:proofErr w:type="spellEnd"/>
      <w:r w:rsidRPr="006E3164">
        <w:rPr>
          <w:rFonts w:ascii="Arial" w:hAnsi="Arial" w:cs="Arial"/>
          <w:sz w:val="20"/>
          <w:szCs w:val="20"/>
        </w:rPr>
        <w:t xml:space="preserve"> </w:t>
      </w:r>
      <w:proofErr w:type="spellStart"/>
      <w:r w:rsidRPr="006E3164">
        <w:rPr>
          <w:rFonts w:ascii="Arial" w:hAnsi="Arial" w:cs="Arial"/>
          <w:sz w:val="20"/>
          <w:szCs w:val="20"/>
        </w:rPr>
        <w:t>măsurile</w:t>
      </w:r>
      <w:proofErr w:type="spellEnd"/>
      <w:r w:rsidRPr="006E3164">
        <w:rPr>
          <w:rFonts w:ascii="Arial" w:hAnsi="Arial" w:cs="Arial"/>
          <w:sz w:val="20"/>
          <w:szCs w:val="20"/>
        </w:rPr>
        <w:t xml:space="preserve"> </w:t>
      </w:r>
      <w:proofErr w:type="spellStart"/>
      <w:r w:rsidRPr="006E3164">
        <w:rPr>
          <w:rFonts w:ascii="Arial" w:hAnsi="Arial" w:cs="Arial"/>
          <w:sz w:val="20"/>
          <w:szCs w:val="20"/>
        </w:rPr>
        <w:t>ce</w:t>
      </w:r>
      <w:proofErr w:type="spellEnd"/>
      <w:r w:rsidRPr="006E3164">
        <w:rPr>
          <w:rFonts w:ascii="Arial" w:hAnsi="Arial" w:cs="Arial"/>
          <w:sz w:val="20"/>
          <w:szCs w:val="20"/>
        </w:rPr>
        <w:t xml:space="preserve"> se </w:t>
      </w:r>
      <w:proofErr w:type="spellStart"/>
      <w:r w:rsidRPr="006E3164">
        <w:rPr>
          <w:rFonts w:ascii="Arial" w:hAnsi="Arial" w:cs="Arial"/>
          <w:sz w:val="20"/>
          <w:szCs w:val="20"/>
        </w:rPr>
        <w:t>impun</w:t>
      </w:r>
      <w:proofErr w:type="spellEnd"/>
      <w:r w:rsidRPr="006E3164">
        <w:rPr>
          <w:rFonts w:ascii="Arial" w:hAnsi="Arial" w:cs="Arial"/>
          <w:sz w:val="20"/>
          <w:szCs w:val="20"/>
        </w:rPr>
        <w:t xml:space="preserve"> </w:t>
      </w:r>
      <w:proofErr w:type="spellStart"/>
      <w:r w:rsidRPr="006E3164">
        <w:rPr>
          <w:rFonts w:ascii="Arial" w:hAnsi="Arial" w:cs="Arial"/>
          <w:sz w:val="20"/>
          <w:szCs w:val="20"/>
        </w:rPr>
        <w:t>în</w:t>
      </w:r>
      <w:proofErr w:type="spellEnd"/>
      <w:r w:rsidRPr="006E3164">
        <w:rPr>
          <w:rFonts w:ascii="Arial" w:hAnsi="Arial" w:cs="Arial"/>
          <w:sz w:val="20"/>
          <w:szCs w:val="20"/>
        </w:rPr>
        <w:t xml:space="preserve"> </w:t>
      </w:r>
      <w:proofErr w:type="spellStart"/>
      <w:r w:rsidRPr="006E3164">
        <w:rPr>
          <w:rFonts w:ascii="Arial" w:hAnsi="Arial" w:cs="Arial"/>
          <w:sz w:val="20"/>
          <w:szCs w:val="20"/>
        </w:rPr>
        <w:t>situația</w:t>
      </w:r>
      <w:proofErr w:type="spellEnd"/>
      <w:r w:rsidRPr="006E3164">
        <w:rPr>
          <w:rFonts w:ascii="Arial" w:hAnsi="Arial" w:cs="Arial"/>
          <w:sz w:val="20"/>
          <w:szCs w:val="20"/>
        </w:rPr>
        <w:t xml:space="preserve"> </w:t>
      </w:r>
      <w:proofErr w:type="spellStart"/>
      <w:r w:rsidRPr="006E3164">
        <w:rPr>
          <w:rFonts w:ascii="Arial" w:hAnsi="Arial" w:cs="Arial"/>
          <w:sz w:val="20"/>
          <w:szCs w:val="20"/>
        </w:rPr>
        <w:t>unor</w:t>
      </w:r>
      <w:proofErr w:type="spellEnd"/>
      <w:r w:rsidRPr="006E3164">
        <w:rPr>
          <w:rFonts w:ascii="Arial" w:hAnsi="Arial" w:cs="Arial"/>
          <w:sz w:val="20"/>
          <w:szCs w:val="20"/>
        </w:rPr>
        <w:t xml:space="preserve"> </w:t>
      </w:r>
      <w:proofErr w:type="spellStart"/>
      <w:r w:rsidRPr="006E3164">
        <w:rPr>
          <w:rFonts w:ascii="Arial" w:hAnsi="Arial" w:cs="Arial"/>
          <w:sz w:val="20"/>
          <w:szCs w:val="20"/>
        </w:rPr>
        <w:t>disfuncționalități</w:t>
      </w:r>
      <w:proofErr w:type="spellEnd"/>
      <w:r w:rsidRPr="006E3164">
        <w:rPr>
          <w:rFonts w:ascii="Arial" w:hAnsi="Arial" w:cs="Arial"/>
          <w:sz w:val="20"/>
          <w:szCs w:val="20"/>
        </w:rPr>
        <w:t xml:space="preserve"> </w:t>
      </w:r>
      <w:proofErr w:type="spellStart"/>
      <w:r w:rsidRPr="006E3164">
        <w:rPr>
          <w:rFonts w:ascii="Arial" w:hAnsi="Arial" w:cs="Arial"/>
          <w:sz w:val="20"/>
          <w:szCs w:val="20"/>
        </w:rPr>
        <w:t>în</w:t>
      </w:r>
      <w:proofErr w:type="spellEnd"/>
      <w:r w:rsidRPr="006E3164">
        <w:rPr>
          <w:rFonts w:ascii="Arial" w:hAnsi="Arial" w:cs="Arial"/>
          <w:sz w:val="20"/>
          <w:szCs w:val="20"/>
        </w:rPr>
        <w:t xml:space="preserve"> </w:t>
      </w:r>
      <w:proofErr w:type="spellStart"/>
      <w:r w:rsidRPr="006E3164">
        <w:rPr>
          <w:rFonts w:ascii="Arial" w:hAnsi="Arial" w:cs="Arial"/>
          <w:sz w:val="20"/>
          <w:szCs w:val="20"/>
        </w:rPr>
        <w:t>utilizarea</w:t>
      </w:r>
      <w:proofErr w:type="spellEnd"/>
      <w:r w:rsidRPr="006E3164">
        <w:rPr>
          <w:rFonts w:ascii="Arial" w:hAnsi="Arial" w:cs="Arial"/>
          <w:sz w:val="20"/>
          <w:szCs w:val="20"/>
        </w:rPr>
        <w:t xml:space="preserve"> </w:t>
      </w:r>
      <w:proofErr w:type="spellStart"/>
      <w:r w:rsidRPr="006E3164">
        <w:rPr>
          <w:rFonts w:ascii="Arial" w:hAnsi="Arial" w:cs="Arial"/>
          <w:sz w:val="20"/>
          <w:szCs w:val="20"/>
        </w:rPr>
        <w:t>fondurilor</w:t>
      </w:r>
      <w:proofErr w:type="spellEnd"/>
      <w:r w:rsidRPr="006E3164">
        <w:rPr>
          <w:rFonts w:ascii="Arial" w:hAnsi="Arial" w:cs="Arial"/>
          <w:sz w:val="20"/>
          <w:szCs w:val="20"/>
        </w:rPr>
        <w:t xml:space="preserve"> </w:t>
      </w:r>
      <w:proofErr w:type="spellStart"/>
      <w:r w:rsidRPr="006E3164">
        <w:rPr>
          <w:rFonts w:ascii="Arial" w:hAnsi="Arial" w:cs="Arial"/>
          <w:sz w:val="20"/>
          <w:szCs w:val="20"/>
        </w:rPr>
        <w:t>aferente</w:t>
      </w:r>
      <w:proofErr w:type="spellEnd"/>
      <w:r w:rsidRPr="006E3164">
        <w:rPr>
          <w:rFonts w:ascii="Arial" w:hAnsi="Arial" w:cs="Arial"/>
          <w:sz w:val="20"/>
          <w:szCs w:val="20"/>
        </w:rPr>
        <w:t xml:space="preserve">, </w:t>
      </w:r>
      <w:proofErr w:type="spellStart"/>
      <w:r w:rsidRPr="006E3164">
        <w:rPr>
          <w:rFonts w:ascii="Arial" w:hAnsi="Arial" w:cs="Arial"/>
          <w:sz w:val="20"/>
          <w:szCs w:val="20"/>
        </w:rPr>
        <w:t>după</w:t>
      </w:r>
      <w:proofErr w:type="spellEnd"/>
      <w:r w:rsidRPr="006E3164">
        <w:rPr>
          <w:rFonts w:ascii="Arial" w:hAnsi="Arial" w:cs="Arial"/>
          <w:sz w:val="20"/>
          <w:szCs w:val="20"/>
        </w:rPr>
        <w:t xml:space="preserve"> </w:t>
      </w:r>
      <w:proofErr w:type="spellStart"/>
      <w:r w:rsidRPr="006E3164">
        <w:rPr>
          <w:rFonts w:ascii="Arial" w:hAnsi="Arial" w:cs="Arial"/>
          <w:sz w:val="20"/>
          <w:szCs w:val="20"/>
        </w:rPr>
        <w:t>caz</w:t>
      </w:r>
      <w:proofErr w:type="spellEnd"/>
      <w:r w:rsidRPr="006E3164">
        <w:rPr>
          <w:rFonts w:ascii="Arial" w:hAnsi="Arial" w:cs="Arial"/>
          <w:sz w:val="20"/>
          <w:szCs w:val="20"/>
        </w:rPr>
        <w:t>;</w:t>
      </w:r>
    </w:p>
    <w:p w14:paraId="23F2518F" w14:textId="07BBF3F2" w:rsidR="007C6F09" w:rsidRPr="006E3164" w:rsidRDefault="005C59F3" w:rsidP="004A4BFE">
      <w:pPr>
        <w:jc w:val="both"/>
        <w:rPr>
          <w:rFonts w:ascii="Arial" w:hAnsi="Arial" w:cs="Arial"/>
          <w:sz w:val="20"/>
          <w:szCs w:val="20"/>
        </w:rPr>
      </w:pPr>
      <w:r w:rsidRPr="006E3164">
        <w:rPr>
          <w:rFonts w:ascii="Arial" w:hAnsi="Arial" w:cs="Arial"/>
          <w:b/>
          <w:bCs/>
          <w:sz w:val="20"/>
          <w:szCs w:val="20"/>
        </w:rPr>
        <w:t>g)</w:t>
      </w:r>
      <w:r w:rsidRPr="006E3164">
        <w:rPr>
          <w:rFonts w:ascii="Arial" w:hAnsi="Arial" w:cs="Arial"/>
          <w:sz w:val="20"/>
          <w:szCs w:val="20"/>
        </w:rPr>
        <w:t> </w:t>
      </w:r>
      <w:proofErr w:type="spellStart"/>
      <w:r w:rsidRPr="006E3164">
        <w:rPr>
          <w:rFonts w:ascii="Arial" w:hAnsi="Arial" w:cs="Arial"/>
          <w:sz w:val="20"/>
          <w:szCs w:val="20"/>
        </w:rPr>
        <w:t>verifică</w:t>
      </w:r>
      <w:proofErr w:type="spellEnd"/>
      <w:r w:rsidRPr="006E3164">
        <w:rPr>
          <w:rFonts w:ascii="Arial" w:hAnsi="Arial" w:cs="Arial"/>
          <w:sz w:val="20"/>
          <w:szCs w:val="20"/>
        </w:rPr>
        <w:t xml:space="preserve"> </w:t>
      </w:r>
      <w:proofErr w:type="spellStart"/>
      <w:r w:rsidRPr="006E3164">
        <w:rPr>
          <w:rFonts w:ascii="Arial" w:hAnsi="Arial" w:cs="Arial"/>
          <w:sz w:val="20"/>
          <w:szCs w:val="20"/>
        </w:rPr>
        <w:t>încadrarea</w:t>
      </w:r>
      <w:proofErr w:type="spellEnd"/>
      <w:r w:rsidRPr="006E3164">
        <w:rPr>
          <w:rFonts w:ascii="Arial" w:hAnsi="Arial" w:cs="Arial"/>
          <w:sz w:val="20"/>
          <w:szCs w:val="20"/>
        </w:rPr>
        <w:t xml:space="preserve"> </w:t>
      </w:r>
      <w:proofErr w:type="spellStart"/>
      <w:r w:rsidRPr="006E3164">
        <w:rPr>
          <w:rFonts w:ascii="Arial" w:hAnsi="Arial" w:cs="Arial"/>
          <w:sz w:val="20"/>
          <w:szCs w:val="20"/>
        </w:rPr>
        <w:t>în</w:t>
      </w:r>
      <w:proofErr w:type="spellEnd"/>
      <w:r w:rsidRPr="006E3164">
        <w:rPr>
          <w:rFonts w:ascii="Arial" w:hAnsi="Arial" w:cs="Arial"/>
          <w:sz w:val="20"/>
          <w:szCs w:val="20"/>
        </w:rPr>
        <w:t xml:space="preserve"> </w:t>
      </w:r>
      <w:proofErr w:type="spellStart"/>
      <w:r w:rsidRPr="006E3164">
        <w:rPr>
          <w:rFonts w:ascii="Arial" w:hAnsi="Arial" w:cs="Arial"/>
          <w:sz w:val="20"/>
          <w:szCs w:val="20"/>
        </w:rPr>
        <w:t>disponibilul</w:t>
      </w:r>
      <w:proofErr w:type="spellEnd"/>
      <w:r w:rsidRPr="006E3164">
        <w:rPr>
          <w:rFonts w:ascii="Arial" w:hAnsi="Arial" w:cs="Arial"/>
          <w:sz w:val="20"/>
          <w:szCs w:val="20"/>
        </w:rPr>
        <w:t xml:space="preserve"> de </w:t>
      </w:r>
      <w:proofErr w:type="spellStart"/>
      <w:r w:rsidRPr="006E3164">
        <w:rPr>
          <w:rFonts w:ascii="Arial" w:hAnsi="Arial" w:cs="Arial"/>
          <w:sz w:val="20"/>
          <w:szCs w:val="20"/>
        </w:rPr>
        <w:t>credite</w:t>
      </w:r>
      <w:proofErr w:type="spellEnd"/>
      <w:r w:rsidRPr="006E3164">
        <w:rPr>
          <w:rFonts w:ascii="Arial" w:hAnsi="Arial" w:cs="Arial"/>
          <w:sz w:val="20"/>
          <w:szCs w:val="20"/>
        </w:rPr>
        <w:t xml:space="preserve"> </w:t>
      </w:r>
      <w:proofErr w:type="spellStart"/>
      <w:r w:rsidRPr="006E3164">
        <w:rPr>
          <w:rFonts w:ascii="Arial" w:hAnsi="Arial" w:cs="Arial"/>
          <w:sz w:val="20"/>
          <w:szCs w:val="20"/>
        </w:rPr>
        <w:t>bugetare</w:t>
      </w:r>
      <w:proofErr w:type="spellEnd"/>
      <w:r w:rsidRPr="006E3164">
        <w:rPr>
          <w:rFonts w:ascii="Arial" w:hAnsi="Arial" w:cs="Arial"/>
          <w:sz w:val="20"/>
          <w:szCs w:val="20"/>
        </w:rPr>
        <w:t xml:space="preserve"> și </w:t>
      </w:r>
      <w:proofErr w:type="spellStart"/>
      <w:r w:rsidRPr="006E3164">
        <w:rPr>
          <w:rFonts w:ascii="Arial" w:hAnsi="Arial" w:cs="Arial"/>
          <w:sz w:val="20"/>
          <w:szCs w:val="20"/>
        </w:rPr>
        <w:t>avizează</w:t>
      </w:r>
      <w:proofErr w:type="spellEnd"/>
      <w:r w:rsidRPr="006E3164">
        <w:rPr>
          <w:rFonts w:ascii="Arial" w:hAnsi="Arial" w:cs="Arial"/>
          <w:sz w:val="20"/>
          <w:szCs w:val="20"/>
        </w:rPr>
        <w:t xml:space="preserve"> </w:t>
      </w:r>
      <w:proofErr w:type="spellStart"/>
      <w:r w:rsidRPr="006E3164">
        <w:rPr>
          <w:rFonts w:ascii="Arial" w:hAnsi="Arial" w:cs="Arial"/>
          <w:sz w:val="20"/>
          <w:szCs w:val="20"/>
        </w:rPr>
        <w:t>referatul</w:t>
      </w:r>
      <w:proofErr w:type="spellEnd"/>
      <w:r w:rsidRPr="006E3164">
        <w:rPr>
          <w:rFonts w:ascii="Arial" w:hAnsi="Arial" w:cs="Arial"/>
          <w:sz w:val="20"/>
          <w:szCs w:val="20"/>
        </w:rPr>
        <w:t xml:space="preserve"> </w:t>
      </w:r>
      <w:proofErr w:type="spellStart"/>
      <w:r w:rsidRPr="006E3164">
        <w:rPr>
          <w:rFonts w:ascii="Arial" w:hAnsi="Arial" w:cs="Arial"/>
          <w:sz w:val="20"/>
          <w:szCs w:val="20"/>
        </w:rPr>
        <w:t>privind</w:t>
      </w:r>
      <w:proofErr w:type="spellEnd"/>
      <w:r w:rsidRPr="006E3164">
        <w:rPr>
          <w:rFonts w:ascii="Arial" w:hAnsi="Arial" w:cs="Arial"/>
          <w:sz w:val="20"/>
          <w:szCs w:val="20"/>
        </w:rPr>
        <w:t xml:space="preserve"> </w:t>
      </w:r>
      <w:proofErr w:type="spellStart"/>
      <w:r w:rsidRPr="006E3164">
        <w:rPr>
          <w:rFonts w:ascii="Arial" w:hAnsi="Arial" w:cs="Arial"/>
          <w:sz w:val="20"/>
          <w:szCs w:val="20"/>
        </w:rPr>
        <w:t>finanțarea</w:t>
      </w:r>
      <w:proofErr w:type="spellEnd"/>
      <w:r w:rsidRPr="006E3164">
        <w:rPr>
          <w:rFonts w:ascii="Arial" w:hAnsi="Arial" w:cs="Arial"/>
          <w:sz w:val="20"/>
          <w:szCs w:val="20"/>
        </w:rPr>
        <w:t xml:space="preserve"> </w:t>
      </w:r>
      <w:proofErr w:type="spellStart"/>
      <w:r w:rsidRPr="006E3164">
        <w:rPr>
          <w:rFonts w:ascii="Arial" w:hAnsi="Arial" w:cs="Arial"/>
          <w:sz w:val="20"/>
          <w:szCs w:val="20"/>
        </w:rPr>
        <w:t>lunară</w:t>
      </w:r>
      <w:proofErr w:type="spellEnd"/>
      <w:r w:rsidRPr="006E3164">
        <w:rPr>
          <w:rFonts w:ascii="Arial" w:hAnsi="Arial" w:cs="Arial"/>
          <w:sz w:val="20"/>
          <w:szCs w:val="20"/>
        </w:rPr>
        <w:t xml:space="preserve"> a </w:t>
      </w:r>
      <w:r w:rsidR="003B04F8" w:rsidRPr="006E3164">
        <w:rPr>
          <w:rFonts w:ascii="Arial" w:hAnsi="Arial" w:cs="Arial"/>
          <w:sz w:val="20"/>
          <w:szCs w:val="20"/>
        </w:rPr>
        <w:t>AP-AVC-REAB</w:t>
      </w:r>
      <w:r w:rsidRPr="006E3164">
        <w:rPr>
          <w:rFonts w:ascii="Arial" w:hAnsi="Arial" w:cs="Arial"/>
          <w:sz w:val="20"/>
          <w:szCs w:val="20"/>
        </w:rPr>
        <w:t>.</w:t>
      </w:r>
    </w:p>
    <w:p w14:paraId="222FA7C1" w14:textId="77777777" w:rsidR="007C6F09" w:rsidRPr="006E3164" w:rsidRDefault="005C59F3" w:rsidP="004A4BFE">
      <w:pPr>
        <w:jc w:val="both"/>
        <w:rPr>
          <w:rFonts w:ascii="Arial" w:hAnsi="Arial" w:cs="Arial"/>
          <w:sz w:val="20"/>
          <w:szCs w:val="20"/>
        </w:rPr>
      </w:pPr>
      <w:r w:rsidRPr="006E3164">
        <w:rPr>
          <w:rFonts w:ascii="Arial" w:hAnsi="Arial" w:cs="Arial"/>
          <w:b/>
          <w:bCs/>
          <w:sz w:val="20"/>
          <w:szCs w:val="20"/>
        </w:rPr>
        <w:t>h)</w:t>
      </w:r>
      <w:r w:rsidRPr="006E3164">
        <w:rPr>
          <w:rFonts w:ascii="Arial" w:hAnsi="Arial" w:cs="Arial"/>
          <w:sz w:val="20"/>
          <w:szCs w:val="20"/>
        </w:rPr>
        <w:t> </w:t>
      </w:r>
      <w:proofErr w:type="spellStart"/>
      <w:r w:rsidRPr="006E3164">
        <w:rPr>
          <w:rFonts w:ascii="Arial" w:hAnsi="Arial" w:cs="Arial"/>
          <w:sz w:val="20"/>
          <w:szCs w:val="20"/>
        </w:rPr>
        <w:t>propune</w:t>
      </w:r>
      <w:proofErr w:type="spellEnd"/>
      <w:r w:rsidRPr="006E3164">
        <w:rPr>
          <w:rFonts w:ascii="Arial" w:hAnsi="Arial" w:cs="Arial"/>
          <w:sz w:val="20"/>
          <w:szCs w:val="20"/>
        </w:rPr>
        <w:t xml:space="preserve"> </w:t>
      </w:r>
      <w:proofErr w:type="spellStart"/>
      <w:r w:rsidRPr="006E3164">
        <w:rPr>
          <w:rFonts w:ascii="Arial" w:hAnsi="Arial" w:cs="Arial"/>
          <w:sz w:val="20"/>
          <w:szCs w:val="20"/>
        </w:rPr>
        <w:t>misiuni</w:t>
      </w:r>
      <w:proofErr w:type="spellEnd"/>
      <w:r w:rsidRPr="006E3164">
        <w:rPr>
          <w:rFonts w:ascii="Arial" w:hAnsi="Arial" w:cs="Arial"/>
          <w:sz w:val="20"/>
          <w:szCs w:val="20"/>
        </w:rPr>
        <w:t xml:space="preserve"> de control și </w:t>
      </w:r>
      <w:proofErr w:type="spellStart"/>
      <w:r w:rsidRPr="006E3164">
        <w:rPr>
          <w:rFonts w:ascii="Arial" w:hAnsi="Arial" w:cs="Arial"/>
          <w:sz w:val="20"/>
          <w:szCs w:val="20"/>
        </w:rPr>
        <w:t>persoane</w:t>
      </w:r>
      <w:proofErr w:type="spellEnd"/>
      <w:r w:rsidRPr="006E3164">
        <w:rPr>
          <w:rFonts w:ascii="Arial" w:hAnsi="Arial" w:cs="Arial"/>
          <w:sz w:val="20"/>
          <w:szCs w:val="20"/>
        </w:rPr>
        <w:t xml:space="preserve"> care pot </w:t>
      </w:r>
      <w:proofErr w:type="spellStart"/>
      <w:r w:rsidRPr="006E3164">
        <w:rPr>
          <w:rFonts w:ascii="Arial" w:hAnsi="Arial" w:cs="Arial"/>
          <w:sz w:val="20"/>
          <w:szCs w:val="20"/>
        </w:rPr>
        <w:t>participa</w:t>
      </w:r>
      <w:proofErr w:type="spellEnd"/>
      <w:r w:rsidRPr="006E3164">
        <w:rPr>
          <w:rFonts w:ascii="Arial" w:hAnsi="Arial" w:cs="Arial"/>
          <w:sz w:val="20"/>
          <w:szCs w:val="20"/>
        </w:rPr>
        <w:t xml:space="preserve"> la </w:t>
      </w:r>
      <w:proofErr w:type="spellStart"/>
      <w:r w:rsidRPr="006E3164">
        <w:rPr>
          <w:rFonts w:ascii="Arial" w:hAnsi="Arial" w:cs="Arial"/>
          <w:sz w:val="20"/>
          <w:szCs w:val="20"/>
        </w:rPr>
        <w:t>acestea</w:t>
      </w:r>
      <w:proofErr w:type="spellEnd"/>
      <w:r w:rsidRPr="006E3164">
        <w:rPr>
          <w:rFonts w:ascii="Arial" w:hAnsi="Arial" w:cs="Arial"/>
          <w:sz w:val="20"/>
          <w:szCs w:val="20"/>
        </w:rPr>
        <w:t xml:space="preserve">, pe </w:t>
      </w:r>
      <w:proofErr w:type="spellStart"/>
      <w:r w:rsidRPr="006E3164">
        <w:rPr>
          <w:rFonts w:ascii="Arial" w:hAnsi="Arial" w:cs="Arial"/>
          <w:sz w:val="20"/>
          <w:szCs w:val="20"/>
        </w:rPr>
        <w:t>baza</w:t>
      </w:r>
      <w:proofErr w:type="spellEnd"/>
      <w:r w:rsidRPr="006E3164">
        <w:rPr>
          <w:rFonts w:ascii="Arial" w:hAnsi="Arial" w:cs="Arial"/>
          <w:sz w:val="20"/>
          <w:szCs w:val="20"/>
        </w:rPr>
        <w:t xml:space="preserve"> </w:t>
      </w:r>
      <w:proofErr w:type="spellStart"/>
      <w:r w:rsidRPr="006E3164">
        <w:rPr>
          <w:rFonts w:ascii="Arial" w:hAnsi="Arial" w:cs="Arial"/>
          <w:sz w:val="20"/>
          <w:szCs w:val="20"/>
        </w:rPr>
        <w:t>propunerilor</w:t>
      </w:r>
      <w:proofErr w:type="spellEnd"/>
      <w:r w:rsidRPr="006E3164">
        <w:rPr>
          <w:rFonts w:ascii="Arial" w:hAnsi="Arial" w:cs="Arial"/>
          <w:sz w:val="20"/>
          <w:szCs w:val="20"/>
        </w:rPr>
        <w:t xml:space="preserve"> </w:t>
      </w:r>
      <w:r w:rsidR="00D20ECD" w:rsidRPr="006E3164">
        <w:rPr>
          <w:rFonts w:ascii="Arial" w:hAnsi="Arial" w:cs="Arial"/>
          <w:sz w:val="20"/>
          <w:szCs w:val="20"/>
        </w:rPr>
        <w:t>CL-AVC-REAB</w:t>
      </w:r>
      <w:r w:rsidRPr="006E3164">
        <w:rPr>
          <w:rFonts w:ascii="Arial" w:hAnsi="Arial" w:cs="Arial"/>
          <w:sz w:val="20"/>
          <w:szCs w:val="20"/>
        </w:rPr>
        <w:t>.</w:t>
      </w:r>
    </w:p>
    <w:p w14:paraId="1943518F" w14:textId="77777777" w:rsidR="007C6F09" w:rsidRPr="006E3164" w:rsidRDefault="007C6F09" w:rsidP="004A4BFE">
      <w:pPr>
        <w:jc w:val="both"/>
        <w:rPr>
          <w:rFonts w:ascii="Arial" w:hAnsi="Arial" w:cs="Arial"/>
          <w:sz w:val="20"/>
          <w:szCs w:val="20"/>
        </w:rPr>
      </w:pPr>
    </w:p>
    <w:p w14:paraId="02F91045" w14:textId="03E23286" w:rsidR="007C6F09" w:rsidRPr="006E3164" w:rsidRDefault="00502082" w:rsidP="004A4BFE">
      <w:pPr>
        <w:jc w:val="both"/>
        <w:rPr>
          <w:rFonts w:ascii="Arial" w:hAnsi="Arial" w:cs="Arial"/>
          <w:sz w:val="20"/>
          <w:szCs w:val="20"/>
        </w:rPr>
      </w:pPr>
      <w:r w:rsidRPr="006E3164">
        <w:rPr>
          <w:rFonts w:ascii="Arial" w:hAnsi="Arial" w:cs="Arial"/>
          <w:b/>
          <w:bCs/>
          <w:sz w:val="20"/>
          <w:szCs w:val="20"/>
        </w:rPr>
        <w:t xml:space="preserve">Art. 11. </w:t>
      </w:r>
      <w:proofErr w:type="spellStart"/>
      <w:r w:rsidR="005C59F3" w:rsidRPr="006E3164">
        <w:rPr>
          <w:rFonts w:ascii="Arial" w:hAnsi="Arial" w:cs="Arial"/>
          <w:sz w:val="20"/>
          <w:szCs w:val="20"/>
        </w:rPr>
        <w:t>În</w:t>
      </w:r>
      <w:proofErr w:type="spellEnd"/>
      <w:r w:rsidR="005C59F3" w:rsidRPr="006E3164">
        <w:rPr>
          <w:rFonts w:ascii="Arial" w:hAnsi="Arial" w:cs="Arial"/>
          <w:sz w:val="20"/>
          <w:szCs w:val="20"/>
        </w:rPr>
        <w:t xml:space="preserve"> </w:t>
      </w:r>
      <w:proofErr w:type="spellStart"/>
      <w:r w:rsidR="005C59F3" w:rsidRPr="006E3164">
        <w:rPr>
          <w:rFonts w:ascii="Arial" w:hAnsi="Arial" w:cs="Arial"/>
          <w:sz w:val="20"/>
          <w:szCs w:val="20"/>
        </w:rPr>
        <w:t>vederea</w:t>
      </w:r>
      <w:proofErr w:type="spellEnd"/>
      <w:r w:rsidR="005C59F3" w:rsidRPr="006E3164">
        <w:rPr>
          <w:rFonts w:ascii="Arial" w:hAnsi="Arial" w:cs="Arial"/>
          <w:sz w:val="20"/>
          <w:szCs w:val="20"/>
        </w:rPr>
        <w:t xml:space="preserve"> </w:t>
      </w:r>
      <w:proofErr w:type="spellStart"/>
      <w:r w:rsidR="005C59F3" w:rsidRPr="006E3164">
        <w:rPr>
          <w:rFonts w:ascii="Arial" w:hAnsi="Arial" w:cs="Arial"/>
          <w:sz w:val="20"/>
          <w:szCs w:val="20"/>
        </w:rPr>
        <w:t>realizării</w:t>
      </w:r>
      <w:proofErr w:type="spellEnd"/>
      <w:r w:rsidR="005C59F3" w:rsidRPr="006E3164">
        <w:rPr>
          <w:rFonts w:ascii="Arial" w:hAnsi="Arial" w:cs="Arial"/>
          <w:sz w:val="20"/>
          <w:szCs w:val="20"/>
        </w:rPr>
        <w:t xml:space="preserve"> </w:t>
      </w:r>
      <w:proofErr w:type="spellStart"/>
      <w:r w:rsidR="005C59F3" w:rsidRPr="006E3164">
        <w:rPr>
          <w:rFonts w:ascii="Arial" w:hAnsi="Arial" w:cs="Arial"/>
          <w:sz w:val="20"/>
          <w:szCs w:val="20"/>
        </w:rPr>
        <w:t>activităților</w:t>
      </w:r>
      <w:proofErr w:type="spellEnd"/>
      <w:r w:rsidR="005C59F3" w:rsidRPr="006E3164">
        <w:rPr>
          <w:rFonts w:ascii="Arial" w:hAnsi="Arial" w:cs="Arial"/>
          <w:sz w:val="20"/>
          <w:szCs w:val="20"/>
        </w:rPr>
        <w:t xml:space="preserve"> </w:t>
      </w:r>
      <w:r w:rsidR="003B04F8" w:rsidRPr="006E3164">
        <w:rPr>
          <w:rFonts w:ascii="Arial" w:hAnsi="Arial" w:cs="Arial"/>
          <w:sz w:val="20"/>
          <w:szCs w:val="20"/>
        </w:rPr>
        <w:t>AP-AVC-REAB</w:t>
      </w:r>
      <w:r w:rsidR="005C59F3" w:rsidRPr="006E3164">
        <w:rPr>
          <w:rFonts w:ascii="Arial" w:hAnsi="Arial" w:cs="Arial"/>
          <w:sz w:val="20"/>
          <w:szCs w:val="20"/>
        </w:rPr>
        <w:t xml:space="preserve">, </w:t>
      </w:r>
      <w:proofErr w:type="spellStart"/>
      <w:r w:rsidR="00C46C5A" w:rsidRPr="00C46C5A">
        <w:rPr>
          <w:rFonts w:ascii="Arial" w:hAnsi="Arial" w:cs="Arial"/>
          <w:sz w:val="20"/>
          <w:szCs w:val="20"/>
        </w:rPr>
        <w:t>Direcția</w:t>
      </w:r>
      <w:proofErr w:type="spellEnd"/>
      <w:r w:rsidR="00C46C5A" w:rsidRPr="00C46C5A">
        <w:rPr>
          <w:rFonts w:ascii="Arial" w:hAnsi="Arial" w:cs="Arial"/>
          <w:sz w:val="20"/>
          <w:szCs w:val="20"/>
        </w:rPr>
        <w:t xml:space="preserve"> </w:t>
      </w:r>
      <w:proofErr w:type="spellStart"/>
      <w:r w:rsidR="00C46C5A" w:rsidRPr="00C46C5A">
        <w:rPr>
          <w:rFonts w:ascii="Arial" w:hAnsi="Arial" w:cs="Arial"/>
          <w:sz w:val="20"/>
          <w:szCs w:val="20"/>
        </w:rPr>
        <w:t>generală</w:t>
      </w:r>
      <w:proofErr w:type="spellEnd"/>
      <w:r w:rsidR="00C46C5A" w:rsidRPr="00C46C5A">
        <w:rPr>
          <w:rFonts w:ascii="Arial" w:hAnsi="Arial" w:cs="Arial"/>
          <w:sz w:val="20"/>
          <w:szCs w:val="20"/>
        </w:rPr>
        <w:t xml:space="preserve"> </w:t>
      </w:r>
      <w:proofErr w:type="spellStart"/>
      <w:r w:rsidR="00C46C5A" w:rsidRPr="00C46C5A">
        <w:rPr>
          <w:rFonts w:ascii="Arial" w:hAnsi="Arial" w:cs="Arial"/>
          <w:sz w:val="20"/>
          <w:szCs w:val="20"/>
        </w:rPr>
        <w:t>economică</w:t>
      </w:r>
      <w:proofErr w:type="spellEnd"/>
      <w:r w:rsidR="005C59F3" w:rsidRPr="006E3164">
        <w:rPr>
          <w:rFonts w:ascii="Arial" w:hAnsi="Arial" w:cs="Arial"/>
          <w:sz w:val="20"/>
          <w:szCs w:val="20"/>
        </w:rPr>
        <w:t xml:space="preserve"> din </w:t>
      </w:r>
      <w:proofErr w:type="spellStart"/>
      <w:r w:rsidR="005C59F3" w:rsidRPr="006E3164">
        <w:rPr>
          <w:rFonts w:ascii="Arial" w:hAnsi="Arial" w:cs="Arial"/>
          <w:sz w:val="20"/>
          <w:szCs w:val="20"/>
        </w:rPr>
        <w:t>Ministerul</w:t>
      </w:r>
      <w:proofErr w:type="spellEnd"/>
      <w:r w:rsidR="005C59F3" w:rsidRPr="006E3164">
        <w:rPr>
          <w:rFonts w:ascii="Arial" w:hAnsi="Arial" w:cs="Arial"/>
          <w:sz w:val="20"/>
          <w:szCs w:val="20"/>
        </w:rPr>
        <w:t xml:space="preserve"> </w:t>
      </w:r>
      <w:proofErr w:type="spellStart"/>
      <w:r w:rsidR="005C59F3" w:rsidRPr="006E3164">
        <w:rPr>
          <w:rFonts w:ascii="Arial" w:hAnsi="Arial" w:cs="Arial"/>
          <w:sz w:val="20"/>
          <w:szCs w:val="20"/>
        </w:rPr>
        <w:t>Sănătății</w:t>
      </w:r>
      <w:proofErr w:type="spellEnd"/>
      <w:r w:rsidR="005C59F3" w:rsidRPr="006E3164">
        <w:rPr>
          <w:rFonts w:ascii="Arial" w:hAnsi="Arial" w:cs="Arial"/>
          <w:sz w:val="20"/>
          <w:szCs w:val="20"/>
        </w:rPr>
        <w:t xml:space="preserve"> are </w:t>
      </w:r>
      <w:proofErr w:type="spellStart"/>
      <w:r w:rsidR="005C59F3" w:rsidRPr="006E3164">
        <w:rPr>
          <w:rFonts w:ascii="Arial" w:hAnsi="Arial" w:cs="Arial"/>
          <w:sz w:val="20"/>
          <w:szCs w:val="20"/>
        </w:rPr>
        <w:t>următoarele</w:t>
      </w:r>
      <w:proofErr w:type="spellEnd"/>
      <w:r w:rsidR="005C59F3" w:rsidRPr="006E3164">
        <w:rPr>
          <w:rFonts w:ascii="Arial" w:hAnsi="Arial" w:cs="Arial"/>
          <w:sz w:val="20"/>
          <w:szCs w:val="20"/>
        </w:rPr>
        <w:t xml:space="preserve"> </w:t>
      </w:r>
      <w:proofErr w:type="spellStart"/>
      <w:r w:rsidR="005C59F3" w:rsidRPr="006E3164">
        <w:rPr>
          <w:rFonts w:ascii="Arial" w:hAnsi="Arial" w:cs="Arial"/>
          <w:sz w:val="20"/>
          <w:szCs w:val="20"/>
        </w:rPr>
        <w:t>atribuții</w:t>
      </w:r>
      <w:proofErr w:type="spellEnd"/>
      <w:r w:rsidR="005C59F3" w:rsidRPr="006E3164">
        <w:rPr>
          <w:rFonts w:ascii="Arial" w:hAnsi="Arial" w:cs="Arial"/>
          <w:sz w:val="20"/>
          <w:szCs w:val="20"/>
        </w:rPr>
        <w:t>:</w:t>
      </w:r>
    </w:p>
    <w:p w14:paraId="27F1CB69" w14:textId="77777777" w:rsidR="007C6F09" w:rsidRPr="009F18AA" w:rsidRDefault="005C59F3" w:rsidP="004A4BFE">
      <w:pPr>
        <w:jc w:val="both"/>
        <w:rPr>
          <w:rFonts w:ascii="Arial" w:hAnsi="Arial" w:cs="Arial"/>
          <w:sz w:val="20"/>
          <w:szCs w:val="20"/>
        </w:rPr>
      </w:pPr>
      <w:r w:rsidRPr="009F18AA">
        <w:rPr>
          <w:rFonts w:ascii="Arial" w:hAnsi="Arial" w:cs="Arial"/>
          <w:b/>
          <w:bCs/>
          <w:sz w:val="20"/>
          <w:szCs w:val="20"/>
        </w:rPr>
        <w:t>a)</w:t>
      </w:r>
      <w:r w:rsidRPr="009F18AA">
        <w:rPr>
          <w:rFonts w:ascii="Arial" w:hAnsi="Arial" w:cs="Arial"/>
          <w:sz w:val="20"/>
          <w:szCs w:val="20"/>
        </w:rPr>
        <w:t> </w:t>
      </w:r>
      <w:proofErr w:type="spellStart"/>
      <w:r w:rsidRPr="009F18AA">
        <w:rPr>
          <w:rFonts w:ascii="Arial" w:hAnsi="Arial" w:cs="Arial"/>
          <w:sz w:val="20"/>
          <w:szCs w:val="20"/>
        </w:rPr>
        <w:t>elaborează</w:t>
      </w:r>
      <w:proofErr w:type="spellEnd"/>
      <w:r w:rsidRPr="009F18AA">
        <w:rPr>
          <w:rFonts w:ascii="Arial" w:hAnsi="Arial" w:cs="Arial"/>
          <w:sz w:val="20"/>
          <w:szCs w:val="20"/>
        </w:rPr>
        <w:t xml:space="preserve"> </w:t>
      </w:r>
      <w:proofErr w:type="spellStart"/>
      <w:r w:rsidRPr="009F18AA">
        <w:rPr>
          <w:rFonts w:ascii="Arial" w:hAnsi="Arial" w:cs="Arial"/>
          <w:sz w:val="20"/>
          <w:szCs w:val="20"/>
        </w:rPr>
        <w:t>proiectul</w:t>
      </w:r>
      <w:proofErr w:type="spellEnd"/>
      <w:r w:rsidRPr="009F18AA">
        <w:rPr>
          <w:rFonts w:ascii="Arial" w:hAnsi="Arial" w:cs="Arial"/>
          <w:sz w:val="20"/>
          <w:szCs w:val="20"/>
        </w:rPr>
        <w:t xml:space="preserve"> </w:t>
      </w:r>
      <w:proofErr w:type="spellStart"/>
      <w:r w:rsidRPr="009F18AA">
        <w:rPr>
          <w:rFonts w:ascii="Arial" w:hAnsi="Arial" w:cs="Arial"/>
          <w:sz w:val="20"/>
          <w:szCs w:val="20"/>
        </w:rPr>
        <w:t>bugetului</w:t>
      </w:r>
      <w:proofErr w:type="spellEnd"/>
      <w:r w:rsidRPr="009F18AA">
        <w:rPr>
          <w:rFonts w:ascii="Arial" w:hAnsi="Arial" w:cs="Arial"/>
          <w:sz w:val="20"/>
          <w:szCs w:val="20"/>
        </w:rPr>
        <w:t xml:space="preserve"> </w:t>
      </w:r>
      <w:proofErr w:type="spellStart"/>
      <w:r w:rsidRPr="009F18AA">
        <w:rPr>
          <w:rFonts w:ascii="Arial" w:hAnsi="Arial" w:cs="Arial"/>
          <w:sz w:val="20"/>
          <w:szCs w:val="20"/>
        </w:rPr>
        <w:t>Ministerului</w:t>
      </w:r>
      <w:proofErr w:type="spellEnd"/>
      <w:r w:rsidRPr="009F18AA">
        <w:rPr>
          <w:rFonts w:ascii="Arial" w:hAnsi="Arial" w:cs="Arial"/>
          <w:sz w:val="20"/>
          <w:szCs w:val="20"/>
        </w:rPr>
        <w:t xml:space="preserve"> Sănătății în care sunt cuprinse sumele aferente </w:t>
      </w:r>
      <w:r w:rsidR="003B04F8" w:rsidRPr="009F18AA">
        <w:rPr>
          <w:rFonts w:ascii="Arial" w:hAnsi="Arial" w:cs="Arial"/>
          <w:sz w:val="20"/>
          <w:szCs w:val="20"/>
        </w:rPr>
        <w:t>AP-AVC-REAB</w:t>
      </w:r>
      <w:r w:rsidRPr="009F18AA">
        <w:rPr>
          <w:rFonts w:ascii="Arial" w:hAnsi="Arial" w:cs="Arial"/>
          <w:sz w:val="20"/>
          <w:szCs w:val="20"/>
        </w:rPr>
        <w:t>, pe baza propunerilor și fundamentărilor prezentate de Serviciul medicină de urgență din Ministerul Sănătății;</w:t>
      </w:r>
    </w:p>
    <w:p w14:paraId="0215324C" w14:textId="77777777" w:rsidR="007C6F09" w:rsidRPr="009F18AA" w:rsidRDefault="005C59F3" w:rsidP="004A4BFE">
      <w:pPr>
        <w:jc w:val="both"/>
        <w:rPr>
          <w:rFonts w:ascii="Arial" w:hAnsi="Arial" w:cs="Arial"/>
          <w:sz w:val="20"/>
          <w:szCs w:val="20"/>
        </w:rPr>
      </w:pPr>
      <w:r w:rsidRPr="009F18AA">
        <w:rPr>
          <w:rFonts w:ascii="Arial" w:hAnsi="Arial" w:cs="Arial"/>
          <w:b/>
          <w:bCs/>
          <w:sz w:val="20"/>
          <w:szCs w:val="20"/>
        </w:rPr>
        <w:t>b)</w:t>
      </w:r>
      <w:r w:rsidRPr="009F18AA">
        <w:rPr>
          <w:rFonts w:ascii="Arial" w:hAnsi="Arial" w:cs="Arial"/>
          <w:sz w:val="20"/>
          <w:szCs w:val="20"/>
        </w:rPr>
        <w:t> comunică Serviciului medicină de urgență, în termen de maximum 3 zile lucrătoare de la aprobare, fondurile bugetare aprobate, pe surse de finanțare și titluri bugetare, în vederea repartizării acestora;</w:t>
      </w:r>
    </w:p>
    <w:p w14:paraId="02374C1B" w14:textId="77777777" w:rsidR="007C6F09" w:rsidRPr="009F18AA" w:rsidRDefault="005C59F3" w:rsidP="004A4BFE">
      <w:pPr>
        <w:jc w:val="both"/>
        <w:rPr>
          <w:rFonts w:ascii="Arial" w:hAnsi="Arial" w:cs="Arial"/>
          <w:sz w:val="20"/>
          <w:szCs w:val="20"/>
        </w:rPr>
      </w:pPr>
      <w:r w:rsidRPr="009F18AA">
        <w:rPr>
          <w:rFonts w:ascii="Arial" w:hAnsi="Arial" w:cs="Arial"/>
          <w:b/>
          <w:bCs/>
          <w:sz w:val="20"/>
          <w:szCs w:val="20"/>
        </w:rPr>
        <w:t>c)</w:t>
      </w:r>
      <w:r w:rsidRPr="009F18AA">
        <w:rPr>
          <w:rFonts w:ascii="Arial" w:hAnsi="Arial" w:cs="Arial"/>
          <w:sz w:val="20"/>
          <w:szCs w:val="20"/>
        </w:rPr>
        <w:t xml:space="preserve"> elaborează și supune spre aprobare ordonatorului principal de credite filele de buget, pe surse de finanțare, titluri bugetare și articole de cheltuieli, și le comunică unităților care derulează </w:t>
      </w:r>
      <w:r w:rsidR="003B04F8" w:rsidRPr="009F18AA">
        <w:rPr>
          <w:rFonts w:ascii="Arial" w:hAnsi="Arial" w:cs="Arial"/>
          <w:sz w:val="20"/>
          <w:szCs w:val="20"/>
        </w:rPr>
        <w:t>AP-AVC-REAB</w:t>
      </w:r>
      <w:r w:rsidRPr="009F18AA">
        <w:rPr>
          <w:rFonts w:ascii="Arial" w:hAnsi="Arial" w:cs="Arial"/>
          <w:sz w:val="20"/>
          <w:szCs w:val="20"/>
        </w:rPr>
        <w:t>;</w:t>
      </w:r>
    </w:p>
    <w:p w14:paraId="1E6F47A8" w14:textId="77777777" w:rsidR="007C6F09" w:rsidRPr="009F18AA" w:rsidRDefault="005C59F3" w:rsidP="004A4BFE">
      <w:pPr>
        <w:jc w:val="both"/>
        <w:rPr>
          <w:rFonts w:ascii="Arial" w:hAnsi="Arial" w:cs="Arial"/>
          <w:sz w:val="20"/>
          <w:szCs w:val="20"/>
        </w:rPr>
      </w:pPr>
      <w:r w:rsidRPr="009F18AA">
        <w:rPr>
          <w:rFonts w:ascii="Arial" w:hAnsi="Arial" w:cs="Arial"/>
          <w:b/>
          <w:bCs/>
          <w:sz w:val="20"/>
          <w:szCs w:val="20"/>
        </w:rPr>
        <w:t>d)</w:t>
      </w:r>
      <w:r w:rsidRPr="009F18AA">
        <w:rPr>
          <w:rFonts w:ascii="Arial" w:hAnsi="Arial" w:cs="Arial"/>
          <w:sz w:val="20"/>
          <w:szCs w:val="20"/>
        </w:rPr>
        <w:t xml:space="preserve"> primește lunar solicitările de finanțare ale unităților care derulează </w:t>
      </w:r>
      <w:r w:rsidR="003B04F8" w:rsidRPr="009F18AA">
        <w:rPr>
          <w:rFonts w:ascii="Arial" w:hAnsi="Arial" w:cs="Arial"/>
          <w:sz w:val="20"/>
          <w:szCs w:val="20"/>
        </w:rPr>
        <w:t>AP-AVC-REAB</w:t>
      </w:r>
      <w:r w:rsidRPr="009F18AA">
        <w:rPr>
          <w:rFonts w:ascii="Arial" w:hAnsi="Arial" w:cs="Arial"/>
          <w:sz w:val="20"/>
          <w:szCs w:val="20"/>
        </w:rPr>
        <w:t>, centralizate de Serviciul medicină de urgență;</w:t>
      </w:r>
    </w:p>
    <w:p w14:paraId="2E1CCA13" w14:textId="77777777" w:rsidR="007C6F09" w:rsidRPr="009F18AA" w:rsidRDefault="005C59F3" w:rsidP="004A4BFE">
      <w:pPr>
        <w:jc w:val="both"/>
        <w:rPr>
          <w:rFonts w:ascii="Arial" w:hAnsi="Arial" w:cs="Arial"/>
          <w:sz w:val="20"/>
          <w:szCs w:val="20"/>
        </w:rPr>
      </w:pPr>
      <w:r w:rsidRPr="009F18AA">
        <w:rPr>
          <w:rFonts w:ascii="Arial" w:hAnsi="Arial" w:cs="Arial"/>
          <w:b/>
          <w:bCs/>
          <w:sz w:val="20"/>
          <w:szCs w:val="20"/>
        </w:rPr>
        <w:t>e)</w:t>
      </w:r>
      <w:r w:rsidRPr="009F18AA">
        <w:rPr>
          <w:rFonts w:ascii="Arial" w:hAnsi="Arial" w:cs="Arial"/>
          <w:sz w:val="20"/>
          <w:szCs w:val="20"/>
        </w:rPr>
        <w:t xml:space="preserve"> efectuează deschiderile de credite bugetare necesare pentru finanțarea </w:t>
      </w:r>
      <w:r w:rsidR="003B04F8" w:rsidRPr="009F18AA">
        <w:rPr>
          <w:rFonts w:ascii="Arial" w:hAnsi="Arial" w:cs="Arial"/>
          <w:sz w:val="20"/>
          <w:szCs w:val="20"/>
        </w:rPr>
        <w:t>AP-AVC-REAB</w:t>
      </w:r>
      <w:r w:rsidRPr="009F18AA">
        <w:rPr>
          <w:rFonts w:ascii="Arial" w:hAnsi="Arial" w:cs="Arial"/>
          <w:sz w:val="20"/>
          <w:szCs w:val="20"/>
        </w:rPr>
        <w:t>.</w:t>
      </w:r>
    </w:p>
    <w:p w14:paraId="21810921" w14:textId="77777777" w:rsidR="007C6F09" w:rsidRPr="009F18AA" w:rsidRDefault="007C6F09" w:rsidP="004A4BFE">
      <w:pPr>
        <w:jc w:val="both"/>
        <w:rPr>
          <w:rFonts w:ascii="Arial" w:hAnsi="Arial" w:cs="Arial"/>
          <w:sz w:val="20"/>
          <w:szCs w:val="20"/>
        </w:rPr>
      </w:pPr>
    </w:p>
    <w:p w14:paraId="5B9DFF00" w14:textId="1E6CA5B2" w:rsidR="007C6F09" w:rsidRPr="009F18AA" w:rsidRDefault="00502082" w:rsidP="004A4BFE">
      <w:pPr>
        <w:jc w:val="both"/>
        <w:rPr>
          <w:rFonts w:ascii="Arial" w:hAnsi="Arial" w:cs="Arial"/>
          <w:sz w:val="20"/>
          <w:szCs w:val="20"/>
        </w:rPr>
      </w:pPr>
      <w:r>
        <w:rPr>
          <w:rFonts w:ascii="Arial" w:hAnsi="Arial" w:cs="Arial"/>
          <w:b/>
          <w:bCs/>
          <w:sz w:val="20"/>
          <w:szCs w:val="20"/>
        </w:rPr>
        <w:t xml:space="preserve">Art. 12. </w:t>
      </w:r>
      <w:r w:rsidR="005C59F3" w:rsidRPr="009F18AA">
        <w:rPr>
          <w:rFonts w:ascii="Arial" w:hAnsi="Arial" w:cs="Arial"/>
          <w:sz w:val="20"/>
          <w:szCs w:val="20"/>
        </w:rPr>
        <w:t xml:space="preserve">În vederea derulării și monitorizării </w:t>
      </w:r>
      <w:r w:rsidR="003B04F8" w:rsidRPr="009F18AA">
        <w:rPr>
          <w:rFonts w:ascii="Arial" w:hAnsi="Arial" w:cs="Arial"/>
          <w:sz w:val="20"/>
          <w:szCs w:val="20"/>
        </w:rPr>
        <w:t>AP-AVC-REAB</w:t>
      </w:r>
      <w:r w:rsidR="005C59F3" w:rsidRPr="009F18AA">
        <w:rPr>
          <w:rFonts w:ascii="Arial" w:hAnsi="Arial" w:cs="Arial"/>
          <w:sz w:val="20"/>
          <w:szCs w:val="20"/>
        </w:rPr>
        <w:t xml:space="preserve">, </w:t>
      </w:r>
      <w:r w:rsidR="00D20ECD" w:rsidRPr="009F18AA">
        <w:rPr>
          <w:rFonts w:ascii="Arial" w:hAnsi="Arial" w:cs="Arial"/>
          <w:sz w:val="20"/>
          <w:szCs w:val="20"/>
        </w:rPr>
        <w:t>CL-AVC-REAB</w:t>
      </w:r>
      <w:r w:rsidR="005C59F3" w:rsidRPr="009F18AA">
        <w:rPr>
          <w:rFonts w:ascii="Arial" w:hAnsi="Arial" w:cs="Arial"/>
          <w:sz w:val="20"/>
          <w:szCs w:val="20"/>
        </w:rPr>
        <w:t xml:space="preserve"> are următoarele atribuții:</w:t>
      </w:r>
    </w:p>
    <w:p w14:paraId="574C83E2" w14:textId="77777777" w:rsidR="007C6F09" w:rsidRPr="009F18AA" w:rsidRDefault="005C59F3" w:rsidP="004A4BFE">
      <w:pPr>
        <w:jc w:val="both"/>
        <w:rPr>
          <w:rFonts w:ascii="Arial" w:hAnsi="Arial" w:cs="Arial"/>
          <w:sz w:val="20"/>
          <w:szCs w:val="20"/>
        </w:rPr>
      </w:pPr>
      <w:r w:rsidRPr="009F18AA">
        <w:rPr>
          <w:rFonts w:ascii="Arial" w:hAnsi="Arial" w:cs="Arial"/>
          <w:b/>
          <w:bCs/>
          <w:sz w:val="20"/>
          <w:szCs w:val="20"/>
        </w:rPr>
        <w:t>a)</w:t>
      </w:r>
      <w:r w:rsidRPr="009F18AA">
        <w:rPr>
          <w:rFonts w:ascii="Arial" w:hAnsi="Arial" w:cs="Arial"/>
          <w:sz w:val="20"/>
          <w:szCs w:val="20"/>
        </w:rPr>
        <w:t xml:space="preserve"> formulează propuneri cu privire la strategia, organizarea și desfășurarea anuală a </w:t>
      </w:r>
      <w:r w:rsidR="003B04F8" w:rsidRPr="009F18AA">
        <w:rPr>
          <w:rFonts w:ascii="Arial" w:hAnsi="Arial" w:cs="Arial"/>
          <w:sz w:val="20"/>
          <w:szCs w:val="20"/>
        </w:rPr>
        <w:t>AP-AVC-REAB</w:t>
      </w:r>
      <w:r w:rsidRPr="009F18AA">
        <w:rPr>
          <w:rFonts w:ascii="Arial" w:hAnsi="Arial" w:cs="Arial"/>
          <w:sz w:val="20"/>
          <w:szCs w:val="20"/>
        </w:rPr>
        <w:t>, pe care le înaintează Serviciului medicină de urgență până cel târziu la data de 15 iulie a anului curent, pentru anul următor;</w:t>
      </w:r>
    </w:p>
    <w:p w14:paraId="2D6C499F" w14:textId="77777777" w:rsidR="007C6F09" w:rsidRPr="009F18AA" w:rsidRDefault="005C59F3" w:rsidP="004A4BFE">
      <w:pPr>
        <w:jc w:val="both"/>
        <w:rPr>
          <w:rFonts w:ascii="Arial" w:hAnsi="Arial" w:cs="Arial"/>
          <w:sz w:val="20"/>
          <w:szCs w:val="20"/>
        </w:rPr>
      </w:pPr>
      <w:r w:rsidRPr="009F18AA">
        <w:rPr>
          <w:rFonts w:ascii="Arial" w:hAnsi="Arial" w:cs="Arial"/>
          <w:b/>
          <w:bCs/>
          <w:sz w:val="20"/>
          <w:szCs w:val="20"/>
        </w:rPr>
        <w:t>b)</w:t>
      </w:r>
      <w:r w:rsidRPr="009F18AA">
        <w:rPr>
          <w:rFonts w:ascii="Arial" w:hAnsi="Arial" w:cs="Arial"/>
          <w:sz w:val="20"/>
          <w:szCs w:val="20"/>
        </w:rPr>
        <w:t xml:space="preserve"> formulează anual propuneri cu privire la structura </w:t>
      </w:r>
      <w:r w:rsidR="001B1F54" w:rsidRPr="009F18AA">
        <w:rPr>
          <w:rFonts w:ascii="Arial" w:hAnsi="Arial" w:cs="Arial"/>
          <w:sz w:val="20"/>
          <w:szCs w:val="20"/>
        </w:rPr>
        <w:t>AP-AVC-REAB</w:t>
      </w:r>
      <w:r w:rsidRPr="009F18AA">
        <w:rPr>
          <w:rFonts w:ascii="Arial" w:hAnsi="Arial" w:cs="Arial"/>
          <w:sz w:val="20"/>
          <w:szCs w:val="20"/>
        </w:rPr>
        <w:t>, pe care le înaintează Serviciului medicină de urgență până cel târziu la data de 15 iulie a anului curent, pentru anul următor;</w:t>
      </w:r>
    </w:p>
    <w:p w14:paraId="2E512E68" w14:textId="77777777" w:rsidR="008D4A7A" w:rsidRPr="00C46C5A" w:rsidRDefault="005C59F3" w:rsidP="004A4BFE">
      <w:pPr>
        <w:jc w:val="both"/>
        <w:rPr>
          <w:rFonts w:ascii="Arial" w:hAnsi="Arial" w:cs="Arial"/>
          <w:sz w:val="20"/>
          <w:szCs w:val="20"/>
        </w:rPr>
      </w:pPr>
      <w:r w:rsidRPr="009F18AA">
        <w:rPr>
          <w:rFonts w:ascii="Arial" w:hAnsi="Arial" w:cs="Arial"/>
          <w:b/>
          <w:bCs/>
          <w:sz w:val="20"/>
          <w:szCs w:val="20"/>
        </w:rPr>
        <w:t>c)</w:t>
      </w:r>
      <w:r w:rsidRPr="009F18AA">
        <w:rPr>
          <w:rFonts w:ascii="Arial" w:hAnsi="Arial" w:cs="Arial"/>
          <w:sz w:val="20"/>
          <w:szCs w:val="20"/>
        </w:rPr>
        <w:t> </w:t>
      </w:r>
      <w:r w:rsidRPr="00C46C5A">
        <w:rPr>
          <w:rFonts w:ascii="Arial" w:hAnsi="Arial" w:cs="Arial"/>
          <w:sz w:val="20"/>
          <w:szCs w:val="20"/>
        </w:rPr>
        <w:t xml:space="preserve">fundamentează necesarul de resurse pentru </w:t>
      </w:r>
      <w:r w:rsidR="003B04F8" w:rsidRPr="00C46C5A">
        <w:rPr>
          <w:rFonts w:ascii="Arial" w:hAnsi="Arial" w:cs="Arial"/>
          <w:sz w:val="20"/>
          <w:szCs w:val="20"/>
        </w:rPr>
        <w:t>AP-AVC-REAB</w:t>
      </w:r>
      <w:r w:rsidRPr="00C46C5A">
        <w:rPr>
          <w:rFonts w:ascii="Arial" w:hAnsi="Arial" w:cs="Arial"/>
          <w:sz w:val="20"/>
          <w:szCs w:val="20"/>
        </w:rPr>
        <w:t xml:space="preserve"> și îl înaintează Serviciului medicină de urgență până la data de 15 iulie a anului curent, pentru anul următor;</w:t>
      </w:r>
    </w:p>
    <w:p w14:paraId="7B6E16DB" w14:textId="77777777" w:rsidR="008D4A7A"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d)</w:t>
      </w:r>
      <w:r w:rsidRPr="00C46C5A">
        <w:rPr>
          <w:rFonts w:ascii="Arial" w:hAnsi="Arial" w:cs="Arial"/>
          <w:sz w:val="20"/>
          <w:szCs w:val="20"/>
          <w:lang w:val="it-IT"/>
        </w:rPr>
        <w:t> formulează propuneri cu privire la repartiția fondurilor aferente unităților sanitare, pe care le comunică Serviciului medicină de urgență;</w:t>
      </w:r>
    </w:p>
    <w:p w14:paraId="496FCFE9" w14:textId="77777777" w:rsidR="008D4A7A"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e)</w:t>
      </w:r>
      <w:r w:rsidRPr="00C46C5A">
        <w:rPr>
          <w:rFonts w:ascii="Arial" w:hAnsi="Arial" w:cs="Arial"/>
          <w:sz w:val="20"/>
          <w:szCs w:val="20"/>
          <w:lang w:val="it-IT"/>
        </w:rPr>
        <w:t xml:space="preserve"> realizează analiza trimestrială și anuală a indicatorilor prevăzuți în cadrul </w:t>
      </w:r>
      <w:r w:rsidR="003B04F8" w:rsidRPr="00C46C5A">
        <w:rPr>
          <w:rFonts w:ascii="Arial" w:hAnsi="Arial" w:cs="Arial"/>
          <w:sz w:val="20"/>
          <w:szCs w:val="20"/>
          <w:lang w:val="it-IT"/>
        </w:rPr>
        <w:t>AP-AVC-REAB</w:t>
      </w:r>
      <w:r w:rsidRPr="00C46C5A">
        <w:rPr>
          <w:rFonts w:ascii="Arial" w:hAnsi="Arial" w:cs="Arial"/>
          <w:sz w:val="20"/>
          <w:szCs w:val="20"/>
          <w:lang w:val="it-IT"/>
        </w:rPr>
        <w:t>, centralizați la nivel național, și o transmite Serviciului medicină de urgență;</w:t>
      </w:r>
    </w:p>
    <w:p w14:paraId="6187FD54" w14:textId="77777777" w:rsidR="008D4A7A"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f)</w:t>
      </w:r>
      <w:r w:rsidRPr="00C46C5A">
        <w:rPr>
          <w:rFonts w:ascii="Arial" w:hAnsi="Arial" w:cs="Arial"/>
          <w:sz w:val="20"/>
          <w:szCs w:val="20"/>
          <w:lang w:val="it-IT"/>
        </w:rPr>
        <w:t xml:space="preserve"> informează Serviciul medicină de urgență asupra problemelor și disfuncționalităților întâmpinate în derularea </w:t>
      </w:r>
      <w:r w:rsidR="003B04F8" w:rsidRPr="00C46C5A">
        <w:rPr>
          <w:rFonts w:ascii="Arial" w:hAnsi="Arial" w:cs="Arial"/>
          <w:sz w:val="20"/>
          <w:szCs w:val="20"/>
          <w:lang w:val="it-IT"/>
        </w:rPr>
        <w:t>AP-AVC-REAB</w:t>
      </w:r>
      <w:r w:rsidRPr="00C46C5A">
        <w:rPr>
          <w:rFonts w:ascii="Arial" w:hAnsi="Arial" w:cs="Arial"/>
          <w:sz w:val="20"/>
          <w:szCs w:val="20"/>
          <w:lang w:val="it-IT"/>
        </w:rPr>
        <w:t xml:space="preserve"> și formulează propuneri de îmbunătățire a modului de derulare a acestora;</w:t>
      </w:r>
    </w:p>
    <w:p w14:paraId="390E57A2" w14:textId="77777777" w:rsidR="008D4A7A" w:rsidRPr="00C46C5A" w:rsidRDefault="008D4A7A" w:rsidP="004A4BFE">
      <w:pPr>
        <w:jc w:val="both"/>
        <w:rPr>
          <w:rFonts w:ascii="Arial" w:hAnsi="Arial" w:cs="Arial"/>
          <w:sz w:val="20"/>
          <w:szCs w:val="20"/>
          <w:lang w:val="it-IT"/>
        </w:rPr>
      </w:pPr>
    </w:p>
    <w:p w14:paraId="43A260D7" w14:textId="2B168290" w:rsidR="008D4A7A" w:rsidRPr="00C46C5A" w:rsidRDefault="00502082" w:rsidP="004A4BFE">
      <w:pPr>
        <w:jc w:val="both"/>
        <w:rPr>
          <w:rFonts w:ascii="Arial" w:hAnsi="Arial" w:cs="Arial"/>
          <w:sz w:val="20"/>
          <w:szCs w:val="20"/>
          <w:lang w:val="it-IT"/>
        </w:rPr>
      </w:pPr>
      <w:r w:rsidRPr="00C46C5A">
        <w:rPr>
          <w:rFonts w:ascii="Arial" w:hAnsi="Arial" w:cs="Arial"/>
          <w:b/>
          <w:bCs/>
          <w:sz w:val="20"/>
          <w:szCs w:val="20"/>
          <w:lang w:val="it-IT"/>
        </w:rPr>
        <w:t xml:space="preserve">Art. 13. </w:t>
      </w:r>
      <w:r w:rsidR="005C59F3" w:rsidRPr="00C46C5A">
        <w:rPr>
          <w:rFonts w:ascii="Arial" w:hAnsi="Arial" w:cs="Arial"/>
          <w:sz w:val="20"/>
          <w:szCs w:val="20"/>
          <w:lang w:val="it-IT"/>
        </w:rPr>
        <w:t xml:space="preserve">Direcțiile de sănătate publică au următoarele obligații în vederea derulării și monitorizării </w:t>
      </w:r>
      <w:r w:rsidR="003B04F8" w:rsidRPr="00C46C5A">
        <w:rPr>
          <w:rFonts w:ascii="Arial" w:hAnsi="Arial" w:cs="Arial"/>
          <w:sz w:val="20"/>
          <w:szCs w:val="20"/>
          <w:lang w:val="it-IT"/>
        </w:rPr>
        <w:t>AP-AVC-REAB</w:t>
      </w:r>
      <w:r w:rsidR="005C59F3" w:rsidRPr="00C46C5A">
        <w:rPr>
          <w:rFonts w:ascii="Arial" w:hAnsi="Arial" w:cs="Arial"/>
          <w:sz w:val="20"/>
          <w:szCs w:val="20"/>
          <w:lang w:val="it-IT"/>
        </w:rPr>
        <w:t>:</w:t>
      </w:r>
    </w:p>
    <w:p w14:paraId="4769DDB7" w14:textId="77777777" w:rsidR="008D4A7A"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a)</w:t>
      </w:r>
      <w:r w:rsidRPr="00C46C5A">
        <w:rPr>
          <w:rFonts w:ascii="Arial" w:hAnsi="Arial" w:cs="Arial"/>
          <w:sz w:val="20"/>
          <w:szCs w:val="20"/>
          <w:lang w:val="it-IT"/>
        </w:rPr>
        <w:t xml:space="preserve"> centralizează trimestrial (cumulat de la începutul anului) și anual indicatorii specifici </w:t>
      </w:r>
      <w:r w:rsidR="003B04F8" w:rsidRPr="00C46C5A">
        <w:rPr>
          <w:rFonts w:ascii="Arial" w:hAnsi="Arial" w:cs="Arial"/>
          <w:sz w:val="20"/>
          <w:szCs w:val="20"/>
          <w:lang w:val="it-IT"/>
        </w:rPr>
        <w:t>AP-AVC-REAB</w:t>
      </w:r>
      <w:r w:rsidRPr="00C46C5A">
        <w:rPr>
          <w:rFonts w:ascii="Arial" w:hAnsi="Arial" w:cs="Arial"/>
          <w:sz w:val="20"/>
          <w:szCs w:val="20"/>
          <w:lang w:val="it-IT"/>
        </w:rPr>
        <w:t xml:space="preserve"> raportați de spitale în condițiile prezentului ordin;</w:t>
      </w:r>
    </w:p>
    <w:p w14:paraId="436B8581" w14:textId="77777777" w:rsidR="005C3686"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b)</w:t>
      </w:r>
      <w:r w:rsidRPr="00C46C5A">
        <w:rPr>
          <w:rFonts w:ascii="Arial" w:hAnsi="Arial" w:cs="Arial"/>
          <w:sz w:val="20"/>
          <w:szCs w:val="20"/>
          <w:lang w:val="it-IT"/>
        </w:rPr>
        <w:t xml:space="preserve"> transmit Serviciului medicină de urgență pe suport hârtie și în format electronic, la adresa de e-mail </w:t>
      </w:r>
      <w:r w:rsidR="008D4A7A" w:rsidRPr="00C46C5A">
        <w:rPr>
          <w:rFonts w:ascii="Arial" w:hAnsi="Arial" w:cs="Arial"/>
          <w:sz w:val="20"/>
          <w:szCs w:val="20"/>
          <w:lang w:val="it-IT"/>
        </w:rPr>
        <w:t>avc-neuro@ms.ro</w:t>
      </w:r>
      <w:r w:rsidRPr="00C46C5A">
        <w:rPr>
          <w:rFonts w:ascii="Arial" w:hAnsi="Arial" w:cs="Arial"/>
          <w:sz w:val="20"/>
          <w:szCs w:val="20"/>
          <w:lang w:val="it-IT"/>
        </w:rPr>
        <w:t xml:space="preserve">, trimestrial și anual, în primele 20 de zile calendaristice după încheierea perioadei pentru care se face raportarea, indicatorii prevăzuți în cadrul </w:t>
      </w:r>
      <w:r w:rsidR="003B04F8" w:rsidRPr="00C46C5A">
        <w:rPr>
          <w:rFonts w:ascii="Arial" w:hAnsi="Arial" w:cs="Arial"/>
          <w:sz w:val="20"/>
          <w:szCs w:val="20"/>
          <w:lang w:val="it-IT"/>
        </w:rPr>
        <w:t>AP-AVC-REAB</w:t>
      </w:r>
      <w:r w:rsidRPr="00C46C5A">
        <w:rPr>
          <w:rFonts w:ascii="Arial" w:hAnsi="Arial" w:cs="Arial"/>
          <w:sz w:val="20"/>
          <w:szCs w:val="20"/>
          <w:lang w:val="it-IT"/>
        </w:rPr>
        <w:t>, centralizați în conformitate cu prevederile lit. a);</w:t>
      </w:r>
    </w:p>
    <w:p w14:paraId="0EED7F68" w14:textId="77777777" w:rsidR="005C3686"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c)</w:t>
      </w:r>
      <w:r w:rsidRPr="00C46C5A">
        <w:rPr>
          <w:rFonts w:ascii="Arial" w:hAnsi="Arial" w:cs="Arial"/>
          <w:sz w:val="20"/>
          <w:szCs w:val="20"/>
          <w:lang w:val="it-IT"/>
        </w:rPr>
        <w:t xml:space="preserve"> monitorizează modul de derulare al </w:t>
      </w:r>
      <w:r w:rsidR="003B04F8" w:rsidRPr="00C46C5A">
        <w:rPr>
          <w:rFonts w:ascii="Arial" w:hAnsi="Arial" w:cs="Arial"/>
          <w:sz w:val="20"/>
          <w:szCs w:val="20"/>
          <w:lang w:val="it-IT"/>
        </w:rPr>
        <w:t>AP-AVC-REAB</w:t>
      </w:r>
      <w:r w:rsidRPr="00C46C5A">
        <w:rPr>
          <w:rFonts w:ascii="Arial" w:hAnsi="Arial" w:cs="Arial"/>
          <w:sz w:val="20"/>
          <w:szCs w:val="20"/>
          <w:lang w:val="it-IT"/>
        </w:rPr>
        <w:t>;</w:t>
      </w:r>
    </w:p>
    <w:p w14:paraId="483D6E94" w14:textId="77777777" w:rsidR="005C3686"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d)</w:t>
      </w:r>
      <w:r w:rsidRPr="00C46C5A">
        <w:rPr>
          <w:rFonts w:ascii="Arial" w:hAnsi="Arial" w:cs="Arial"/>
          <w:sz w:val="20"/>
          <w:szCs w:val="20"/>
          <w:lang w:val="it-IT"/>
        </w:rPr>
        <w:t xml:space="preserve"> verifică organizarea evidenței nominale a beneficiarilor </w:t>
      </w:r>
      <w:r w:rsidR="003B04F8" w:rsidRPr="00C46C5A">
        <w:rPr>
          <w:rFonts w:ascii="Arial" w:hAnsi="Arial" w:cs="Arial"/>
          <w:sz w:val="20"/>
          <w:szCs w:val="20"/>
          <w:lang w:val="it-IT"/>
        </w:rPr>
        <w:t>AP-AVC-REAB</w:t>
      </w:r>
      <w:r w:rsidRPr="00C46C5A">
        <w:rPr>
          <w:rFonts w:ascii="Arial" w:hAnsi="Arial" w:cs="Arial"/>
          <w:sz w:val="20"/>
          <w:szCs w:val="20"/>
          <w:lang w:val="it-IT"/>
        </w:rPr>
        <w:t xml:space="preserve">, pe bază de cod numeric personal, de către unitățile de specialitate care derulează </w:t>
      </w:r>
      <w:r w:rsidR="003B04F8" w:rsidRPr="00C46C5A">
        <w:rPr>
          <w:rFonts w:ascii="Arial" w:hAnsi="Arial" w:cs="Arial"/>
          <w:sz w:val="20"/>
          <w:szCs w:val="20"/>
          <w:lang w:val="it-IT"/>
        </w:rPr>
        <w:t>AP-AVC-REAB</w:t>
      </w:r>
      <w:r w:rsidRPr="00C46C5A">
        <w:rPr>
          <w:rFonts w:ascii="Arial" w:hAnsi="Arial" w:cs="Arial"/>
          <w:sz w:val="20"/>
          <w:szCs w:val="20"/>
          <w:lang w:val="it-IT"/>
        </w:rPr>
        <w:t>, cu respectarea prevederilor legale referitoare la protecția persoanelor cu privire la prelucrarea datelor cu caracter personal și libera circulație a acestor date;</w:t>
      </w:r>
    </w:p>
    <w:p w14:paraId="77C80DA3" w14:textId="77777777" w:rsidR="005C3686"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e)</w:t>
      </w:r>
      <w:r w:rsidRPr="00C46C5A">
        <w:rPr>
          <w:rFonts w:ascii="Arial" w:hAnsi="Arial" w:cs="Arial"/>
          <w:sz w:val="20"/>
          <w:szCs w:val="20"/>
          <w:lang w:val="it-IT"/>
        </w:rPr>
        <w:t xml:space="preserve"> întocmesc un raport de activitate centralizat trimestrial, respectiv anual, pe baza rapoartelor de activitate transmise de coordonatorii locali din spitalele care derulează </w:t>
      </w:r>
      <w:r w:rsidR="003B04F8" w:rsidRPr="00C46C5A">
        <w:rPr>
          <w:rFonts w:ascii="Arial" w:hAnsi="Arial" w:cs="Arial"/>
          <w:sz w:val="20"/>
          <w:szCs w:val="20"/>
          <w:lang w:val="it-IT"/>
        </w:rPr>
        <w:t>AP-AVC-REAB</w:t>
      </w:r>
      <w:r w:rsidRPr="00C46C5A">
        <w:rPr>
          <w:rFonts w:ascii="Arial" w:hAnsi="Arial" w:cs="Arial"/>
          <w:sz w:val="20"/>
          <w:szCs w:val="20"/>
          <w:lang w:val="it-IT"/>
        </w:rPr>
        <w:t>;</w:t>
      </w:r>
    </w:p>
    <w:p w14:paraId="50C0194E" w14:textId="77777777" w:rsidR="005C3686"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f)</w:t>
      </w:r>
      <w:r w:rsidRPr="00C46C5A">
        <w:rPr>
          <w:rFonts w:ascii="Arial" w:hAnsi="Arial" w:cs="Arial"/>
          <w:sz w:val="20"/>
          <w:szCs w:val="20"/>
          <w:lang w:val="it-IT"/>
        </w:rPr>
        <w:t xml:space="preserve"> transmit Serviciului medicină de urgență, pe suport hârtie și în format electronic la adresa de e-mail </w:t>
      </w:r>
      <w:r w:rsidR="008D4A7A" w:rsidRPr="00C46C5A">
        <w:rPr>
          <w:rFonts w:ascii="Arial" w:hAnsi="Arial" w:cs="Arial"/>
          <w:sz w:val="20"/>
          <w:szCs w:val="20"/>
          <w:lang w:val="it-IT"/>
        </w:rPr>
        <w:t>avc-neuro@ms.ro</w:t>
      </w:r>
      <w:r w:rsidRPr="00C46C5A">
        <w:rPr>
          <w:rFonts w:ascii="Arial" w:hAnsi="Arial" w:cs="Arial"/>
          <w:sz w:val="20"/>
          <w:szCs w:val="20"/>
          <w:lang w:val="it-IT"/>
        </w:rPr>
        <w:t>, până la sfârșitul lunii următoare celei încheierii trimestrului pentru care se face raportarea, raportul de activitate prevăzut la lit. e);</w:t>
      </w:r>
    </w:p>
    <w:p w14:paraId="74979F2C" w14:textId="77777777" w:rsidR="005C3686"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g)</w:t>
      </w:r>
      <w:r w:rsidRPr="00C46C5A">
        <w:rPr>
          <w:rFonts w:ascii="Arial" w:hAnsi="Arial" w:cs="Arial"/>
          <w:sz w:val="20"/>
          <w:szCs w:val="20"/>
          <w:lang w:val="it-IT"/>
        </w:rPr>
        <w:t xml:space="preserve"> raportul de activitate centralizat prevăzut la lit. e) cuprinde: stadiul realizării activităților prevăzute în cadrul </w:t>
      </w:r>
      <w:r w:rsidR="003B04F8" w:rsidRPr="00C46C5A">
        <w:rPr>
          <w:rFonts w:ascii="Arial" w:hAnsi="Arial" w:cs="Arial"/>
          <w:sz w:val="20"/>
          <w:szCs w:val="20"/>
          <w:lang w:val="it-IT"/>
        </w:rPr>
        <w:t>AP-AVC-REAB</w:t>
      </w:r>
      <w:r w:rsidRPr="00C46C5A">
        <w:rPr>
          <w:rFonts w:ascii="Arial" w:hAnsi="Arial" w:cs="Arial"/>
          <w:sz w:val="20"/>
          <w:szCs w:val="20"/>
          <w:lang w:val="it-IT"/>
        </w:rPr>
        <w:t xml:space="preserve">, analiza comparativă a costurilor medii realizate raportat la costurile medii la nivel național prevăzute în prezentul ordin, problemele și disfuncționalitățile întâmpinate în realizarea activităților, propunerile de îmbunătățire a modului de derulare a </w:t>
      </w:r>
      <w:r w:rsidR="003B04F8" w:rsidRPr="00C46C5A">
        <w:rPr>
          <w:rFonts w:ascii="Arial" w:hAnsi="Arial" w:cs="Arial"/>
          <w:sz w:val="20"/>
          <w:szCs w:val="20"/>
          <w:lang w:val="it-IT"/>
        </w:rPr>
        <w:t>AP-AVC-REAB</w:t>
      </w:r>
      <w:r w:rsidRPr="00C46C5A">
        <w:rPr>
          <w:rFonts w:ascii="Arial" w:hAnsi="Arial" w:cs="Arial"/>
          <w:sz w:val="20"/>
          <w:szCs w:val="20"/>
          <w:lang w:val="it-IT"/>
        </w:rPr>
        <w:t>;</w:t>
      </w:r>
    </w:p>
    <w:p w14:paraId="77C25304" w14:textId="77777777" w:rsidR="005C3686"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h)</w:t>
      </w:r>
      <w:r w:rsidRPr="00C46C5A">
        <w:rPr>
          <w:rFonts w:ascii="Arial" w:hAnsi="Arial" w:cs="Arial"/>
          <w:sz w:val="20"/>
          <w:szCs w:val="20"/>
          <w:lang w:val="it-IT"/>
        </w:rPr>
        <w:t xml:space="preserve"> transmit Serviciului medicină de urgență, pe suport hârtie și în format electronic la adresa de e-mail </w:t>
      </w:r>
      <w:r w:rsidR="008D4A7A" w:rsidRPr="00C46C5A">
        <w:rPr>
          <w:rFonts w:ascii="Arial" w:hAnsi="Arial" w:cs="Arial"/>
          <w:sz w:val="20"/>
          <w:szCs w:val="20"/>
          <w:lang w:val="it-IT"/>
        </w:rPr>
        <w:t>avc-neuro@ms.ro</w:t>
      </w:r>
      <w:r w:rsidRPr="00C46C5A">
        <w:rPr>
          <w:rFonts w:ascii="Arial" w:hAnsi="Arial" w:cs="Arial"/>
          <w:sz w:val="20"/>
          <w:szCs w:val="20"/>
          <w:lang w:val="it-IT"/>
        </w:rPr>
        <w:t>, până la data de 15 iulie a anului curent, fundamentarea necesarului de resurse pentru anul următor.</w:t>
      </w:r>
    </w:p>
    <w:p w14:paraId="74F7C034" w14:textId="77777777" w:rsidR="005C3686" w:rsidRPr="00C46C5A" w:rsidRDefault="005C3686" w:rsidP="004A4BFE">
      <w:pPr>
        <w:jc w:val="both"/>
        <w:rPr>
          <w:rFonts w:ascii="Arial" w:hAnsi="Arial" w:cs="Arial"/>
          <w:sz w:val="20"/>
          <w:szCs w:val="20"/>
          <w:lang w:val="it-IT"/>
        </w:rPr>
      </w:pPr>
    </w:p>
    <w:p w14:paraId="054B3D63" w14:textId="58A54FDD" w:rsidR="005F6A9A" w:rsidRPr="00C46C5A" w:rsidRDefault="00502082" w:rsidP="004A4BFE">
      <w:pPr>
        <w:jc w:val="both"/>
        <w:rPr>
          <w:rFonts w:ascii="Arial" w:hAnsi="Arial" w:cs="Arial"/>
          <w:sz w:val="20"/>
          <w:szCs w:val="20"/>
          <w:lang w:val="it-IT"/>
        </w:rPr>
      </w:pPr>
      <w:r w:rsidRPr="00C46C5A">
        <w:rPr>
          <w:rFonts w:ascii="Arial" w:hAnsi="Arial" w:cs="Arial"/>
          <w:b/>
          <w:bCs/>
          <w:sz w:val="20"/>
          <w:szCs w:val="20"/>
          <w:lang w:val="it-IT"/>
        </w:rPr>
        <w:t xml:space="preserve">Art. 14. </w:t>
      </w:r>
      <w:r w:rsidR="005C59F3" w:rsidRPr="00C46C5A">
        <w:rPr>
          <w:rFonts w:ascii="Arial" w:hAnsi="Arial" w:cs="Arial"/>
          <w:sz w:val="20"/>
          <w:szCs w:val="20"/>
          <w:lang w:val="it-IT"/>
        </w:rPr>
        <w:t xml:space="preserve">Spitalele care derulează </w:t>
      </w:r>
      <w:r w:rsidR="003B04F8" w:rsidRPr="00C46C5A">
        <w:rPr>
          <w:rFonts w:ascii="Arial" w:hAnsi="Arial" w:cs="Arial"/>
          <w:sz w:val="20"/>
          <w:szCs w:val="20"/>
          <w:lang w:val="it-IT"/>
        </w:rPr>
        <w:t>AP-AVC-REAB</w:t>
      </w:r>
      <w:r w:rsidR="005C59F3" w:rsidRPr="00C46C5A">
        <w:rPr>
          <w:rFonts w:ascii="Arial" w:hAnsi="Arial" w:cs="Arial"/>
          <w:sz w:val="20"/>
          <w:szCs w:val="20"/>
          <w:lang w:val="it-IT"/>
        </w:rPr>
        <w:t xml:space="preserve"> au următoarele atribuții:</w:t>
      </w:r>
    </w:p>
    <w:p w14:paraId="327EA76D" w14:textId="77777777" w:rsidR="005F6A9A"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a)</w:t>
      </w:r>
      <w:r w:rsidRPr="00C46C5A">
        <w:rPr>
          <w:rFonts w:ascii="Arial" w:hAnsi="Arial" w:cs="Arial"/>
          <w:sz w:val="20"/>
          <w:szCs w:val="20"/>
          <w:lang w:val="it-IT"/>
        </w:rPr>
        <w:t xml:space="preserve"> organizează evidența nominală a beneficiarilor </w:t>
      </w:r>
      <w:r w:rsidR="001B1F54" w:rsidRPr="00C46C5A">
        <w:rPr>
          <w:rFonts w:ascii="Arial" w:hAnsi="Arial" w:cs="Arial"/>
          <w:sz w:val="20"/>
          <w:szCs w:val="20"/>
          <w:lang w:val="it-IT"/>
        </w:rPr>
        <w:t>AP-AVC-REAB</w:t>
      </w:r>
      <w:r w:rsidRPr="00C46C5A">
        <w:rPr>
          <w:rFonts w:ascii="Arial" w:hAnsi="Arial" w:cs="Arial"/>
          <w:sz w:val="20"/>
          <w:szCs w:val="20"/>
          <w:lang w:val="it-IT"/>
        </w:rPr>
        <w:t>, pe bază de cod numeric personal, cu respectarea prevederilor legale referitoare la protecția persoanelor cu privire la prelucrarea datelor cu caracter personal și libera circulație a acestor date;</w:t>
      </w:r>
    </w:p>
    <w:p w14:paraId="3FE9DDBC" w14:textId="77777777" w:rsidR="005F6A9A"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b)</w:t>
      </w:r>
      <w:r w:rsidRPr="00C46C5A">
        <w:rPr>
          <w:rFonts w:ascii="Arial" w:hAnsi="Arial" w:cs="Arial"/>
          <w:sz w:val="20"/>
          <w:szCs w:val="20"/>
          <w:lang w:val="it-IT"/>
        </w:rPr>
        <w:t xml:space="preserve"> raportează direcțiilor de sănătate publică sau, după caz, Serviciului medicină de urgență, pe suport hârtie și în format electronic la adresa de e-mail </w:t>
      </w:r>
      <w:r w:rsidR="008D4A7A" w:rsidRPr="00C46C5A">
        <w:rPr>
          <w:rFonts w:ascii="Arial" w:hAnsi="Arial" w:cs="Arial"/>
          <w:sz w:val="20"/>
          <w:szCs w:val="20"/>
          <w:lang w:val="it-IT"/>
        </w:rPr>
        <w:t>avc-neuro@ms.ro</w:t>
      </w:r>
      <w:r w:rsidRPr="00C46C5A">
        <w:rPr>
          <w:rFonts w:ascii="Arial" w:hAnsi="Arial" w:cs="Arial"/>
          <w:sz w:val="20"/>
          <w:szCs w:val="20"/>
          <w:lang w:val="it-IT"/>
        </w:rPr>
        <w:t xml:space="preserve">, în funcție de subordonare, trimestrial (cumulat de la începutul anului) și anual, în primele 20 de zile după încheierea perioadei pentru care se face raportarea, indicatorii specifici </w:t>
      </w:r>
      <w:r w:rsidR="003B04F8" w:rsidRPr="00C46C5A">
        <w:rPr>
          <w:rFonts w:ascii="Arial" w:hAnsi="Arial" w:cs="Arial"/>
          <w:sz w:val="20"/>
          <w:szCs w:val="20"/>
          <w:lang w:val="it-IT"/>
        </w:rPr>
        <w:t>AP-AVC-REAB</w:t>
      </w:r>
      <w:r w:rsidRPr="00C46C5A">
        <w:rPr>
          <w:rFonts w:ascii="Arial" w:hAnsi="Arial" w:cs="Arial"/>
          <w:sz w:val="20"/>
          <w:szCs w:val="20"/>
          <w:lang w:val="it-IT"/>
        </w:rPr>
        <w:t>, în condițiile prezentului ordin;</w:t>
      </w:r>
    </w:p>
    <w:p w14:paraId="09EC46AC" w14:textId="77777777" w:rsidR="005F6A9A"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c)</w:t>
      </w:r>
      <w:r w:rsidRPr="00C46C5A">
        <w:rPr>
          <w:rFonts w:ascii="Arial" w:hAnsi="Arial" w:cs="Arial"/>
          <w:sz w:val="20"/>
          <w:szCs w:val="20"/>
          <w:lang w:val="it-IT"/>
        </w:rPr>
        <w:t xml:space="preserve"> monitorizează modul de derulare a </w:t>
      </w:r>
      <w:r w:rsidR="003B04F8" w:rsidRPr="00C46C5A">
        <w:rPr>
          <w:rFonts w:ascii="Arial" w:hAnsi="Arial" w:cs="Arial"/>
          <w:sz w:val="20"/>
          <w:szCs w:val="20"/>
          <w:lang w:val="it-IT"/>
        </w:rPr>
        <w:t>AP-AVC-REAB</w:t>
      </w:r>
      <w:r w:rsidRPr="00C46C5A">
        <w:rPr>
          <w:rFonts w:ascii="Arial" w:hAnsi="Arial" w:cs="Arial"/>
          <w:sz w:val="20"/>
          <w:szCs w:val="20"/>
          <w:lang w:val="it-IT"/>
        </w:rPr>
        <w:t>;</w:t>
      </w:r>
    </w:p>
    <w:p w14:paraId="485FF200" w14:textId="77777777" w:rsidR="005F6A9A"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d)</w:t>
      </w:r>
      <w:r w:rsidRPr="00C46C5A">
        <w:rPr>
          <w:rFonts w:ascii="Arial" w:hAnsi="Arial" w:cs="Arial"/>
          <w:sz w:val="20"/>
          <w:szCs w:val="20"/>
          <w:lang w:val="it-IT"/>
        </w:rPr>
        <w:t xml:space="preserve"> întocmesc un raport de activitate centralizat trimestrial, respectiv anual, pe baza rapoartelor de activitate transmise de coordonatorii </w:t>
      </w:r>
      <w:r w:rsidR="003B04F8" w:rsidRPr="00C46C5A">
        <w:rPr>
          <w:rFonts w:ascii="Arial" w:hAnsi="Arial" w:cs="Arial"/>
          <w:sz w:val="20"/>
          <w:szCs w:val="20"/>
          <w:lang w:val="it-IT"/>
        </w:rPr>
        <w:t>AP-AVC-REAB</w:t>
      </w:r>
      <w:r w:rsidRPr="00C46C5A">
        <w:rPr>
          <w:rFonts w:ascii="Arial" w:hAnsi="Arial" w:cs="Arial"/>
          <w:sz w:val="20"/>
          <w:szCs w:val="20"/>
          <w:lang w:val="it-IT"/>
        </w:rPr>
        <w:t>;</w:t>
      </w:r>
    </w:p>
    <w:p w14:paraId="23D3C8B6" w14:textId="77777777" w:rsidR="005F6A9A"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e)</w:t>
      </w:r>
      <w:r w:rsidRPr="00C46C5A">
        <w:rPr>
          <w:rFonts w:ascii="Arial" w:hAnsi="Arial" w:cs="Arial"/>
          <w:sz w:val="20"/>
          <w:szCs w:val="20"/>
          <w:lang w:val="it-IT"/>
        </w:rPr>
        <w:t xml:space="preserve"> transmit </w:t>
      </w:r>
      <w:r w:rsidR="00D20ECD" w:rsidRPr="00C46C5A">
        <w:rPr>
          <w:rFonts w:ascii="Arial" w:hAnsi="Arial" w:cs="Arial"/>
          <w:sz w:val="20"/>
          <w:szCs w:val="20"/>
          <w:lang w:val="it-IT"/>
        </w:rPr>
        <w:t>CL-AVC-REAB</w:t>
      </w:r>
      <w:r w:rsidRPr="00C46C5A">
        <w:rPr>
          <w:rFonts w:ascii="Arial" w:hAnsi="Arial" w:cs="Arial"/>
          <w:sz w:val="20"/>
          <w:szCs w:val="20"/>
          <w:lang w:val="it-IT"/>
        </w:rPr>
        <w:t xml:space="preserve"> și în funcție de subordonare, Serviciului medicină de urgență pe suport hârtie și în format electronic la adresa de e-mail </w:t>
      </w:r>
      <w:r w:rsidR="008D4A7A" w:rsidRPr="00C46C5A">
        <w:rPr>
          <w:rFonts w:ascii="Arial" w:hAnsi="Arial" w:cs="Arial"/>
          <w:sz w:val="20"/>
          <w:szCs w:val="20"/>
          <w:lang w:val="it-IT"/>
        </w:rPr>
        <w:t>avc-neuro@ms.ro</w:t>
      </w:r>
      <w:r w:rsidRPr="00C46C5A">
        <w:rPr>
          <w:rFonts w:ascii="Arial" w:hAnsi="Arial" w:cs="Arial"/>
          <w:sz w:val="20"/>
          <w:szCs w:val="20"/>
          <w:lang w:val="it-IT"/>
        </w:rPr>
        <w:t xml:space="preserve"> sau direcției de sănătate publică, după caz, date pentru întocmirea raportului de activitate prevăzut la art. 13 lit. e), până la data de 20 a lunii următoare celei pentru care se face raportarea;</w:t>
      </w:r>
    </w:p>
    <w:p w14:paraId="0EC7B860" w14:textId="77777777" w:rsidR="005F6A9A"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f)</w:t>
      </w:r>
      <w:r w:rsidRPr="00C46C5A">
        <w:rPr>
          <w:rFonts w:ascii="Arial" w:hAnsi="Arial" w:cs="Arial"/>
          <w:sz w:val="20"/>
          <w:szCs w:val="20"/>
          <w:lang w:val="it-IT"/>
        </w:rPr>
        <w:t xml:space="preserve"> raportul de activitate centralizat prevăzut la lit. e) cuprinde: stadiul realizării activităților prevăzute în cadrul </w:t>
      </w:r>
      <w:r w:rsidR="003B04F8" w:rsidRPr="00C46C5A">
        <w:rPr>
          <w:rFonts w:ascii="Arial" w:hAnsi="Arial" w:cs="Arial"/>
          <w:sz w:val="20"/>
          <w:szCs w:val="20"/>
          <w:lang w:val="it-IT"/>
        </w:rPr>
        <w:t>AP-AVC-REAB</w:t>
      </w:r>
      <w:r w:rsidRPr="00C46C5A">
        <w:rPr>
          <w:rFonts w:ascii="Arial" w:hAnsi="Arial" w:cs="Arial"/>
          <w:sz w:val="20"/>
          <w:szCs w:val="20"/>
          <w:lang w:val="it-IT"/>
        </w:rPr>
        <w:t xml:space="preserve">, analiza comparativă a costurilor medii realizate raportat la costurile medii la nivel național prevăzute în prezentul ordin, probleme și disfuncționalități întâmpinate în realizarea activităților, propuneri de îmbunătățire a modului de derulare a </w:t>
      </w:r>
      <w:r w:rsidR="003B04F8" w:rsidRPr="00C46C5A">
        <w:rPr>
          <w:rFonts w:ascii="Arial" w:hAnsi="Arial" w:cs="Arial"/>
          <w:sz w:val="20"/>
          <w:szCs w:val="20"/>
          <w:lang w:val="it-IT"/>
        </w:rPr>
        <w:t>AP-AVC-REAB</w:t>
      </w:r>
      <w:r w:rsidRPr="00C46C5A">
        <w:rPr>
          <w:rFonts w:ascii="Arial" w:hAnsi="Arial" w:cs="Arial"/>
          <w:sz w:val="20"/>
          <w:szCs w:val="20"/>
          <w:lang w:val="it-IT"/>
        </w:rPr>
        <w:t>.</w:t>
      </w:r>
    </w:p>
    <w:p w14:paraId="1EF8EE94" w14:textId="77777777" w:rsidR="005F6A9A" w:rsidRPr="00C46C5A" w:rsidRDefault="005F6A9A" w:rsidP="004A4BFE">
      <w:pPr>
        <w:jc w:val="both"/>
        <w:rPr>
          <w:rFonts w:ascii="Arial" w:hAnsi="Arial" w:cs="Arial"/>
          <w:sz w:val="20"/>
          <w:szCs w:val="20"/>
          <w:lang w:val="it-IT"/>
        </w:rPr>
      </w:pPr>
    </w:p>
    <w:p w14:paraId="51396136" w14:textId="770617E5" w:rsidR="005F6A9A"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Ar</w:t>
      </w:r>
      <w:r w:rsidR="00502082" w:rsidRPr="00C46C5A">
        <w:rPr>
          <w:rFonts w:ascii="Arial" w:hAnsi="Arial" w:cs="Arial"/>
          <w:b/>
          <w:bCs/>
          <w:sz w:val="20"/>
          <w:szCs w:val="20"/>
          <w:lang w:val="it-IT"/>
        </w:rPr>
        <w:t xml:space="preserve">t.15. </w:t>
      </w:r>
      <w:r w:rsidRPr="00C46C5A">
        <w:rPr>
          <w:rFonts w:ascii="Arial" w:hAnsi="Arial" w:cs="Arial"/>
          <w:sz w:val="20"/>
          <w:szCs w:val="20"/>
          <w:lang w:val="it-IT"/>
        </w:rPr>
        <w:t xml:space="preserve">Coordonatorii locali ai </w:t>
      </w:r>
      <w:r w:rsidR="003B04F8" w:rsidRPr="00C46C5A">
        <w:rPr>
          <w:rFonts w:ascii="Arial" w:hAnsi="Arial" w:cs="Arial"/>
          <w:sz w:val="20"/>
          <w:szCs w:val="20"/>
          <w:lang w:val="it-IT"/>
        </w:rPr>
        <w:t>AP-AVC-REAB</w:t>
      </w:r>
      <w:r w:rsidRPr="00C46C5A">
        <w:rPr>
          <w:rFonts w:ascii="Arial" w:hAnsi="Arial" w:cs="Arial"/>
          <w:sz w:val="20"/>
          <w:szCs w:val="20"/>
          <w:lang w:val="it-IT"/>
        </w:rPr>
        <w:t xml:space="preserve">, desemnați în condițiile prevăzute la art. 4 alin. (2), </w:t>
      </w:r>
      <w:proofErr w:type="spellStart"/>
      <w:r w:rsidRPr="00C46C5A">
        <w:rPr>
          <w:rFonts w:ascii="Arial" w:hAnsi="Arial" w:cs="Arial"/>
          <w:sz w:val="20"/>
          <w:szCs w:val="20"/>
          <w:lang w:val="it-IT"/>
        </w:rPr>
        <w:t>au</w:t>
      </w:r>
      <w:proofErr w:type="spellEnd"/>
      <w:r w:rsidRPr="00C46C5A">
        <w:rPr>
          <w:rFonts w:ascii="Arial" w:hAnsi="Arial" w:cs="Arial"/>
          <w:sz w:val="20"/>
          <w:szCs w:val="20"/>
          <w:lang w:val="it-IT"/>
        </w:rPr>
        <w:t xml:space="preserve"> </w:t>
      </w:r>
      <w:proofErr w:type="spellStart"/>
      <w:r w:rsidRPr="00C46C5A">
        <w:rPr>
          <w:rFonts w:ascii="Arial" w:hAnsi="Arial" w:cs="Arial"/>
          <w:sz w:val="20"/>
          <w:szCs w:val="20"/>
          <w:lang w:val="it-IT"/>
        </w:rPr>
        <w:t>următoarele</w:t>
      </w:r>
      <w:proofErr w:type="spellEnd"/>
      <w:r w:rsidRPr="00C46C5A">
        <w:rPr>
          <w:rFonts w:ascii="Arial" w:hAnsi="Arial" w:cs="Arial"/>
          <w:sz w:val="20"/>
          <w:szCs w:val="20"/>
          <w:lang w:val="it-IT"/>
        </w:rPr>
        <w:t xml:space="preserve"> </w:t>
      </w:r>
      <w:proofErr w:type="spellStart"/>
      <w:r w:rsidRPr="00C46C5A">
        <w:rPr>
          <w:rFonts w:ascii="Arial" w:hAnsi="Arial" w:cs="Arial"/>
          <w:sz w:val="20"/>
          <w:szCs w:val="20"/>
          <w:lang w:val="it-IT"/>
        </w:rPr>
        <w:t>obligații</w:t>
      </w:r>
      <w:proofErr w:type="spellEnd"/>
      <w:r w:rsidRPr="00C46C5A">
        <w:rPr>
          <w:rFonts w:ascii="Arial" w:hAnsi="Arial" w:cs="Arial"/>
          <w:sz w:val="20"/>
          <w:szCs w:val="20"/>
          <w:lang w:val="it-IT"/>
        </w:rPr>
        <w:t xml:space="preserve"> cu </w:t>
      </w:r>
      <w:proofErr w:type="spellStart"/>
      <w:r w:rsidRPr="00C46C5A">
        <w:rPr>
          <w:rFonts w:ascii="Arial" w:hAnsi="Arial" w:cs="Arial"/>
          <w:sz w:val="20"/>
          <w:szCs w:val="20"/>
          <w:lang w:val="it-IT"/>
        </w:rPr>
        <w:t>privire</w:t>
      </w:r>
      <w:proofErr w:type="spellEnd"/>
      <w:r w:rsidRPr="00C46C5A">
        <w:rPr>
          <w:rFonts w:ascii="Arial" w:hAnsi="Arial" w:cs="Arial"/>
          <w:sz w:val="20"/>
          <w:szCs w:val="20"/>
          <w:lang w:val="it-IT"/>
        </w:rPr>
        <w:t xml:space="preserve"> la </w:t>
      </w:r>
      <w:proofErr w:type="spellStart"/>
      <w:r w:rsidRPr="00C46C5A">
        <w:rPr>
          <w:rFonts w:ascii="Arial" w:hAnsi="Arial" w:cs="Arial"/>
          <w:sz w:val="20"/>
          <w:szCs w:val="20"/>
          <w:lang w:val="it-IT"/>
        </w:rPr>
        <w:t>monitorizarea</w:t>
      </w:r>
      <w:proofErr w:type="spellEnd"/>
      <w:r w:rsidRPr="00C46C5A">
        <w:rPr>
          <w:rFonts w:ascii="Arial" w:hAnsi="Arial" w:cs="Arial"/>
          <w:sz w:val="20"/>
          <w:szCs w:val="20"/>
          <w:lang w:val="it-IT"/>
        </w:rPr>
        <w:t xml:space="preserve"> </w:t>
      </w:r>
      <w:proofErr w:type="spellStart"/>
      <w:r w:rsidRPr="00C46C5A">
        <w:rPr>
          <w:rFonts w:ascii="Arial" w:hAnsi="Arial" w:cs="Arial"/>
          <w:sz w:val="20"/>
          <w:szCs w:val="20"/>
          <w:lang w:val="it-IT"/>
        </w:rPr>
        <w:t>activităților</w:t>
      </w:r>
      <w:proofErr w:type="spellEnd"/>
      <w:r w:rsidRPr="00C46C5A">
        <w:rPr>
          <w:rFonts w:ascii="Arial" w:hAnsi="Arial" w:cs="Arial"/>
          <w:sz w:val="20"/>
          <w:szCs w:val="20"/>
          <w:lang w:val="it-IT"/>
        </w:rPr>
        <w:t xml:space="preserve"> </w:t>
      </w:r>
      <w:proofErr w:type="spellStart"/>
      <w:r w:rsidRPr="00C46C5A">
        <w:rPr>
          <w:rFonts w:ascii="Arial" w:hAnsi="Arial" w:cs="Arial"/>
          <w:sz w:val="20"/>
          <w:szCs w:val="20"/>
          <w:lang w:val="it-IT"/>
        </w:rPr>
        <w:t>cuprinse</w:t>
      </w:r>
      <w:proofErr w:type="spellEnd"/>
      <w:r w:rsidRPr="00C46C5A">
        <w:rPr>
          <w:rFonts w:ascii="Arial" w:hAnsi="Arial" w:cs="Arial"/>
          <w:sz w:val="20"/>
          <w:szCs w:val="20"/>
          <w:lang w:val="it-IT"/>
        </w:rPr>
        <w:t xml:space="preserve"> </w:t>
      </w:r>
      <w:proofErr w:type="spellStart"/>
      <w:r w:rsidRPr="00C46C5A">
        <w:rPr>
          <w:rFonts w:ascii="Arial" w:hAnsi="Arial" w:cs="Arial"/>
          <w:sz w:val="20"/>
          <w:szCs w:val="20"/>
          <w:lang w:val="it-IT"/>
        </w:rPr>
        <w:t>în</w:t>
      </w:r>
      <w:proofErr w:type="spellEnd"/>
      <w:r w:rsidRPr="00C46C5A">
        <w:rPr>
          <w:rFonts w:ascii="Arial" w:hAnsi="Arial" w:cs="Arial"/>
          <w:sz w:val="20"/>
          <w:szCs w:val="20"/>
          <w:lang w:val="it-IT"/>
        </w:rPr>
        <w:t xml:space="preserve"> </w:t>
      </w:r>
      <w:proofErr w:type="spellStart"/>
      <w:r w:rsidRPr="00C46C5A">
        <w:rPr>
          <w:rFonts w:ascii="Arial" w:hAnsi="Arial" w:cs="Arial"/>
          <w:sz w:val="20"/>
          <w:szCs w:val="20"/>
          <w:lang w:val="it-IT"/>
        </w:rPr>
        <w:t>cadrul</w:t>
      </w:r>
      <w:proofErr w:type="spellEnd"/>
      <w:r w:rsidRPr="00C46C5A">
        <w:rPr>
          <w:rFonts w:ascii="Arial" w:hAnsi="Arial" w:cs="Arial"/>
          <w:sz w:val="20"/>
          <w:szCs w:val="20"/>
          <w:lang w:val="it-IT"/>
        </w:rPr>
        <w:t xml:space="preserve"> </w:t>
      </w:r>
      <w:proofErr w:type="spellStart"/>
      <w:r w:rsidRPr="00C46C5A">
        <w:rPr>
          <w:rFonts w:ascii="Arial" w:hAnsi="Arial" w:cs="Arial"/>
          <w:sz w:val="20"/>
          <w:szCs w:val="20"/>
          <w:lang w:val="it-IT"/>
        </w:rPr>
        <w:t>acestora</w:t>
      </w:r>
      <w:proofErr w:type="spellEnd"/>
      <w:r w:rsidRPr="00C46C5A">
        <w:rPr>
          <w:rFonts w:ascii="Arial" w:hAnsi="Arial" w:cs="Arial"/>
          <w:sz w:val="20"/>
          <w:szCs w:val="20"/>
          <w:lang w:val="it-IT"/>
        </w:rPr>
        <w:t>:</w:t>
      </w:r>
    </w:p>
    <w:p w14:paraId="215323F8" w14:textId="77777777" w:rsidR="005F6A9A" w:rsidRPr="00C46C5A" w:rsidRDefault="005C59F3" w:rsidP="004A4BFE">
      <w:pPr>
        <w:jc w:val="both"/>
        <w:rPr>
          <w:rFonts w:ascii="Arial" w:hAnsi="Arial" w:cs="Arial"/>
          <w:sz w:val="20"/>
          <w:szCs w:val="20"/>
          <w:lang w:val="it-IT"/>
        </w:rPr>
      </w:pPr>
      <w:r w:rsidRPr="00C46C5A">
        <w:rPr>
          <w:rFonts w:ascii="Arial" w:hAnsi="Arial" w:cs="Arial"/>
          <w:b/>
          <w:bCs/>
          <w:sz w:val="20"/>
          <w:szCs w:val="20"/>
          <w:lang w:val="it-IT"/>
        </w:rPr>
        <w:t>a)</w:t>
      </w:r>
      <w:r w:rsidRPr="00C46C5A">
        <w:rPr>
          <w:rFonts w:ascii="Arial" w:hAnsi="Arial" w:cs="Arial"/>
          <w:sz w:val="20"/>
          <w:szCs w:val="20"/>
          <w:lang w:val="it-IT"/>
        </w:rPr>
        <w:t> </w:t>
      </w:r>
      <w:proofErr w:type="spellStart"/>
      <w:r w:rsidRPr="00C46C5A">
        <w:rPr>
          <w:rFonts w:ascii="Arial" w:hAnsi="Arial" w:cs="Arial"/>
          <w:sz w:val="20"/>
          <w:szCs w:val="20"/>
          <w:lang w:val="it-IT"/>
        </w:rPr>
        <w:t>organizează</w:t>
      </w:r>
      <w:proofErr w:type="spellEnd"/>
      <w:r w:rsidRPr="00C46C5A">
        <w:rPr>
          <w:rFonts w:ascii="Arial" w:hAnsi="Arial" w:cs="Arial"/>
          <w:sz w:val="20"/>
          <w:szCs w:val="20"/>
          <w:lang w:val="it-IT"/>
        </w:rPr>
        <w:t xml:space="preserve"> </w:t>
      </w:r>
      <w:proofErr w:type="spellStart"/>
      <w:r w:rsidRPr="00C46C5A">
        <w:rPr>
          <w:rFonts w:ascii="Arial" w:hAnsi="Arial" w:cs="Arial"/>
          <w:sz w:val="20"/>
          <w:szCs w:val="20"/>
          <w:lang w:val="it-IT"/>
        </w:rPr>
        <w:t>evidența</w:t>
      </w:r>
      <w:proofErr w:type="spellEnd"/>
      <w:r w:rsidRPr="00C46C5A">
        <w:rPr>
          <w:rFonts w:ascii="Arial" w:hAnsi="Arial" w:cs="Arial"/>
          <w:sz w:val="20"/>
          <w:szCs w:val="20"/>
          <w:lang w:val="it-IT"/>
        </w:rPr>
        <w:t xml:space="preserve"> </w:t>
      </w:r>
      <w:proofErr w:type="spellStart"/>
      <w:r w:rsidRPr="00C46C5A">
        <w:rPr>
          <w:rFonts w:ascii="Arial" w:hAnsi="Arial" w:cs="Arial"/>
          <w:sz w:val="20"/>
          <w:szCs w:val="20"/>
          <w:lang w:val="it-IT"/>
        </w:rPr>
        <w:t>nominală</w:t>
      </w:r>
      <w:proofErr w:type="spellEnd"/>
      <w:r w:rsidRPr="00C46C5A">
        <w:rPr>
          <w:rFonts w:ascii="Arial" w:hAnsi="Arial" w:cs="Arial"/>
          <w:sz w:val="20"/>
          <w:szCs w:val="20"/>
          <w:lang w:val="it-IT"/>
        </w:rPr>
        <w:t xml:space="preserve"> a </w:t>
      </w:r>
      <w:proofErr w:type="spellStart"/>
      <w:r w:rsidRPr="00C46C5A">
        <w:rPr>
          <w:rFonts w:ascii="Arial" w:hAnsi="Arial" w:cs="Arial"/>
          <w:sz w:val="20"/>
          <w:szCs w:val="20"/>
          <w:lang w:val="it-IT"/>
        </w:rPr>
        <w:t>beneficiarilor</w:t>
      </w:r>
      <w:proofErr w:type="spellEnd"/>
      <w:r w:rsidRPr="00C46C5A">
        <w:rPr>
          <w:rFonts w:ascii="Arial" w:hAnsi="Arial" w:cs="Arial"/>
          <w:sz w:val="20"/>
          <w:szCs w:val="20"/>
          <w:lang w:val="it-IT"/>
        </w:rPr>
        <w:t xml:space="preserve"> </w:t>
      </w:r>
      <w:r w:rsidR="001B1F54" w:rsidRPr="00C46C5A">
        <w:rPr>
          <w:rFonts w:ascii="Arial" w:hAnsi="Arial" w:cs="Arial"/>
          <w:sz w:val="20"/>
          <w:szCs w:val="20"/>
          <w:lang w:val="it-IT"/>
        </w:rPr>
        <w:t>AP-AVC-REAB</w:t>
      </w:r>
      <w:r w:rsidRPr="00C46C5A">
        <w:rPr>
          <w:rFonts w:ascii="Arial" w:hAnsi="Arial" w:cs="Arial"/>
          <w:sz w:val="20"/>
          <w:szCs w:val="20"/>
          <w:lang w:val="it-IT"/>
        </w:rPr>
        <w:t xml:space="preserve">, pe </w:t>
      </w:r>
      <w:proofErr w:type="spellStart"/>
      <w:r w:rsidRPr="00C46C5A">
        <w:rPr>
          <w:rFonts w:ascii="Arial" w:hAnsi="Arial" w:cs="Arial"/>
          <w:sz w:val="20"/>
          <w:szCs w:val="20"/>
          <w:lang w:val="it-IT"/>
        </w:rPr>
        <w:t>bază</w:t>
      </w:r>
      <w:proofErr w:type="spellEnd"/>
      <w:r w:rsidRPr="00C46C5A">
        <w:rPr>
          <w:rFonts w:ascii="Arial" w:hAnsi="Arial" w:cs="Arial"/>
          <w:sz w:val="20"/>
          <w:szCs w:val="20"/>
          <w:lang w:val="it-IT"/>
        </w:rPr>
        <w:t xml:space="preserve"> de </w:t>
      </w:r>
      <w:proofErr w:type="spellStart"/>
      <w:r w:rsidRPr="00C46C5A">
        <w:rPr>
          <w:rFonts w:ascii="Arial" w:hAnsi="Arial" w:cs="Arial"/>
          <w:sz w:val="20"/>
          <w:szCs w:val="20"/>
          <w:lang w:val="it-IT"/>
        </w:rPr>
        <w:t>cod</w:t>
      </w:r>
      <w:proofErr w:type="spellEnd"/>
      <w:r w:rsidRPr="00C46C5A">
        <w:rPr>
          <w:rFonts w:ascii="Arial" w:hAnsi="Arial" w:cs="Arial"/>
          <w:sz w:val="20"/>
          <w:szCs w:val="20"/>
          <w:lang w:val="it-IT"/>
        </w:rPr>
        <w:t xml:space="preserve"> </w:t>
      </w:r>
      <w:proofErr w:type="spellStart"/>
      <w:r w:rsidRPr="00C46C5A">
        <w:rPr>
          <w:rFonts w:ascii="Arial" w:hAnsi="Arial" w:cs="Arial"/>
          <w:sz w:val="20"/>
          <w:szCs w:val="20"/>
          <w:lang w:val="it-IT"/>
        </w:rPr>
        <w:t>numeric</w:t>
      </w:r>
      <w:proofErr w:type="spellEnd"/>
      <w:r w:rsidRPr="00C46C5A">
        <w:rPr>
          <w:rFonts w:ascii="Arial" w:hAnsi="Arial" w:cs="Arial"/>
          <w:sz w:val="20"/>
          <w:szCs w:val="20"/>
          <w:lang w:val="it-IT"/>
        </w:rPr>
        <w:t xml:space="preserve"> personal, cu </w:t>
      </w:r>
      <w:proofErr w:type="spellStart"/>
      <w:r w:rsidRPr="00C46C5A">
        <w:rPr>
          <w:rFonts w:ascii="Arial" w:hAnsi="Arial" w:cs="Arial"/>
          <w:sz w:val="20"/>
          <w:szCs w:val="20"/>
          <w:lang w:val="it-IT"/>
        </w:rPr>
        <w:t>respectarea</w:t>
      </w:r>
      <w:proofErr w:type="spellEnd"/>
      <w:r w:rsidRPr="00C46C5A">
        <w:rPr>
          <w:rFonts w:ascii="Arial" w:hAnsi="Arial" w:cs="Arial"/>
          <w:sz w:val="20"/>
          <w:szCs w:val="20"/>
          <w:lang w:val="it-IT"/>
        </w:rPr>
        <w:t xml:space="preserve"> </w:t>
      </w:r>
      <w:proofErr w:type="spellStart"/>
      <w:r w:rsidRPr="00C46C5A">
        <w:rPr>
          <w:rFonts w:ascii="Arial" w:hAnsi="Arial" w:cs="Arial"/>
          <w:sz w:val="20"/>
          <w:szCs w:val="20"/>
          <w:lang w:val="it-IT"/>
        </w:rPr>
        <w:t>prevederilor</w:t>
      </w:r>
      <w:proofErr w:type="spellEnd"/>
      <w:r w:rsidRPr="00C46C5A">
        <w:rPr>
          <w:rFonts w:ascii="Arial" w:hAnsi="Arial" w:cs="Arial"/>
          <w:sz w:val="20"/>
          <w:szCs w:val="20"/>
          <w:lang w:val="it-IT"/>
        </w:rPr>
        <w:t xml:space="preserve"> legale </w:t>
      </w:r>
      <w:proofErr w:type="spellStart"/>
      <w:r w:rsidRPr="00C46C5A">
        <w:rPr>
          <w:rFonts w:ascii="Arial" w:hAnsi="Arial" w:cs="Arial"/>
          <w:sz w:val="20"/>
          <w:szCs w:val="20"/>
          <w:lang w:val="it-IT"/>
        </w:rPr>
        <w:t>referitoare</w:t>
      </w:r>
      <w:proofErr w:type="spellEnd"/>
      <w:r w:rsidRPr="00C46C5A">
        <w:rPr>
          <w:rFonts w:ascii="Arial" w:hAnsi="Arial" w:cs="Arial"/>
          <w:sz w:val="20"/>
          <w:szCs w:val="20"/>
          <w:lang w:val="it-IT"/>
        </w:rPr>
        <w:t xml:space="preserve"> la </w:t>
      </w:r>
      <w:proofErr w:type="spellStart"/>
      <w:r w:rsidRPr="00C46C5A">
        <w:rPr>
          <w:rFonts w:ascii="Arial" w:hAnsi="Arial" w:cs="Arial"/>
          <w:sz w:val="20"/>
          <w:szCs w:val="20"/>
          <w:lang w:val="it-IT"/>
        </w:rPr>
        <w:t>protecția</w:t>
      </w:r>
      <w:proofErr w:type="spellEnd"/>
      <w:r w:rsidRPr="00C46C5A">
        <w:rPr>
          <w:rFonts w:ascii="Arial" w:hAnsi="Arial" w:cs="Arial"/>
          <w:sz w:val="20"/>
          <w:szCs w:val="20"/>
          <w:lang w:val="it-IT"/>
        </w:rPr>
        <w:t xml:space="preserve"> </w:t>
      </w:r>
      <w:proofErr w:type="spellStart"/>
      <w:r w:rsidRPr="00C46C5A">
        <w:rPr>
          <w:rFonts w:ascii="Arial" w:hAnsi="Arial" w:cs="Arial"/>
          <w:sz w:val="20"/>
          <w:szCs w:val="20"/>
          <w:lang w:val="it-IT"/>
        </w:rPr>
        <w:t>persoanelor</w:t>
      </w:r>
      <w:proofErr w:type="spellEnd"/>
      <w:r w:rsidRPr="00C46C5A">
        <w:rPr>
          <w:rFonts w:ascii="Arial" w:hAnsi="Arial" w:cs="Arial"/>
          <w:sz w:val="20"/>
          <w:szCs w:val="20"/>
          <w:lang w:val="it-IT"/>
        </w:rPr>
        <w:t xml:space="preserve"> cu </w:t>
      </w:r>
      <w:proofErr w:type="spellStart"/>
      <w:r w:rsidRPr="00C46C5A">
        <w:rPr>
          <w:rFonts w:ascii="Arial" w:hAnsi="Arial" w:cs="Arial"/>
          <w:sz w:val="20"/>
          <w:szCs w:val="20"/>
          <w:lang w:val="it-IT"/>
        </w:rPr>
        <w:t>privire</w:t>
      </w:r>
      <w:proofErr w:type="spellEnd"/>
      <w:r w:rsidRPr="00C46C5A">
        <w:rPr>
          <w:rFonts w:ascii="Arial" w:hAnsi="Arial" w:cs="Arial"/>
          <w:sz w:val="20"/>
          <w:szCs w:val="20"/>
          <w:lang w:val="it-IT"/>
        </w:rPr>
        <w:t xml:space="preserve"> la </w:t>
      </w:r>
      <w:proofErr w:type="spellStart"/>
      <w:r w:rsidRPr="00C46C5A">
        <w:rPr>
          <w:rFonts w:ascii="Arial" w:hAnsi="Arial" w:cs="Arial"/>
          <w:sz w:val="20"/>
          <w:szCs w:val="20"/>
          <w:lang w:val="it-IT"/>
        </w:rPr>
        <w:t>prelucrarea</w:t>
      </w:r>
      <w:proofErr w:type="spellEnd"/>
      <w:r w:rsidRPr="00C46C5A">
        <w:rPr>
          <w:rFonts w:ascii="Arial" w:hAnsi="Arial" w:cs="Arial"/>
          <w:sz w:val="20"/>
          <w:szCs w:val="20"/>
          <w:lang w:val="it-IT"/>
        </w:rPr>
        <w:t xml:space="preserve"> </w:t>
      </w:r>
      <w:proofErr w:type="spellStart"/>
      <w:r w:rsidRPr="00C46C5A">
        <w:rPr>
          <w:rFonts w:ascii="Arial" w:hAnsi="Arial" w:cs="Arial"/>
          <w:sz w:val="20"/>
          <w:szCs w:val="20"/>
          <w:lang w:val="it-IT"/>
        </w:rPr>
        <w:t>datelor</w:t>
      </w:r>
      <w:proofErr w:type="spellEnd"/>
      <w:r w:rsidRPr="00C46C5A">
        <w:rPr>
          <w:rFonts w:ascii="Arial" w:hAnsi="Arial" w:cs="Arial"/>
          <w:sz w:val="20"/>
          <w:szCs w:val="20"/>
          <w:lang w:val="it-IT"/>
        </w:rPr>
        <w:t xml:space="preserve"> cu </w:t>
      </w:r>
      <w:proofErr w:type="spellStart"/>
      <w:r w:rsidRPr="00C46C5A">
        <w:rPr>
          <w:rFonts w:ascii="Arial" w:hAnsi="Arial" w:cs="Arial"/>
          <w:sz w:val="20"/>
          <w:szCs w:val="20"/>
          <w:lang w:val="it-IT"/>
        </w:rPr>
        <w:t>caracter</w:t>
      </w:r>
      <w:proofErr w:type="spellEnd"/>
      <w:r w:rsidRPr="00C46C5A">
        <w:rPr>
          <w:rFonts w:ascii="Arial" w:hAnsi="Arial" w:cs="Arial"/>
          <w:sz w:val="20"/>
          <w:szCs w:val="20"/>
          <w:lang w:val="it-IT"/>
        </w:rPr>
        <w:t xml:space="preserve"> personal și libera </w:t>
      </w:r>
      <w:proofErr w:type="spellStart"/>
      <w:r w:rsidRPr="00C46C5A">
        <w:rPr>
          <w:rFonts w:ascii="Arial" w:hAnsi="Arial" w:cs="Arial"/>
          <w:sz w:val="20"/>
          <w:szCs w:val="20"/>
          <w:lang w:val="it-IT"/>
        </w:rPr>
        <w:t>circulație</w:t>
      </w:r>
      <w:proofErr w:type="spellEnd"/>
      <w:r w:rsidRPr="00C46C5A">
        <w:rPr>
          <w:rFonts w:ascii="Arial" w:hAnsi="Arial" w:cs="Arial"/>
          <w:sz w:val="20"/>
          <w:szCs w:val="20"/>
          <w:lang w:val="it-IT"/>
        </w:rPr>
        <w:t xml:space="preserve"> a </w:t>
      </w:r>
      <w:proofErr w:type="spellStart"/>
      <w:r w:rsidRPr="00C46C5A">
        <w:rPr>
          <w:rFonts w:ascii="Arial" w:hAnsi="Arial" w:cs="Arial"/>
          <w:sz w:val="20"/>
          <w:szCs w:val="20"/>
          <w:lang w:val="it-IT"/>
        </w:rPr>
        <w:t>acestor</w:t>
      </w:r>
      <w:proofErr w:type="spellEnd"/>
      <w:r w:rsidRPr="00C46C5A">
        <w:rPr>
          <w:rFonts w:ascii="Arial" w:hAnsi="Arial" w:cs="Arial"/>
          <w:sz w:val="20"/>
          <w:szCs w:val="20"/>
          <w:lang w:val="it-IT"/>
        </w:rPr>
        <w:t xml:space="preserve"> date;</w:t>
      </w:r>
    </w:p>
    <w:p w14:paraId="0D97A249" w14:textId="77777777" w:rsidR="005F6A9A" w:rsidRPr="006E3164" w:rsidRDefault="005C59F3" w:rsidP="004A4BFE">
      <w:pPr>
        <w:jc w:val="both"/>
        <w:rPr>
          <w:rFonts w:ascii="Arial" w:hAnsi="Arial" w:cs="Arial"/>
          <w:sz w:val="20"/>
          <w:szCs w:val="20"/>
          <w:lang w:val="it-IT"/>
        </w:rPr>
      </w:pPr>
      <w:r w:rsidRPr="006E3164">
        <w:rPr>
          <w:rFonts w:ascii="Arial" w:hAnsi="Arial" w:cs="Arial"/>
          <w:b/>
          <w:bCs/>
          <w:sz w:val="20"/>
          <w:szCs w:val="20"/>
          <w:lang w:val="it-IT"/>
        </w:rPr>
        <w:t>b)</w:t>
      </w:r>
      <w:r w:rsidRPr="006E3164">
        <w:rPr>
          <w:rFonts w:ascii="Arial" w:hAnsi="Arial" w:cs="Arial"/>
          <w:sz w:val="20"/>
          <w:szCs w:val="20"/>
          <w:lang w:val="it-IT"/>
        </w:rPr>
        <w:t> </w:t>
      </w:r>
      <w:proofErr w:type="spellStart"/>
      <w:r w:rsidRPr="006E3164">
        <w:rPr>
          <w:rFonts w:ascii="Arial" w:hAnsi="Arial" w:cs="Arial"/>
          <w:sz w:val="20"/>
          <w:szCs w:val="20"/>
          <w:lang w:val="it-IT"/>
        </w:rPr>
        <w:t>raportează</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conducerii</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spitalului</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trimestrial</w:t>
      </w:r>
      <w:proofErr w:type="spellEnd"/>
      <w:r w:rsidRPr="006E3164">
        <w:rPr>
          <w:rFonts w:ascii="Arial" w:hAnsi="Arial" w:cs="Arial"/>
          <w:sz w:val="20"/>
          <w:szCs w:val="20"/>
          <w:lang w:val="it-IT"/>
        </w:rPr>
        <w:t xml:space="preserve"> și </w:t>
      </w:r>
      <w:proofErr w:type="spellStart"/>
      <w:r w:rsidRPr="006E3164">
        <w:rPr>
          <w:rFonts w:ascii="Arial" w:hAnsi="Arial" w:cs="Arial"/>
          <w:sz w:val="20"/>
          <w:szCs w:val="20"/>
          <w:lang w:val="it-IT"/>
        </w:rPr>
        <w:t>anual</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în</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primele</w:t>
      </w:r>
      <w:proofErr w:type="spellEnd"/>
      <w:r w:rsidRPr="006E3164">
        <w:rPr>
          <w:rFonts w:ascii="Arial" w:hAnsi="Arial" w:cs="Arial"/>
          <w:sz w:val="20"/>
          <w:szCs w:val="20"/>
          <w:lang w:val="it-IT"/>
        </w:rPr>
        <w:t xml:space="preserve"> 5 </w:t>
      </w:r>
      <w:proofErr w:type="spellStart"/>
      <w:r w:rsidRPr="006E3164">
        <w:rPr>
          <w:rFonts w:ascii="Arial" w:hAnsi="Arial" w:cs="Arial"/>
          <w:sz w:val="20"/>
          <w:szCs w:val="20"/>
          <w:lang w:val="it-IT"/>
        </w:rPr>
        <w:t>zile</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după</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încheierea</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perioadei</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pentru</w:t>
      </w:r>
      <w:proofErr w:type="spellEnd"/>
      <w:r w:rsidRPr="006E3164">
        <w:rPr>
          <w:rFonts w:ascii="Arial" w:hAnsi="Arial" w:cs="Arial"/>
          <w:sz w:val="20"/>
          <w:szCs w:val="20"/>
          <w:lang w:val="it-IT"/>
        </w:rPr>
        <w:t xml:space="preserve"> care se face </w:t>
      </w:r>
      <w:proofErr w:type="spellStart"/>
      <w:r w:rsidRPr="006E3164">
        <w:rPr>
          <w:rFonts w:ascii="Arial" w:hAnsi="Arial" w:cs="Arial"/>
          <w:sz w:val="20"/>
          <w:szCs w:val="20"/>
          <w:lang w:val="it-IT"/>
        </w:rPr>
        <w:t>raportarea</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indicatorii</w:t>
      </w:r>
      <w:proofErr w:type="spellEnd"/>
      <w:r w:rsidRPr="006E3164">
        <w:rPr>
          <w:rFonts w:ascii="Arial" w:hAnsi="Arial" w:cs="Arial"/>
          <w:sz w:val="20"/>
          <w:szCs w:val="20"/>
          <w:lang w:val="it-IT"/>
        </w:rPr>
        <w:t xml:space="preserve"> specifici </w:t>
      </w:r>
      <w:r w:rsidR="003B04F8" w:rsidRPr="006E3164">
        <w:rPr>
          <w:rFonts w:ascii="Arial" w:hAnsi="Arial" w:cs="Arial"/>
          <w:sz w:val="20"/>
          <w:szCs w:val="20"/>
          <w:lang w:val="it-IT"/>
        </w:rPr>
        <w:t>AP-AVC-REAB</w:t>
      </w:r>
      <w:r w:rsidRPr="006E3164">
        <w:rPr>
          <w:rFonts w:ascii="Arial" w:hAnsi="Arial" w:cs="Arial"/>
          <w:sz w:val="20"/>
          <w:szCs w:val="20"/>
          <w:lang w:val="it-IT"/>
        </w:rPr>
        <w:t xml:space="preserve">, </w:t>
      </w:r>
      <w:proofErr w:type="spellStart"/>
      <w:r w:rsidRPr="006E3164">
        <w:rPr>
          <w:rFonts w:ascii="Arial" w:hAnsi="Arial" w:cs="Arial"/>
          <w:sz w:val="20"/>
          <w:szCs w:val="20"/>
          <w:lang w:val="it-IT"/>
        </w:rPr>
        <w:t>în</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condițiile</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prezentului</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ordin</w:t>
      </w:r>
      <w:proofErr w:type="spellEnd"/>
      <w:r w:rsidRPr="006E3164">
        <w:rPr>
          <w:rFonts w:ascii="Arial" w:hAnsi="Arial" w:cs="Arial"/>
          <w:sz w:val="20"/>
          <w:szCs w:val="20"/>
          <w:lang w:val="it-IT"/>
        </w:rPr>
        <w:t>;</w:t>
      </w:r>
    </w:p>
    <w:p w14:paraId="0D397F0C" w14:textId="77777777" w:rsidR="005F6A9A" w:rsidRPr="006E3164" w:rsidRDefault="005C59F3" w:rsidP="004A4BFE">
      <w:pPr>
        <w:jc w:val="both"/>
        <w:rPr>
          <w:rFonts w:ascii="Arial" w:hAnsi="Arial" w:cs="Arial"/>
          <w:sz w:val="20"/>
          <w:szCs w:val="20"/>
          <w:lang w:val="it-IT"/>
        </w:rPr>
      </w:pPr>
      <w:r w:rsidRPr="006E3164">
        <w:rPr>
          <w:rFonts w:ascii="Arial" w:hAnsi="Arial" w:cs="Arial"/>
          <w:b/>
          <w:bCs/>
          <w:sz w:val="20"/>
          <w:szCs w:val="20"/>
          <w:lang w:val="it-IT"/>
        </w:rPr>
        <w:t>c)</w:t>
      </w:r>
      <w:r w:rsidRPr="006E3164">
        <w:rPr>
          <w:rFonts w:ascii="Arial" w:hAnsi="Arial" w:cs="Arial"/>
          <w:sz w:val="20"/>
          <w:szCs w:val="20"/>
          <w:lang w:val="it-IT"/>
        </w:rPr>
        <w:t> </w:t>
      </w:r>
      <w:proofErr w:type="spellStart"/>
      <w:r w:rsidRPr="006E3164">
        <w:rPr>
          <w:rFonts w:ascii="Arial" w:hAnsi="Arial" w:cs="Arial"/>
          <w:sz w:val="20"/>
          <w:szCs w:val="20"/>
          <w:lang w:val="it-IT"/>
        </w:rPr>
        <w:t>monitorizează</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modul</w:t>
      </w:r>
      <w:proofErr w:type="spellEnd"/>
      <w:r w:rsidRPr="006E3164">
        <w:rPr>
          <w:rFonts w:ascii="Arial" w:hAnsi="Arial" w:cs="Arial"/>
          <w:sz w:val="20"/>
          <w:szCs w:val="20"/>
          <w:lang w:val="it-IT"/>
        </w:rPr>
        <w:t xml:space="preserve"> de </w:t>
      </w:r>
      <w:proofErr w:type="spellStart"/>
      <w:r w:rsidRPr="006E3164">
        <w:rPr>
          <w:rFonts w:ascii="Arial" w:hAnsi="Arial" w:cs="Arial"/>
          <w:sz w:val="20"/>
          <w:szCs w:val="20"/>
          <w:lang w:val="it-IT"/>
        </w:rPr>
        <w:t>derulare</w:t>
      </w:r>
      <w:proofErr w:type="spellEnd"/>
      <w:r w:rsidRPr="006E3164">
        <w:rPr>
          <w:rFonts w:ascii="Arial" w:hAnsi="Arial" w:cs="Arial"/>
          <w:sz w:val="20"/>
          <w:szCs w:val="20"/>
          <w:lang w:val="it-IT"/>
        </w:rPr>
        <w:t xml:space="preserve"> a </w:t>
      </w:r>
      <w:r w:rsidR="003B04F8" w:rsidRPr="006E3164">
        <w:rPr>
          <w:rFonts w:ascii="Arial" w:hAnsi="Arial" w:cs="Arial"/>
          <w:sz w:val="20"/>
          <w:szCs w:val="20"/>
          <w:lang w:val="it-IT"/>
        </w:rPr>
        <w:t>AP-AVC-REAB</w:t>
      </w:r>
      <w:r w:rsidRPr="006E3164">
        <w:rPr>
          <w:rFonts w:ascii="Arial" w:hAnsi="Arial" w:cs="Arial"/>
          <w:sz w:val="20"/>
          <w:szCs w:val="20"/>
          <w:lang w:val="it-IT"/>
        </w:rPr>
        <w:t xml:space="preserve"> pe care </w:t>
      </w:r>
      <w:proofErr w:type="spellStart"/>
      <w:r w:rsidRPr="006E3164">
        <w:rPr>
          <w:rFonts w:ascii="Arial" w:hAnsi="Arial" w:cs="Arial"/>
          <w:sz w:val="20"/>
          <w:szCs w:val="20"/>
          <w:lang w:val="it-IT"/>
        </w:rPr>
        <w:t>îl</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coordonează</w:t>
      </w:r>
      <w:proofErr w:type="spellEnd"/>
      <w:r w:rsidRPr="006E3164">
        <w:rPr>
          <w:rFonts w:ascii="Arial" w:hAnsi="Arial" w:cs="Arial"/>
          <w:sz w:val="20"/>
          <w:szCs w:val="20"/>
          <w:lang w:val="it-IT"/>
        </w:rPr>
        <w:t>;</w:t>
      </w:r>
    </w:p>
    <w:p w14:paraId="71CBAF7F" w14:textId="77777777" w:rsidR="005F6A9A" w:rsidRPr="00502082" w:rsidRDefault="005C59F3" w:rsidP="004A4BFE">
      <w:pPr>
        <w:jc w:val="both"/>
        <w:rPr>
          <w:rFonts w:ascii="Arial" w:hAnsi="Arial" w:cs="Arial"/>
          <w:sz w:val="20"/>
          <w:szCs w:val="20"/>
          <w:lang w:val="it-IT"/>
        </w:rPr>
      </w:pPr>
      <w:r w:rsidRPr="00502082">
        <w:rPr>
          <w:rFonts w:ascii="Arial" w:hAnsi="Arial" w:cs="Arial"/>
          <w:b/>
          <w:bCs/>
          <w:sz w:val="20"/>
          <w:szCs w:val="20"/>
          <w:lang w:val="it-IT"/>
        </w:rPr>
        <w:t>d)</w:t>
      </w:r>
      <w:r w:rsidRPr="00502082">
        <w:rPr>
          <w:rFonts w:ascii="Arial" w:hAnsi="Arial" w:cs="Arial"/>
          <w:sz w:val="20"/>
          <w:szCs w:val="20"/>
          <w:lang w:val="it-IT"/>
        </w:rPr>
        <w:t> </w:t>
      </w:r>
      <w:proofErr w:type="spellStart"/>
      <w:r w:rsidRPr="00502082">
        <w:rPr>
          <w:rFonts w:ascii="Arial" w:hAnsi="Arial" w:cs="Arial"/>
          <w:sz w:val="20"/>
          <w:szCs w:val="20"/>
          <w:lang w:val="it-IT"/>
        </w:rPr>
        <w:t>monitorizează</w:t>
      </w:r>
      <w:proofErr w:type="spellEnd"/>
      <w:r w:rsidRPr="00502082">
        <w:rPr>
          <w:rFonts w:ascii="Arial" w:hAnsi="Arial" w:cs="Arial"/>
          <w:sz w:val="20"/>
          <w:szCs w:val="20"/>
          <w:lang w:val="it-IT"/>
        </w:rPr>
        <w:t xml:space="preserve"> </w:t>
      </w:r>
      <w:proofErr w:type="spellStart"/>
      <w:r w:rsidRPr="00502082">
        <w:rPr>
          <w:rFonts w:ascii="Arial" w:hAnsi="Arial" w:cs="Arial"/>
          <w:sz w:val="20"/>
          <w:szCs w:val="20"/>
          <w:lang w:val="it-IT"/>
        </w:rPr>
        <w:t>permanent</w:t>
      </w:r>
      <w:proofErr w:type="spellEnd"/>
      <w:r w:rsidRPr="00502082">
        <w:rPr>
          <w:rFonts w:ascii="Arial" w:hAnsi="Arial" w:cs="Arial"/>
          <w:sz w:val="20"/>
          <w:szCs w:val="20"/>
          <w:lang w:val="it-IT"/>
        </w:rPr>
        <w:t xml:space="preserve"> </w:t>
      </w:r>
      <w:proofErr w:type="spellStart"/>
      <w:r w:rsidRPr="00502082">
        <w:rPr>
          <w:rFonts w:ascii="Arial" w:hAnsi="Arial" w:cs="Arial"/>
          <w:sz w:val="20"/>
          <w:szCs w:val="20"/>
          <w:lang w:val="it-IT"/>
        </w:rPr>
        <w:t>consumul</w:t>
      </w:r>
      <w:proofErr w:type="spellEnd"/>
      <w:r w:rsidRPr="00502082">
        <w:rPr>
          <w:rFonts w:ascii="Arial" w:hAnsi="Arial" w:cs="Arial"/>
          <w:sz w:val="20"/>
          <w:szCs w:val="20"/>
          <w:lang w:val="it-IT"/>
        </w:rPr>
        <w:t xml:space="preserve"> de materiale sanitare și medicamente care se acordă în cadrul </w:t>
      </w:r>
      <w:r w:rsidR="003B04F8" w:rsidRPr="00502082">
        <w:rPr>
          <w:rFonts w:ascii="Arial" w:hAnsi="Arial" w:cs="Arial"/>
          <w:sz w:val="20"/>
          <w:szCs w:val="20"/>
          <w:lang w:val="it-IT"/>
        </w:rPr>
        <w:t>AP-AVC-REAB</w:t>
      </w:r>
      <w:r w:rsidRPr="00502082">
        <w:rPr>
          <w:rFonts w:ascii="Arial" w:hAnsi="Arial" w:cs="Arial"/>
          <w:sz w:val="20"/>
          <w:szCs w:val="20"/>
          <w:lang w:val="it-IT"/>
        </w:rPr>
        <w:t>;</w:t>
      </w:r>
    </w:p>
    <w:p w14:paraId="2E18878F" w14:textId="77777777" w:rsidR="005F6A9A" w:rsidRPr="00502082" w:rsidRDefault="005C59F3" w:rsidP="004A4BFE">
      <w:pPr>
        <w:jc w:val="both"/>
        <w:rPr>
          <w:rFonts w:ascii="Arial" w:hAnsi="Arial" w:cs="Arial"/>
          <w:sz w:val="20"/>
          <w:szCs w:val="20"/>
          <w:lang w:val="it-IT"/>
        </w:rPr>
      </w:pPr>
      <w:r w:rsidRPr="00502082">
        <w:rPr>
          <w:rFonts w:ascii="Arial" w:hAnsi="Arial" w:cs="Arial"/>
          <w:b/>
          <w:bCs/>
          <w:sz w:val="20"/>
          <w:szCs w:val="20"/>
          <w:lang w:val="it-IT"/>
        </w:rPr>
        <w:t>e)</w:t>
      </w:r>
      <w:r w:rsidRPr="00502082">
        <w:rPr>
          <w:rFonts w:ascii="Arial" w:hAnsi="Arial" w:cs="Arial"/>
          <w:sz w:val="20"/>
          <w:szCs w:val="20"/>
          <w:lang w:val="it-IT"/>
        </w:rPr>
        <w:t xml:space="preserve"> întocmesc un raport de activitate trimestrial, respectiv anual, pe care îl transmit conducerii instituției până la data de 10 a lunii următoare celei pentru care raportează; raportul de activitate cuprinde: stadiul realizării activităților prevăzute în cadrul </w:t>
      </w:r>
      <w:r w:rsidR="003B04F8" w:rsidRPr="00502082">
        <w:rPr>
          <w:rFonts w:ascii="Arial" w:hAnsi="Arial" w:cs="Arial"/>
          <w:sz w:val="20"/>
          <w:szCs w:val="20"/>
          <w:lang w:val="it-IT"/>
        </w:rPr>
        <w:t>AP-AVC-REAB</w:t>
      </w:r>
      <w:r w:rsidRPr="00502082">
        <w:rPr>
          <w:rFonts w:ascii="Arial" w:hAnsi="Arial" w:cs="Arial"/>
          <w:sz w:val="20"/>
          <w:szCs w:val="20"/>
          <w:lang w:val="it-IT"/>
        </w:rPr>
        <w:t xml:space="preserve">, analiza comparativă a costurilor medii realizate raportat la costurile medii la nivel național prevăzute în prezentul ordin, probleme și disfuncționalități întâmpinate în realizarea activităților, propuneri de îmbunătățire a modului de derulare a </w:t>
      </w:r>
      <w:r w:rsidR="003B04F8" w:rsidRPr="00502082">
        <w:rPr>
          <w:rFonts w:ascii="Arial" w:hAnsi="Arial" w:cs="Arial"/>
          <w:sz w:val="20"/>
          <w:szCs w:val="20"/>
          <w:lang w:val="it-IT"/>
        </w:rPr>
        <w:t>AP-AVC-REAB</w:t>
      </w:r>
      <w:r w:rsidRPr="00502082">
        <w:rPr>
          <w:rFonts w:ascii="Arial" w:hAnsi="Arial" w:cs="Arial"/>
          <w:sz w:val="20"/>
          <w:szCs w:val="20"/>
          <w:lang w:val="it-IT"/>
        </w:rPr>
        <w:t>;</w:t>
      </w:r>
    </w:p>
    <w:p w14:paraId="7E154C7E" w14:textId="77777777" w:rsidR="005F6A9A" w:rsidRPr="00502082" w:rsidRDefault="005C59F3" w:rsidP="004A4BFE">
      <w:pPr>
        <w:jc w:val="both"/>
        <w:rPr>
          <w:rFonts w:ascii="Arial" w:hAnsi="Arial" w:cs="Arial"/>
          <w:sz w:val="20"/>
          <w:szCs w:val="20"/>
          <w:lang w:val="it-IT"/>
        </w:rPr>
      </w:pPr>
      <w:r w:rsidRPr="00502082">
        <w:rPr>
          <w:rFonts w:ascii="Arial" w:hAnsi="Arial" w:cs="Arial"/>
          <w:b/>
          <w:bCs/>
          <w:sz w:val="20"/>
          <w:szCs w:val="20"/>
          <w:lang w:val="it-IT"/>
        </w:rPr>
        <w:t>f)</w:t>
      </w:r>
      <w:r w:rsidRPr="00502082">
        <w:rPr>
          <w:rFonts w:ascii="Arial" w:hAnsi="Arial" w:cs="Arial"/>
          <w:sz w:val="20"/>
          <w:szCs w:val="20"/>
          <w:lang w:val="it-IT"/>
        </w:rPr>
        <w:t xml:space="preserve"> informează permanent conducerea instituției cu privire la disfuncționalitățile identificate în derularea </w:t>
      </w:r>
      <w:r w:rsidR="003B04F8" w:rsidRPr="00502082">
        <w:rPr>
          <w:rFonts w:ascii="Arial" w:hAnsi="Arial" w:cs="Arial"/>
          <w:sz w:val="20"/>
          <w:szCs w:val="20"/>
          <w:lang w:val="it-IT"/>
        </w:rPr>
        <w:t>AP-AVC-REAB</w:t>
      </w:r>
      <w:r w:rsidRPr="00502082">
        <w:rPr>
          <w:rFonts w:ascii="Arial" w:hAnsi="Arial" w:cs="Arial"/>
          <w:sz w:val="20"/>
          <w:szCs w:val="20"/>
          <w:lang w:val="it-IT"/>
        </w:rPr>
        <w:t xml:space="preserve"> și propune măsuri de soluționare a acestora;</w:t>
      </w:r>
    </w:p>
    <w:p w14:paraId="12246BEC" w14:textId="77777777" w:rsidR="005F6A9A" w:rsidRPr="00502082" w:rsidRDefault="005C59F3" w:rsidP="004A4BFE">
      <w:pPr>
        <w:jc w:val="both"/>
        <w:rPr>
          <w:rFonts w:ascii="Arial" w:hAnsi="Arial" w:cs="Arial"/>
          <w:sz w:val="20"/>
          <w:szCs w:val="20"/>
          <w:lang w:val="it-IT"/>
        </w:rPr>
      </w:pPr>
      <w:r w:rsidRPr="00502082">
        <w:rPr>
          <w:rFonts w:ascii="Arial" w:hAnsi="Arial" w:cs="Arial"/>
          <w:b/>
          <w:bCs/>
          <w:sz w:val="20"/>
          <w:szCs w:val="20"/>
          <w:lang w:val="it-IT"/>
        </w:rPr>
        <w:t>g)</w:t>
      </w:r>
      <w:r w:rsidRPr="00502082">
        <w:rPr>
          <w:rFonts w:ascii="Arial" w:hAnsi="Arial" w:cs="Arial"/>
          <w:sz w:val="20"/>
          <w:szCs w:val="20"/>
          <w:lang w:val="it-IT"/>
        </w:rPr>
        <w:t> avizează documentele justificative (facturile) care însoțesc cererile de finanțare lunară.</w:t>
      </w:r>
    </w:p>
    <w:p w14:paraId="1A4CF0AA" w14:textId="77777777" w:rsidR="005F6A9A" w:rsidRPr="00502082" w:rsidRDefault="005C59F3" w:rsidP="004A4BFE">
      <w:pPr>
        <w:jc w:val="both"/>
        <w:rPr>
          <w:rFonts w:ascii="Arial" w:hAnsi="Arial" w:cs="Arial"/>
          <w:sz w:val="20"/>
          <w:szCs w:val="20"/>
          <w:lang w:val="it-IT"/>
        </w:rPr>
      </w:pPr>
      <w:r w:rsidRPr="00502082">
        <w:rPr>
          <w:rFonts w:ascii="Arial" w:hAnsi="Arial" w:cs="Arial"/>
          <w:b/>
          <w:bCs/>
          <w:sz w:val="20"/>
          <w:szCs w:val="20"/>
          <w:lang w:val="it-IT"/>
        </w:rPr>
        <w:t>h)</w:t>
      </w:r>
      <w:r w:rsidRPr="00502082">
        <w:rPr>
          <w:rFonts w:ascii="Arial" w:hAnsi="Arial" w:cs="Arial"/>
          <w:sz w:val="20"/>
          <w:szCs w:val="20"/>
          <w:lang w:val="it-IT"/>
        </w:rPr>
        <w:t> </w:t>
      </w:r>
      <w:r w:rsidR="005F6A9A" w:rsidRPr="009F18AA">
        <w:rPr>
          <w:rFonts w:ascii="Arial" w:hAnsi="Arial" w:cs="Arial"/>
          <w:sz w:val="20"/>
          <w:szCs w:val="20"/>
          <w:lang w:val="ro-RO"/>
        </w:rPr>
        <w:t>înregistrează informații privind</w:t>
      </w:r>
      <w:r w:rsidRPr="00502082">
        <w:rPr>
          <w:rFonts w:ascii="Arial" w:hAnsi="Arial" w:cs="Arial"/>
          <w:sz w:val="20"/>
          <w:szCs w:val="20"/>
          <w:lang w:val="it-IT"/>
        </w:rPr>
        <w:t xml:space="preserve"> cazurile tratate în Registrul național al accidentelor vasculare cerebrale elaborat de Societatea de Neurologie din România.</w:t>
      </w:r>
    </w:p>
    <w:p w14:paraId="14B95884" w14:textId="77777777" w:rsidR="005F6A9A" w:rsidRPr="00502082" w:rsidRDefault="005F6A9A" w:rsidP="004A4BFE">
      <w:pPr>
        <w:jc w:val="both"/>
        <w:rPr>
          <w:rFonts w:ascii="Arial" w:hAnsi="Arial" w:cs="Arial"/>
          <w:sz w:val="20"/>
          <w:szCs w:val="20"/>
          <w:lang w:val="it-IT"/>
        </w:rPr>
      </w:pPr>
    </w:p>
    <w:p w14:paraId="7F8CB5DA" w14:textId="22A69285" w:rsidR="007A31D7" w:rsidRPr="00440C1A" w:rsidRDefault="00502082" w:rsidP="007A31D7">
      <w:pPr>
        <w:jc w:val="both"/>
        <w:rPr>
          <w:rFonts w:ascii="Arial" w:hAnsi="Arial" w:cs="Arial"/>
          <w:sz w:val="20"/>
          <w:szCs w:val="20"/>
          <w:lang w:val="it-IT"/>
        </w:rPr>
      </w:pPr>
      <w:r>
        <w:rPr>
          <w:rFonts w:ascii="Arial" w:hAnsi="Arial" w:cs="Arial"/>
          <w:b/>
          <w:bCs/>
          <w:sz w:val="20"/>
          <w:szCs w:val="20"/>
          <w:lang w:val="it-IT"/>
        </w:rPr>
        <w:t xml:space="preserve">Art. 16. </w:t>
      </w:r>
      <w:proofErr w:type="spellStart"/>
      <w:r w:rsidR="007A31D7" w:rsidRPr="007A31D7">
        <w:rPr>
          <w:rFonts w:ascii="Arial" w:hAnsi="Arial" w:cs="Arial"/>
          <w:sz w:val="20"/>
          <w:szCs w:val="20"/>
          <w:lang w:val="it-IT"/>
        </w:rPr>
        <w:t>Ordonatorii</w:t>
      </w:r>
      <w:proofErr w:type="spellEnd"/>
      <w:r w:rsidR="007A31D7" w:rsidRPr="007A31D7">
        <w:rPr>
          <w:rFonts w:ascii="Arial" w:hAnsi="Arial" w:cs="Arial"/>
          <w:sz w:val="20"/>
          <w:szCs w:val="20"/>
          <w:lang w:val="it-IT"/>
        </w:rPr>
        <w:t xml:space="preserve"> de </w:t>
      </w:r>
      <w:proofErr w:type="spellStart"/>
      <w:r w:rsidR="007A31D7" w:rsidRPr="007A31D7">
        <w:rPr>
          <w:rFonts w:ascii="Arial" w:hAnsi="Arial" w:cs="Arial"/>
          <w:sz w:val="20"/>
          <w:szCs w:val="20"/>
          <w:lang w:val="it-IT"/>
        </w:rPr>
        <w:t>credite</w:t>
      </w:r>
      <w:proofErr w:type="spellEnd"/>
      <w:r w:rsidR="007A31D7" w:rsidRPr="007A31D7">
        <w:rPr>
          <w:rFonts w:ascii="Arial" w:hAnsi="Arial" w:cs="Arial"/>
          <w:sz w:val="20"/>
          <w:szCs w:val="20"/>
          <w:lang w:val="it-IT"/>
        </w:rPr>
        <w:t xml:space="preserve"> </w:t>
      </w:r>
      <w:proofErr w:type="spellStart"/>
      <w:r w:rsidR="007A31D7" w:rsidRPr="007A31D7">
        <w:rPr>
          <w:rFonts w:ascii="Arial" w:hAnsi="Arial" w:cs="Arial"/>
          <w:sz w:val="20"/>
          <w:szCs w:val="20"/>
          <w:lang w:val="it-IT"/>
        </w:rPr>
        <w:t>secundari</w:t>
      </w:r>
      <w:proofErr w:type="spellEnd"/>
      <w:r w:rsidR="007A31D7" w:rsidRPr="007A31D7">
        <w:rPr>
          <w:rFonts w:ascii="Arial" w:hAnsi="Arial" w:cs="Arial"/>
          <w:sz w:val="20"/>
          <w:szCs w:val="20"/>
          <w:lang w:val="it-IT"/>
        </w:rPr>
        <w:t xml:space="preserve">, </w:t>
      </w:r>
      <w:proofErr w:type="spellStart"/>
      <w:r w:rsidR="007A31D7" w:rsidRPr="007A31D7">
        <w:rPr>
          <w:rFonts w:ascii="Arial" w:hAnsi="Arial" w:cs="Arial"/>
          <w:sz w:val="20"/>
          <w:szCs w:val="20"/>
          <w:lang w:val="it-IT"/>
        </w:rPr>
        <w:t>reprezentaţi</w:t>
      </w:r>
      <w:proofErr w:type="spellEnd"/>
      <w:r w:rsidR="007A31D7" w:rsidRPr="007A31D7">
        <w:rPr>
          <w:rFonts w:ascii="Arial" w:hAnsi="Arial" w:cs="Arial"/>
          <w:sz w:val="20"/>
          <w:szCs w:val="20"/>
          <w:lang w:val="it-IT"/>
        </w:rPr>
        <w:t xml:space="preserve"> de </w:t>
      </w:r>
      <w:proofErr w:type="spellStart"/>
      <w:r w:rsidR="007A31D7" w:rsidRPr="007A31D7">
        <w:rPr>
          <w:rFonts w:ascii="Arial" w:hAnsi="Arial" w:cs="Arial"/>
          <w:sz w:val="20"/>
          <w:szCs w:val="20"/>
          <w:lang w:val="it-IT"/>
        </w:rPr>
        <w:t>direcţiile</w:t>
      </w:r>
      <w:proofErr w:type="spellEnd"/>
      <w:r w:rsidR="007A31D7" w:rsidRPr="007A31D7">
        <w:rPr>
          <w:rFonts w:ascii="Arial" w:hAnsi="Arial" w:cs="Arial"/>
          <w:sz w:val="20"/>
          <w:szCs w:val="20"/>
          <w:lang w:val="it-IT"/>
        </w:rPr>
        <w:t xml:space="preserve"> de </w:t>
      </w:r>
      <w:proofErr w:type="spellStart"/>
      <w:r w:rsidR="007A31D7" w:rsidRPr="007A31D7">
        <w:rPr>
          <w:rFonts w:ascii="Arial" w:hAnsi="Arial" w:cs="Arial"/>
          <w:sz w:val="20"/>
          <w:szCs w:val="20"/>
          <w:lang w:val="it-IT"/>
        </w:rPr>
        <w:t>sănătate</w:t>
      </w:r>
      <w:proofErr w:type="spellEnd"/>
      <w:r w:rsidR="007A31D7" w:rsidRPr="007A31D7">
        <w:rPr>
          <w:rFonts w:ascii="Arial" w:hAnsi="Arial" w:cs="Arial"/>
          <w:sz w:val="20"/>
          <w:szCs w:val="20"/>
          <w:lang w:val="it-IT"/>
        </w:rPr>
        <w:t xml:space="preserve"> </w:t>
      </w:r>
      <w:proofErr w:type="spellStart"/>
      <w:r w:rsidR="007A31D7" w:rsidRPr="007A31D7">
        <w:rPr>
          <w:rFonts w:ascii="Arial" w:hAnsi="Arial" w:cs="Arial"/>
          <w:sz w:val="20"/>
          <w:szCs w:val="20"/>
          <w:lang w:val="it-IT"/>
        </w:rPr>
        <w:t>publică</w:t>
      </w:r>
      <w:proofErr w:type="spellEnd"/>
      <w:r w:rsidR="007A31D7" w:rsidRPr="007A31D7">
        <w:rPr>
          <w:rFonts w:ascii="Arial" w:hAnsi="Arial" w:cs="Arial"/>
          <w:sz w:val="20"/>
          <w:szCs w:val="20"/>
          <w:lang w:val="it-IT"/>
        </w:rPr>
        <w:t xml:space="preserve"> </w:t>
      </w:r>
      <w:proofErr w:type="spellStart"/>
      <w:r w:rsidR="007A31D7" w:rsidRPr="007A31D7">
        <w:rPr>
          <w:rFonts w:ascii="Arial" w:hAnsi="Arial" w:cs="Arial"/>
          <w:sz w:val="20"/>
          <w:szCs w:val="20"/>
          <w:lang w:val="it-IT"/>
        </w:rPr>
        <w:t>judeţene</w:t>
      </w:r>
      <w:proofErr w:type="spellEnd"/>
      <w:r w:rsidR="007A31D7" w:rsidRPr="007A31D7">
        <w:rPr>
          <w:rFonts w:ascii="Arial" w:hAnsi="Arial" w:cs="Arial"/>
          <w:sz w:val="20"/>
          <w:szCs w:val="20"/>
          <w:lang w:val="it-IT"/>
        </w:rPr>
        <w:t xml:space="preserve"> </w:t>
      </w:r>
      <w:proofErr w:type="spellStart"/>
      <w:r w:rsidR="007A31D7" w:rsidRPr="007A31D7">
        <w:rPr>
          <w:rFonts w:ascii="Arial" w:hAnsi="Arial" w:cs="Arial"/>
          <w:sz w:val="20"/>
          <w:szCs w:val="20"/>
          <w:lang w:val="it-IT"/>
        </w:rPr>
        <w:t>şi</w:t>
      </w:r>
      <w:proofErr w:type="spellEnd"/>
      <w:r w:rsidR="007A31D7" w:rsidRPr="007A31D7">
        <w:rPr>
          <w:rFonts w:ascii="Arial" w:hAnsi="Arial" w:cs="Arial"/>
          <w:sz w:val="20"/>
          <w:szCs w:val="20"/>
          <w:lang w:val="it-IT"/>
        </w:rPr>
        <w:t xml:space="preserve"> a </w:t>
      </w:r>
      <w:proofErr w:type="spellStart"/>
      <w:r w:rsidR="007A31D7" w:rsidRPr="007A31D7">
        <w:rPr>
          <w:rFonts w:ascii="Arial" w:hAnsi="Arial" w:cs="Arial"/>
          <w:sz w:val="20"/>
          <w:szCs w:val="20"/>
          <w:lang w:val="it-IT"/>
        </w:rPr>
        <w:t>municipiului</w:t>
      </w:r>
      <w:proofErr w:type="spellEnd"/>
      <w:r w:rsidR="007A31D7" w:rsidRPr="007A31D7">
        <w:rPr>
          <w:rFonts w:ascii="Arial" w:hAnsi="Arial" w:cs="Arial"/>
          <w:sz w:val="20"/>
          <w:szCs w:val="20"/>
          <w:lang w:val="it-IT"/>
        </w:rPr>
        <w:t xml:space="preserve"> </w:t>
      </w:r>
      <w:proofErr w:type="spellStart"/>
      <w:r w:rsidR="007A31D7" w:rsidRPr="007A31D7">
        <w:rPr>
          <w:rFonts w:ascii="Arial" w:hAnsi="Arial" w:cs="Arial"/>
          <w:sz w:val="20"/>
          <w:szCs w:val="20"/>
          <w:lang w:val="it-IT"/>
        </w:rPr>
        <w:t>Bucureşti</w:t>
      </w:r>
      <w:proofErr w:type="spellEnd"/>
      <w:r w:rsidR="007A31D7" w:rsidRPr="007A31D7">
        <w:rPr>
          <w:rFonts w:ascii="Arial" w:hAnsi="Arial" w:cs="Arial"/>
          <w:sz w:val="20"/>
          <w:szCs w:val="20"/>
          <w:lang w:val="it-IT"/>
        </w:rPr>
        <w:t xml:space="preserve">, </w:t>
      </w:r>
      <w:proofErr w:type="spellStart"/>
      <w:r w:rsidR="007A31D7" w:rsidRPr="007A31D7">
        <w:rPr>
          <w:rFonts w:ascii="Arial" w:hAnsi="Arial" w:cs="Arial"/>
          <w:sz w:val="20"/>
          <w:szCs w:val="20"/>
          <w:lang w:val="it-IT"/>
        </w:rPr>
        <w:t>şi</w:t>
      </w:r>
      <w:proofErr w:type="spellEnd"/>
      <w:r w:rsidR="007A31D7" w:rsidRPr="007A31D7">
        <w:rPr>
          <w:rFonts w:ascii="Arial" w:hAnsi="Arial" w:cs="Arial"/>
          <w:sz w:val="20"/>
          <w:szCs w:val="20"/>
          <w:lang w:val="it-IT"/>
        </w:rPr>
        <w:t xml:space="preserve"> </w:t>
      </w:r>
      <w:proofErr w:type="spellStart"/>
      <w:r w:rsidR="007A31D7" w:rsidRPr="007A31D7">
        <w:rPr>
          <w:rFonts w:ascii="Arial" w:hAnsi="Arial" w:cs="Arial"/>
          <w:sz w:val="20"/>
          <w:szCs w:val="20"/>
          <w:lang w:val="it-IT"/>
        </w:rPr>
        <w:t>terţiari</w:t>
      </w:r>
      <w:proofErr w:type="spellEnd"/>
      <w:r w:rsidR="007A31D7" w:rsidRPr="007A31D7">
        <w:rPr>
          <w:rFonts w:ascii="Arial" w:hAnsi="Arial" w:cs="Arial"/>
          <w:sz w:val="20"/>
          <w:szCs w:val="20"/>
          <w:lang w:val="it-IT"/>
        </w:rPr>
        <w:t xml:space="preserve">, </w:t>
      </w:r>
      <w:proofErr w:type="spellStart"/>
      <w:r w:rsidR="007A31D7" w:rsidRPr="007A31D7">
        <w:rPr>
          <w:rFonts w:ascii="Arial" w:hAnsi="Arial" w:cs="Arial"/>
          <w:sz w:val="20"/>
          <w:szCs w:val="20"/>
          <w:lang w:val="it-IT"/>
        </w:rPr>
        <w:t>reprezentaţi</w:t>
      </w:r>
      <w:proofErr w:type="spellEnd"/>
      <w:r w:rsidR="007A31D7" w:rsidRPr="007A31D7">
        <w:rPr>
          <w:rFonts w:ascii="Arial" w:hAnsi="Arial" w:cs="Arial"/>
          <w:sz w:val="20"/>
          <w:szCs w:val="20"/>
          <w:lang w:val="it-IT"/>
        </w:rPr>
        <w:t xml:space="preserve"> de </w:t>
      </w:r>
      <w:proofErr w:type="spellStart"/>
      <w:r w:rsidR="007A31D7" w:rsidRPr="007A31D7">
        <w:rPr>
          <w:rFonts w:ascii="Arial" w:hAnsi="Arial" w:cs="Arial"/>
          <w:sz w:val="20"/>
          <w:szCs w:val="20"/>
          <w:lang w:val="it-IT"/>
        </w:rPr>
        <w:t>unităţile</w:t>
      </w:r>
      <w:proofErr w:type="spellEnd"/>
      <w:r w:rsidR="007A31D7" w:rsidRPr="007A31D7">
        <w:rPr>
          <w:rFonts w:ascii="Arial" w:hAnsi="Arial" w:cs="Arial"/>
          <w:sz w:val="20"/>
          <w:szCs w:val="20"/>
          <w:lang w:val="it-IT"/>
        </w:rPr>
        <w:t xml:space="preserve"> sanitare care </w:t>
      </w:r>
      <w:proofErr w:type="spellStart"/>
      <w:r w:rsidR="007A31D7" w:rsidRPr="007A31D7">
        <w:rPr>
          <w:rFonts w:ascii="Arial" w:hAnsi="Arial" w:cs="Arial"/>
          <w:sz w:val="20"/>
          <w:szCs w:val="20"/>
          <w:lang w:val="it-IT"/>
        </w:rPr>
        <w:t>derulează</w:t>
      </w:r>
      <w:proofErr w:type="spellEnd"/>
      <w:r w:rsidR="007A31D7" w:rsidRPr="007A31D7">
        <w:rPr>
          <w:rFonts w:ascii="Arial" w:hAnsi="Arial" w:cs="Arial"/>
          <w:sz w:val="20"/>
          <w:szCs w:val="20"/>
          <w:lang w:val="it-IT"/>
        </w:rPr>
        <w:t xml:space="preserve"> AP-AVC-REAB</w:t>
      </w:r>
      <w:r w:rsidR="007A31D7" w:rsidRPr="00440C1A">
        <w:rPr>
          <w:rFonts w:ascii="Arial" w:hAnsi="Arial" w:cs="Arial"/>
          <w:sz w:val="20"/>
          <w:szCs w:val="20"/>
          <w:lang w:val="it-IT"/>
        </w:rPr>
        <w:t xml:space="preserve">, </w:t>
      </w:r>
      <w:proofErr w:type="spellStart"/>
      <w:r w:rsidR="007A31D7" w:rsidRPr="00440C1A">
        <w:rPr>
          <w:rFonts w:ascii="Arial" w:hAnsi="Arial" w:cs="Arial"/>
          <w:sz w:val="20"/>
          <w:szCs w:val="20"/>
          <w:lang w:val="it-IT"/>
        </w:rPr>
        <w:t>au</w:t>
      </w:r>
      <w:proofErr w:type="spellEnd"/>
      <w:r w:rsidR="007A31D7" w:rsidRPr="00440C1A">
        <w:rPr>
          <w:rFonts w:ascii="Arial" w:hAnsi="Arial" w:cs="Arial"/>
          <w:sz w:val="20"/>
          <w:szCs w:val="20"/>
          <w:lang w:val="it-IT"/>
        </w:rPr>
        <w:t xml:space="preserve"> </w:t>
      </w:r>
      <w:proofErr w:type="spellStart"/>
      <w:r w:rsidR="007A31D7" w:rsidRPr="00440C1A">
        <w:rPr>
          <w:rFonts w:ascii="Arial" w:hAnsi="Arial" w:cs="Arial"/>
          <w:sz w:val="20"/>
          <w:szCs w:val="20"/>
          <w:lang w:val="it-IT"/>
        </w:rPr>
        <w:t>următoarele</w:t>
      </w:r>
      <w:proofErr w:type="spellEnd"/>
      <w:r w:rsidR="007A31D7" w:rsidRPr="00440C1A">
        <w:rPr>
          <w:rFonts w:ascii="Arial" w:hAnsi="Arial" w:cs="Arial"/>
          <w:sz w:val="20"/>
          <w:szCs w:val="20"/>
          <w:lang w:val="it-IT"/>
        </w:rPr>
        <w:t xml:space="preserve"> </w:t>
      </w:r>
      <w:proofErr w:type="spellStart"/>
      <w:r w:rsidR="007A31D7" w:rsidRPr="00440C1A">
        <w:rPr>
          <w:rFonts w:ascii="Arial" w:hAnsi="Arial" w:cs="Arial"/>
          <w:sz w:val="20"/>
          <w:szCs w:val="20"/>
          <w:lang w:val="it-IT"/>
        </w:rPr>
        <w:t>obligaţii</w:t>
      </w:r>
      <w:proofErr w:type="spellEnd"/>
      <w:r w:rsidR="007A31D7" w:rsidRPr="00440C1A">
        <w:rPr>
          <w:rFonts w:ascii="Arial" w:hAnsi="Arial" w:cs="Arial"/>
          <w:sz w:val="20"/>
          <w:szCs w:val="20"/>
          <w:lang w:val="it-IT"/>
        </w:rPr>
        <w:t xml:space="preserve"> </w:t>
      </w:r>
      <w:proofErr w:type="spellStart"/>
      <w:r w:rsidR="007A31D7" w:rsidRPr="00440C1A">
        <w:rPr>
          <w:rFonts w:ascii="Arial" w:hAnsi="Arial" w:cs="Arial"/>
          <w:sz w:val="20"/>
          <w:szCs w:val="20"/>
          <w:lang w:val="it-IT"/>
        </w:rPr>
        <w:t>în</w:t>
      </w:r>
      <w:proofErr w:type="spellEnd"/>
      <w:r w:rsidR="007A31D7" w:rsidRPr="00440C1A">
        <w:rPr>
          <w:rFonts w:ascii="Arial" w:hAnsi="Arial" w:cs="Arial"/>
          <w:sz w:val="20"/>
          <w:szCs w:val="20"/>
          <w:lang w:val="it-IT"/>
        </w:rPr>
        <w:t xml:space="preserve"> </w:t>
      </w:r>
      <w:proofErr w:type="spellStart"/>
      <w:r w:rsidR="007A31D7" w:rsidRPr="00440C1A">
        <w:rPr>
          <w:rFonts w:ascii="Arial" w:hAnsi="Arial" w:cs="Arial"/>
          <w:sz w:val="20"/>
          <w:szCs w:val="20"/>
          <w:lang w:val="it-IT"/>
        </w:rPr>
        <w:t>realizarea</w:t>
      </w:r>
      <w:proofErr w:type="spellEnd"/>
      <w:r w:rsidR="007A31D7" w:rsidRPr="00440C1A">
        <w:rPr>
          <w:rFonts w:ascii="Arial" w:hAnsi="Arial" w:cs="Arial"/>
          <w:sz w:val="20"/>
          <w:szCs w:val="20"/>
          <w:lang w:val="it-IT"/>
        </w:rPr>
        <w:t xml:space="preserve"> </w:t>
      </w:r>
      <w:r w:rsidR="00440C1A" w:rsidRPr="00502082">
        <w:rPr>
          <w:rFonts w:ascii="Arial" w:hAnsi="Arial" w:cs="Arial"/>
          <w:sz w:val="20"/>
          <w:szCs w:val="20"/>
          <w:lang w:val="it-IT"/>
        </w:rPr>
        <w:t>AP-AVC-REAB</w:t>
      </w:r>
      <w:r w:rsidR="007A31D7" w:rsidRPr="00440C1A">
        <w:rPr>
          <w:rFonts w:ascii="Arial" w:hAnsi="Arial" w:cs="Arial"/>
          <w:sz w:val="20"/>
          <w:szCs w:val="20"/>
          <w:lang w:val="it-IT"/>
        </w:rPr>
        <w:t>:</w:t>
      </w:r>
    </w:p>
    <w:p w14:paraId="540DD85A" w14:textId="6B4FC33E" w:rsidR="007A31D7" w:rsidRPr="007A31D7" w:rsidRDefault="007A31D7" w:rsidP="007A31D7">
      <w:pPr>
        <w:jc w:val="both"/>
        <w:rPr>
          <w:rFonts w:ascii="Arial" w:hAnsi="Arial" w:cs="Arial"/>
          <w:sz w:val="20"/>
          <w:szCs w:val="20"/>
          <w:lang w:val="it-IT"/>
        </w:rPr>
      </w:pPr>
      <w:r w:rsidRPr="00440C1A">
        <w:rPr>
          <w:rFonts w:ascii="Arial" w:hAnsi="Arial" w:cs="Arial"/>
          <w:sz w:val="20"/>
          <w:szCs w:val="20"/>
          <w:lang w:val="it-IT"/>
        </w:rPr>
        <w:t xml:space="preserve">    </w:t>
      </w:r>
      <w:r w:rsidRPr="007A31D7">
        <w:rPr>
          <w:rFonts w:ascii="Arial" w:hAnsi="Arial" w:cs="Arial"/>
          <w:sz w:val="20"/>
          <w:szCs w:val="20"/>
          <w:lang w:val="it-IT"/>
        </w:rPr>
        <w:t xml:space="preserve">a) </w:t>
      </w:r>
      <w:proofErr w:type="spellStart"/>
      <w:r w:rsidRPr="007A31D7">
        <w:rPr>
          <w:rFonts w:ascii="Arial" w:hAnsi="Arial" w:cs="Arial"/>
          <w:sz w:val="20"/>
          <w:szCs w:val="20"/>
          <w:lang w:val="it-IT"/>
        </w:rPr>
        <w:t>utilizează</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fondurile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în</w:t>
      </w:r>
      <w:proofErr w:type="spellEnd"/>
      <w:r w:rsidRPr="007A31D7">
        <w:rPr>
          <w:rFonts w:ascii="Arial" w:hAnsi="Arial" w:cs="Arial"/>
          <w:sz w:val="20"/>
          <w:szCs w:val="20"/>
          <w:lang w:val="it-IT"/>
        </w:rPr>
        <w:t xml:space="preserve"> limita </w:t>
      </w:r>
      <w:proofErr w:type="spellStart"/>
      <w:r w:rsidRPr="007A31D7">
        <w:rPr>
          <w:rFonts w:ascii="Arial" w:hAnsi="Arial" w:cs="Arial"/>
          <w:sz w:val="20"/>
          <w:szCs w:val="20"/>
          <w:lang w:val="it-IT"/>
        </w:rPr>
        <w:t>bugetului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aprobat</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şi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potrivit</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destinaţiei</w:t>
      </w:r>
      <w:proofErr w:type="spellEnd"/>
      <w:r w:rsidRPr="007A31D7">
        <w:rPr>
          <w:rFonts w:ascii="Arial" w:hAnsi="Arial" w:cs="Arial"/>
          <w:sz w:val="20"/>
          <w:szCs w:val="20"/>
          <w:lang w:val="it-IT"/>
        </w:rPr>
        <w:t xml:space="preserve"> specificate, cu </w:t>
      </w:r>
      <w:proofErr w:type="spellStart"/>
      <w:r w:rsidRPr="007A31D7">
        <w:rPr>
          <w:rFonts w:ascii="Arial" w:hAnsi="Arial" w:cs="Arial"/>
          <w:sz w:val="20"/>
          <w:szCs w:val="20"/>
          <w:lang w:val="it-IT"/>
        </w:rPr>
        <w:t>respectarea</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dispoziţiilor</w:t>
      </w:r>
      <w:proofErr w:type="spellEnd"/>
      <w:r w:rsidRPr="007A31D7">
        <w:rPr>
          <w:rFonts w:ascii="Arial" w:hAnsi="Arial" w:cs="Arial"/>
          <w:sz w:val="20"/>
          <w:szCs w:val="20"/>
          <w:lang w:val="it-IT"/>
        </w:rPr>
        <w:t xml:space="preserve"> legale;</w:t>
      </w:r>
    </w:p>
    <w:p w14:paraId="3E70B10D" w14:textId="6E0213F0" w:rsidR="007A31D7" w:rsidRPr="007A31D7" w:rsidRDefault="007A31D7" w:rsidP="007A31D7">
      <w:pPr>
        <w:jc w:val="both"/>
        <w:rPr>
          <w:rFonts w:ascii="Arial" w:hAnsi="Arial" w:cs="Arial"/>
          <w:sz w:val="20"/>
          <w:szCs w:val="20"/>
          <w:lang w:val="it-IT"/>
        </w:rPr>
      </w:pPr>
      <w:r w:rsidRPr="007A31D7">
        <w:rPr>
          <w:rFonts w:ascii="Arial" w:hAnsi="Arial" w:cs="Arial"/>
          <w:sz w:val="20"/>
          <w:szCs w:val="20"/>
          <w:lang w:val="it-IT"/>
        </w:rPr>
        <w:t xml:space="preserve">    b) </w:t>
      </w:r>
      <w:proofErr w:type="spellStart"/>
      <w:r w:rsidRPr="007A31D7">
        <w:rPr>
          <w:rFonts w:ascii="Arial" w:hAnsi="Arial" w:cs="Arial"/>
          <w:sz w:val="20"/>
          <w:szCs w:val="20"/>
          <w:lang w:val="it-IT"/>
        </w:rPr>
        <w:t>gestionează</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eficient</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mijloacele</w:t>
      </w:r>
      <w:proofErr w:type="spellEnd"/>
      <w:r w:rsidRPr="007A31D7">
        <w:rPr>
          <w:rFonts w:ascii="Arial" w:hAnsi="Arial" w:cs="Arial"/>
          <w:sz w:val="20"/>
          <w:szCs w:val="20"/>
          <w:lang w:val="it-IT"/>
        </w:rPr>
        <w:t xml:space="preserve"> materiale </w:t>
      </w:r>
      <w:proofErr w:type="spellStart"/>
      <w:r w:rsidRPr="007A31D7">
        <w:rPr>
          <w:rFonts w:ascii="Arial" w:hAnsi="Arial" w:cs="Arial"/>
          <w:sz w:val="20"/>
          <w:szCs w:val="20"/>
          <w:lang w:val="it-IT"/>
        </w:rPr>
        <w:t>şi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băneşti</w:t>
      </w:r>
      <w:proofErr w:type="spellEnd"/>
      <w:r w:rsidRPr="007A31D7">
        <w:rPr>
          <w:rFonts w:ascii="Arial" w:hAnsi="Arial" w:cs="Arial"/>
          <w:sz w:val="20"/>
          <w:szCs w:val="20"/>
          <w:lang w:val="it-IT"/>
        </w:rPr>
        <w:t>;</w:t>
      </w:r>
    </w:p>
    <w:p w14:paraId="6879EBED" w14:textId="60C3C61D" w:rsidR="007A31D7" w:rsidRPr="007A31D7" w:rsidRDefault="007A31D7" w:rsidP="007A31D7">
      <w:pPr>
        <w:jc w:val="both"/>
        <w:rPr>
          <w:rFonts w:ascii="Arial" w:hAnsi="Arial" w:cs="Arial"/>
          <w:sz w:val="20"/>
          <w:szCs w:val="20"/>
          <w:lang w:val="it-IT"/>
        </w:rPr>
      </w:pPr>
      <w:r w:rsidRPr="007A31D7">
        <w:rPr>
          <w:rFonts w:ascii="Arial" w:hAnsi="Arial" w:cs="Arial"/>
          <w:sz w:val="20"/>
          <w:szCs w:val="20"/>
          <w:lang w:val="it-IT"/>
        </w:rPr>
        <w:t xml:space="preserve">    c) </w:t>
      </w:r>
      <w:proofErr w:type="spellStart"/>
      <w:r w:rsidRPr="007A31D7">
        <w:rPr>
          <w:rFonts w:ascii="Arial" w:hAnsi="Arial" w:cs="Arial"/>
          <w:sz w:val="20"/>
          <w:szCs w:val="20"/>
          <w:lang w:val="it-IT"/>
        </w:rPr>
        <w:t>organizează</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evidenţa</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contabilă</w:t>
      </w:r>
      <w:proofErr w:type="spellEnd"/>
      <w:r w:rsidRPr="007A31D7">
        <w:rPr>
          <w:rFonts w:ascii="Arial" w:hAnsi="Arial" w:cs="Arial"/>
          <w:sz w:val="20"/>
          <w:szCs w:val="20"/>
          <w:lang w:val="it-IT"/>
        </w:rPr>
        <w:t xml:space="preserve"> a </w:t>
      </w:r>
      <w:proofErr w:type="spellStart"/>
      <w:r w:rsidRPr="007A31D7">
        <w:rPr>
          <w:rFonts w:ascii="Arial" w:hAnsi="Arial" w:cs="Arial"/>
          <w:sz w:val="20"/>
          <w:szCs w:val="20"/>
          <w:lang w:val="it-IT"/>
        </w:rPr>
        <w:t>cheltuielilor</w:t>
      </w:r>
      <w:proofErr w:type="spellEnd"/>
      <w:r w:rsidRPr="007A31D7">
        <w:rPr>
          <w:rFonts w:ascii="Arial" w:hAnsi="Arial" w:cs="Arial"/>
          <w:sz w:val="20"/>
          <w:szCs w:val="20"/>
          <w:lang w:val="it-IT"/>
        </w:rPr>
        <w:t xml:space="preserve"> pe surse de </w:t>
      </w:r>
      <w:proofErr w:type="spellStart"/>
      <w:r w:rsidRPr="007A31D7">
        <w:rPr>
          <w:rFonts w:ascii="Arial" w:hAnsi="Arial" w:cs="Arial"/>
          <w:sz w:val="20"/>
          <w:szCs w:val="20"/>
          <w:lang w:val="it-IT"/>
        </w:rPr>
        <w:t>finanţare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şi</w:t>
      </w:r>
      <w:proofErr w:type="spellEnd"/>
      <w:r w:rsidRPr="007A31D7">
        <w:rPr>
          <w:rFonts w:ascii="Arial" w:hAnsi="Arial" w:cs="Arial"/>
          <w:sz w:val="20"/>
          <w:szCs w:val="20"/>
          <w:lang w:val="it-IT"/>
        </w:rPr>
        <w:t xml:space="preserve"> pe </w:t>
      </w:r>
      <w:proofErr w:type="spellStart"/>
      <w:r w:rsidRPr="007A31D7">
        <w:rPr>
          <w:rFonts w:ascii="Arial" w:hAnsi="Arial" w:cs="Arial"/>
          <w:sz w:val="20"/>
          <w:szCs w:val="20"/>
          <w:lang w:val="it-IT"/>
        </w:rPr>
        <w:t>subdiviziunile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clasificaţiei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bugetare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atât</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în</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prevederi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cât</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şi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în</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execuţie</w:t>
      </w:r>
      <w:proofErr w:type="spellEnd"/>
      <w:r w:rsidRPr="007A31D7">
        <w:rPr>
          <w:rFonts w:ascii="Arial" w:hAnsi="Arial" w:cs="Arial"/>
          <w:sz w:val="20"/>
          <w:szCs w:val="20"/>
          <w:lang w:val="it-IT"/>
        </w:rPr>
        <w:t>;</w:t>
      </w:r>
    </w:p>
    <w:p w14:paraId="092230DB" w14:textId="2FEB3162" w:rsidR="007A31D7" w:rsidRPr="007A31D7" w:rsidRDefault="007A31D7" w:rsidP="007A31D7">
      <w:pPr>
        <w:jc w:val="both"/>
        <w:rPr>
          <w:rFonts w:ascii="Arial" w:hAnsi="Arial" w:cs="Arial"/>
          <w:sz w:val="20"/>
          <w:szCs w:val="20"/>
          <w:lang w:val="it-IT"/>
        </w:rPr>
      </w:pPr>
      <w:r w:rsidRPr="007A31D7">
        <w:rPr>
          <w:rFonts w:ascii="Arial" w:hAnsi="Arial" w:cs="Arial"/>
          <w:sz w:val="20"/>
          <w:szCs w:val="20"/>
          <w:lang w:val="it-IT"/>
        </w:rPr>
        <w:t xml:space="preserve">    d) </w:t>
      </w:r>
      <w:proofErr w:type="spellStart"/>
      <w:r w:rsidRPr="007A31D7">
        <w:rPr>
          <w:rFonts w:ascii="Arial" w:hAnsi="Arial" w:cs="Arial"/>
          <w:sz w:val="20"/>
          <w:szCs w:val="20"/>
          <w:lang w:val="it-IT"/>
        </w:rPr>
        <w:t>raportează</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indicatorii</w:t>
      </w:r>
      <w:proofErr w:type="spellEnd"/>
      <w:r w:rsidRPr="007A31D7">
        <w:rPr>
          <w:rFonts w:ascii="Arial" w:hAnsi="Arial" w:cs="Arial"/>
          <w:sz w:val="20"/>
          <w:szCs w:val="20"/>
          <w:lang w:val="it-IT"/>
        </w:rPr>
        <w:t xml:space="preserve"> specifici </w:t>
      </w:r>
      <w:proofErr w:type="spellStart"/>
      <w:r w:rsidRPr="007A31D7">
        <w:rPr>
          <w:rFonts w:ascii="Arial" w:hAnsi="Arial" w:cs="Arial"/>
          <w:sz w:val="20"/>
          <w:szCs w:val="20"/>
          <w:lang w:val="it-IT"/>
        </w:rPr>
        <w:t>prevăzuţi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în</w:t>
      </w:r>
      <w:proofErr w:type="spellEnd"/>
      <w:r w:rsidRPr="007A31D7">
        <w:rPr>
          <w:rFonts w:ascii="Arial" w:hAnsi="Arial" w:cs="Arial"/>
          <w:sz w:val="20"/>
          <w:szCs w:val="20"/>
          <w:lang w:val="it-IT"/>
        </w:rPr>
        <w:t xml:space="preserve"> </w:t>
      </w:r>
      <w:r w:rsidR="00440C1A" w:rsidRPr="00502082">
        <w:rPr>
          <w:rFonts w:ascii="Arial" w:hAnsi="Arial" w:cs="Arial"/>
          <w:sz w:val="20"/>
          <w:szCs w:val="20"/>
          <w:lang w:val="it-IT"/>
        </w:rPr>
        <w:t>AP-AVC-REAB</w:t>
      </w:r>
      <w:r w:rsidRPr="007A31D7">
        <w:rPr>
          <w:rFonts w:ascii="Arial" w:hAnsi="Arial" w:cs="Arial"/>
          <w:sz w:val="20"/>
          <w:szCs w:val="20"/>
          <w:lang w:val="it-IT"/>
        </w:rPr>
        <w:t xml:space="preserve">, </w:t>
      </w:r>
      <w:proofErr w:type="spellStart"/>
      <w:r w:rsidRPr="007A31D7">
        <w:rPr>
          <w:rFonts w:ascii="Arial" w:hAnsi="Arial" w:cs="Arial"/>
          <w:sz w:val="20"/>
          <w:szCs w:val="20"/>
          <w:lang w:val="it-IT"/>
        </w:rPr>
        <w:t>în</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condiţiile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prezentului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ordin</w:t>
      </w:r>
      <w:proofErr w:type="spellEnd"/>
      <w:r w:rsidRPr="007A31D7">
        <w:rPr>
          <w:rFonts w:ascii="Arial" w:hAnsi="Arial" w:cs="Arial"/>
          <w:sz w:val="20"/>
          <w:szCs w:val="20"/>
          <w:lang w:val="it-IT"/>
        </w:rPr>
        <w:t>;</w:t>
      </w:r>
    </w:p>
    <w:p w14:paraId="73A62292" w14:textId="6CD25B02" w:rsidR="007A31D7" w:rsidRPr="007A31D7" w:rsidRDefault="007A31D7" w:rsidP="007A31D7">
      <w:pPr>
        <w:jc w:val="both"/>
        <w:rPr>
          <w:rFonts w:ascii="Arial" w:hAnsi="Arial" w:cs="Arial"/>
          <w:sz w:val="20"/>
          <w:szCs w:val="20"/>
          <w:lang w:val="it-IT"/>
        </w:rPr>
      </w:pPr>
      <w:r w:rsidRPr="007A31D7">
        <w:rPr>
          <w:rFonts w:ascii="Arial" w:hAnsi="Arial" w:cs="Arial"/>
          <w:sz w:val="20"/>
          <w:szCs w:val="20"/>
          <w:lang w:val="it-IT"/>
        </w:rPr>
        <w:t xml:space="preserve">    e) </w:t>
      </w:r>
      <w:proofErr w:type="spellStart"/>
      <w:r w:rsidRPr="007A31D7">
        <w:rPr>
          <w:rFonts w:ascii="Arial" w:hAnsi="Arial" w:cs="Arial"/>
          <w:sz w:val="20"/>
          <w:szCs w:val="20"/>
          <w:lang w:val="it-IT"/>
        </w:rPr>
        <w:t>transmit</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Serviciului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medicină</w:t>
      </w:r>
      <w:proofErr w:type="spellEnd"/>
      <w:r w:rsidRPr="007A31D7">
        <w:rPr>
          <w:rFonts w:ascii="Arial" w:hAnsi="Arial" w:cs="Arial"/>
          <w:sz w:val="20"/>
          <w:szCs w:val="20"/>
          <w:lang w:val="it-IT"/>
        </w:rPr>
        <w:t xml:space="preserve"> de </w:t>
      </w:r>
      <w:proofErr w:type="spellStart"/>
      <w:r w:rsidRPr="007A31D7">
        <w:rPr>
          <w:rFonts w:ascii="Arial" w:hAnsi="Arial" w:cs="Arial"/>
          <w:sz w:val="20"/>
          <w:szCs w:val="20"/>
          <w:lang w:val="it-IT"/>
        </w:rPr>
        <w:t>urgenţă</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sau</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direcţiilor</w:t>
      </w:r>
      <w:proofErr w:type="spellEnd"/>
      <w:r w:rsidRPr="007A31D7">
        <w:rPr>
          <w:rFonts w:ascii="Arial" w:hAnsi="Arial" w:cs="Arial"/>
          <w:sz w:val="20"/>
          <w:szCs w:val="20"/>
          <w:lang w:val="it-IT"/>
        </w:rPr>
        <w:t xml:space="preserve"> de </w:t>
      </w:r>
      <w:proofErr w:type="spellStart"/>
      <w:r w:rsidRPr="007A31D7">
        <w:rPr>
          <w:rFonts w:ascii="Arial" w:hAnsi="Arial" w:cs="Arial"/>
          <w:sz w:val="20"/>
          <w:szCs w:val="20"/>
          <w:lang w:val="it-IT"/>
        </w:rPr>
        <w:t>sănătate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publică</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după</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caz</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cererile</w:t>
      </w:r>
      <w:proofErr w:type="spellEnd"/>
      <w:r w:rsidRPr="007A31D7">
        <w:rPr>
          <w:rFonts w:ascii="Arial" w:hAnsi="Arial" w:cs="Arial"/>
          <w:sz w:val="20"/>
          <w:szCs w:val="20"/>
          <w:lang w:val="it-IT"/>
        </w:rPr>
        <w:t xml:space="preserve"> de </w:t>
      </w:r>
      <w:proofErr w:type="spellStart"/>
      <w:r w:rsidRPr="007A31D7">
        <w:rPr>
          <w:rFonts w:ascii="Arial" w:hAnsi="Arial" w:cs="Arial"/>
          <w:sz w:val="20"/>
          <w:szCs w:val="20"/>
          <w:lang w:val="it-IT"/>
        </w:rPr>
        <w:t>finanţare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fundamentate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însoţite</w:t>
      </w:r>
      <w:proofErr w:type="spellEnd"/>
      <w:r w:rsidRPr="007A31D7">
        <w:rPr>
          <w:rFonts w:ascii="Arial" w:hAnsi="Arial" w:cs="Arial"/>
          <w:sz w:val="20"/>
          <w:szCs w:val="20"/>
          <w:lang w:val="it-IT"/>
        </w:rPr>
        <w:t xml:space="preserve"> de </w:t>
      </w:r>
      <w:proofErr w:type="spellStart"/>
      <w:r w:rsidRPr="007A31D7">
        <w:rPr>
          <w:rFonts w:ascii="Arial" w:hAnsi="Arial" w:cs="Arial"/>
          <w:sz w:val="20"/>
          <w:szCs w:val="20"/>
          <w:lang w:val="it-IT"/>
        </w:rPr>
        <w:t>documentele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justificative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în</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condiţiile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prezentului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ordin</w:t>
      </w:r>
      <w:proofErr w:type="spellEnd"/>
      <w:r w:rsidRPr="007A31D7">
        <w:rPr>
          <w:rFonts w:ascii="Arial" w:hAnsi="Arial" w:cs="Arial"/>
          <w:sz w:val="20"/>
          <w:szCs w:val="20"/>
          <w:lang w:val="it-IT"/>
        </w:rPr>
        <w:t>;</w:t>
      </w:r>
    </w:p>
    <w:p w14:paraId="757C193C" w14:textId="6905FB35" w:rsidR="007A31D7" w:rsidRPr="007A31D7" w:rsidRDefault="007A31D7" w:rsidP="007A31D7">
      <w:pPr>
        <w:jc w:val="both"/>
        <w:rPr>
          <w:rFonts w:ascii="Arial" w:hAnsi="Arial" w:cs="Arial"/>
          <w:sz w:val="20"/>
          <w:szCs w:val="20"/>
          <w:lang w:val="it-IT"/>
        </w:rPr>
      </w:pPr>
      <w:r w:rsidRPr="007A31D7">
        <w:rPr>
          <w:rFonts w:ascii="Arial" w:hAnsi="Arial" w:cs="Arial"/>
          <w:sz w:val="20"/>
          <w:szCs w:val="20"/>
          <w:lang w:val="it-IT"/>
        </w:rPr>
        <w:t xml:space="preserve">    f) </w:t>
      </w:r>
      <w:proofErr w:type="spellStart"/>
      <w:r w:rsidRPr="007A31D7">
        <w:rPr>
          <w:rFonts w:ascii="Arial" w:hAnsi="Arial" w:cs="Arial"/>
          <w:sz w:val="20"/>
          <w:szCs w:val="20"/>
          <w:lang w:val="it-IT"/>
        </w:rPr>
        <w:t>desemnează</w:t>
      </w:r>
      <w:proofErr w:type="spellEnd"/>
      <w:r w:rsidRPr="007A31D7">
        <w:rPr>
          <w:rFonts w:ascii="Arial" w:hAnsi="Arial" w:cs="Arial"/>
          <w:sz w:val="20"/>
          <w:szCs w:val="20"/>
          <w:lang w:val="it-IT"/>
        </w:rPr>
        <w:t xml:space="preserve"> prin act </w:t>
      </w:r>
      <w:proofErr w:type="spellStart"/>
      <w:r w:rsidRPr="007A31D7">
        <w:rPr>
          <w:rFonts w:ascii="Arial" w:hAnsi="Arial" w:cs="Arial"/>
          <w:sz w:val="20"/>
          <w:szCs w:val="20"/>
          <w:lang w:val="it-IT"/>
        </w:rPr>
        <w:t>administrativ</w:t>
      </w:r>
      <w:proofErr w:type="spellEnd"/>
      <w:r w:rsidRPr="007A31D7">
        <w:rPr>
          <w:rFonts w:ascii="Arial" w:hAnsi="Arial" w:cs="Arial"/>
          <w:sz w:val="20"/>
          <w:szCs w:val="20"/>
          <w:lang w:val="it-IT"/>
        </w:rPr>
        <w:t xml:space="preserve"> al </w:t>
      </w:r>
      <w:proofErr w:type="spellStart"/>
      <w:r w:rsidRPr="007A31D7">
        <w:rPr>
          <w:rFonts w:ascii="Arial" w:hAnsi="Arial" w:cs="Arial"/>
          <w:sz w:val="20"/>
          <w:szCs w:val="20"/>
          <w:lang w:val="it-IT"/>
        </w:rPr>
        <w:t>conducătorului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instituţiei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publice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câte</w:t>
      </w:r>
      <w:proofErr w:type="spellEnd"/>
      <w:r w:rsidRPr="007A31D7">
        <w:rPr>
          <w:rFonts w:ascii="Arial" w:hAnsi="Arial" w:cs="Arial"/>
          <w:sz w:val="20"/>
          <w:szCs w:val="20"/>
          <w:lang w:val="it-IT"/>
        </w:rPr>
        <w:t xml:space="preserve"> un </w:t>
      </w:r>
      <w:proofErr w:type="spellStart"/>
      <w:r w:rsidRPr="007A31D7">
        <w:rPr>
          <w:rFonts w:ascii="Arial" w:hAnsi="Arial" w:cs="Arial"/>
          <w:sz w:val="20"/>
          <w:szCs w:val="20"/>
          <w:lang w:val="it-IT"/>
        </w:rPr>
        <w:t>coordonator</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local</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pentru</w:t>
      </w:r>
      <w:proofErr w:type="spellEnd"/>
      <w:r w:rsidRPr="007A31D7">
        <w:rPr>
          <w:rFonts w:ascii="Arial" w:hAnsi="Arial" w:cs="Arial"/>
          <w:sz w:val="20"/>
          <w:szCs w:val="20"/>
          <w:lang w:val="it-IT"/>
        </w:rPr>
        <w:t xml:space="preserve"> </w:t>
      </w:r>
      <w:r w:rsidR="00440C1A" w:rsidRPr="00502082">
        <w:rPr>
          <w:rFonts w:ascii="Arial" w:hAnsi="Arial" w:cs="Arial"/>
          <w:sz w:val="20"/>
          <w:szCs w:val="20"/>
          <w:lang w:val="it-IT"/>
        </w:rPr>
        <w:t>AP-AVC-REAB</w:t>
      </w:r>
      <w:r w:rsidRPr="007A31D7">
        <w:rPr>
          <w:rFonts w:ascii="Arial" w:hAnsi="Arial" w:cs="Arial"/>
          <w:sz w:val="20"/>
          <w:szCs w:val="20"/>
          <w:lang w:val="it-IT"/>
        </w:rPr>
        <w:t>;</w:t>
      </w:r>
    </w:p>
    <w:p w14:paraId="385267F4" w14:textId="19C098EB" w:rsidR="007A31D7" w:rsidRPr="007A31D7" w:rsidRDefault="007A31D7" w:rsidP="007A31D7">
      <w:pPr>
        <w:jc w:val="both"/>
        <w:rPr>
          <w:rFonts w:ascii="Arial" w:hAnsi="Arial" w:cs="Arial"/>
          <w:sz w:val="20"/>
          <w:szCs w:val="20"/>
          <w:lang w:val="it-IT"/>
        </w:rPr>
      </w:pPr>
      <w:r w:rsidRPr="007A31D7">
        <w:rPr>
          <w:rFonts w:ascii="Arial" w:hAnsi="Arial" w:cs="Arial"/>
          <w:sz w:val="20"/>
          <w:szCs w:val="20"/>
          <w:lang w:val="it-IT"/>
        </w:rPr>
        <w:t xml:space="preserve">    g) </w:t>
      </w:r>
      <w:proofErr w:type="spellStart"/>
      <w:r w:rsidRPr="007A31D7">
        <w:rPr>
          <w:rFonts w:ascii="Arial" w:hAnsi="Arial" w:cs="Arial"/>
          <w:sz w:val="20"/>
          <w:szCs w:val="20"/>
          <w:lang w:val="it-IT"/>
        </w:rPr>
        <w:t>completează</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fişele</w:t>
      </w:r>
      <w:proofErr w:type="spellEnd"/>
      <w:r w:rsidRPr="007A31D7">
        <w:rPr>
          <w:rFonts w:ascii="Arial" w:hAnsi="Arial" w:cs="Arial"/>
          <w:sz w:val="20"/>
          <w:szCs w:val="20"/>
          <w:lang w:val="it-IT"/>
        </w:rPr>
        <w:t xml:space="preserve"> de post </w:t>
      </w:r>
      <w:proofErr w:type="spellStart"/>
      <w:r w:rsidRPr="007A31D7">
        <w:rPr>
          <w:rFonts w:ascii="Arial" w:hAnsi="Arial" w:cs="Arial"/>
          <w:sz w:val="20"/>
          <w:szCs w:val="20"/>
          <w:lang w:val="it-IT"/>
        </w:rPr>
        <w:t>ale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coordonatorilor</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desemnaţi</w:t>
      </w:r>
      <w:proofErr w:type="spellEnd"/>
      <w:r w:rsidRPr="007A31D7">
        <w:rPr>
          <w:rFonts w:ascii="Arial" w:hAnsi="Arial" w:cs="Arial"/>
          <w:sz w:val="20"/>
          <w:szCs w:val="20"/>
          <w:lang w:val="it-IT"/>
        </w:rPr>
        <w:t xml:space="preserve"> cu </w:t>
      </w:r>
      <w:proofErr w:type="spellStart"/>
      <w:r w:rsidRPr="007A31D7">
        <w:rPr>
          <w:rFonts w:ascii="Arial" w:hAnsi="Arial" w:cs="Arial"/>
          <w:sz w:val="20"/>
          <w:szCs w:val="20"/>
          <w:lang w:val="it-IT"/>
        </w:rPr>
        <w:t>atribuţiile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corespunzătoare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activităţilor</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prevăzute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în</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cadrul</w:t>
      </w:r>
      <w:proofErr w:type="spellEnd"/>
      <w:r w:rsidRPr="007A31D7">
        <w:rPr>
          <w:rFonts w:ascii="Arial" w:hAnsi="Arial" w:cs="Arial"/>
          <w:sz w:val="20"/>
          <w:szCs w:val="20"/>
          <w:lang w:val="it-IT"/>
        </w:rPr>
        <w:t xml:space="preserve"> </w:t>
      </w:r>
      <w:r w:rsidR="00440C1A" w:rsidRPr="00502082">
        <w:rPr>
          <w:rFonts w:ascii="Arial" w:hAnsi="Arial" w:cs="Arial"/>
          <w:sz w:val="20"/>
          <w:szCs w:val="20"/>
          <w:lang w:val="it-IT"/>
        </w:rPr>
        <w:t>AP-AVC-REAB</w:t>
      </w:r>
      <w:r w:rsidRPr="007A31D7">
        <w:rPr>
          <w:rFonts w:ascii="Arial" w:hAnsi="Arial" w:cs="Arial"/>
          <w:sz w:val="20"/>
          <w:szCs w:val="20"/>
          <w:lang w:val="it-IT"/>
        </w:rPr>
        <w:t>;</w:t>
      </w:r>
    </w:p>
    <w:p w14:paraId="3916C6A9" w14:textId="7F6ECE46" w:rsidR="007A31D7" w:rsidRPr="007A31D7" w:rsidRDefault="007A31D7" w:rsidP="007A31D7">
      <w:pPr>
        <w:jc w:val="both"/>
        <w:rPr>
          <w:rFonts w:ascii="Arial" w:hAnsi="Arial" w:cs="Arial"/>
          <w:sz w:val="20"/>
          <w:szCs w:val="20"/>
          <w:lang w:val="it-IT"/>
        </w:rPr>
      </w:pPr>
      <w:r w:rsidRPr="007A31D7">
        <w:rPr>
          <w:rFonts w:ascii="Arial" w:hAnsi="Arial" w:cs="Arial"/>
          <w:sz w:val="20"/>
          <w:szCs w:val="20"/>
          <w:lang w:val="it-IT"/>
        </w:rPr>
        <w:t xml:space="preserve">    h) </w:t>
      </w:r>
      <w:proofErr w:type="spellStart"/>
      <w:r w:rsidRPr="007A31D7">
        <w:rPr>
          <w:rFonts w:ascii="Arial" w:hAnsi="Arial" w:cs="Arial"/>
          <w:sz w:val="20"/>
          <w:szCs w:val="20"/>
          <w:lang w:val="it-IT"/>
        </w:rPr>
        <w:t>organizează</w:t>
      </w:r>
      <w:proofErr w:type="spellEnd"/>
      <w:r w:rsidRPr="007A31D7">
        <w:rPr>
          <w:rFonts w:ascii="Arial" w:hAnsi="Arial" w:cs="Arial"/>
          <w:sz w:val="20"/>
          <w:szCs w:val="20"/>
          <w:lang w:val="it-IT"/>
        </w:rPr>
        <w:t xml:space="preserve">, prin </w:t>
      </w:r>
      <w:proofErr w:type="spellStart"/>
      <w:r w:rsidRPr="007A31D7">
        <w:rPr>
          <w:rFonts w:ascii="Arial" w:hAnsi="Arial" w:cs="Arial"/>
          <w:sz w:val="20"/>
          <w:szCs w:val="20"/>
          <w:lang w:val="it-IT"/>
        </w:rPr>
        <w:t>directorul</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financiar</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contabil</w:t>
      </w:r>
      <w:proofErr w:type="spellEnd"/>
      <w:r w:rsidRPr="007A31D7">
        <w:rPr>
          <w:rFonts w:ascii="Arial" w:hAnsi="Arial" w:cs="Arial"/>
          <w:sz w:val="20"/>
          <w:szCs w:val="20"/>
          <w:lang w:val="it-IT"/>
        </w:rPr>
        <w:t xml:space="preserve"> al </w:t>
      </w:r>
      <w:proofErr w:type="spellStart"/>
      <w:r w:rsidRPr="007A31D7">
        <w:rPr>
          <w:rFonts w:ascii="Arial" w:hAnsi="Arial" w:cs="Arial"/>
          <w:sz w:val="20"/>
          <w:szCs w:val="20"/>
          <w:lang w:val="it-IT"/>
        </w:rPr>
        <w:t>spitalului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şi</w:t>
      </w:r>
      <w:proofErr w:type="spellEnd"/>
      <w:r w:rsidRPr="007A31D7">
        <w:rPr>
          <w:rFonts w:ascii="Arial" w:hAnsi="Arial" w:cs="Arial"/>
          <w:sz w:val="20"/>
          <w:szCs w:val="20"/>
          <w:lang w:val="it-IT"/>
        </w:rPr>
        <w:t xml:space="preserve"> al </w:t>
      </w:r>
      <w:proofErr w:type="spellStart"/>
      <w:r w:rsidRPr="007A31D7">
        <w:rPr>
          <w:rFonts w:ascii="Arial" w:hAnsi="Arial" w:cs="Arial"/>
          <w:sz w:val="20"/>
          <w:szCs w:val="20"/>
          <w:lang w:val="it-IT"/>
        </w:rPr>
        <w:t>instituţiei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publice</w:t>
      </w:r>
      <w:proofErr w:type="spellEnd"/>
      <w:r w:rsidRPr="007A31D7">
        <w:rPr>
          <w:rFonts w:ascii="Arial" w:hAnsi="Arial" w:cs="Arial"/>
          <w:sz w:val="20"/>
          <w:szCs w:val="20"/>
          <w:lang w:val="it-IT"/>
        </w:rPr>
        <w:t xml:space="preserve"> prin care se </w:t>
      </w:r>
      <w:proofErr w:type="spellStart"/>
      <w:r w:rsidRPr="007A31D7">
        <w:rPr>
          <w:rFonts w:ascii="Arial" w:hAnsi="Arial" w:cs="Arial"/>
          <w:sz w:val="20"/>
          <w:szCs w:val="20"/>
          <w:lang w:val="it-IT"/>
        </w:rPr>
        <w:t>derulează</w:t>
      </w:r>
      <w:proofErr w:type="spellEnd"/>
      <w:r w:rsidRPr="007A31D7">
        <w:rPr>
          <w:rFonts w:ascii="Arial" w:hAnsi="Arial" w:cs="Arial"/>
          <w:sz w:val="20"/>
          <w:szCs w:val="20"/>
          <w:lang w:val="it-IT"/>
        </w:rPr>
        <w:t xml:space="preserve"> </w:t>
      </w:r>
      <w:r w:rsidR="00440C1A" w:rsidRPr="00502082">
        <w:rPr>
          <w:rFonts w:ascii="Arial" w:hAnsi="Arial" w:cs="Arial"/>
          <w:sz w:val="20"/>
          <w:szCs w:val="20"/>
          <w:lang w:val="it-IT"/>
        </w:rPr>
        <w:t>AP-AVC-REAB</w:t>
      </w:r>
      <w:r w:rsidRPr="007A31D7">
        <w:rPr>
          <w:rFonts w:ascii="Arial" w:hAnsi="Arial" w:cs="Arial"/>
          <w:sz w:val="20"/>
          <w:szCs w:val="20"/>
          <w:lang w:val="it-IT"/>
        </w:rPr>
        <w:t xml:space="preserve">, </w:t>
      </w:r>
      <w:proofErr w:type="spellStart"/>
      <w:r w:rsidRPr="007A31D7">
        <w:rPr>
          <w:rFonts w:ascii="Arial" w:hAnsi="Arial" w:cs="Arial"/>
          <w:sz w:val="20"/>
          <w:szCs w:val="20"/>
          <w:lang w:val="it-IT"/>
        </w:rPr>
        <w:t>evidenţele</w:t>
      </w:r>
      <w:proofErr w:type="spellEnd"/>
      <w:r w:rsidRPr="007A31D7">
        <w:rPr>
          <w:rFonts w:ascii="Arial" w:hAnsi="Arial" w:cs="Arial"/>
          <w:sz w:val="20"/>
          <w:szCs w:val="20"/>
          <w:lang w:val="it-IT"/>
        </w:rPr>
        <w:t xml:space="preserve"> contabile, </w:t>
      </w:r>
      <w:proofErr w:type="spellStart"/>
      <w:r w:rsidRPr="007A31D7">
        <w:rPr>
          <w:rFonts w:ascii="Arial" w:hAnsi="Arial" w:cs="Arial"/>
          <w:sz w:val="20"/>
          <w:szCs w:val="20"/>
          <w:lang w:val="it-IT"/>
        </w:rPr>
        <w:t>evidenţele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tehnico</w:t>
      </w:r>
      <w:proofErr w:type="spellEnd"/>
      <w:r w:rsidRPr="007A31D7">
        <w:rPr>
          <w:rFonts w:ascii="Arial" w:hAnsi="Arial" w:cs="Arial"/>
          <w:sz w:val="20"/>
          <w:szCs w:val="20"/>
          <w:lang w:val="it-IT"/>
        </w:rPr>
        <w:t xml:space="preserve">-operative </w:t>
      </w:r>
      <w:proofErr w:type="spellStart"/>
      <w:r w:rsidRPr="007A31D7">
        <w:rPr>
          <w:rFonts w:ascii="Arial" w:hAnsi="Arial" w:cs="Arial"/>
          <w:sz w:val="20"/>
          <w:szCs w:val="20"/>
          <w:lang w:val="it-IT"/>
        </w:rPr>
        <w:t>ale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spitalului</w:t>
      </w:r>
      <w:proofErr w:type="spellEnd"/>
      <w:r w:rsidRPr="007A31D7">
        <w:rPr>
          <w:rFonts w:ascii="Arial" w:hAnsi="Arial" w:cs="Arial"/>
          <w:sz w:val="20"/>
          <w:szCs w:val="20"/>
          <w:lang w:val="it-IT"/>
        </w:rPr>
        <w:t>/</w:t>
      </w:r>
      <w:proofErr w:type="spellStart"/>
      <w:r w:rsidRPr="007A31D7">
        <w:rPr>
          <w:rFonts w:ascii="Arial" w:hAnsi="Arial" w:cs="Arial"/>
          <w:sz w:val="20"/>
          <w:szCs w:val="20"/>
          <w:lang w:val="it-IT"/>
        </w:rPr>
        <w:t>instituţiei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publice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în</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conformitate</w:t>
      </w:r>
      <w:proofErr w:type="spellEnd"/>
      <w:r w:rsidRPr="007A31D7">
        <w:rPr>
          <w:rFonts w:ascii="Arial" w:hAnsi="Arial" w:cs="Arial"/>
          <w:sz w:val="20"/>
          <w:szCs w:val="20"/>
          <w:lang w:val="it-IT"/>
        </w:rPr>
        <w:t xml:space="preserve"> cu </w:t>
      </w:r>
      <w:proofErr w:type="spellStart"/>
      <w:r w:rsidRPr="007A31D7">
        <w:rPr>
          <w:rFonts w:ascii="Arial" w:hAnsi="Arial" w:cs="Arial"/>
          <w:sz w:val="20"/>
          <w:szCs w:val="20"/>
          <w:lang w:val="it-IT"/>
        </w:rPr>
        <w:t>prevederile</w:t>
      </w:r>
      <w:proofErr w:type="spellEnd"/>
      <w:r w:rsidRPr="007A31D7">
        <w:rPr>
          <w:rFonts w:ascii="Arial" w:hAnsi="Arial" w:cs="Arial"/>
          <w:sz w:val="20"/>
          <w:szCs w:val="20"/>
          <w:lang w:val="it-IT"/>
        </w:rPr>
        <w:t xml:space="preserve"> legale </w:t>
      </w:r>
      <w:proofErr w:type="spellStart"/>
      <w:r w:rsidRPr="007A31D7">
        <w:rPr>
          <w:rFonts w:ascii="Arial" w:hAnsi="Arial" w:cs="Arial"/>
          <w:sz w:val="20"/>
          <w:szCs w:val="20"/>
          <w:lang w:val="it-IT"/>
        </w:rPr>
        <w:t>în</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vigoare</w:t>
      </w:r>
      <w:proofErr w:type="spellEnd"/>
      <w:r w:rsidRPr="007A31D7">
        <w:rPr>
          <w:rFonts w:ascii="Arial" w:hAnsi="Arial" w:cs="Arial"/>
          <w:sz w:val="20"/>
          <w:szCs w:val="20"/>
          <w:lang w:val="it-IT"/>
        </w:rPr>
        <w:t>;</w:t>
      </w:r>
    </w:p>
    <w:p w14:paraId="7C33A6B0" w14:textId="37B4E50B" w:rsidR="007A31D7" w:rsidRPr="007A31D7" w:rsidRDefault="007A31D7" w:rsidP="007A31D7">
      <w:pPr>
        <w:jc w:val="both"/>
        <w:rPr>
          <w:rFonts w:ascii="Arial" w:hAnsi="Arial" w:cs="Arial"/>
          <w:sz w:val="20"/>
          <w:szCs w:val="20"/>
          <w:lang w:val="it-IT"/>
        </w:rPr>
      </w:pPr>
      <w:r w:rsidRPr="007A31D7">
        <w:rPr>
          <w:rFonts w:ascii="Arial" w:hAnsi="Arial" w:cs="Arial"/>
          <w:sz w:val="20"/>
          <w:szCs w:val="20"/>
          <w:lang w:val="it-IT"/>
        </w:rPr>
        <w:t xml:space="preserve">    i) </w:t>
      </w:r>
      <w:proofErr w:type="spellStart"/>
      <w:r w:rsidRPr="007A31D7">
        <w:rPr>
          <w:rFonts w:ascii="Arial" w:hAnsi="Arial" w:cs="Arial"/>
          <w:sz w:val="20"/>
          <w:szCs w:val="20"/>
          <w:lang w:val="it-IT"/>
        </w:rPr>
        <w:t>transmit</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structurilor</w:t>
      </w:r>
      <w:proofErr w:type="spellEnd"/>
      <w:r w:rsidRPr="007A31D7">
        <w:rPr>
          <w:rFonts w:ascii="Arial" w:hAnsi="Arial" w:cs="Arial"/>
          <w:sz w:val="20"/>
          <w:szCs w:val="20"/>
          <w:lang w:val="it-IT"/>
        </w:rPr>
        <w:t xml:space="preserve"> de </w:t>
      </w:r>
      <w:proofErr w:type="spellStart"/>
      <w:r w:rsidRPr="007A31D7">
        <w:rPr>
          <w:rFonts w:ascii="Arial" w:hAnsi="Arial" w:cs="Arial"/>
          <w:sz w:val="20"/>
          <w:szCs w:val="20"/>
          <w:lang w:val="it-IT"/>
        </w:rPr>
        <w:t>specialitate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din</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cadrul</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Ministerului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Sănătăţii</w:t>
      </w:r>
      <w:proofErr w:type="spellEnd"/>
      <w:r w:rsidRPr="007A31D7">
        <w:rPr>
          <w:rFonts w:ascii="Arial" w:hAnsi="Arial" w:cs="Arial"/>
          <w:sz w:val="20"/>
          <w:szCs w:val="20"/>
          <w:lang w:val="it-IT"/>
        </w:rPr>
        <w:t xml:space="preserve"> orice alte date </w:t>
      </w:r>
      <w:proofErr w:type="spellStart"/>
      <w:r w:rsidRPr="007A31D7">
        <w:rPr>
          <w:rFonts w:ascii="Arial" w:hAnsi="Arial" w:cs="Arial"/>
          <w:sz w:val="20"/>
          <w:szCs w:val="20"/>
          <w:lang w:val="it-IT"/>
        </w:rPr>
        <w:t>referitoare</w:t>
      </w:r>
      <w:proofErr w:type="spellEnd"/>
      <w:r w:rsidRPr="007A31D7">
        <w:rPr>
          <w:rFonts w:ascii="Arial" w:hAnsi="Arial" w:cs="Arial"/>
          <w:sz w:val="20"/>
          <w:szCs w:val="20"/>
          <w:lang w:val="it-IT"/>
        </w:rPr>
        <w:t xml:space="preserve"> la </w:t>
      </w:r>
      <w:r w:rsidR="00440C1A" w:rsidRPr="00502082">
        <w:rPr>
          <w:rFonts w:ascii="Arial" w:hAnsi="Arial" w:cs="Arial"/>
          <w:sz w:val="20"/>
          <w:szCs w:val="20"/>
          <w:lang w:val="it-IT"/>
        </w:rPr>
        <w:t>AP-AVC-REAB</w:t>
      </w:r>
      <w:r w:rsidRPr="007A31D7">
        <w:rPr>
          <w:rFonts w:ascii="Arial" w:hAnsi="Arial" w:cs="Arial"/>
          <w:sz w:val="20"/>
          <w:szCs w:val="20"/>
          <w:lang w:val="it-IT"/>
        </w:rPr>
        <w:t xml:space="preserve"> pe care le </w:t>
      </w:r>
      <w:proofErr w:type="spellStart"/>
      <w:r w:rsidRPr="007A31D7">
        <w:rPr>
          <w:rFonts w:ascii="Arial" w:hAnsi="Arial" w:cs="Arial"/>
          <w:sz w:val="20"/>
          <w:szCs w:val="20"/>
          <w:lang w:val="it-IT"/>
        </w:rPr>
        <w:t>derulează</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şi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răspund</w:t>
      </w:r>
      <w:proofErr w:type="spellEnd"/>
      <w:r w:rsidRPr="007A31D7">
        <w:rPr>
          <w:rFonts w:ascii="Arial" w:hAnsi="Arial" w:cs="Arial"/>
          <w:sz w:val="20"/>
          <w:szCs w:val="20"/>
          <w:lang w:val="it-IT"/>
        </w:rPr>
        <w:t xml:space="preserve"> de </w:t>
      </w:r>
      <w:proofErr w:type="spellStart"/>
      <w:r w:rsidRPr="007A31D7">
        <w:rPr>
          <w:rFonts w:ascii="Arial" w:hAnsi="Arial" w:cs="Arial"/>
          <w:sz w:val="20"/>
          <w:szCs w:val="20"/>
          <w:lang w:val="it-IT"/>
        </w:rPr>
        <w:t>exactitatea</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şi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realitatea</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datelor</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raportate</w:t>
      </w:r>
      <w:proofErr w:type="spellEnd"/>
      <w:r w:rsidRPr="007A31D7">
        <w:rPr>
          <w:rFonts w:ascii="Arial" w:hAnsi="Arial" w:cs="Arial"/>
          <w:sz w:val="20"/>
          <w:szCs w:val="20"/>
          <w:lang w:val="it-IT"/>
        </w:rPr>
        <w:t>;</w:t>
      </w:r>
    </w:p>
    <w:p w14:paraId="4D4334DC" w14:textId="764826A7" w:rsidR="007A31D7" w:rsidRPr="007A31D7" w:rsidRDefault="007A31D7" w:rsidP="007A31D7">
      <w:pPr>
        <w:jc w:val="both"/>
        <w:rPr>
          <w:rFonts w:ascii="Arial" w:hAnsi="Arial" w:cs="Arial"/>
          <w:sz w:val="20"/>
          <w:szCs w:val="20"/>
          <w:lang w:val="it-IT"/>
        </w:rPr>
      </w:pPr>
      <w:r w:rsidRPr="007A31D7">
        <w:rPr>
          <w:rFonts w:ascii="Arial" w:hAnsi="Arial" w:cs="Arial"/>
          <w:sz w:val="20"/>
          <w:szCs w:val="20"/>
          <w:lang w:val="it-IT"/>
        </w:rPr>
        <w:t xml:space="preserve">    j) </w:t>
      </w:r>
      <w:proofErr w:type="spellStart"/>
      <w:r w:rsidRPr="007A31D7">
        <w:rPr>
          <w:rFonts w:ascii="Arial" w:hAnsi="Arial" w:cs="Arial"/>
          <w:sz w:val="20"/>
          <w:szCs w:val="20"/>
          <w:lang w:val="it-IT"/>
        </w:rPr>
        <w:t>transmit</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lunar</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Direcţiei</w:t>
      </w:r>
      <w:proofErr w:type="spellEnd"/>
      <w:r w:rsidRPr="007A31D7">
        <w:rPr>
          <w:rFonts w:ascii="Arial" w:hAnsi="Arial" w:cs="Arial"/>
          <w:sz w:val="20"/>
          <w:szCs w:val="20"/>
          <w:lang w:val="it-IT"/>
        </w:rPr>
        <w:t xml:space="preserve"> generale </w:t>
      </w:r>
      <w:proofErr w:type="spellStart"/>
      <w:r w:rsidRPr="007A31D7">
        <w:rPr>
          <w:rFonts w:ascii="Arial" w:hAnsi="Arial" w:cs="Arial"/>
          <w:sz w:val="20"/>
          <w:szCs w:val="20"/>
          <w:lang w:val="it-IT"/>
        </w:rPr>
        <w:t>economice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în</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primele</w:t>
      </w:r>
      <w:proofErr w:type="spellEnd"/>
      <w:r w:rsidRPr="007A31D7">
        <w:rPr>
          <w:rFonts w:ascii="Arial" w:hAnsi="Arial" w:cs="Arial"/>
          <w:sz w:val="20"/>
          <w:szCs w:val="20"/>
          <w:lang w:val="it-IT"/>
        </w:rPr>
        <w:t xml:space="preserve"> 20 de </w:t>
      </w:r>
      <w:proofErr w:type="spellStart"/>
      <w:r w:rsidRPr="007A31D7">
        <w:rPr>
          <w:rFonts w:ascii="Arial" w:hAnsi="Arial" w:cs="Arial"/>
          <w:sz w:val="20"/>
          <w:szCs w:val="20"/>
          <w:lang w:val="it-IT"/>
        </w:rPr>
        <w:t>zile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calendaristice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ale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lunii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curente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pentru</w:t>
      </w:r>
      <w:proofErr w:type="spellEnd"/>
      <w:r w:rsidRPr="007A31D7">
        <w:rPr>
          <w:rFonts w:ascii="Arial" w:hAnsi="Arial" w:cs="Arial"/>
          <w:sz w:val="20"/>
          <w:szCs w:val="20"/>
          <w:lang w:val="it-IT"/>
        </w:rPr>
        <w:t xml:space="preserve"> luna </w:t>
      </w:r>
      <w:proofErr w:type="spellStart"/>
      <w:r w:rsidRPr="007A31D7">
        <w:rPr>
          <w:rFonts w:ascii="Arial" w:hAnsi="Arial" w:cs="Arial"/>
          <w:sz w:val="20"/>
          <w:szCs w:val="20"/>
          <w:lang w:val="it-IT"/>
        </w:rPr>
        <w:t>precedentă</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execuţia</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bugetară</w:t>
      </w:r>
      <w:proofErr w:type="spellEnd"/>
      <w:r w:rsidRPr="007A31D7">
        <w:rPr>
          <w:rFonts w:ascii="Arial" w:hAnsi="Arial" w:cs="Arial"/>
          <w:sz w:val="20"/>
          <w:szCs w:val="20"/>
          <w:lang w:val="it-IT"/>
        </w:rPr>
        <w:t xml:space="preserve"> a </w:t>
      </w:r>
      <w:proofErr w:type="spellStart"/>
      <w:r w:rsidRPr="007A31D7">
        <w:rPr>
          <w:rFonts w:ascii="Arial" w:hAnsi="Arial" w:cs="Arial"/>
          <w:sz w:val="20"/>
          <w:szCs w:val="20"/>
          <w:lang w:val="it-IT"/>
        </w:rPr>
        <w:t>bugetului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aprobat</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pentru</w:t>
      </w:r>
      <w:proofErr w:type="spellEnd"/>
      <w:r w:rsidRPr="007A31D7">
        <w:rPr>
          <w:rFonts w:ascii="Arial" w:hAnsi="Arial" w:cs="Arial"/>
          <w:sz w:val="20"/>
          <w:szCs w:val="20"/>
          <w:lang w:val="it-IT"/>
        </w:rPr>
        <w:t xml:space="preserve"> </w:t>
      </w:r>
      <w:r w:rsidR="00440C1A" w:rsidRPr="00502082">
        <w:rPr>
          <w:rFonts w:ascii="Arial" w:hAnsi="Arial" w:cs="Arial"/>
          <w:sz w:val="20"/>
          <w:szCs w:val="20"/>
          <w:lang w:val="it-IT"/>
        </w:rPr>
        <w:t>AP-AVC-REAB</w:t>
      </w:r>
      <w:r w:rsidR="00440C1A" w:rsidRPr="007A31D7">
        <w:rPr>
          <w:rFonts w:ascii="Arial" w:hAnsi="Arial" w:cs="Arial"/>
          <w:sz w:val="20"/>
          <w:szCs w:val="20"/>
          <w:lang w:val="it-IT"/>
        </w:rPr>
        <w:t xml:space="preserve"> </w:t>
      </w:r>
      <w:proofErr w:type="spellStart"/>
      <w:r w:rsidRPr="007A31D7">
        <w:rPr>
          <w:rFonts w:ascii="Arial" w:hAnsi="Arial" w:cs="Arial"/>
          <w:sz w:val="20"/>
          <w:szCs w:val="20"/>
          <w:lang w:val="it-IT"/>
        </w:rPr>
        <w:t>derulate</w:t>
      </w:r>
      <w:proofErr w:type="spellEnd"/>
      <w:r w:rsidRPr="007A31D7">
        <w:rPr>
          <w:rFonts w:ascii="Arial" w:hAnsi="Arial" w:cs="Arial"/>
          <w:sz w:val="20"/>
          <w:szCs w:val="20"/>
          <w:lang w:val="it-IT"/>
        </w:rPr>
        <w:t>;</w:t>
      </w:r>
    </w:p>
    <w:p w14:paraId="5D3FDE06" w14:textId="264FCAAB" w:rsidR="005F6A9A" w:rsidRPr="00502082" w:rsidRDefault="007A31D7" w:rsidP="007A31D7">
      <w:pPr>
        <w:jc w:val="both"/>
        <w:rPr>
          <w:rFonts w:ascii="Arial" w:hAnsi="Arial" w:cs="Arial"/>
          <w:sz w:val="20"/>
          <w:szCs w:val="20"/>
          <w:lang w:val="ro-RO"/>
        </w:rPr>
      </w:pPr>
      <w:r w:rsidRPr="007A31D7">
        <w:rPr>
          <w:rFonts w:ascii="Arial" w:hAnsi="Arial" w:cs="Arial"/>
          <w:sz w:val="20"/>
          <w:szCs w:val="20"/>
          <w:lang w:val="it-IT"/>
        </w:rPr>
        <w:t xml:space="preserve">    k) </w:t>
      </w:r>
      <w:proofErr w:type="spellStart"/>
      <w:r w:rsidRPr="007A31D7">
        <w:rPr>
          <w:rFonts w:ascii="Arial" w:hAnsi="Arial" w:cs="Arial"/>
          <w:sz w:val="20"/>
          <w:szCs w:val="20"/>
          <w:lang w:val="it-IT"/>
        </w:rPr>
        <w:t>achiziţionează</w:t>
      </w:r>
      <w:proofErr w:type="spellEnd"/>
      <w:r w:rsidRPr="007A31D7">
        <w:rPr>
          <w:rFonts w:ascii="Arial" w:hAnsi="Arial" w:cs="Arial"/>
          <w:sz w:val="20"/>
          <w:szCs w:val="20"/>
          <w:lang w:val="it-IT"/>
        </w:rPr>
        <w:t xml:space="preserve"> materiale sanitare </w:t>
      </w:r>
      <w:proofErr w:type="spellStart"/>
      <w:r w:rsidRPr="007A31D7">
        <w:rPr>
          <w:rFonts w:ascii="Arial" w:hAnsi="Arial" w:cs="Arial"/>
          <w:sz w:val="20"/>
          <w:szCs w:val="20"/>
          <w:lang w:val="it-IT"/>
        </w:rPr>
        <w:t>şi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medicamente</w:t>
      </w:r>
      <w:proofErr w:type="spellEnd"/>
      <w:r w:rsidRPr="007A31D7">
        <w:rPr>
          <w:rFonts w:ascii="Arial" w:hAnsi="Arial" w:cs="Arial"/>
          <w:sz w:val="20"/>
          <w:szCs w:val="20"/>
          <w:lang w:val="it-IT"/>
        </w:rPr>
        <w:t xml:space="preserve"> cu </w:t>
      </w:r>
      <w:proofErr w:type="spellStart"/>
      <w:r w:rsidRPr="007A31D7">
        <w:rPr>
          <w:rFonts w:ascii="Arial" w:hAnsi="Arial" w:cs="Arial"/>
          <w:sz w:val="20"/>
          <w:szCs w:val="20"/>
          <w:lang w:val="it-IT"/>
        </w:rPr>
        <w:t>respectarea</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legislaţiei</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în</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vigoare</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din</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domeniul</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achiziţiilor</w:t>
      </w:r>
      <w:proofErr w:type="spellEnd"/>
      <w:r w:rsidRPr="007A31D7">
        <w:rPr>
          <w:rFonts w:ascii="Arial" w:hAnsi="Arial" w:cs="Arial"/>
          <w:sz w:val="20"/>
          <w:szCs w:val="20"/>
          <w:lang w:val="it-IT"/>
        </w:rPr>
        <w:t xml:space="preserve"> </w:t>
      </w:r>
      <w:proofErr w:type="spellStart"/>
      <w:r w:rsidRPr="007A31D7">
        <w:rPr>
          <w:rFonts w:ascii="Arial" w:hAnsi="Arial" w:cs="Arial"/>
          <w:sz w:val="20"/>
          <w:szCs w:val="20"/>
          <w:lang w:val="it-IT"/>
        </w:rPr>
        <w:t>publice</w:t>
      </w:r>
      <w:proofErr w:type="spellEnd"/>
      <w:r w:rsidRPr="007A31D7">
        <w:rPr>
          <w:rFonts w:ascii="Arial" w:hAnsi="Arial" w:cs="Arial"/>
          <w:sz w:val="20"/>
          <w:szCs w:val="20"/>
          <w:lang w:val="it-IT"/>
        </w:rPr>
        <w:t>.</w:t>
      </w:r>
    </w:p>
    <w:p w14:paraId="79A8DEB6" w14:textId="1A35419A" w:rsidR="005F6A9A" w:rsidRPr="00502082" w:rsidRDefault="00502082" w:rsidP="004A4BFE">
      <w:pPr>
        <w:jc w:val="both"/>
        <w:rPr>
          <w:rFonts w:ascii="Arial" w:hAnsi="Arial" w:cs="Arial"/>
          <w:sz w:val="20"/>
          <w:szCs w:val="20"/>
          <w:lang w:val="ro-RO"/>
        </w:rPr>
      </w:pPr>
      <w:r>
        <w:rPr>
          <w:rFonts w:ascii="Arial" w:hAnsi="Arial" w:cs="Arial"/>
          <w:b/>
          <w:bCs/>
          <w:sz w:val="20"/>
          <w:szCs w:val="20"/>
          <w:lang w:val="ro-RO"/>
        </w:rPr>
        <w:t>Art.</w:t>
      </w:r>
      <w:r w:rsidR="005C59F3" w:rsidRPr="00502082">
        <w:rPr>
          <w:rFonts w:ascii="Arial" w:hAnsi="Arial" w:cs="Arial"/>
          <w:b/>
          <w:bCs/>
          <w:sz w:val="20"/>
          <w:szCs w:val="20"/>
          <w:lang w:val="ro-RO"/>
        </w:rPr>
        <w:t xml:space="preserve"> 17</w:t>
      </w:r>
      <w:r>
        <w:rPr>
          <w:rFonts w:ascii="Arial" w:hAnsi="Arial" w:cs="Arial"/>
          <w:b/>
          <w:bCs/>
          <w:sz w:val="20"/>
          <w:szCs w:val="20"/>
          <w:lang w:val="ro-RO"/>
        </w:rPr>
        <w:t xml:space="preserve">. </w:t>
      </w:r>
      <w:r w:rsidR="005C59F3" w:rsidRPr="00502082">
        <w:rPr>
          <w:rFonts w:ascii="Arial" w:hAnsi="Arial" w:cs="Arial"/>
          <w:sz w:val="20"/>
          <w:szCs w:val="20"/>
          <w:lang w:val="ro-RO"/>
        </w:rPr>
        <w:t xml:space="preserve">Raportarea indicatorilor specifici </w:t>
      </w:r>
      <w:r w:rsidR="003B04F8" w:rsidRPr="00502082">
        <w:rPr>
          <w:rFonts w:ascii="Arial" w:hAnsi="Arial" w:cs="Arial"/>
          <w:sz w:val="20"/>
          <w:szCs w:val="20"/>
          <w:lang w:val="ro-RO"/>
        </w:rPr>
        <w:t>AP-AVC-REAB</w:t>
      </w:r>
      <w:r w:rsidR="005C59F3" w:rsidRPr="00502082">
        <w:rPr>
          <w:rFonts w:ascii="Arial" w:hAnsi="Arial" w:cs="Arial"/>
          <w:sz w:val="20"/>
          <w:szCs w:val="20"/>
          <w:lang w:val="ro-RO"/>
        </w:rPr>
        <w:t xml:space="preserve"> se realizează trimestrial (cumulat de la începutul anului) și anual, atât în format electronic, cât și pe suport hârtie, conform modelului de raportare prevăzute la anexa nr. 4 - Borderou centralizator.</w:t>
      </w:r>
    </w:p>
    <w:p w14:paraId="5E74D324" w14:textId="77777777" w:rsidR="005F6A9A" w:rsidRPr="00502082" w:rsidRDefault="005F6A9A" w:rsidP="004A4BFE">
      <w:pPr>
        <w:jc w:val="both"/>
        <w:rPr>
          <w:rFonts w:ascii="Arial" w:hAnsi="Arial" w:cs="Arial"/>
          <w:sz w:val="20"/>
          <w:szCs w:val="20"/>
          <w:lang w:val="ro-RO"/>
        </w:rPr>
      </w:pPr>
    </w:p>
    <w:p w14:paraId="00E087DE" w14:textId="1757D8C8" w:rsidR="005F6A9A" w:rsidRPr="00502082" w:rsidRDefault="005C59F3" w:rsidP="004A4BFE">
      <w:pPr>
        <w:jc w:val="both"/>
        <w:rPr>
          <w:rFonts w:ascii="Arial" w:hAnsi="Arial" w:cs="Arial"/>
          <w:sz w:val="20"/>
          <w:szCs w:val="20"/>
          <w:lang w:val="ro-RO"/>
        </w:rPr>
      </w:pPr>
      <w:r w:rsidRPr="00502082">
        <w:rPr>
          <w:rFonts w:ascii="Arial" w:hAnsi="Arial" w:cs="Arial"/>
          <w:b/>
          <w:bCs/>
          <w:sz w:val="20"/>
          <w:szCs w:val="20"/>
          <w:lang w:val="ro-RO"/>
        </w:rPr>
        <w:t>Art</w:t>
      </w:r>
      <w:r w:rsidR="00502082">
        <w:rPr>
          <w:rFonts w:ascii="Arial" w:hAnsi="Arial" w:cs="Arial"/>
          <w:b/>
          <w:bCs/>
          <w:sz w:val="20"/>
          <w:szCs w:val="20"/>
          <w:lang w:val="ro-RO"/>
        </w:rPr>
        <w:t>.</w:t>
      </w:r>
      <w:r w:rsidRPr="00502082">
        <w:rPr>
          <w:rFonts w:ascii="Arial" w:hAnsi="Arial" w:cs="Arial"/>
          <w:b/>
          <w:bCs/>
          <w:sz w:val="20"/>
          <w:szCs w:val="20"/>
          <w:lang w:val="ro-RO"/>
        </w:rPr>
        <w:t xml:space="preserve"> 18</w:t>
      </w:r>
      <w:r w:rsidR="00502082">
        <w:rPr>
          <w:rFonts w:ascii="Arial" w:hAnsi="Arial" w:cs="Arial"/>
          <w:b/>
          <w:bCs/>
          <w:sz w:val="20"/>
          <w:szCs w:val="20"/>
          <w:lang w:val="ro-RO"/>
        </w:rPr>
        <w:t xml:space="preserve">. </w:t>
      </w:r>
      <w:r w:rsidRPr="00502082">
        <w:rPr>
          <w:rFonts w:ascii="Arial" w:hAnsi="Arial" w:cs="Arial"/>
          <w:sz w:val="20"/>
          <w:szCs w:val="20"/>
          <w:lang w:val="ro-RO"/>
        </w:rPr>
        <w:t>Costul mediu se calculează ca raport între cheltuielile efective și indicatorii fizici realizați. În cazul în care au fost finanțate și alte acțiuni pentru care nu au fost stabiliți indicatori fizici, acestea vor fi evidențiate distinct, indicându-se cheltuiala pe fiecare acțiune.</w:t>
      </w:r>
    </w:p>
    <w:p w14:paraId="40C90EF7" w14:textId="77777777" w:rsidR="005F6A9A" w:rsidRPr="00502082" w:rsidRDefault="005F6A9A" w:rsidP="004A4BFE">
      <w:pPr>
        <w:jc w:val="both"/>
        <w:rPr>
          <w:rFonts w:ascii="Arial" w:hAnsi="Arial" w:cs="Arial"/>
          <w:sz w:val="20"/>
          <w:szCs w:val="20"/>
          <w:lang w:val="ro-RO"/>
        </w:rPr>
      </w:pPr>
    </w:p>
    <w:p w14:paraId="1F4C0731" w14:textId="1B13B076" w:rsidR="005F6A9A" w:rsidRPr="00502082" w:rsidRDefault="00502082" w:rsidP="004A4BFE">
      <w:pPr>
        <w:jc w:val="both"/>
        <w:rPr>
          <w:rFonts w:ascii="Arial" w:hAnsi="Arial" w:cs="Arial"/>
          <w:sz w:val="20"/>
          <w:szCs w:val="20"/>
          <w:lang w:val="ro-RO"/>
        </w:rPr>
      </w:pPr>
      <w:r>
        <w:rPr>
          <w:rFonts w:ascii="Arial" w:hAnsi="Arial" w:cs="Arial"/>
          <w:b/>
          <w:bCs/>
          <w:sz w:val="20"/>
          <w:szCs w:val="20"/>
          <w:lang w:val="ro-RO"/>
        </w:rPr>
        <w:t xml:space="preserve">Art, 19. </w:t>
      </w:r>
      <w:r w:rsidR="005C59F3" w:rsidRPr="00502082">
        <w:rPr>
          <w:rFonts w:ascii="Arial" w:hAnsi="Arial" w:cs="Arial"/>
          <w:sz w:val="20"/>
          <w:szCs w:val="20"/>
          <w:lang w:val="ro-RO"/>
        </w:rPr>
        <w:t xml:space="preserve">Monitorizarea activităților cuprinse în </w:t>
      </w:r>
      <w:r w:rsidR="003B04F8" w:rsidRPr="00502082">
        <w:rPr>
          <w:rFonts w:ascii="Arial" w:hAnsi="Arial" w:cs="Arial"/>
          <w:sz w:val="20"/>
          <w:szCs w:val="20"/>
          <w:lang w:val="ro-RO"/>
        </w:rPr>
        <w:t>AP-AVC-REAB</w:t>
      </w:r>
      <w:r w:rsidR="005C59F3" w:rsidRPr="00502082">
        <w:rPr>
          <w:rFonts w:ascii="Arial" w:hAnsi="Arial" w:cs="Arial"/>
          <w:sz w:val="20"/>
          <w:szCs w:val="20"/>
          <w:lang w:val="ro-RO"/>
        </w:rPr>
        <w:t xml:space="preserve"> se referă la:</w:t>
      </w:r>
    </w:p>
    <w:p w14:paraId="42BC977A" w14:textId="77777777" w:rsidR="005F6A9A" w:rsidRPr="00502082" w:rsidRDefault="005C59F3" w:rsidP="004A4BFE">
      <w:pPr>
        <w:jc w:val="both"/>
        <w:rPr>
          <w:rFonts w:ascii="Arial" w:hAnsi="Arial" w:cs="Arial"/>
          <w:sz w:val="20"/>
          <w:szCs w:val="20"/>
          <w:lang w:val="ro-RO"/>
        </w:rPr>
      </w:pPr>
      <w:r w:rsidRPr="00502082">
        <w:rPr>
          <w:rFonts w:ascii="Arial" w:hAnsi="Arial" w:cs="Arial"/>
          <w:b/>
          <w:bCs/>
          <w:sz w:val="20"/>
          <w:szCs w:val="20"/>
          <w:lang w:val="ro-RO"/>
        </w:rPr>
        <w:t>a)</w:t>
      </w:r>
      <w:r w:rsidRPr="00502082">
        <w:rPr>
          <w:rFonts w:ascii="Arial" w:hAnsi="Arial" w:cs="Arial"/>
          <w:sz w:val="20"/>
          <w:szCs w:val="20"/>
          <w:lang w:val="ro-RO"/>
        </w:rPr>
        <w:t> modul de realizare și de raportare a indicatorilor prevăzuți în prezentul ordin;</w:t>
      </w:r>
    </w:p>
    <w:p w14:paraId="580BF165" w14:textId="77777777" w:rsidR="005F6A9A" w:rsidRPr="00502082" w:rsidRDefault="005C59F3" w:rsidP="004A4BFE">
      <w:pPr>
        <w:jc w:val="both"/>
        <w:rPr>
          <w:rFonts w:ascii="Arial" w:hAnsi="Arial" w:cs="Arial"/>
          <w:sz w:val="20"/>
          <w:szCs w:val="20"/>
          <w:lang w:val="ro-RO"/>
        </w:rPr>
      </w:pPr>
      <w:r w:rsidRPr="00502082">
        <w:rPr>
          <w:rFonts w:ascii="Arial" w:hAnsi="Arial" w:cs="Arial"/>
          <w:b/>
          <w:bCs/>
          <w:sz w:val="20"/>
          <w:szCs w:val="20"/>
          <w:lang w:val="ro-RO"/>
        </w:rPr>
        <w:t>b)</w:t>
      </w:r>
      <w:r w:rsidRPr="00502082">
        <w:rPr>
          <w:rFonts w:ascii="Arial" w:hAnsi="Arial" w:cs="Arial"/>
          <w:sz w:val="20"/>
          <w:szCs w:val="20"/>
          <w:lang w:val="ro-RO"/>
        </w:rPr>
        <w:t> încadrarea în bugetul aprobat;</w:t>
      </w:r>
    </w:p>
    <w:p w14:paraId="5D3893DE" w14:textId="77777777" w:rsidR="005F6A9A" w:rsidRPr="00502082" w:rsidRDefault="005C59F3" w:rsidP="004A4BFE">
      <w:pPr>
        <w:jc w:val="both"/>
        <w:rPr>
          <w:rFonts w:ascii="Arial" w:hAnsi="Arial" w:cs="Arial"/>
          <w:sz w:val="20"/>
          <w:szCs w:val="20"/>
          <w:lang w:val="ro-RO"/>
        </w:rPr>
      </w:pPr>
      <w:r w:rsidRPr="00502082">
        <w:rPr>
          <w:rFonts w:ascii="Arial" w:hAnsi="Arial" w:cs="Arial"/>
          <w:b/>
          <w:bCs/>
          <w:sz w:val="20"/>
          <w:szCs w:val="20"/>
          <w:lang w:val="ro-RO"/>
        </w:rPr>
        <w:t>c)</w:t>
      </w:r>
      <w:r w:rsidRPr="00502082">
        <w:rPr>
          <w:rFonts w:ascii="Arial" w:hAnsi="Arial" w:cs="Arial"/>
          <w:sz w:val="20"/>
          <w:szCs w:val="20"/>
          <w:lang w:val="ro-RO"/>
        </w:rPr>
        <w:t xml:space="preserve"> respectarea destinațiilor stabilite pentru fondurile alocate spitalelor care derulează </w:t>
      </w:r>
      <w:r w:rsidR="003B04F8" w:rsidRPr="00502082">
        <w:rPr>
          <w:rFonts w:ascii="Arial" w:hAnsi="Arial" w:cs="Arial"/>
          <w:sz w:val="20"/>
          <w:szCs w:val="20"/>
          <w:lang w:val="ro-RO"/>
        </w:rPr>
        <w:t>AP-AVC-REAB</w:t>
      </w:r>
      <w:r w:rsidRPr="00502082">
        <w:rPr>
          <w:rFonts w:ascii="Arial" w:hAnsi="Arial" w:cs="Arial"/>
          <w:sz w:val="20"/>
          <w:szCs w:val="20"/>
          <w:lang w:val="ro-RO"/>
        </w:rPr>
        <w:t>;</w:t>
      </w:r>
    </w:p>
    <w:p w14:paraId="5E8DA63B" w14:textId="77777777" w:rsidR="005F6A9A" w:rsidRPr="00502082" w:rsidRDefault="005C59F3" w:rsidP="004A4BFE">
      <w:pPr>
        <w:jc w:val="both"/>
        <w:rPr>
          <w:rFonts w:ascii="Arial" w:hAnsi="Arial" w:cs="Arial"/>
          <w:sz w:val="20"/>
          <w:szCs w:val="20"/>
          <w:lang w:val="it-IT"/>
        </w:rPr>
      </w:pPr>
      <w:r w:rsidRPr="00502082">
        <w:rPr>
          <w:rFonts w:ascii="Arial" w:hAnsi="Arial" w:cs="Arial"/>
          <w:b/>
          <w:bCs/>
          <w:sz w:val="20"/>
          <w:szCs w:val="20"/>
          <w:lang w:val="it-IT"/>
        </w:rPr>
        <w:t>d)</w:t>
      </w:r>
      <w:r w:rsidRPr="00502082">
        <w:rPr>
          <w:rFonts w:ascii="Arial" w:hAnsi="Arial" w:cs="Arial"/>
          <w:sz w:val="20"/>
          <w:szCs w:val="20"/>
          <w:lang w:val="it-IT"/>
        </w:rPr>
        <w:t xml:space="preserve"> urmărirea respectării de către persoanele implicate a responsabilităților stabilite prin prezentul ordin referitoare la derularea </w:t>
      </w:r>
      <w:r w:rsidR="003B04F8" w:rsidRPr="00502082">
        <w:rPr>
          <w:rFonts w:ascii="Arial" w:hAnsi="Arial" w:cs="Arial"/>
          <w:sz w:val="20"/>
          <w:szCs w:val="20"/>
          <w:lang w:val="it-IT"/>
        </w:rPr>
        <w:t>AP-AVC-REAB</w:t>
      </w:r>
      <w:r w:rsidRPr="00502082">
        <w:rPr>
          <w:rFonts w:ascii="Arial" w:hAnsi="Arial" w:cs="Arial"/>
          <w:sz w:val="20"/>
          <w:szCs w:val="20"/>
          <w:lang w:val="it-IT"/>
        </w:rPr>
        <w:t>;</w:t>
      </w:r>
    </w:p>
    <w:p w14:paraId="7B2F0590" w14:textId="77777777" w:rsidR="005F6A9A" w:rsidRPr="00502082" w:rsidRDefault="005C59F3" w:rsidP="004A4BFE">
      <w:pPr>
        <w:jc w:val="both"/>
        <w:rPr>
          <w:rFonts w:ascii="Arial" w:hAnsi="Arial" w:cs="Arial"/>
          <w:sz w:val="20"/>
          <w:szCs w:val="20"/>
          <w:lang w:val="it-IT"/>
        </w:rPr>
      </w:pPr>
      <w:r w:rsidRPr="00502082">
        <w:rPr>
          <w:rFonts w:ascii="Arial" w:hAnsi="Arial" w:cs="Arial"/>
          <w:b/>
          <w:bCs/>
          <w:sz w:val="20"/>
          <w:szCs w:val="20"/>
          <w:lang w:val="it-IT"/>
        </w:rPr>
        <w:t>e)</w:t>
      </w:r>
      <w:r w:rsidRPr="00502082">
        <w:rPr>
          <w:rFonts w:ascii="Arial" w:hAnsi="Arial" w:cs="Arial"/>
          <w:sz w:val="20"/>
          <w:szCs w:val="20"/>
          <w:lang w:val="it-IT"/>
        </w:rPr>
        <w:t xml:space="preserve"> identificarea unor posibile disfuncționalități în derularea </w:t>
      </w:r>
      <w:r w:rsidR="003B04F8" w:rsidRPr="00502082">
        <w:rPr>
          <w:rFonts w:ascii="Arial" w:hAnsi="Arial" w:cs="Arial"/>
          <w:sz w:val="20"/>
          <w:szCs w:val="20"/>
          <w:lang w:val="it-IT"/>
        </w:rPr>
        <w:t>AP-AVC-REAB</w:t>
      </w:r>
      <w:r w:rsidRPr="00502082">
        <w:rPr>
          <w:rFonts w:ascii="Arial" w:hAnsi="Arial" w:cs="Arial"/>
          <w:sz w:val="20"/>
          <w:szCs w:val="20"/>
          <w:lang w:val="it-IT"/>
        </w:rPr>
        <w:t>.</w:t>
      </w:r>
    </w:p>
    <w:p w14:paraId="55F5673D" w14:textId="77777777" w:rsidR="005F6A9A" w:rsidRPr="00502082" w:rsidRDefault="005F6A9A" w:rsidP="004A4BFE">
      <w:pPr>
        <w:jc w:val="both"/>
        <w:rPr>
          <w:rFonts w:ascii="Arial" w:hAnsi="Arial" w:cs="Arial"/>
          <w:sz w:val="20"/>
          <w:szCs w:val="20"/>
          <w:lang w:val="it-IT"/>
        </w:rPr>
      </w:pPr>
    </w:p>
    <w:p w14:paraId="39433900" w14:textId="53E80CFB" w:rsidR="005F6A9A" w:rsidRPr="00502082" w:rsidRDefault="00502082" w:rsidP="004A4BFE">
      <w:pPr>
        <w:jc w:val="both"/>
        <w:rPr>
          <w:rFonts w:ascii="Arial" w:hAnsi="Arial" w:cs="Arial"/>
          <w:color w:val="000000" w:themeColor="text1"/>
          <w:sz w:val="20"/>
          <w:szCs w:val="20"/>
          <w:lang w:val="it-IT"/>
        </w:rPr>
      </w:pPr>
      <w:r>
        <w:rPr>
          <w:rFonts w:ascii="Arial" w:hAnsi="Arial" w:cs="Arial"/>
          <w:b/>
          <w:bCs/>
          <w:sz w:val="20"/>
          <w:szCs w:val="20"/>
          <w:lang w:val="it-IT"/>
        </w:rPr>
        <w:t xml:space="preserve">Art. 20. </w:t>
      </w:r>
      <w:r w:rsidR="005C59F3" w:rsidRPr="00502082">
        <w:rPr>
          <w:rFonts w:ascii="Arial" w:hAnsi="Arial" w:cs="Arial"/>
          <w:color w:val="000000" w:themeColor="text1"/>
          <w:sz w:val="20"/>
          <w:szCs w:val="20"/>
          <w:lang w:val="it-IT"/>
        </w:rPr>
        <w:t xml:space="preserve">În cadrul </w:t>
      </w:r>
      <w:r w:rsidR="003B04F8" w:rsidRPr="00502082">
        <w:rPr>
          <w:rFonts w:ascii="Arial" w:hAnsi="Arial" w:cs="Arial"/>
          <w:color w:val="000000" w:themeColor="text1"/>
          <w:sz w:val="20"/>
          <w:szCs w:val="20"/>
          <w:lang w:val="it-IT"/>
        </w:rPr>
        <w:t>AP-AVC-REAB</w:t>
      </w:r>
      <w:r w:rsidR="005C59F3" w:rsidRPr="00502082">
        <w:rPr>
          <w:rFonts w:ascii="Arial" w:hAnsi="Arial" w:cs="Arial"/>
          <w:color w:val="000000" w:themeColor="text1"/>
          <w:sz w:val="20"/>
          <w:szCs w:val="20"/>
          <w:lang w:val="it-IT"/>
        </w:rPr>
        <w:t xml:space="preserve"> se pot desfășura următoarele activități:</w:t>
      </w:r>
    </w:p>
    <w:p w14:paraId="62EE8BD7" w14:textId="673EDD0B" w:rsidR="005F6A9A" w:rsidRPr="0007379F" w:rsidRDefault="005F6A9A" w:rsidP="006728F5">
      <w:pPr>
        <w:pStyle w:val="ListParagraph"/>
        <w:numPr>
          <w:ilvl w:val="0"/>
          <w:numId w:val="3"/>
        </w:numPr>
        <w:jc w:val="both"/>
        <w:rPr>
          <w:rFonts w:ascii="Arial" w:hAnsi="Arial" w:cs="Arial"/>
          <w:color w:val="000000" w:themeColor="text1"/>
          <w:sz w:val="20"/>
          <w:szCs w:val="20"/>
          <w:lang w:val="ro-RO"/>
        </w:rPr>
      </w:pPr>
      <w:r w:rsidRPr="0007379F">
        <w:rPr>
          <w:rFonts w:ascii="Arial" w:hAnsi="Arial" w:cs="Arial"/>
          <w:color w:val="000000" w:themeColor="text1"/>
          <w:sz w:val="20"/>
          <w:szCs w:val="20"/>
          <w:lang w:val="ro-RO"/>
        </w:rPr>
        <w:t>Neuroreabilitarea</w:t>
      </w:r>
      <w:r w:rsidR="005C59F3" w:rsidRPr="0007379F">
        <w:rPr>
          <w:rFonts w:ascii="Arial" w:hAnsi="Arial" w:cs="Arial"/>
          <w:color w:val="000000" w:themeColor="text1"/>
          <w:sz w:val="20"/>
          <w:szCs w:val="20"/>
        </w:rPr>
        <w:t xml:space="preserve"> </w:t>
      </w:r>
      <w:proofErr w:type="spellStart"/>
      <w:r w:rsidR="005C59F3" w:rsidRPr="0007379F">
        <w:rPr>
          <w:rFonts w:ascii="Arial" w:hAnsi="Arial" w:cs="Arial"/>
          <w:color w:val="000000" w:themeColor="text1"/>
          <w:sz w:val="20"/>
          <w:szCs w:val="20"/>
        </w:rPr>
        <w:t>accidentului</w:t>
      </w:r>
      <w:proofErr w:type="spellEnd"/>
      <w:r w:rsidR="005C59F3" w:rsidRPr="0007379F">
        <w:rPr>
          <w:rFonts w:ascii="Arial" w:hAnsi="Arial" w:cs="Arial"/>
          <w:color w:val="000000" w:themeColor="text1"/>
          <w:sz w:val="20"/>
          <w:szCs w:val="20"/>
        </w:rPr>
        <w:t xml:space="preserve"> vascular cerebral </w:t>
      </w:r>
      <w:proofErr w:type="spellStart"/>
      <w:r w:rsidR="005C59F3" w:rsidRPr="0007379F">
        <w:rPr>
          <w:rFonts w:ascii="Arial" w:hAnsi="Arial" w:cs="Arial"/>
          <w:color w:val="000000" w:themeColor="text1"/>
          <w:sz w:val="20"/>
          <w:szCs w:val="20"/>
        </w:rPr>
        <w:t>acut</w:t>
      </w:r>
      <w:proofErr w:type="spellEnd"/>
      <w:r w:rsidRPr="0007379F">
        <w:rPr>
          <w:rFonts w:ascii="Arial" w:hAnsi="Arial" w:cs="Arial"/>
          <w:color w:val="000000" w:themeColor="text1"/>
          <w:sz w:val="20"/>
          <w:szCs w:val="20"/>
          <w:lang w:val="ro-RO"/>
        </w:rPr>
        <w:t xml:space="preserve"> în secțiile de neurologie</w:t>
      </w:r>
      <w:r w:rsidR="006728F5" w:rsidRPr="0007379F">
        <w:rPr>
          <w:rFonts w:ascii="Arial" w:hAnsi="Arial" w:cs="Arial"/>
          <w:color w:val="000000" w:themeColor="text1"/>
          <w:sz w:val="20"/>
          <w:szCs w:val="20"/>
          <w:lang w:val="ro-RO"/>
        </w:rPr>
        <w:t>:</w:t>
      </w:r>
    </w:p>
    <w:p w14:paraId="52CBE694" w14:textId="7B969128" w:rsidR="006728F5" w:rsidRPr="0007379F" w:rsidRDefault="0007379F" w:rsidP="006728F5">
      <w:pPr>
        <w:rPr>
          <w:rFonts w:ascii="Arial Nova" w:hAnsi="Arial Nova"/>
          <w:b/>
          <w:color w:val="000000" w:themeColor="text1"/>
          <w:sz w:val="20"/>
          <w:szCs w:val="20"/>
        </w:rPr>
      </w:pPr>
      <w:r w:rsidRPr="0007379F">
        <w:rPr>
          <w:rFonts w:ascii="Arial Nova" w:hAnsi="Arial Nova"/>
          <w:b/>
          <w:color w:val="000000" w:themeColor="text1"/>
          <w:sz w:val="20"/>
          <w:szCs w:val="20"/>
        </w:rPr>
        <w:t xml:space="preserve">1.1. </w:t>
      </w:r>
      <w:r w:rsidR="006728F5" w:rsidRPr="0007379F">
        <w:rPr>
          <w:rFonts w:ascii="Arial Nova" w:hAnsi="Arial Nova"/>
          <w:b/>
          <w:color w:val="000000" w:themeColor="text1"/>
          <w:sz w:val="20"/>
          <w:szCs w:val="20"/>
        </w:rPr>
        <w:t xml:space="preserve">Reabilitarea precoce a deficitul motor </w:t>
      </w:r>
    </w:p>
    <w:p w14:paraId="7359905B" w14:textId="024A6073" w:rsidR="006728F5" w:rsidRPr="0007379F" w:rsidRDefault="006728F5" w:rsidP="006728F5">
      <w:pPr>
        <w:rPr>
          <w:rFonts w:ascii="Arial Nova" w:hAnsi="Arial Nova" w:cs="Calibri"/>
          <w:color w:val="000000" w:themeColor="text1"/>
          <w:sz w:val="20"/>
          <w:szCs w:val="20"/>
        </w:rPr>
      </w:pPr>
      <w:r w:rsidRPr="0007379F">
        <w:rPr>
          <w:rFonts w:ascii="Arial Nova" w:hAnsi="Arial Nova"/>
          <w:b/>
          <w:color w:val="000000" w:themeColor="text1"/>
          <w:sz w:val="20"/>
          <w:szCs w:val="20"/>
        </w:rPr>
        <w:t xml:space="preserve">     </w:t>
      </w:r>
      <w:r w:rsidRPr="0007379F">
        <w:rPr>
          <w:rFonts w:ascii="Arial Nova" w:hAnsi="Arial Nova"/>
          <w:bCs/>
          <w:color w:val="000000" w:themeColor="text1"/>
          <w:sz w:val="20"/>
          <w:szCs w:val="20"/>
        </w:rPr>
        <w:t>a. la nivelul membrului superior</w:t>
      </w:r>
      <w:r w:rsidR="00F64112">
        <w:rPr>
          <w:rFonts w:ascii="Arial Nova" w:hAnsi="Arial Nova"/>
          <w:bCs/>
          <w:color w:val="000000" w:themeColor="text1"/>
          <w:sz w:val="20"/>
          <w:szCs w:val="20"/>
        </w:rPr>
        <w:t xml:space="preserve"> </w:t>
      </w:r>
      <w:r w:rsidRPr="0007379F">
        <w:rPr>
          <w:rFonts w:ascii="Arial Nova" w:hAnsi="Arial Nova"/>
          <w:color w:val="000000" w:themeColor="text1"/>
          <w:sz w:val="20"/>
          <w:szCs w:val="20"/>
        </w:rPr>
        <w:t>- m</w:t>
      </w:r>
      <w:r w:rsidR="00F64112">
        <w:rPr>
          <w:rFonts w:ascii="Arial Nova" w:hAnsi="Arial Nova"/>
          <w:color w:val="000000" w:themeColor="text1"/>
          <w:sz w:val="20"/>
          <w:szCs w:val="20"/>
        </w:rPr>
        <w:t>â</w:t>
      </w:r>
      <w:r w:rsidRPr="0007379F">
        <w:rPr>
          <w:rFonts w:ascii="Arial Nova" w:hAnsi="Arial Nova"/>
          <w:color w:val="000000" w:themeColor="text1"/>
          <w:sz w:val="20"/>
          <w:szCs w:val="20"/>
        </w:rPr>
        <w:t>nu</w:t>
      </w:r>
      <w:r w:rsidR="00F64112">
        <w:rPr>
          <w:rFonts w:ascii="Arial Nova" w:hAnsi="Arial Nova"/>
          <w:color w:val="000000" w:themeColor="text1"/>
          <w:sz w:val="20"/>
          <w:szCs w:val="20"/>
        </w:rPr>
        <w:t>ș</w:t>
      </w:r>
      <w:r w:rsidRPr="0007379F">
        <w:rPr>
          <w:rFonts w:ascii="Arial Nova" w:hAnsi="Arial Nova"/>
          <w:color w:val="000000" w:themeColor="text1"/>
          <w:sz w:val="20"/>
          <w:szCs w:val="20"/>
        </w:rPr>
        <w:t>i pentru terapia de constr</w:t>
      </w:r>
      <w:r w:rsidR="00F64112">
        <w:rPr>
          <w:rFonts w:ascii="Arial Nova" w:hAnsi="Arial Nova"/>
          <w:color w:val="000000" w:themeColor="text1"/>
          <w:sz w:val="20"/>
          <w:szCs w:val="20"/>
        </w:rPr>
        <w:t>â</w:t>
      </w:r>
      <w:r w:rsidRPr="0007379F">
        <w:rPr>
          <w:rFonts w:ascii="Arial Nova" w:hAnsi="Arial Nova"/>
          <w:color w:val="000000" w:themeColor="text1"/>
          <w:sz w:val="20"/>
          <w:szCs w:val="20"/>
        </w:rPr>
        <w:t>ngere a mi</w:t>
      </w:r>
      <w:r w:rsidR="00F64112">
        <w:rPr>
          <w:rFonts w:ascii="Arial Nova" w:hAnsi="Arial Nova"/>
          <w:color w:val="000000" w:themeColor="text1"/>
          <w:sz w:val="20"/>
          <w:szCs w:val="20"/>
        </w:rPr>
        <w:t>ș</w:t>
      </w:r>
      <w:r w:rsidRPr="0007379F">
        <w:rPr>
          <w:rFonts w:ascii="Arial Nova" w:hAnsi="Arial Nova"/>
          <w:color w:val="000000" w:themeColor="text1"/>
          <w:sz w:val="20"/>
          <w:szCs w:val="20"/>
        </w:rPr>
        <w:t>c</w:t>
      </w:r>
      <w:r w:rsidR="00F64112">
        <w:rPr>
          <w:rFonts w:ascii="Arial Nova" w:hAnsi="Arial Nova"/>
          <w:color w:val="000000" w:themeColor="text1"/>
          <w:sz w:val="20"/>
          <w:szCs w:val="20"/>
        </w:rPr>
        <w:t>ă</w:t>
      </w:r>
      <w:r w:rsidRPr="0007379F">
        <w:rPr>
          <w:rFonts w:ascii="Arial Nova" w:hAnsi="Arial Nova"/>
          <w:color w:val="000000" w:themeColor="text1"/>
          <w:sz w:val="20"/>
          <w:szCs w:val="20"/>
        </w:rPr>
        <w:t>rii, oglinzi adaptate pentru terapia</w:t>
      </w:r>
      <w:r w:rsidR="00F64112">
        <w:rPr>
          <w:rFonts w:ascii="Arial Nova" w:hAnsi="Arial Nova"/>
          <w:color w:val="000000" w:themeColor="text1"/>
          <w:sz w:val="20"/>
          <w:szCs w:val="20"/>
        </w:rPr>
        <w:t xml:space="preserve"> </w:t>
      </w:r>
      <w:r w:rsidRPr="0007379F">
        <w:rPr>
          <w:rFonts w:ascii="Arial Nova" w:hAnsi="Arial Nova"/>
          <w:color w:val="000000" w:themeColor="text1"/>
          <w:sz w:val="20"/>
          <w:szCs w:val="20"/>
        </w:rPr>
        <w:t>”</w:t>
      </w:r>
      <w:r w:rsidR="00F64112">
        <w:rPr>
          <w:rFonts w:ascii="Arial Nova" w:hAnsi="Arial Nova"/>
          <w:color w:val="000000" w:themeColor="text1"/>
          <w:sz w:val="20"/>
          <w:szCs w:val="20"/>
        </w:rPr>
        <w:t>î</w:t>
      </w:r>
      <w:r w:rsidRPr="0007379F">
        <w:rPr>
          <w:rFonts w:ascii="Arial Nova" w:hAnsi="Arial Nova"/>
          <w:color w:val="000000" w:themeColor="text1"/>
          <w:sz w:val="20"/>
          <w:szCs w:val="20"/>
        </w:rPr>
        <w:t>n oglinda”, dispozitive de realitate virtuala, manusi robotizate pentru mana, dispozitive de stimulare electrica, atele de mana (</w:t>
      </w:r>
      <w:r w:rsidRPr="0007379F">
        <w:rPr>
          <w:rFonts w:ascii="Arial Nova" w:hAnsi="Arial Nova" w:cs="Calibri"/>
          <w:color w:val="000000" w:themeColor="text1"/>
          <w:sz w:val="20"/>
          <w:szCs w:val="20"/>
        </w:rPr>
        <w:t>resting hand splints), suportul farmacologic conform ghidului EAN</w:t>
      </w:r>
      <w:r w:rsidR="000465D7">
        <w:rPr>
          <w:rFonts w:ascii="Arial Nova" w:hAnsi="Arial Nova" w:cs="Calibri"/>
          <w:color w:val="000000" w:themeColor="text1"/>
          <w:sz w:val="20"/>
          <w:szCs w:val="20"/>
        </w:rPr>
        <w:t>-EFNR.</w:t>
      </w:r>
    </w:p>
    <w:p w14:paraId="4E03F608" w14:textId="6013D0B1" w:rsidR="006728F5" w:rsidRPr="0007379F" w:rsidRDefault="006728F5" w:rsidP="006728F5">
      <w:pPr>
        <w:rPr>
          <w:rFonts w:ascii="Arial Nova" w:hAnsi="Arial Nova"/>
          <w:color w:val="000000" w:themeColor="text1"/>
          <w:sz w:val="20"/>
          <w:szCs w:val="20"/>
        </w:rPr>
      </w:pPr>
      <w:r w:rsidRPr="0007379F">
        <w:rPr>
          <w:rFonts w:ascii="Arial Nova" w:hAnsi="Arial Nova" w:cs="Calibri"/>
          <w:b/>
          <w:color w:val="000000" w:themeColor="text1"/>
          <w:sz w:val="20"/>
          <w:szCs w:val="20"/>
        </w:rPr>
        <w:t xml:space="preserve">     </w:t>
      </w:r>
      <w:r w:rsidRPr="0007379F">
        <w:rPr>
          <w:rFonts w:ascii="Arial Nova" w:hAnsi="Arial Nova" w:cs="Calibri"/>
          <w:bCs/>
          <w:color w:val="000000" w:themeColor="text1"/>
          <w:sz w:val="20"/>
          <w:szCs w:val="20"/>
        </w:rPr>
        <w:t xml:space="preserve">b. la nivelul </w:t>
      </w:r>
      <w:r w:rsidRPr="0007379F">
        <w:rPr>
          <w:rFonts w:ascii="Arial Nova" w:hAnsi="Arial Nova"/>
          <w:bCs/>
          <w:color w:val="000000" w:themeColor="text1"/>
          <w:sz w:val="20"/>
          <w:szCs w:val="20"/>
        </w:rPr>
        <w:t>membrului inferior</w:t>
      </w:r>
      <w:r w:rsidRPr="0007379F">
        <w:rPr>
          <w:rFonts w:ascii="Arial Nova" w:hAnsi="Arial Nova"/>
          <w:color w:val="000000" w:themeColor="text1"/>
          <w:sz w:val="20"/>
          <w:szCs w:val="20"/>
        </w:rPr>
        <w:t xml:space="preserve"> – orteze glezn</w:t>
      </w:r>
      <w:r w:rsidR="00F64112">
        <w:rPr>
          <w:rFonts w:ascii="Arial Nova" w:hAnsi="Arial Nova"/>
          <w:color w:val="000000" w:themeColor="text1"/>
          <w:sz w:val="20"/>
          <w:szCs w:val="20"/>
        </w:rPr>
        <w:t>ă</w:t>
      </w:r>
      <w:r w:rsidRPr="0007379F">
        <w:rPr>
          <w:rFonts w:ascii="Arial Nova" w:hAnsi="Arial Nova"/>
          <w:color w:val="000000" w:themeColor="text1"/>
          <w:sz w:val="20"/>
          <w:szCs w:val="20"/>
        </w:rPr>
        <w:t xml:space="preserve">-picior, dispozitive de stretching, </w:t>
      </w:r>
      <w:r w:rsidR="00F64112">
        <w:rPr>
          <w:rFonts w:ascii="Arial Nova" w:hAnsi="Arial Nova" w:cs="Calibri"/>
          <w:color w:val="000000" w:themeColor="text1"/>
          <w:sz w:val="20"/>
          <w:szCs w:val="20"/>
        </w:rPr>
        <w:t>intervenții farmacologice</w:t>
      </w:r>
      <w:r w:rsidRPr="0007379F">
        <w:rPr>
          <w:rFonts w:ascii="Arial Nova" w:hAnsi="Arial Nova" w:cs="Calibri"/>
          <w:color w:val="000000" w:themeColor="text1"/>
          <w:sz w:val="20"/>
          <w:szCs w:val="20"/>
        </w:rPr>
        <w:t xml:space="preserve"> conform ghidului EAN</w:t>
      </w:r>
      <w:r w:rsidR="00F64112">
        <w:rPr>
          <w:rFonts w:ascii="Arial Nova" w:hAnsi="Arial Nova" w:cs="Calibri"/>
          <w:color w:val="000000" w:themeColor="text1"/>
          <w:sz w:val="20"/>
          <w:szCs w:val="20"/>
        </w:rPr>
        <w:t>-EFNR</w:t>
      </w:r>
    </w:p>
    <w:p w14:paraId="09027E3B" w14:textId="47800134" w:rsidR="006728F5" w:rsidRPr="0007379F" w:rsidRDefault="006728F5" w:rsidP="006728F5">
      <w:pPr>
        <w:rPr>
          <w:rFonts w:ascii="Arial Nova" w:hAnsi="Arial Nova"/>
          <w:b/>
          <w:color w:val="000000" w:themeColor="text1"/>
          <w:sz w:val="20"/>
          <w:szCs w:val="20"/>
        </w:rPr>
      </w:pPr>
      <w:r w:rsidRPr="0007379F">
        <w:rPr>
          <w:rFonts w:ascii="Arial Nova" w:hAnsi="Arial Nova"/>
          <w:color w:val="000000" w:themeColor="text1"/>
          <w:sz w:val="20"/>
          <w:szCs w:val="20"/>
        </w:rPr>
        <w:t xml:space="preserve">     c</w:t>
      </w:r>
      <w:r w:rsidR="00114EBD" w:rsidRPr="0007379F">
        <w:rPr>
          <w:rFonts w:ascii="Arial Nova" w:hAnsi="Arial Nova"/>
          <w:color w:val="000000" w:themeColor="text1"/>
          <w:sz w:val="20"/>
          <w:szCs w:val="20"/>
        </w:rPr>
        <w:t>.</w:t>
      </w:r>
      <w:r w:rsidRPr="0007379F">
        <w:rPr>
          <w:rFonts w:ascii="Arial Nova" w:hAnsi="Arial Nova"/>
          <w:color w:val="000000" w:themeColor="text1"/>
          <w:sz w:val="20"/>
          <w:szCs w:val="20"/>
        </w:rPr>
        <w:t xml:space="preserve"> reabilitarea mersului </w:t>
      </w:r>
      <w:r w:rsidR="00F64112">
        <w:rPr>
          <w:rFonts w:ascii="Arial Nova" w:hAnsi="Arial Nova"/>
          <w:color w:val="000000" w:themeColor="text1"/>
          <w:sz w:val="20"/>
          <w:szCs w:val="20"/>
        </w:rPr>
        <w:t>ș</w:t>
      </w:r>
      <w:r w:rsidRPr="0007379F">
        <w:rPr>
          <w:rFonts w:ascii="Arial Nova" w:hAnsi="Arial Nova"/>
          <w:color w:val="000000" w:themeColor="text1"/>
          <w:sz w:val="20"/>
          <w:szCs w:val="20"/>
        </w:rPr>
        <w:t>i echilibrului, evitarea c</w:t>
      </w:r>
      <w:r w:rsidR="00F64112">
        <w:rPr>
          <w:rFonts w:ascii="Arial Nova" w:hAnsi="Arial Nova"/>
          <w:color w:val="000000" w:themeColor="text1"/>
          <w:sz w:val="20"/>
          <w:szCs w:val="20"/>
        </w:rPr>
        <w:t>ă</w:t>
      </w:r>
      <w:r w:rsidRPr="0007379F">
        <w:rPr>
          <w:rFonts w:ascii="Arial Nova" w:hAnsi="Arial Nova"/>
          <w:color w:val="000000" w:themeColor="text1"/>
          <w:sz w:val="20"/>
          <w:szCs w:val="20"/>
        </w:rPr>
        <w:t>derilor – orteze glezne-picior, band</w:t>
      </w:r>
      <w:r w:rsidR="00F64112">
        <w:rPr>
          <w:rFonts w:ascii="Arial Nova" w:hAnsi="Arial Nova"/>
          <w:color w:val="000000" w:themeColor="text1"/>
          <w:sz w:val="20"/>
          <w:szCs w:val="20"/>
        </w:rPr>
        <w:t>ă</w:t>
      </w:r>
      <w:r w:rsidRPr="0007379F">
        <w:rPr>
          <w:rFonts w:ascii="Arial Nova" w:hAnsi="Arial Nova"/>
          <w:color w:val="000000" w:themeColor="text1"/>
          <w:sz w:val="20"/>
          <w:szCs w:val="20"/>
        </w:rPr>
        <w:t xml:space="preserve"> de mers cu/f</w:t>
      </w:r>
      <w:r w:rsidR="00F64112">
        <w:rPr>
          <w:rFonts w:ascii="Arial Nova" w:hAnsi="Arial Nova"/>
          <w:color w:val="000000" w:themeColor="text1"/>
          <w:sz w:val="20"/>
          <w:szCs w:val="20"/>
        </w:rPr>
        <w:t>ă</w:t>
      </w:r>
      <w:r w:rsidRPr="0007379F">
        <w:rPr>
          <w:rFonts w:ascii="Arial Nova" w:hAnsi="Arial Nova"/>
          <w:color w:val="000000" w:themeColor="text1"/>
          <w:sz w:val="20"/>
          <w:szCs w:val="20"/>
        </w:rPr>
        <w:t>r</w:t>
      </w:r>
      <w:r w:rsidR="00F64112">
        <w:rPr>
          <w:rFonts w:ascii="Arial Nova" w:hAnsi="Arial Nova"/>
          <w:color w:val="000000" w:themeColor="text1"/>
          <w:sz w:val="20"/>
          <w:szCs w:val="20"/>
        </w:rPr>
        <w:t>ă</w:t>
      </w:r>
      <w:r w:rsidRPr="0007379F">
        <w:rPr>
          <w:rFonts w:ascii="Arial Nova" w:hAnsi="Arial Nova"/>
          <w:color w:val="000000" w:themeColor="text1"/>
          <w:sz w:val="20"/>
          <w:szCs w:val="20"/>
        </w:rPr>
        <w:t xml:space="preserve"> suport pentru greutatea corporal</w:t>
      </w:r>
      <w:r w:rsidR="00F64112">
        <w:rPr>
          <w:rFonts w:ascii="Arial Nova" w:hAnsi="Arial Nova"/>
          <w:color w:val="000000" w:themeColor="text1"/>
          <w:sz w:val="20"/>
          <w:szCs w:val="20"/>
        </w:rPr>
        <w:t>ă</w:t>
      </w:r>
      <w:r w:rsidRPr="0007379F">
        <w:rPr>
          <w:rFonts w:ascii="Arial Nova" w:hAnsi="Arial Nova"/>
          <w:color w:val="000000" w:themeColor="text1"/>
          <w:sz w:val="20"/>
          <w:szCs w:val="20"/>
        </w:rPr>
        <w:t>, biciclete medicale, dispozitive de realitate virtual</w:t>
      </w:r>
      <w:r w:rsidR="00F64112">
        <w:rPr>
          <w:rFonts w:ascii="Arial Nova" w:hAnsi="Arial Nova"/>
          <w:color w:val="000000" w:themeColor="text1"/>
          <w:sz w:val="20"/>
          <w:szCs w:val="20"/>
        </w:rPr>
        <w:t>ă</w:t>
      </w:r>
      <w:r w:rsidRPr="0007379F">
        <w:rPr>
          <w:rFonts w:ascii="Arial Nova" w:hAnsi="Arial Nova"/>
          <w:color w:val="000000" w:themeColor="text1"/>
          <w:sz w:val="20"/>
          <w:szCs w:val="20"/>
        </w:rPr>
        <w:t>, dispozitive de asistare a mersului (c</w:t>
      </w:r>
      <w:r w:rsidR="00E8431C">
        <w:rPr>
          <w:rFonts w:ascii="Arial Nova" w:hAnsi="Arial Nova"/>
          <w:color w:val="000000" w:themeColor="text1"/>
          <w:sz w:val="20"/>
          <w:szCs w:val="20"/>
        </w:rPr>
        <w:t>â</w:t>
      </w:r>
      <w:r w:rsidRPr="0007379F">
        <w:rPr>
          <w:rFonts w:ascii="Arial Nova" w:hAnsi="Arial Nova"/>
          <w:color w:val="000000" w:themeColor="text1"/>
          <w:sz w:val="20"/>
          <w:szCs w:val="20"/>
        </w:rPr>
        <w:t>rje, baston, cadre de mers, fotoliu cu rotile, dispozitive de verticalizare automat</w:t>
      </w:r>
      <w:r w:rsidR="00E8431C">
        <w:rPr>
          <w:rFonts w:ascii="Arial Nova" w:hAnsi="Arial Nova"/>
          <w:color w:val="000000" w:themeColor="text1"/>
          <w:sz w:val="20"/>
          <w:szCs w:val="20"/>
        </w:rPr>
        <w:t>ă</w:t>
      </w:r>
      <w:r w:rsidRPr="0007379F">
        <w:rPr>
          <w:rFonts w:ascii="Arial Nova" w:hAnsi="Arial Nova"/>
          <w:color w:val="000000" w:themeColor="text1"/>
          <w:sz w:val="20"/>
          <w:szCs w:val="20"/>
        </w:rPr>
        <w:t>), dispozitive de stimulare electric</w:t>
      </w:r>
      <w:r w:rsidR="00F64112">
        <w:rPr>
          <w:rFonts w:ascii="Arial Nova" w:hAnsi="Arial Nova"/>
          <w:color w:val="000000" w:themeColor="text1"/>
          <w:sz w:val="20"/>
          <w:szCs w:val="20"/>
        </w:rPr>
        <w:t>ă</w:t>
      </w:r>
      <w:r w:rsidRPr="0007379F">
        <w:rPr>
          <w:rFonts w:ascii="Arial Nova" w:hAnsi="Arial Nova"/>
          <w:color w:val="000000" w:themeColor="text1"/>
          <w:sz w:val="20"/>
          <w:szCs w:val="20"/>
        </w:rPr>
        <w:t xml:space="preserve">, mingi, </w:t>
      </w:r>
      <w:r w:rsidR="00F64112">
        <w:rPr>
          <w:rFonts w:ascii="Arial Nova" w:hAnsi="Arial Nova" w:cs="Calibri"/>
          <w:color w:val="000000" w:themeColor="text1"/>
          <w:sz w:val="20"/>
          <w:szCs w:val="20"/>
        </w:rPr>
        <w:t>intervenții farmacologice</w:t>
      </w:r>
      <w:r w:rsidRPr="0007379F">
        <w:rPr>
          <w:rFonts w:ascii="Arial Nova" w:hAnsi="Arial Nova" w:cs="Calibri"/>
          <w:color w:val="000000" w:themeColor="text1"/>
          <w:sz w:val="20"/>
          <w:szCs w:val="20"/>
        </w:rPr>
        <w:t xml:space="preserve"> conform ghidului EAN</w:t>
      </w:r>
      <w:r w:rsidR="00F64112">
        <w:rPr>
          <w:rFonts w:ascii="Arial Nova" w:hAnsi="Arial Nova" w:cs="Calibri"/>
          <w:color w:val="000000" w:themeColor="text1"/>
          <w:sz w:val="20"/>
          <w:szCs w:val="20"/>
        </w:rPr>
        <w:t>-EFNR</w:t>
      </w:r>
    </w:p>
    <w:p w14:paraId="3FB1516F" w14:textId="54B79F5B" w:rsidR="006728F5" w:rsidRPr="00502082" w:rsidRDefault="0007379F" w:rsidP="006728F5">
      <w:pPr>
        <w:rPr>
          <w:rFonts w:ascii="Arial Nova" w:hAnsi="Arial Nova"/>
          <w:b/>
          <w:color w:val="000000" w:themeColor="text1"/>
          <w:sz w:val="20"/>
          <w:szCs w:val="20"/>
          <w:lang w:val="it-IT"/>
        </w:rPr>
      </w:pPr>
      <w:r w:rsidRPr="00502082">
        <w:rPr>
          <w:rFonts w:ascii="Arial Nova" w:hAnsi="Arial Nova"/>
          <w:b/>
          <w:color w:val="000000" w:themeColor="text1"/>
          <w:sz w:val="20"/>
          <w:szCs w:val="20"/>
          <w:lang w:val="it-IT"/>
        </w:rPr>
        <w:t xml:space="preserve">1.2. </w:t>
      </w:r>
      <w:r w:rsidR="006728F5" w:rsidRPr="00502082">
        <w:rPr>
          <w:rFonts w:ascii="Arial Nova" w:hAnsi="Arial Nova"/>
          <w:b/>
          <w:color w:val="000000" w:themeColor="text1"/>
          <w:sz w:val="20"/>
          <w:szCs w:val="20"/>
          <w:lang w:val="it-IT"/>
        </w:rPr>
        <w:t>Reabilitarea cognitiv</w:t>
      </w:r>
      <w:r w:rsidR="00F64112" w:rsidRPr="00502082">
        <w:rPr>
          <w:rFonts w:ascii="Arial Nova" w:hAnsi="Arial Nova"/>
          <w:b/>
          <w:color w:val="000000" w:themeColor="text1"/>
          <w:sz w:val="20"/>
          <w:szCs w:val="20"/>
          <w:lang w:val="it-IT"/>
        </w:rPr>
        <w:t>ă</w:t>
      </w:r>
      <w:r w:rsidR="006728F5" w:rsidRPr="00502082">
        <w:rPr>
          <w:rFonts w:ascii="Arial Nova" w:hAnsi="Arial Nova"/>
          <w:b/>
          <w:color w:val="000000" w:themeColor="text1"/>
          <w:sz w:val="20"/>
          <w:szCs w:val="20"/>
          <w:lang w:val="it-IT"/>
        </w:rPr>
        <w:t xml:space="preserve"> </w:t>
      </w:r>
      <w:r w:rsidR="00F64112" w:rsidRPr="00502082">
        <w:rPr>
          <w:rFonts w:ascii="Arial Nova" w:hAnsi="Arial Nova"/>
          <w:b/>
          <w:color w:val="000000" w:themeColor="text1"/>
          <w:sz w:val="20"/>
          <w:szCs w:val="20"/>
          <w:lang w:val="it-IT"/>
        </w:rPr>
        <w:t>ș</w:t>
      </w:r>
      <w:r w:rsidR="006728F5" w:rsidRPr="00502082">
        <w:rPr>
          <w:rFonts w:ascii="Arial Nova" w:hAnsi="Arial Nova"/>
          <w:b/>
          <w:color w:val="000000" w:themeColor="text1"/>
          <w:sz w:val="20"/>
          <w:szCs w:val="20"/>
          <w:lang w:val="it-IT"/>
        </w:rPr>
        <w:t>i emo</w:t>
      </w:r>
      <w:r w:rsidR="00F64112" w:rsidRPr="00502082">
        <w:rPr>
          <w:rFonts w:ascii="Arial Nova" w:hAnsi="Arial Nova"/>
          <w:b/>
          <w:color w:val="000000" w:themeColor="text1"/>
          <w:sz w:val="20"/>
          <w:szCs w:val="20"/>
          <w:lang w:val="it-IT"/>
        </w:rPr>
        <w:t>ț</w:t>
      </w:r>
      <w:r w:rsidR="006728F5" w:rsidRPr="00502082">
        <w:rPr>
          <w:rFonts w:ascii="Arial Nova" w:hAnsi="Arial Nova"/>
          <w:b/>
          <w:color w:val="000000" w:themeColor="text1"/>
          <w:sz w:val="20"/>
          <w:szCs w:val="20"/>
          <w:lang w:val="it-IT"/>
        </w:rPr>
        <w:t>ional</w:t>
      </w:r>
      <w:r w:rsidR="00F64112" w:rsidRPr="00502082">
        <w:rPr>
          <w:rFonts w:ascii="Arial Nova" w:hAnsi="Arial Nova"/>
          <w:b/>
          <w:color w:val="000000" w:themeColor="text1"/>
          <w:sz w:val="20"/>
          <w:szCs w:val="20"/>
          <w:lang w:val="it-IT"/>
        </w:rPr>
        <w:t>ă</w:t>
      </w:r>
      <w:r w:rsidR="00114EBD" w:rsidRPr="00502082">
        <w:rPr>
          <w:rFonts w:ascii="Arial Nova" w:hAnsi="Arial Nova"/>
          <w:b/>
          <w:color w:val="000000" w:themeColor="text1"/>
          <w:sz w:val="20"/>
          <w:szCs w:val="20"/>
          <w:lang w:val="it-IT"/>
        </w:rPr>
        <w:t xml:space="preserve"> </w:t>
      </w:r>
      <w:r w:rsidR="006728F5" w:rsidRPr="00502082">
        <w:rPr>
          <w:rFonts w:ascii="Arial Nova" w:hAnsi="Arial Nova"/>
          <w:b/>
          <w:color w:val="000000" w:themeColor="text1"/>
          <w:sz w:val="20"/>
          <w:szCs w:val="20"/>
          <w:lang w:val="it-IT"/>
        </w:rPr>
        <w:t xml:space="preserve">- </w:t>
      </w:r>
      <w:r w:rsidR="006728F5" w:rsidRPr="00502082">
        <w:rPr>
          <w:rFonts w:ascii="Arial Nova" w:hAnsi="Arial Nova"/>
          <w:bCs/>
          <w:color w:val="000000" w:themeColor="text1"/>
          <w:sz w:val="20"/>
          <w:szCs w:val="20"/>
          <w:lang w:val="it-IT"/>
        </w:rPr>
        <w:t>dispozitive care folosesc realitatea virtual</w:t>
      </w:r>
      <w:r w:rsidR="00F64112" w:rsidRPr="00502082">
        <w:rPr>
          <w:rFonts w:ascii="Arial Nova" w:hAnsi="Arial Nova"/>
          <w:bCs/>
          <w:color w:val="000000" w:themeColor="text1"/>
          <w:sz w:val="20"/>
          <w:szCs w:val="20"/>
          <w:lang w:val="it-IT"/>
        </w:rPr>
        <w:t>ă</w:t>
      </w:r>
    </w:p>
    <w:p w14:paraId="108DEB6A" w14:textId="668CE07D" w:rsidR="006728F5" w:rsidRPr="00502082" w:rsidRDefault="0007379F" w:rsidP="006728F5">
      <w:pPr>
        <w:rPr>
          <w:rFonts w:ascii="Arial Nova" w:hAnsi="Arial Nova"/>
          <w:b/>
          <w:color w:val="000000" w:themeColor="text1"/>
          <w:sz w:val="20"/>
          <w:szCs w:val="20"/>
          <w:lang w:val="it-IT"/>
        </w:rPr>
      </w:pPr>
      <w:r w:rsidRPr="00502082">
        <w:rPr>
          <w:rFonts w:ascii="Arial Nova" w:hAnsi="Arial Nova"/>
          <w:b/>
          <w:color w:val="000000" w:themeColor="text1"/>
          <w:sz w:val="20"/>
          <w:szCs w:val="20"/>
          <w:lang w:val="it-IT"/>
        </w:rPr>
        <w:t xml:space="preserve">1.3. </w:t>
      </w:r>
      <w:r w:rsidR="006728F5" w:rsidRPr="00502082">
        <w:rPr>
          <w:rFonts w:ascii="Arial Nova" w:hAnsi="Arial Nova"/>
          <w:b/>
          <w:color w:val="000000" w:themeColor="text1"/>
          <w:sz w:val="20"/>
          <w:szCs w:val="20"/>
          <w:lang w:val="it-IT"/>
        </w:rPr>
        <w:t xml:space="preserve">Reabilitarea afaziei </w:t>
      </w:r>
      <w:r w:rsidR="00F64112" w:rsidRPr="00502082">
        <w:rPr>
          <w:rFonts w:ascii="Arial Nova" w:hAnsi="Arial Nova"/>
          <w:b/>
          <w:color w:val="000000" w:themeColor="text1"/>
          <w:sz w:val="20"/>
          <w:szCs w:val="20"/>
          <w:lang w:val="it-IT"/>
        </w:rPr>
        <w:t>ș</w:t>
      </w:r>
      <w:r w:rsidR="006728F5" w:rsidRPr="00502082">
        <w:rPr>
          <w:rFonts w:ascii="Arial Nova" w:hAnsi="Arial Nova"/>
          <w:b/>
          <w:color w:val="000000" w:themeColor="text1"/>
          <w:sz w:val="20"/>
          <w:szCs w:val="20"/>
          <w:lang w:val="it-IT"/>
        </w:rPr>
        <w:t xml:space="preserve">i a tulburarilor de comunicare – </w:t>
      </w:r>
      <w:r w:rsidR="006728F5" w:rsidRPr="00502082">
        <w:rPr>
          <w:rFonts w:ascii="Arial Nova" w:hAnsi="Arial Nova"/>
          <w:color w:val="000000" w:themeColor="text1"/>
          <w:sz w:val="20"/>
          <w:szCs w:val="20"/>
          <w:lang w:val="it-IT"/>
        </w:rPr>
        <w:t>tablete cu programe adaptate pentru logopedie, scris</w:t>
      </w:r>
    </w:p>
    <w:p w14:paraId="2F8CFE0D" w14:textId="0065254A" w:rsidR="006728F5" w:rsidRPr="00502082" w:rsidRDefault="0007379F" w:rsidP="006728F5">
      <w:pPr>
        <w:rPr>
          <w:rFonts w:ascii="Arial Nova" w:hAnsi="Arial Nova"/>
          <w:b/>
          <w:color w:val="000000" w:themeColor="text1"/>
          <w:sz w:val="20"/>
          <w:szCs w:val="20"/>
          <w:lang w:val="it-IT"/>
        </w:rPr>
      </w:pPr>
      <w:r w:rsidRPr="00502082">
        <w:rPr>
          <w:rFonts w:ascii="Arial Nova" w:hAnsi="Arial Nova"/>
          <w:b/>
          <w:color w:val="000000" w:themeColor="text1"/>
          <w:sz w:val="20"/>
          <w:szCs w:val="20"/>
          <w:lang w:val="it-IT"/>
        </w:rPr>
        <w:t xml:space="preserve">1.4. </w:t>
      </w:r>
      <w:r w:rsidR="006728F5" w:rsidRPr="00502082">
        <w:rPr>
          <w:rFonts w:ascii="Arial Nova" w:hAnsi="Arial Nova"/>
          <w:b/>
          <w:color w:val="000000" w:themeColor="text1"/>
          <w:sz w:val="20"/>
          <w:szCs w:val="20"/>
          <w:lang w:val="it-IT"/>
        </w:rPr>
        <w:t>Reabilitarea tulbur</w:t>
      </w:r>
      <w:r w:rsidR="00F64112" w:rsidRPr="00502082">
        <w:rPr>
          <w:rFonts w:ascii="Arial Nova" w:hAnsi="Arial Nova"/>
          <w:b/>
          <w:color w:val="000000" w:themeColor="text1"/>
          <w:sz w:val="20"/>
          <w:szCs w:val="20"/>
          <w:lang w:val="it-IT"/>
        </w:rPr>
        <w:t>ă</w:t>
      </w:r>
      <w:r w:rsidR="006728F5" w:rsidRPr="00502082">
        <w:rPr>
          <w:rFonts w:ascii="Arial Nova" w:hAnsi="Arial Nova"/>
          <w:b/>
          <w:color w:val="000000" w:themeColor="text1"/>
          <w:sz w:val="20"/>
          <w:szCs w:val="20"/>
          <w:lang w:val="it-IT"/>
        </w:rPr>
        <w:t xml:space="preserve">rilor de vedere - </w:t>
      </w:r>
      <w:r w:rsidR="006728F5" w:rsidRPr="00502082">
        <w:rPr>
          <w:rFonts w:ascii="Arial Nova" w:hAnsi="Arial Nova"/>
          <w:bCs/>
          <w:color w:val="000000" w:themeColor="text1"/>
          <w:sz w:val="20"/>
          <w:szCs w:val="20"/>
          <w:lang w:val="it-IT"/>
        </w:rPr>
        <w:t>dispozitive care folosesc realitatea virtual</w:t>
      </w:r>
      <w:r w:rsidR="00F64112" w:rsidRPr="00502082">
        <w:rPr>
          <w:rFonts w:ascii="Arial Nova" w:hAnsi="Arial Nova"/>
          <w:bCs/>
          <w:color w:val="000000" w:themeColor="text1"/>
          <w:sz w:val="20"/>
          <w:szCs w:val="20"/>
          <w:lang w:val="it-IT"/>
        </w:rPr>
        <w:t>ă</w:t>
      </w:r>
    </w:p>
    <w:p w14:paraId="4EFB0992" w14:textId="01AE8FBF" w:rsidR="006728F5" w:rsidRPr="00502082" w:rsidRDefault="0007379F" w:rsidP="006728F5">
      <w:pPr>
        <w:rPr>
          <w:rFonts w:ascii="Arial Nova" w:hAnsi="Arial Nova"/>
          <w:color w:val="000000" w:themeColor="text1"/>
          <w:sz w:val="20"/>
          <w:szCs w:val="20"/>
          <w:lang w:val="it-IT"/>
        </w:rPr>
      </w:pPr>
      <w:r w:rsidRPr="00502082">
        <w:rPr>
          <w:rFonts w:ascii="Arial Nova" w:hAnsi="Arial Nova"/>
          <w:b/>
          <w:color w:val="000000" w:themeColor="text1"/>
          <w:sz w:val="20"/>
          <w:szCs w:val="20"/>
          <w:lang w:val="it-IT"/>
        </w:rPr>
        <w:t xml:space="preserve">1.5. </w:t>
      </w:r>
      <w:r w:rsidR="006728F5" w:rsidRPr="00502082">
        <w:rPr>
          <w:rFonts w:ascii="Arial Nova" w:hAnsi="Arial Nova"/>
          <w:b/>
          <w:color w:val="000000" w:themeColor="text1"/>
          <w:sz w:val="20"/>
          <w:szCs w:val="20"/>
          <w:lang w:val="it-IT"/>
        </w:rPr>
        <w:t>Reabilitarea tulbur</w:t>
      </w:r>
      <w:r w:rsidR="00F64112" w:rsidRPr="00502082">
        <w:rPr>
          <w:rFonts w:ascii="Arial Nova" w:hAnsi="Arial Nova"/>
          <w:b/>
          <w:color w:val="000000" w:themeColor="text1"/>
          <w:sz w:val="20"/>
          <w:szCs w:val="20"/>
          <w:lang w:val="it-IT"/>
        </w:rPr>
        <w:t>ă</w:t>
      </w:r>
      <w:r w:rsidR="006728F5" w:rsidRPr="00502082">
        <w:rPr>
          <w:rFonts w:ascii="Arial Nova" w:hAnsi="Arial Nova"/>
          <w:b/>
          <w:color w:val="000000" w:themeColor="text1"/>
          <w:sz w:val="20"/>
          <w:szCs w:val="20"/>
          <w:lang w:val="it-IT"/>
        </w:rPr>
        <w:t>rilor de coordonare</w:t>
      </w:r>
      <w:r w:rsidR="006728F5" w:rsidRPr="00502082">
        <w:rPr>
          <w:rFonts w:ascii="Arial Nova" w:hAnsi="Arial Nova"/>
          <w:color w:val="000000" w:themeColor="text1"/>
          <w:sz w:val="20"/>
          <w:szCs w:val="20"/>
          <w:lang w:val="it-IT"/>
        </w:rPr>
        <w:t xml:space="preserve"> - dispozitive care folosesc realitatea virtual</w:t>
      </w:r>
      <w:r w:rsidR="00F64112" w:rsidRPr="00502082">
        <w:rPr>
          <w:rFonts w:ascii="Arial Nova" w:hAnsi="Arial Nova"/>
          <w:color w:val="000000" w:themeColor="text1"/>
          <w:sz w:val="20"/>
          <w:szCs w:val="20"/>
          <w:lang w:val="it-IT"/>
        </w:rPr>
        <w:t>ă</w:t>
      </w:r>
      <w:r w:rsidR="006728F5" w:rsidRPr="00502082">
        <w:rPr>
          <w:rFonts w:ascii="Arial Nova" w:hAnsi="Arial Nova"/>
          <w:color w:val="000000" w:themeColor="text1"/>
          <w:sz w:val="20"/>
          <w:szCs w:val="20"/>
          <w:lang w:val="it-IT"/>
        </w:rPr>
        <w:t>, mingi</w:t>
      </w:r>
    </w:p>
    <w:p w14:paraId="0FAAFF82" w14:textId="7BCF2AF6" w:rsidR="006728F5" w:rsidRPr="00502082" w:rsidRDefault="0007379F" w:rsidP="006728F5">
      <w:pPr>
        <w:rPr>
          <w:rFonts w:ascii="Arial Nova" w:hAnsi="Arial Nova"/>
          <w:color w:val="000000" w:themeColor="text1"/>
          <w:sz w:val="20"/>
          <w:szCs w:val="20"/>
          <w:lang w:val="it-IT"/>
        </w:rPr>
      </w:pPr>
      <w:r w:rsidRPr="00502082">
        <w:rPr>
          <w:rFonts w:ascii="Arial Nova" w:hAnsi="Arial Nova"/>
          <w:b/>
          <w:color w:val="000000" w:themeColor="text1"/>
          <w:sz w:val="20"/>
          <w:szCs w:val="20"/>
          <w:lang w:val="it-IT"/>
        </w:rPr>
        <w:t xml:space="preserve">1.6. </w:t>
      </w:r>
      <w:r w:rsidR="006728F5" w:rsidRPr="00502082">
        <w:rPr>
          <w:rFonts w:ascii="Arial Nova" w:hAnsi="Arial Nova"/>
          <w:b/>
          <w:color w:val="000000" w:themeColor="text1"/>
          <w:sz w:val="20"/>
          <w:szCs w:val="20"/>
          <w:lang w:val="it-IT"/>
        </w:rPr>
        <w:t>Durerea</w:t>
      </w:r>
      <w:r w:rsidR="006728F5" w:rsidRPr="00502082">
        <w:rPr>
          <w:rFonts w:ascii="Arial Nova" w:hAnsi="Arial Nova"/>
          <w:color w:val="000000" w:themeColor="text1"/>
          <w:sz w:val="20"/>
          <w:szCs w:val="20"/>
          <w:lang w:val="it-IT"/>
        </w:rPr>
        <w:t xml:space="preserve"> (umar dureros si subluxatie, spasticitate) – </w:t>
      </w:r>
      <w:r w:rsidR="006728F5" w:rsidRPr="00502082">
        <w:rPr>
          <w:rFonts w:ascii="Arial Nova" w:hAnsi="Arial Nova"/>
          <w:bCs/>
          <w:color w:val="000000" w:themeColor="text1"/>
          <w:sz w:val="20"/>
          <w:szCs w:val="20"/>
          <w:lang w:val="it-IT"/>
        </w:rPr>
        <w:t>toxina botulinic</w:t>
      </w:r>
      <w:r w:rsidR="00F64112" w:rsidRPr="00502082">
        <w:rPr>
          <w:rFonts w:ascii="Arial Nova" w:hAnsi="Arial Nova"/>
          <w:bCs/>
          <w:color w:val="000000" w:themeColor="text1"/>
          <w:sz w:val="20"/>
          <w:szCs w:val="20"/>
          <w:lang w:val="it-IT"/>
        </w:rPr>
        <w:t>ă</w:t>
      </w:r>
      <w:r w:rsidR="006728F5" w:rsidRPr="00502082">
        <w:rPr>
          <w:rFonts w:ascii="Arial Nova" w:hAnsi="Arial Nova"/>
          <w:bCs/>
          <w:color w:val="000000" w:themeColor="text1"/>
          <w:sz w:val="20"/>
          <w:szCs w:val="20"/>
          <w:lang w:val="it-IT"/>
        </w:rPr>
        <w:t>,</w:t>
      </w:r>
      <w:r w:rsidR="006728F5" w:rsidRPr="00502082">
        <w:rPr>
          <w:rFonts w:ascii="Arial Nova" w:hAnsi="Arial Nova"/>
          <w:color w:val="000000" w:themeColor="text1"/>
          <w:sz w:val="20"/>
          <w:szCs w:val="20"/>
          <w:lang w:val="it-IT"/>
        </w:rPr>
        <w:t xml:space="preserve"> dispozitive de sprijin pentru </w:t>
      </w:r>
      <w:r w:rsidR="00F64112" w:rsidRPr="00502082">
        <w:rPr>
          <w:rFonts w:ascii="Arial Nova" w:hAnsi="Arial Nova"/>
          <w:color w:val="000000" w:themeColor="text1"/>
          <w:sz w:val="20"/>
          <w:szCs w:val="20"/>
          <w:lang w:val="it-IT"/>
        </w:rPr>
        <w:t>membre superioare</w:t>
      </w:r>
    </w:p>
    <w:p w14:paraId="2E18CD0F" w14:textId="788AC5FB" w:rsidR="006728F5" w:rsidRPr="00502082" w:rsidRDefault="0007379F" w:rsidP="006728F5">
      <w:pPr>
        <w:rPr>
          <w:rFonts w:ascii="Arial Nova" w:hAnsi="Arial Nova"/>
          <w:b/>
          <w:color w:val="000000" w:themeColor="text1"/>
          <w:sz w:val="20"/>
          <w:szCs w:val="20"/>
          <w:lang w:val="it-IT"/>
        </w:rPr>
      </w:pPr>
      <w:r w:rsidRPr="00502082">
        <w:rPr>
          <w:rFonts w:ascii="Arial Nova" w:hAnsi="Arial Nova"/>
          <w:b/>
          <w:color w:val="000000" w:themeColor="text1"/>
          <w:sz w:val="20"/>
          <w:szCs w:val="20"/>
          <w:lang w:val="it-IT"/>
        </w:rPr>
        <w:t xml:space="preserve">1.7. </w:t>
      </w:r>
      <w:r w:rsidR="006728F5" w:rsidRPr="00502082">
        <w:rPr>
          <w:rFonts w:ascii="Arial Nova" w:hAnsi="Arial Nova"/>
          <w:b/>
          <w:color w:val="000000" w:themeColor="text1"/>
          <w:sz w:val="20"/>
          <w:szCs w:val="20"/>
          <w:lang w:val="it-IT"/>
        </w:rPr>
        <w:t>Reabilitarea tulbur</w:t>
      </w:r>
      <w:r w:rsidR="00E8431C" w:rsidRPr="00502082">
        <w:rPr>
          <w:rFonts w:ascii="Arial Nova" w:hAnsi="Arial Nova"/>
          <w:b/>
          <w:color w:val="000000" w:themeColor="text1"/>
          <w:sz w:val="20"/>
          <w:szCs w:val="20"/>
          <w:lang w:val="it-IT"/>
        </w:rPr>
        <w:t>ă</w:t>
      </w:r>
      <w:r w:rsidR="006728F5" w:rsidRPr="00502082">
        <w:rPr>
          <w:rFonts w:ascii="Arial Nova" w:hAnsi="Arial Nova"/>
          <w:b/>
          <w:color w:val="000000" w:themeColor="text1"/>
          <w:sz w:val="20"/>
          <w:szCs w:val="20"/>
          <w:lang w:val="it-IT"/>
        </w:rPr>
        <w:t>rilor sfincteriene</w:t>
      </w:r>
      <w:r w:rsidR="006728F5" w:rsidRPr="00502082">
        <w:rPr>
          <w:rFonts w:ascii="Arial Nova" w:hAnsi="Arial Nova"/>
          <w:color w:val="000000" w:themeColor="text1"/>
          <w:sz w:val="20"/>
          <w:szCs w:val="20"/>
          <w:lang w:val="it-IT"/>
        </w:rPr>
        <w:t xml:space="preserve"> – dispozitive pentru incontinen</w:t>
      </w:r>
      <w:r w:rsidR="00F64112" w:rsidRPr="00502082">
        <w:rPr>
          <w:rFonts w:ascii="Arial Nova" w:hAnsi="Arial Nova"/>
          <w:color w:val="000000" w:themeColor="text1"/>
          <w:sz w:val="20"/>
          <w:szCs w:val="20"/>
          <w:lang w:val="it-IT"/>
        </w:rPr>
        <w:t>ță</w:t>
      </w:r>
      <w:r w:rsidR="006728F5" w:rsidRPr="00502082">
        <w:rPr>
          <w:rFonts w:ascii="Arial Nova" w:hAnsi="Arial Nova"/>
          <w:color w:val="000000" w:themeColor="text1"/>
          <w:sz w:val="20"/>
          <w:szCs w:val="20"/>
          <w:lang w:val="it-IT"/>
        </w:rPr>
        <w:t xml:space="preserve"> urinar</w:t>
      </w:r>
      <w:r w:rsidR="00F64112" w:rsidRPr="00502082">
        <w:rPr>
          <w:rFonts w:ascii="Arial Nova" w:hAnsi="Arial Nova"/>
          <w:color w:val="000000" w:themeColor="text1"/>
          <w:sz w:val="20"/>
          <w:szCs w:val="20"/>
          <w:lang w:val="it-IT"/>
        </w:rPr>
        <w:t>ă</w:t>
      </w:r>
      <w:r w:rsidR="006728F5" w:rsidRPr="00502082">
        <w:rPr>
          <w:rFonts w:ascii="Arial Nova" w:hAnsi="Arial Nova"/>
          <w:color w:val="000000" w:themeColor="text1"/>
          <w:sz w:val="20"/>
          <w:szCs w:val="20"/>
          <w:lang w:val="it-IT"/>
        </w:rPr>
        <w:t xml:space="preserve"> (condom urinar, sac colector de urin</w:t>
      </w:r>
      <w:r w:rsidR="00F64112" w:rsidRPr="00502082">
        <w:rPr>
          <w:rFonts w:ascii="Arial Nova" w:hAnsi="Arial Nova"/>
          <w:color w:val="000000" w:themeColor="text1"/>
          <w:sz w:val="20"/>
          <w:szCs w:val="20"/>
          <w:lang w:val="it-IT"/>
        </w:rPr>
        <w:t>ă</w:t>
      </w:r>
      <w:r w:rsidR="006728F5" w:rsidRPr="00502082">
        <w:rPr>
          <w:rFonts w:ascii="Arial Nova" w:hAnsi="Arial Nova"/>
          <w:color w:val="000000" w:themeColor="text1"/>
          <w:sz w:val="20"/>
          <w:szCs w:val="20"/>
          <w:lang w:val="it-IT"/>
        </w:rPr>
        <w:t xml:space="preserve">, sonda Foley, cateter urinar), </w:t>
      </w:r>
      <w:r w:rsidR="006728F5" w:rsidRPr="00502082">
        <w:rPr>
          <w:rFonts w:ascii="Arial Nova" w:hAnsi="Arial Nova"/>
          <w:bCs/>
          <w:color w:val="000000" w:themeColor="text1"/>
          <w:sz w:val="20"/>
          <w:szCs w:val="20"/>
          <w:lang w:val="it-IT"/>
        </w:rPr>
        <w:t>scutece, scaun cu WC/toalet</w:t>
      </w:r>
      <w:r w:rsidR="00F64112" w:rsidRPr="00502082">
        <w:rPr>
          <w:rFonts w:ascii="Arial Nova" w:hAnsi="Arial Nova"/>
          <w:bCs/>
          <w:color w:val="000000" w:themeColor="text1"/>
          <w:sz w:val="20"/>
          <w:szCs w:val="20"/>
          <w:lang w:val="it-IT"/>
        </w:rPr>
        <w:t>ă</w:t>
      </w:r>
    </w:p>
    <w:p w14:paraId="087F8016" w14:textId="44AD189C" w:rsidR="006728F5" w:rsidRPr="0007379F" w:rsidRDefault="0007379F" w:rsidP="006728F5">
      <w:pPr>
        <w:rPr>
          <w:rFonts w:ascii="Arial Nova" w:hAnsi="Arial Nova"/>
          <w:b/>
          <w:color w:val="000000" w:themeColor="text1"/>
          <w:sz w:val="20"/>
          <w:szCs w:val="20"/>
        </w:rPr>
      </w:pPr>
      <w:r w:rsidRPr="0007379F">
        <w:rPr>
          <w:rFonts w:ascii="Arial Nova" w:hAnsi="Arial Nova"/>
          <w:b/>
          <w:color w:val="000000" w:themeColor="text1"/>
          <w:sz w:val="20"/>
          <w:szCs w:val="20"/>
        </w:rPr>
        <w:t xml:space="preserve">1.8. </w:t>
      </w:r>
      <w:r w:rsidR="006728F5" w:rsidRPr="0007379F">
        <w:rPr>
          <w:rFonts w:ascii="Arial Nova" w:hAnsi="Arial Nova"/>
          <w:b/>
          <w:color w:val="000000" w:themeColor="text1"/>
          <w:sz w:val="20"/>
          <w:szCs w:val="20"/>
        </w:rPr>
        <w:t>Preven</w:t>
      </w:r>
      <w:r w:rsidR="00E8431C">
        <w:rPr>
          <w:rFonts w:ascii="Arial Nova" w:hAnsi="Arial Nova"/>
          <w:b/>
          <w:color w:val="000000" w:themeColor="text1"/>
          <w:sz w:val="20"/>
          <w:szCs w:val="20"/>
        </w:rPr>
        <w:t>ț</w:t>
      </w:r>
      <w:r w:rsidR="006728F5" w:rsidRPr="0007379F">
        <w:rPr>
          <w:rFonts w:ascii="Arial Nova" w:hAnsi="Arial Nova"/>
          <w:b/>
          <w:color w:val="000000" w:themeColor="text1"/>
          <w:sz w:val="20"/>
          <w:szCs w:val="20"/>
        </w:rPr>
        <w:t>ia complicatiilor acute</w:t>
      </w:r>
    </w:p>
    <w:p w14:paraId="1E6171FC" w14:textId="373CD559" w:rsidR="006728F5" w:rsidRPr="0007379F" w:rsidRDefault="006728F5" w:rsidP="006728F5">
      <w:pPr>
        <w:pStyle w:val="ListParagraph"/>
        <w:numPr>
          <w:ilvl w:val="0"/>
          <w:numId w:val="4"/>
        </w:numPr>
        <w:spacing w:after="200" w:line="276" w:lineRule="auto"/>
        <w:rPr>
          <w:rFonts w:ascii="Arial Nova" w:hAnsi="Arial Nova"/>
          <w:color w:val="000000" w:themeColor="text1"/>
          <w:sz w:val="20"/>
          <w:szCs w:val="20"/>
        </w:rPr>
      </w:pPr>
      <w:proofErr w:type="spellStart"/>
      <w:r w:rsidRPr="0007379F">
        <w:rPr>
          <w:rFonts w:ascii="Arial Nova" w:hAnsi="Arial Nova"/>
          <w:color w:val="000000" w:themeColor="text1"/>
          <w:sz w:val="20"/>
          <w:szCs w:val="20"/>
        </w:rPr>
        <w:t>disfagie</w:t>
      </w:r>
      <w:proofErr w:type="spellEnd"/>
      <w:r w:rsidRPr="0007379F">
        <w:rPr>
          <w:rFonts w:ascii="Arial Nova" w:hAnsi="Arial Nova"/>
          <w:color w:val="000000" w:themeColor="text1"/>
          <w:sz w:val="20"/>
          <w:szCs w:val="20"/>
        </w:rPr>
        <w:t xml:space="preserve"> – </w:t>
      </w:r>
      <w:proofErr w:type="spellStart"/>
      <w:r w:rsidRPr="0007379F">
        <w:rPr>
          <w:rFonts w:ascii="Arial Nova" w:hAnsi="Arial Nova"/>
          <w:color w:val="000000" w:themeColor="text1"/>
          <w:sz w:val="20"/>
          <w:szCs w:val="20"/>
          <w:u w:val="single"/>
        </w:rPr>
        <w:t>endoscop</w:t>
      </w:r>
      <w:proofErr w:type="spellEnd"/>
      <w:r w:rsidRPr="0007379F">
        <w:rPr>
          <w:rFonts w:ascii="Arial Nova" w:hAnsi="Arial Nova"/>
          <w:color w:val="000000" w:themeColor="text1"/>
          <w:sz w:val="20"/>
          <w:szCs w:val="20"/>
          <w:u w:val="single"/>
        </w:rPr>
        <w:t xml:space="preserve"> cu </w:t>
      </w:r>
      <w:proofErr w:type="spellStart"/>
      <w:r w:rsidRPr="0007379F">
        <w:rPr>
          <w:rFonts w:ascii="Arial Nova" w:hAnsi="Arial Nova"/>
          <w:color w:val="000000" w:themeColor="text1"/>
          <w:sz w:val="20"/>
          <w:szCs w:val="20"/>
          <w:u w:val="single"/>
        </w:rPr>
        <w:t>fibra</w:t>
      </w:r>
      <w:proofErr w:type="spellEnd"/>
      <w:r w:rsidRPr="0007379F">
        <w:rPr>
          <w:rFonts w:ascii="Arial Nova" w:hAnsi="Arial Nova"/>
          <w:color w:val="000000" w:themeColor="text1"/>
          <w:sz w:val="20"/>
          <w:szCs w:val="20"/>
          <w:u w:val="single"/>
        </w:rPr>
        <w:t xml:space="preserve"> </w:t>
      </w:r>
      <w:proofErr w:type="spellStart"/>
      <w:r w:rsidRPr="0007379F">
        <w:rPr>
          <w:rFonts w:ascii="Arial Nova" w:hAnsi="Arial Nova"/>
          <w:color w:val="000000" w:themeColor="text1"/>
          <w:sz w:val="20"/>
          <w:szCs w:val="20"/>
          <w:u w:val="single"/>
        </w:rPr>
        <w:t>optic</w:t>
      </w:r>
      <w:r w:rsidR="00E8431C">
        <w:rPr>
          <w:rFonts w:ascii="Arial Nova" w:hAnsi="Arial Nova"/>
          <w:color w:val="000000" w:themeColor="text1"/>
          <w:sz w:val="20"/>
          <w:szCs w:val="20"/>
          <w:u w:val="single"/>
        </w:rPr>
        <w:t>ă</w:t>
      </w:r>
      <w:proofErr w:type="spellEnd"/>
      <w:r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solutii</w:t>
      </w:r>
      <w:proofErr w:type="spellEnd"/>
      <w:r w:rsidRPr="0007379F">
        <w:rPr>
          <w:rFonts w:ascii="Arial Nova" w:hAnsi="Arial Nova"/>
          <w:color w:val="000000" w:themeColor="text1"/>
          <w:sz w:val="20"/>
          <w:szCs w:val="20"/>
        </w:rPr>
        <w:t xml:space="preserve"> de </w:t>
      </w:r>
      <w:proofErr w:type="spellStart"/>
      <w:r w:rsidRPr="0007379F">
        <w:rPr>
          <w:rFonts w:ascii="Arial Nova" w:hAnsi="Arial Nova"/>
          <w:color w:val="000000" w:themeColor="text1"/>
          <w:sz w:val="20"/>
          <w:szCs w:val="20"/>
        </w:rPr>
        <w:t>evaluare</w:t>
      </w:r>
      <w:proofErr w:type="spellEnd"/>
      <w:r w:rsidRPr="0007379F">
        <w:rPr>
          <w:rFonts w:ascii="Arial Nova" w:hAnsi="Arial Nova"/>
          <w:color w:val="000000" w:themeColor="text1"/>
          <w:sz w:val="20"/>
          <w:szCs w:val="20"/>
        </w:rPr>
        <w:t xml:space="preserve"> a </w:t>
      </w:r>
      <w:proofErr w:type="spellStart"/>
      <w:r w:rsidRPr="0007379F">
        <w:rPr>
          <w:rFonts w:ascii="Arial Nova" w:hAnsi="Arial Nova"/>
          <w:color w:val="000000" w:themeColor="text1"/>
          <w:sz w:val="20"/>
          <w:szCs w:val="20"/>
        </w:rPr>
        <w:t>tulburarilor</w:t>
      </w:r>
      <w:proofErr w:type="spellEnd"/>
      <w:r w:rsidRPr="0007379F">
        <w:rPr>
          <w:rFonts w:ascii="Arial Nova" w:hAnsi="Arial Nova"/>
          <w:color w:val="000000" w:themeColor="text1"/>
          <w:sz w:val="20"/>
          <w:szCs w:val="20"/>
        </w:rPr>
        <w:t xml:space="preserve"> de </w:t>
      </w:r>
      <w:proofErr w:type="spellStart"/>
      <w:r w:rsidRPr="0007379F">
        <w:rPr>
          <w:rFonts w:ascii="Arial Nova" w:hAnsi="Arial Nova"/>
          <w:color w:val="000000" w:themeColor="text1"/>
          <w:sz w:val="20"/>
          <w:szCs w:val="20"/>
        </w:rPr>
        <w:t>deglutitie</w:t>
      </w:r>
      <w:proofErr w:type="spellEnd"/>
    </w:p>
    <w:p w14:paraId="1B5E878C" w14:textId="33D18615" w:rsidR="006728F5" w:rsidRPr="00502082" w:rsidRDefault="006728F5" w:rsidP="006728F5">
      <w:pPr>
        <w:pStyle w:val="ListParagraph"/>
        <w:numPr>
          <w:ilvl w:val="0"/>
          <w:numId w:val="4"/>
        </w:numPr>
        <w:spacing w:after="200" w:line="276" w:lineRule="auto"/>
        <w:rPr>
          <w:rFonts w:ascii="Arial Nova" w:hAnsi="Arial Nova"/>
          <w:color w:val="000000" w:themeColor="text1"/>
          <w:sz w:val="20"/>
          <w:szCs w:val="20"/>
          <w:lang w:val="it-IT"/>
        </w:rPr>
      </w:pPr>
      <w:r w:rsidRPr="00502082">
        <w:rPr>
          <w:rFonts w:ascii="Arial Nova" w:hAnsi="Arial Nova"/>
          <w:color w:val="000000" w:themeColor="text1"/>
          <w:sz w:val="20"/>
          <w:szCs w:val="20"/>
          <w:lang w:val="it-IT"/>
        </w:rPr>
        <w:t xml:space="preserve">escare </w:t>
      </w:r>
      <w:r w:rsidR="00114EBD" w:rsidRPr="00502082">
        <w:rPr>
          <w:rFonts w:ascii="Arial Nova" w:hAnsi="Arial Nova"/>
          <w:color w:val="000000" w:themeColor="text1"/>
          <w:sz w:val="20"/>
          <w:szCs w:val="20"/>
          <w:lang w:val="it-IT"/>
        </w:rPr>
        <w:t>–</w:t>
      </w:r>
      <w:r w:rsidRPr="00502082">
        <w:rPr>
          <w:rFonts w:ascii="Arial Nova" w:hAnsi="Arial Nova"/>
          <w:color w:val="000000" w:themeColor="text1"/>
          <w:sz w:val="20"/>
          <w:szCs w:val="20"/>
          <w:lang w:val="it-IT"/>
        </w:rPr>
        <w:t xml:space="preserve"> saltele anti</w:t>
      </w:r>
      <w:r w:rsidR="00E8431C" w:rsidRPr="00502082">
        <w:rPr>
          <w:rFonts w:ascii="Arial Nova" w:hAnsi="Arial Nova"/>
          <w:color w:val="000000" w:themeColor="text1"/>
          <w:sz w:val="20"/>
          <w:szCs w:val="20"/>
          <w:lang w:val="it-IT"/>
        </w:rPr>
        <w:t>-</w:t>
      </w:r>
      <w:r w:rsidRPr="00502082">
        <w:rPr>
          <w:rFonts w:ascii="Arial Nova" w:hAnsi="Arial Nova"/>
          <w:color w:val="000000" w:themeColor="text1"/>
          <w:sz w:val="20"/>
          <w:szCs w:val="20"/>
          <w:lang w:val="it-IT"/>
        </w:rPr>
        <w:t>escara, fotoliu adaptat</w:t>
      </w:r>
    </w:p>
    <w:p w14:paraId="1482C5C7" w14:textId="28ABCC9B" w:rsidR="006728F5" w:rsidRPr="0007379F" w:rsidRDefault="006728F5" w:rsidP="006728F5">
      <w:pPr>
        <w:pStyle w:val="ListParagraph"/>
        <w:numPr>
          <w:ilvl w:val="0"/>
          <w:numId w:val="4"/>
        </w:numPr>
        <w:spacing w:after="200" w:line="276" w:lineRule="auto"/>
        <w:rPr>
          <w:rFonts w:ascii="Arial Nova" w:hAnsi="Arial Nova"/>
          <w:color w:val="000000" w:themeColor="text1"/>
          <w:sz w:val="20"/>
          <w:szCs w:val="20"/>
        </w:rPr>
      </w:pPr>
      <w:proofErr w:type="spellStart"/>
      <w:r w:rsidRPr="0007379F">
        <w:rPr>
          <w:rFonts w:ascii="Arial Nova" w:hAnsi="Arial Nova"/>
          <w:color w:val="000000" w:themeColor="text1"/>
          <w:sz w:val="20"/>
          <w:szCs w:val="20"/>
        </w:rPr>
        <w:t>pneumonie</w:t>
      </w:r>
      <w:proofErr w:type="spellEnd"/>
      <w:r w:rsidRPr="0007379F">
        <w:rPr>
          <w:rFonts w:ascii="Arial Nova" w:hAnsi="Arial Nova"/>
          <w:color w:val="000000" w:themeColor="text1"/>
          <w:sz w:val="20"/>
          <w:szCs w:val="20"/>
        </w:rPr>
        <w:t xml:space="preserve"> de </w:t>
      </w:r>
      <w:proofErr w:type="spellStart"/>
      <w:r w:rsidRPr="0007379F">
        <w:rPr>
          <w:rFonts w:ascii="Arial Nova" w:hAnsi="Arial Nova"/>
          <w:color w:val="000000" w:themeColor="text1"/>
          <w:sz w:val="20"/>
          <w:szCs w:val="20"/>
        </w:rPr>
        <w:t>aspiratie</w:t>
      </w:r>
      <w:proofErr w:type="spellEnd"/>
      <w:r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sonda</w:t>
      </w:r>
      <w:proofErr w:type="spellEnd"/>
      <w:r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nazo-gastric</w:t>
      </w:r>
      <w:r w:rsidR="00E8431C">
        <w:rPr>
          <w:rFonts w:ascii="Arial Nova" w:hAnsi="Arial Nova"/>
          <w:color w:val="000000" w:themeColor="text1"/>
          <w:sz w:val="20"/>
          <w:szCs w:val="20"/>
        </w:rPr>
        <w:t>ă</w:t>
      </w:r>
      <w:proofErr w:type="spellEnd"/>
      <w:r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truse</w:t>
      </w:r>
      <w:proofErr w:type="spellEnd"/>
      <w:r w:rsidRPr="0007379F">
        <w:rPr>
          <w:rFonts w:ascii="Arial Nova" w:hAnsi="Arial Nova"/>
          <w:color w:val="000000" w:themeColor="text1"/>
          <w:sz w:val="20"/>
          <w:szCs w:val="20"/>
        </w:rPr>
        <w:t xml:space="preserve"> PEG</w:t>
      </w:r>
    </w:p>
    <w:p w14:paraId="77EA1471" w14:textId="44897995" w:rsidR="006728F5" w:rsidRPr="0007379F" w:rsidRDefault="006728F5" w:rsidP="006728F5">
      <w:pPr>
        <w:pStyle w:val="ListParagraph"/>
        <w:numPr>
          <w:ilvl w:val="0"/>
          <w:numId w:val="4"/>
        </w:numPr>
        <w:spacing w:after="200" w:line="276" w:lineRule="auto"/>
        <w:rPr>
          <w:rFonts w:ascii="Arial Nova" w:hAnsi="Arial Nova"/>
          <w:color w:val="000000" w:themeColor="text1"/>
          <w:sz w:val="20"/>
          <w:szCs w:val="20"/>
        </w:rPr>
      </w:pPr>
      <w:proofErr w:type="spellStart"/>
      <w:r w:rsidRPr="0007379F">
        <w:rPr>
          <w:rFonts w:ascii="Arial Nova" w:hAnsi="Arial Nova"/>
          <w:color w:val="000000" w:themeColor="text1"/>
          <w:sz w:val="20"/>
          <w:szCs w:val="20"/>
        </w:rPr>
        <w:t>tromboz</w:t>
      </w:r>
      <w:r w:rsidR="00E8431C">
        <w:rPr>
          <w:rFonts w:ascii="Arial Nova" w:hAnsi="Arial Nova"/>
          <w:color w:val="000000" w:themeColor="text1"/>
          <w:sz w:val="20"/>
          <w:szCs w:val="20"/>
        </w:rPr>
        <w:t>ă</w:t>
      </w:r>
      <w:proofErr w:type="spellEnd"/>
      <w:r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venoasa</w:t>
      </w:r>
      <w:proofErr w:type="spellEnd"/>
      <w:r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profund</w:t>
      </w:r>
      <w:r w:rsidR="00E8431C">
        <w:rPr>
          <w:rFonts w:ascii="Arial Nova" w:hAnsi="Arial Nova"/>
          <w:color w:val="000000" w:themeColor="text1"/>
          <w:sz w:val="20"/>
          <w:szCs w:val="20"/>
        </w:rPr>
        <w:t>ă</w:t>
      </w:r>
      <w:proofErr w:type="spellEnd"/>
      <w:r w:rsidRPr="0007379F">
        <w:rPr>
          <w:rFonts w:ascii="Arial Nova" w:hAnsi="Arial Nova"/>
          <w:color w:val="000000" w:themeColor="text1"/>
          <w:sz w:val="20"/>
          <w:szCs w:val="20"/>
        </w:rPr>
        <w:t xml:space="preserve"> – </w:t>
      </w:r>
      <w:proofErr w:type="spellStart"/>
      <w:r w:rsidRPr="0007379F">
        <w:rPr>
          <w:rFonts w:ascii="Arial Nova" w:hAnsi="Arial Nova"/>
          <w:color w:val="000000" w:themeColor="text1"/>
          <w:sz w:val="20"/>
          <w:szCs w:val="20"/>
        </w:rPr>
        <w:t>compresie</w:t>
      </w:r>
      <w:proofErr w:type="spellEnd"/>
      <w:r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pneumatic</w:t>
      </w:r>
      <w:r w:rsidR="00E8431C">
        <w:rPr>
          <w:rFonts w:ascii="Arial Nova" w:hAnsi="Arial Nova"/>
          <w:color w:val="000000" w:themeColor="text1"/>
          <w:sz w:val="20"/>
          <w:szCs w:val="20"/>
        </w:rPr>
        <w:t>ă</w:t>
      </w:r>
      <w:proofErr w:type="spellEnd"/>
      <w:r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intermitenta</w:t>
      </w:r>
      <w:proofErr w:type="spellEnd"/>
      <w:r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sau</w:t>
      </w:r>
      <w:proofErr w:type="spellEnd"/>
      <w:r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secven</w:t>
      </w:r>
      <w:r w:rsidR="00E8431C">
        <w:rPr>
          <w:rFonts w:ascii="Arial Nova" w:hAnsi="Arial Nova"/>
          <w:color w:val="000000" w:themeColor="text1"/>
          <w:sz w:val="20"/>
          <w:szCs w:val="20"/>
        </w:rPr>
        <w:t>ț</w:t>
      </w:r>
      <w:r w:rsidRPr="0007379F">
        <w:rPr>
          <w:rFonts w:ascii="Arial Nova" w:hAnsi="Arial Nova"/>
          <w:color w:val="000000" w:themeColor="text1"/>
          <w:sz w:val="20"/>
          <w:szCs w:val="20"/>
        </w:rPr>
        <w:t>ial</w:t>
      </w:r>
      <w:r w:rsidR="00E8431C">
        <w:rPr>
          <w:rFonts w:ascii="Arial Nova" w:hAnsi="Arial Nova"/>
          <w:color w:val="000000" w:themeColor="text1"/>
          <w:sz w:val="20"/>
          <w:szCs w:val="20"/>
        </w:rPr>
        <w:t>ă</w:t>
      </w:r>
      <w:proofErr w:type="spellEnd"/>
      <w:r w:rsidR="0007379F" w:rsidRPr="0007379F">
        <w:rPr>
          <w:rFonts w:ascii="Arial Nova" w:hAnsi="Arial Nova"/>
          <w:color w:val="000000" w:themeColor="text1"/>
          <w:sz w:val="20"/>
          <w:szCs w:val="20"/>
        </w:rPr>
        <w:t>.</w:t>
      </w:r>
    </w:p>
    <w:p w14:paraId="6AD58F54" w14:textId="77777777" w:rsidR="006728F5" w:rsidRPr="0007379F" w:rsidRDefault="006728F5" w:rsidP="006728F5">
      <w:pPr>
        <w:pStyle w:val="ListParagraph"/>
        <w:jc w:val="both"/>
        <w:rPr>
          <w:rFonts w:ascii="Arial" w:hAnsi="Arial" w:cs="Arial"/>
          <w:color w:val="000000" w:themeColor="text1"/>
          <w:sz w:val="20"/>
          <w:szCs w:val="20"/>
          <w:lang w:val="ro-RO"/>
        </w:rPr>
      </w:pPr>
    </w:p>
    <w:p w14:paraId="7477A4F3" w14:textId="2D05A615" w:rsidR="005F6A9A" w:rsidRPr="00502082" w:rsidRDefault="005C59F3" w:rsidP="004A4BFE">
      <w:pPr>
        <w:jc w:val="both"/>
        <w:rPr>
          <w:rFonts w:ascii="Arial" w:hAnsi="Arial" w:cs="Arial"/>
          <w:color w:val="000000" w:themeColor="text1"/>
          <w:sz w:val="20"/>
          <w:szCs w:val="20"/>
          <w:u w:val="single"/>
          <w:lang w:val="ro-RO"/>
        </w:rPr>
      </w:pPr>
      <w:r w:rsidRPr="00502082">
        <w:rPr>
          <w:rFonts w:ascii="Arial" w:hAnsi="Arial" w:cs="Arial"/>
          <w:b/>
          <w:bCs/>
          <w:color w:val="000000" w:themeColor="text1"/>
          <w:sz w:val="20"/>
          <w:szCs w:val="20"/>
          <w:lang w:val="ro-RO"/>
        </w:rPr>
        <w:t>2.</w:t>
      </w:r>
      <w:r w:rsidRPr="00502082">
        <w:rPr>
          <w:rFonts w:ascii="Arial" w:hAnsi="Arial" w:cs="Arial"/>
          <w:color w:val="000000" w:themeColor="text1"/>
          <w:sz w:val="20"/>
          <w:szCs w:val="20"/>
          <w:lang w:val="ro-RO"/>
        </w:rPr>
        <w:t xml:space="preserve"> Achiziții pentru tratamentul menționat </w:t>
      </w:r>
      <w:r w:rsidRPr="00C46C5A">
        <w:rPr>
          <w:rFonts w:ascii="Arial" w:hAnsi="Arial" w:cs="Arial"/>
          <w:color w:val="000000" w:themeColor="text1"/>
          <w:sz w:val="20"/>
          <w:szCs w:val="20"/>
          <w:lang w:val="ro-RO"/>
        </w:rPr>
        <w:t>la </w:t>
      </w:r>
      <w:r w:rsidR="00C46C5A" w:rsidRPr="00C46C5A">
        <w:rPr>
          <w:rFonts w:ascii="Arial" w:hAnsi="Arial" w:cs="Arial"/>
          <w:color w:val="000000" w:themeColor="text1"/>
          <w:sz w:val="20"/>
          <w:szCs w:val="20"/>
          <w:lang w:val="ro-RO"/>
        </w:rPr>
        <w:t>pct</w:t>
      </w:r>
      <w:r w:rsidRPr="00C46C5A">
        <w:rPr>
          <w:rFonts w:ascii="Arial" w:hAnsi="Arial" w:cs="Arial"/>
          <w:color w:val="000000" w:themeColor="text1"/>
          <w:sz w:val="20"/>
          <w:szCs w:val="20"/>
          <w:lang w:val="ro-RO"/>
        </w:rPr>
        <w:t xml:space="preserve"> (1):</w:t>
      </w:r>
    </w:p>
    <w:p w14:paraId="2CFFE30F" w14:textId="77777777" w:rsidR="005F6A9A" w:rsidRPr="00502082" w:rsidRDefault="005C59F3" w:rsidP="004A4BFE">
      <w:pPr>
        <w:jc w:val="both"/>
        <w:rPr>
          <w:rFonts w:ascii="Arial" w:hAnsi="Arial" w:cs="Arial"/>
          <w:color w:val="000000" w:themeColor="text1"/>
          <w:sz w:val="20"/>
          <w:szCs w:val="20"/>
          <w:lang w:val="ro-RO"/>
        </w:rPr>
      </w:pPr>
      <w:r w:rsidRPr="00502082">
        <w:rPr>
          <w:rFonts w:ascii="Arial" w:hAnsi="Arial" w:cs="Arial"/>
          <w:b/>
          <w:bCs/>
          <w:color w:val="000000" w:themeColor="text1"/>
          <w:sz w:val="20"/>
          <w:szCs w:val="20"/>
          <w:lang w:val="ro-RO"/>
        </w:rPr>
        <w:t>a)</w:t>
      </w:r>
      <w:r w:rsidRPr="00502082">
        <w:rPr>
          <w:rFonts w:ascii="Arial" w:hAnsi="Arial" w:cs="Arial"/>
          <w:color w:val="000000" w:themeColor="text1"/>
          <w:sz w:val="20"/>
          <w:szCs w:val="20"/>
          <w:lang w:val="ro-RO"/>
        </w:rPr>
        <w:t xml:space="preserve"> Lista medicamentelor și materialelor sanitare de care beneficiază bolnavii prin </w:t>
      </w:r>
      <w:r w:rsidR="003B04F8" w:rsidRPr="00502082">
        <w:rPr>
          <w:rFonts w:ascii="Arial" w:hAnsi="Arial" w:cs="Arial"/>
          <w:color w:val="000000" w:themeColor="text1"/>
          <w:sz w:val="20"/>
          <w:szCs w:val="20"/>
          <w:lang w:val="ro-RO"/>
        </w:rPr>
        <w:t>AP-AVC-REAB</w:t>
      </w:r>
      <w:r w:rsidRPr="00502082">
        <w:rPr>
          <w:rFonts w:ascii="Arial" w:hAnsi="Arial" w:cs="Arial"/>
          <w:color w:val="000000" w:themeColor="text1"/>
          <w:sz w:val="20"/>
          <w:szCs w:val="20"/>
          <w:lang w:val="ro-RO"/>
        </w:rPr>
        <w:t xml:space="preserve"> pentru </w:t>
      </w:r>
      <w:r w:rsidR="00546A5E" w:rsidRPr="0007379F">
        <w:rPr>
          <w:rFonts w:ascii="Arial" w:hAnsi="Arial" w:cs="Arial"/>
          <w:color w:val="000000" w:themeColor="text1"/>
          <w:sz w:val="20"/>
          <w:szCs w:val="20"/>
          <w:lang w:val="ro-RO"/>
        </w:rPr>
        <w:t>neuroreabilitare timpurie</w:t>
      </w:r>
      <w:r w:rsidRPr="00502082">
        <w:rPr>
          <w:rFonts w:ascii="Arial" w:hAnsi="Arial" w:cs="Arial"/>
          <w:color w:val="000000" w:themeColor="text1"/>
          <w:sz w:val="20"/>
          <w:szCs w:val="20"/>
          <w:lang w:val="ro-RO"/>
        </w:rPr>
        <w:t>:</w:t>
      </w:r>
    </w:p>
    <w:p w14:paraId="723E3F43" w14:textId="2CC61430" w:rsidR="00992134" w:rsidRPr="003D5264" w:rsidRDefault="00992134" w:rsidP="003D5264">
      <w:pPr>
        <w:pStyle w:val="ListParagraph"/>
        <w:numPr>
          <w:ilvl w:val="0"/>
          <w:numId w:val="1"/>
        </w:numPr>
        <w:jc w:val="both"/>
        <w:rPr>
          <w:rFonts w:ascii="Arial" w:hAnsi="Arial" w:cs="Arial"/>
          <w:color w:val="000000" w:themeColor="text1"/>
          <w:sz w:val="20"/>
          <w:szCs w:val="20"/>
          <w:lang w:val="ro-RO"/>
        </w:rPr>
      </w:pPr>
      <w:r w:rsidRPr="0007379F">
        <w:rPr>
          <w:rFonts w:ascii="Arial" w:hAnsi="Arial" w:cs="Arial"/>
          <w:color w:val="000000" w:themeColor="text1"/>
          <w:sz w:val="20"/>
          <w:szCs w:val="20"/>
          <w:lang w:val="ro-RO"/>
        </w:rPr>
        <w:t>medicamente pentru sistemul nervos (ATC: N07XXN3) cu indicație în tratamentul complicațiilor post-AVC ischemic</w:t>
      </w:r>
    </w:p>
    <w:p w14:paraId="6FB675C3" w14:textId="43E639A5" w:rsidR="00526188" w:rsidRPr="0007379F" w:rsidRDefault="00526188" w:rsidP="0057360A">
      <w:pPr>
        <w:pStyle w:val="ListParagraph"/>
        <w:numPr>
          <w:ilvl w:val="0"/>
          <w:numId w:val="1"/>
        </w:numPr>
        <w:jc w:val="both"/>
        <w:rPr>
          <w:rFonts w:ascii="Arial" w:hAnsi="Arial" w:cs="Arial"/>
          <w:color w:val="000000" w:themeColor="text1"/>
          <w:sz w:val="20"/>
          <w:szCs w:val="20"/>
          <w:lang w:val="ro-RO"/>
        </w:rPr>
      </w:pPr>
      <w:r w:rsidRPr="0007379F">
        <w:rPr>
          <w:rFonts w:ascii="Arial" w:hAnsi="Arial" w:cs="Arial"/>
          <w:color w:val="000000" w:themeColor="text1"/>
          <w:sz w:val="20"/>
          <w:szCs w:val="20"/>
          <w:lang w:val="ro-RO"/>
        </w:rPr>
        <w:t xml:space="preserve">antiagregante și anticoagulante precum aspirina, clopidogrel, apixaban, </w:t>
      </w:r>
      <w:r w:rsidRPr="00502082">
        <w:rPr>
          <w:rFonts w:ascii="Arial" w:hAnsi="Arial" w:cs="Arial"/>
          <w:color w:val="000000" w:themeColor="text1"/>
          <w:sz w:val="20"/>
          <w:szCs w:val="20"/>
          <w:lang w:val="ro-RO"/>
        </w:rPr>
        <w:t>rivaroxaban</w:t>
      </w:r>
      <w:r w:rsidRPr="0007379F">
        <w:rPr>
          <w:rFonts w:ascii="Arial" w:hAnsi="Arial" w:cs="Arial"/>
          <w:color w:val="000000" w:themeColor="text1"/>
          <w:sz w:val="20"/>
          <w:szCs w:val="20"/>
          <w:lang w:val="ro-RO"/>
        </w:rPr>
        <w:t xml:space="preserve">, </w:t>
      </w:r>
      <w:r w:rsidRPr="00502082">
        <w:rPr>
          <w:rFonts w:ascii="Arial" w:hAnsi="Arial" w:cs="Arial"/>
          <w:color w:val="000000" w:themeColor="text1"/>
          <w:sz w:val="20"/>
          <w:szCs w:val="20"/>
          <w:lang w:val="ro-RO"/>
        </w:rPr>
        <w:t>edoxaban, dabigatran</w:t>
      </w:r>
      <w:r w:rsidRPr="0007379F">
        <w:rPr>
          <w:rFonts w:ascii="Arial" w:hAnsi="Arial" w:cs="Arial"/>
          <w:color w:val="000000" w:themeColor="text1"/>
          <w:sz w:val="20"/>
          <w:szCs w:val="20"/>
          <w:lang w:val="ro-RO"/>
        </w:rPr>
        <w:t xml:space="preserve">, </w:t>
      </w:r>
      <w:r w:rsidR="000C0AFF" w:rsidRPr="0007379F">
        <w:rPr>
          <w:rFonts w:ascii="Arial" w:hAnsi="Arial" w:cs="Arial"/>
          <w:color w:val="000000" w:themeColor="text1"/>
          <w:sz w:val="20"/>
          <w:szCs w:val="20"/>
          <w:lang w:val="ro-RO"/>
        </w:rPr>
        <w:t xml:space="preserve">heparina cu greutate moleculara mica </w:t>
      </w:r>
      <w:r w:rsidRPr="0007379F">
        <w:rPr>
          <w:rFonts w:ascii="Arial" w:hAnsi="Arial" w:cs="Arial"/>
          <w:color w:val="000000" w:themeColor="text1"/>
          <w:sz w:val="20"/>
          <w:szCs w:val="20"/>
          <w:lang w:val="ro-RO"/>
        </w:rPr>
        <w:t>conform protocolului terapeutic;</w:t>
      </w:r>
    </w:p>
    <w:p w14:paraId="45D0A656" w14:textId="6932B35A" w:rsidR="00215B06" w:rsidRPr="008C42DC" w:rsidRDefault="008B66F3" w:rsidP="0057360A">
      <w:pPr>
        <w:pStyle w:val="ListParagraph"/>
        <w:numPr>
          <w:ilvl w:val="0"/>
          <w:numId w:val="1"/>
        </w:numPr>
        <w:jc w:val="both"/>
        <w:rPr>
          <w:rFonts w:ascii="Arial" w:hAnsi="Arial" w:cs="Arial"/>
          <w:color w:val="000000" w:themeColor="text1"/>
          <w:sz w:val="20"/>
          <w:szCs w:val="20"/>
          <w:lang w:val="ro-RO"/>
        </w:rPr>
      </w:pPr>
      <w:r w:rsidRPr="0007379F">
        <w:rPr>
          <w:rFonts w:ascii="Arial" w:hAnsi="Arial" w:cs="Arial"/>
          <w:color w:val="000000" w:themeColor="text1"/>
          <w:sz w:val="20"/>
          <w:szCs w:val="20"/>
          <w:lang w:val="ro-RO"/>
        </w:rPr>
        <w:t>antiepileptice, protectoare gastrice, antidepresive, anxiolitice</w:t>
      </w:r>
      <w:r w:rsidR="00BD7E61" w:rsidRPr="0007379F">
        <w:rPr>
          <w:rFonts w:ascii="Arial" w:hAnsi="Arial" w:cs="Arial"/>
          <w:color w:val="000000" w:themeColor="text1"/>
          <w:sz w:val="20"/>
          <w:szCs w:val="20"/>
          <w:lang w:val="ro-RO"/>
        </w:rPr>
        <w:t xml:space="preserve">, inhibitori de colinesteraza, gel – agent de ingrosare al alimentelor si lichidelor, antialgice </w:t>
      </w:r>
      <w:r w:rsidR="00215B06" w:rsidRPr="0007379F">
        <w:rPr>
          <w:rFonts w:ascii="Arial" w:hAnsi="Arial" w:cs="Arial"/>
          <w:color w:val="000000" w:themeColor="text1"/>
          <w:sz w:val="20"/>
          <w:szCs w:val="20"/>
          <w:lang w:val="ro-RO"/>
        </w:rPr>
        <w:t>conform protocolului terapeutic</w:t>
      </w:r>
      <w:r w:rsidR="00215B06" w:rsidRPr="008C42DC">
        <w:rPr>
          <w:rFonts w:ascii="Arial" w:hAnsi="Arial" w:cs="Arial"/>
          <w:color w:val="000000" w:themeColor="text1"/>
          <w:sz w:val="20"/>
          <w:szCs w:val="20"/>
          <w:lang w:val="ro-RO"/>
        </w:rPr>
        <w:t>;</w:t>
      </w:r>
    </w:p>
    <w:p w14:paraId="7AEEF543" w14:textId="1033C6A9" w:rsidR="00FB2F87" w:rsidRPr="0007379F" w:rsidRDefault="0057360A" w:rsidP="00F87EAB">
      <w:pPr>
        <w:pStyle w:val="ListParagraph"/>
        <w:numPr>
          <w:ilvl w:val="0"/>
          <w:numId w:val="1"/>
        </w:numPr>
        <w:jc w:val="both"/>
        <w:rPr>
          <w:rFonts w:ascii="Arial" w:hAnsi="Arial" w:cs="Arial"/>
          <w:color w:val="000000" w:themeColor="text1"/>
          <w:sz w:val="20"/>
          <w:szCs w:val="20"/>
          <w:lang w:val="ro-RO"/>
        </w:rPr>
      </w:pPr>
      <w:r w:rsidRPr="0007379F">
        <w:rPr>
          <w:rFonts w:ascii="Arial" w:hAnsi="Arial" w:cs="Arial"/>
          <w:color w:val="000000" w:themeColor="text1"/>
          <w:sz w:val="20"/>
          <w:szCs w:val="20"/>
          <w:lang w:val="ro-RO"/>
        </w:rPr>
        <w:t>electrozi EKG</w:t>
      </w:r>
      <w:r w:rsidRPr="0007379F">
        <w:rPr>
          <w:rFonts w:ascii="Arial" w:hAnsi="Arial" w:cs="Arial"/>
          <w:color w:val="000000" w:themeColor="text1"/>
          <w:sz w:val="20"/>
          <w:szCs w:val="20"/>
        </w:rPr>
        <w:t>;</w:t>
      </w:r>
      <w:r w:rsidR="00180CF8" w:rsidRPr="0007379F">
        <w:rPr>
          <w:rFonts w:ascii="Arial" w:hAnsi="Arial" w:cs="Arial"/>
          <w:color w:val="000000" w:themeColor="text1"/>
          <w:sz w:val="20"/>
          <w:szCs w:val="20"/>
        </w:rPr>
        <w:t xml:space="preserve"> </w:t>
      </w:r>
      <w:proofErr w:type="spellStart"/>
      <w:r w:rsidR="00180CF8" w:rsidRPr="0007379F">
        <w:rPr>
          <w:rFonts w:ascii="Arial" w:hAnsi="Arial" w:cs="Arial"/>
          <w:color w:val="000000" w:themeColor="text1"/>
          <w:sz w:val="20"/>
          <w:szCs w:val="20"/>
        </w:rPr>
        <w:t>consumabile</w:t>
      </w:r>
      <w:proofErr w:type="spellEnd"/>
      <w:r w:rsidR="00180CF8" w:rsidRPr="0007379F">
        <w:rPr>
          <w:rFonts w:ascii="Arial" w:hAnsi="Arial" w:cs="Arial"/>
          <w:color w:val="000000" w:themeColor="text1"/>
          <w:sz w:val="20"/>
          <w:szCs w:val="20"/>
        </w:rPr>
        <w:t xml:space="preserve"> EKG </w:t>
      </w:r>
    </w:p>
    <w:p w14:paraId="726B8F6A" w14:textId="0C64E03B" w:rsidR="007F6BA4" w:rsidRPr="00502082" w:rsidRDefault="007F6BA4" w:rsidP="007F6BA4">
      <w:pPr>
        <w:pStyle w:val="ListParagraph"/>
        <w:numPr>
          <w:ilvl w:val="0"/>
          <w:numId w:val="1"/>
        </w:numPr>
        <w:rPr>
          <w:rFonts w:ascii="Arial Nova" w:hAnsi="Arial Nova"/>
          <w:color w:val="000000" w:themeColor="text1"/>
          <w:sz w:val="20"/>
          <w:szCs w:val="20"/>
          <w:lang w:val="it-IT"/>
        </w:rPr>
      </w:pPr>
      <w:r w:rsidRPr="00502082">
        <w:rPr>
          <w:rFonts w:ascii="Arial Nova" w:hAnsi="Arial Nova"/>
          <w:color w:val="000000" w:themeColor="text1"/>
          <w:sz w:val="20"/>
          <w:szCs w:val="20"/>
          <w:lang w:val="it-IT"/>
        </w:rPr>
        <w:t>truse perfuzie, transfuzie, prelungitor seringa automata, truse infuzomat</w:t>
      </w:r>
    </w:p>
    <w:p w14:paraId="2369CFA5" w14:textId="14FAF8A0" w:rsidR="007F6BA4" w:rsidRPr="00502082" w:rsidRDefault="007F6BA4" w:rsidP="007F6BA4">
      <w:pPr>
        <w:pStyle w:val="ListParagraph"/>
        <w:numPr>
          <w:ilvl w:val="0"/>
          <w:numId w:val="1"/>
        </w:numPr>
        <w:rPr>
          <w:rFonts w:ascii="Arial Nova" w:hAnsi="Arial Nova"/>
          <w:color w:val="000000" w:themeColor="text1"/>
          <w:sz w:val="20"/>
          <w:szCs w:val="20"/>
          <w:lang w:val="it-IT"/>
        </w:rPr>
      </w:pPr>
      <w:r w:rsidRPr="00502082">
        <w:rPr>
          <w:rFonts w:ascii="Arial Nova" w:hAnsi="Arial Nova"/>
          <w:color w:val="000000" w:themeColor="text1"/>
          <w:sz w:val="20"/>
          <w:szCs w:val="20"/>
          <w:lang w:val="it-IT"/>
        </w:rPr>
        <w:t>cateter punctie venosa periferica, capac branule</w:t>
      </w:r>
    </w:p>
    <w:p w14:paraId="2D4FA344" w14:textId="5152FC3A" w:rsidR="007F6BA4" w:rsidRPr="00502082" w:rsidRDefault="007F6BA4" w:rsidP="007F6BA4">
      <w:pPr>
        <w:pStyle w:val="ListParagraph"/>
        <w:numPr>
          <w:ilvl w:val="0"/>
          <w:numId w:val="1"/>
        </w:numPr>
        <w:rPr>
          <w:rFonts w:ascii="Arial Nova" w:hAnsi="Arial Nova"/>
          <w:color w:val="000000" w:themeColor="text1"/>
          <w:sz w:val="20"/>
          <w:szCs w:val="20"/>
          <w:lang w:val="it-IT"/>
        </w:rPr>
      </w:pPr>
      <w:r w:rsidRPr="00502082">
        <w:rPr>
          <w:rFonts w:ascii="Arial Nova" w:hAnsi="Arial Nova"/>
          <w:color w:val="000000" w:themeColor="text1"/>
          <w:sz w:val="20"/>
          <w:szCs w:val="20"/>
          <w:lang w:val="it-IT"/>
        </w:rPr>
        <w:t>ace recoltare, vacuete, vacutainere, garou, robineti 3 cai</w:t>
      </w:r>
    </w:p>
    <w:p w14:paraId="4C0EE4C7" w14:textId="22A25E98" w:rsidR="007F6BA4" w:rsidRPr="00502082" w:rsidRDefault="007F6BA4" w:rsidP="007F6BA4">
      <w:pPr>
        <w:pStyle w:val="ListParagraph"/>
        <w:numPr>
          <w:ilvl w:val="0"/>
          <w:numId w:val="1"/>
        </w:numPr>
        <w:rPr>
          <w:rFonts w:ascii="Arial Nova" w:hAnsi="Arial Nova"/>
          <w:color w:val="000000" w:themeColor="text1"/>
          <w:sz w:val="20"/>
          <w:szCs w:val="20"/>
          <w:lang w:val="it-IT"/>
        </w:rPr>
      </w:pPr>
      <w:r w:rsidRPr="00502082">
        <w:rPr>
          <w:rFonts w:ascii="Arial Nova" w:hAnsi="Arial Nova"/>
          <w:color w:val="000000" w:themeColor="text1"/>
          <w:sz w:val="20"/>
          <w:szCs w:val="20"/>
          <w:lang w:val="it-IT"/>
        </w:rPr>
        <w:t>seringi 1ml, 2ml, 5ml,10ml, 20ml, 50ml, ace serina 18 G</w:t>
      </w:r>
    </w:p>
    <w:p w14:paraId="7244EA70" w14:textId="7711EF6C" w:rsidR="007F6BA4" w:rsidRPr="0007379F" w:rsidRDefault="00215B06" w:rsidP="0057360A">
      <w:pPr>
        <w:pStyle w:val="ListParagraph"/>
        <w:numPr>
          <w:ilvl w:val="0"/>
          <w:numId w:val="1"/>
        </w:numPr>
        <w:jc w:val="both"/>
        <w:rPr>
          <w:rFonts w:ascii="Arial" w:hAnsi="Arial" w:cs="Arial"/>
          <w:color w:val="000000" w:themeColor="text1"/>
          <w:sz w:val="20"/>
          <w:szCs w:val="20"/>
          <w:lang w:val="ro-RO"/>
        </w:rPr>
      </w:pPr>
      <w:r w:rsidRPr="0007379F">
        <w:rPr>
          <w:rFonts w:ascii="Arial" w:hAnsi="Arial" w:cs="Arial"/>
          <w:color w:val="000000" w:themeColor="text1"/>
          <w:sz w:val="20"/>
          <w:szCs w:val="20"/>
          <w:lang w:val="ro-RO"/>
        </w:rPr>
        <w:t>catetere centrale;</w:t>
      </w:r>
    </w:p>
    <w:p w14:paraId="107CF3C5" w14:textId="5490CEAD" w:rsidR="007F6BA4" w:rsidRPr="0007379F" w:rsidRDefault="008B66F3" w:rsidP="0057360A">
      <w:pPr>
        <w:pStyle w:val="ListParagraph"/>
        <w:numPr>
          <w:ilvl w:val="0"/>
          <w:numId w:val="1"/>
        </w:numPr>
        <w:jc w:val="both"/>
        <w:rPr>
          <w:rFonts w:ascii="Arial" w:hAnsi="Arial" w:cs="Arial"/>
          <w:color w:val="000000" w:themeColor="text1"/>
          <w:sz w:val="20"/>
          <w:szCs w:val="20"/>
          <w:lang w:val="ro-RO"/>
        </w:rPr>
      </w:pPr>
      <w:r w:rsidRPr="0007379F">
        <w:rPr>
          <w:rFonts w:ascii="Arial" w:hAnsi="Arial" w:cs="Arial"/>
          <w:color w:val="000000" w:themeColor="text1"/>
          <w:sz w:val="20"/>
          <w:szCs w:val="20"/>
          <w:lang w:val="ro-RO"/>
        </w:rPr>
        <w:t>sond</w:t>
      </w:r>
      <w:r w:rsidR="007F6BA4" w:rsidRPr="0007379F">
        <w:rPr>
          <w:rFonts w:ascii="Arial" w:hAnsi="Arial" w:cs="Arial"/>
          <w:color w:val="000000" w:themeColor="text1"/>
          <w:sz w:val="20"/>
          <w:szCs w:val="20"/>
          <w:lang w:val="ro-RO"/>
        </w:rPr>
        <w:t>ă</w:t>
      </w:r>
      <w:r w:rsidRPr="0007379F">
        <w:rPr>
          <w:rFonts w:ascii="Arial" w:hAnsi="Arial" w:cs="Arial"/>
          <w:color w:val="000000" w:themeColor="text1"/>
          <w:sz w:val="20"/>
          <w:szCs w:val="20"/>
          <w:lang w:val="ro-RO"/>
        </w:rPr>
        <w:t xml:space="preserve"> nazo-gastrica</w:t>
      </w:r>
      <w:r w:rsidR="00BD7E61" w:rsidRPr="0007379F">
        <w:rPr>
          <w:rFonts w:ascii="Arial" w:hAnsi="Arial" w:cs="Arial"/>
          <w:color w:val="000000" w:themeColor="text1"/>
          <w:sz w:val="20"/>
          <w:szCs w:val="20"/>
          <w:lang w:val="ro-RO"/>
        </w:rPr>
        <w:t xml:space="preserve">, </w:t>
      </w:r>
      <w:r w:rsidR="007F6BA4" w:rsidRPr="0007379F">
        <w:rPr>
          <w:rFonts w:ascii="Arial" w:hAnsi="Arial" w:cs="Arial"/>
          <w:color w:val="000000" w:themeColor="text1"/>
          <w:sz w:val="20"/>
          <w:szCs w:val="20"/>
          <w:lang w:val="ro-RO"/>
        </w:rPr>
        <w:t>sondă de aspirație</w:t>
      </w:r>
    </w:p>
    <w:p w14:paraId="3C44107D" w14:textId="15D76CCA" w:rsidR="00215B06" w:rsidRPr="0007379F" w:rsidRDefault="00BD7E61" w:rsidP="0057360A">
      <w:pPr>
        <w:pStyle w:val="ListParagraph"/>
        <w:numPr>
          <w:ilvl w:val="0"/>
          <w:numId w:val="1"/>
        </w:numPr>
        <w:jc w:val="both"/>
        <w:rPr>
          <w:rFonts w:ascii="Arial" w:hAnsi="Arial" w:cs="Arial"/>
          <w:color w:val="000000" w:themeColor="text1"/>
          <w:sz w:val="20"/>
          <w:szCs w:val="20"/>
          <w:lang w:val="ro-RO"/>
        </w:rPr>
      </w:pPr>
      <w:r w:rsidRPr="0007379F">
        <w:rPr>
          <w:rFonts w:ascii="Arial" w:hAnsi="Arial" w:cs="Arial"/>
          <w:color w:val="000000" w:themeColor="text1"/>
          <w:sz w:val="20"/>
          <w:szCs w:val="20"/>
          <w:lang w:val="ro-RO"/>
        </w:rPr>
        <w:t>cateter/sond</w:t>
      </w:r>
      <w:r w:rsidR="007F6BA4" w:rsidRPr="0007379F">
        <w:rPr>
          <w:rFonts w:ascii="Arial" w:hAnsi="Arial" w:cs="Arial"/>
          <w:color w:val="000000" w:themeColor="text1"/>
          <w:sz w:val="20"/>
          <w:szCs w:val="20"/>
          <w:lang w:val="ro-RO"/>
        </w:rPr>
        <w:t>ă</w:t>
      </w:r>
      <w:r w:rsidRPr="0007379F">
        <w:rPr>
          <w:rFonts w:ascii="Arial" w:hAnsi="Arial" w:cs="Arial"/>
          <w:color w:val="000000" w:themeColor="text1"/>
          <w:sz w:val="20"/>
          <w:szCs w:val="20"/>
          <w:lang w:val="ro-RO"/>
        </w:rPr>
        <w:t xml:space="preserve"> urinar</w:t>
      </w:r>
      <w:r w:rsidR="007F6BA4" w:rsidRPr="0007379F">
        <w:rPr>
          <w:rFonts w:ascii="Arial" w:hAnsi="Arial" w:cs="Arial"/>
          <w:color w:val="000000" w:themeColor="text1"/>
          <w:sz w:val="20"/>
          <w:szCs w:val="20"/>
          <w:lang w:val="ro-RO"/>
        </w:rPr>
        <w:t>ă</w:t>
      </w:r>
      <w:r w:rsidRPr="0007379F">
        <w:rPr>
          <w:rFonts w:ascii="Arial" w:hAnsi="Arial" w:cs="Arial"/>
          <w:color w:val="000000" w:themeColor="text1"/>
          <w:sz w:val="20"/>
          <w:szCs w:val="20"/>
          <w:lang w:val="ro-RO"/>
        </w:rPr>
        <w:t>, gel ureteral cu lidocain</w:t>
      </w:r>
      <w:r w:rsidR="007F6BA4" w:rsidRPr="0007379F">
        <w:rPr>
          <w:rFonts w:ascii="Arial" w:hAnsi="Arial" w:cs="Arial"/>
          <w:color w:val="000000" w:themeColor="text1"/>
          <w:sz w:val="20"/>
          <w:szCs w:val="20"/>
          <w:lang w:val="ro-RO"/>
        </w:rPr>
        <w:t>ă, pungi urinare, condoame urinare</w:t>
      </w:r>
    </w:p>
    <w:p w14:paraId="1A395CB6" w14:textId="77777777" w:rsidR="00FB2F87" w:rsidRPr="0007379F" w:rsidRDefault="00FB2F87" w:rsidP="0057360A">
      <w:pPr>
        <w:pStyle w:val="ListParagraph"/>
        <w:numPr>
          <w:ilvl w:val="0"/>
          <w:numId w:val="1"/>
        </w:numPr>
        <w:jc w:val="both"/>
        <w:rPr>
          <w:rFonts w:ascii="Arial" w:hAnsi="Arial" w:cs="Arial"/>
          <w:color w:val="000000" w:themeColor="text1"/>
          <w:sz w:val="20"/>
          <w:szCs w:val="20"/>
          <w:lang w:val="ro-RO"/>
        </w:rPr>
      </w:pPr>
      <w:r w:rsidRPr="0007379F">
        <w:rPr>
          <w:rFonts w:ascii="Arial" w:hAnsi="Arial" w:cs="Arial"/>
          <w:color w:val="000000" w:themeColor="text1"/>
          <w:sz w:val="20"/>
          <w:szCs w:val="20"/>
          <w:lang w:val="ro-RO"/>
        </w:rPr>
        <w:t>flacoane de soluție salină;</w:t>
      </w:r>
    </w:p>
    <w:p w14:paraId="25A668AB" w14:textId="77777777" w:rsidR="00215B06" w:rsidRPr="0007379F" w:rsidRDefault="00215B06" w:rsidP="0057360A">
      <w:pPr>
        <w:pStyle w:val="ListParagraph"/>
        <w:numPr>
          <w:ilvl w:val="0"/>
          <w:numId w:val="1"/>
        </w:numPr>
        <w:jc w:val="both"/>
        <w:rPr>
          <w:rFonts w:ascii="Arial" w:hAnsi="Arial" w:cs="Arial"/>
          <w:color w:val="000000" w:themeColor="text1"/>
          <w:sz w:val="20"/>
          <w:szCs w:val="20"/>
          <w:lang w:val="ro-RO"/>
        </w:rPr>
      </w:pPr>
      <w:r w:rsidRPr="0007379F">
        <w:rPr>
          <w:rFonts w:ascii="Arial" w:hAnsi="Arial" w:cs="Arial"/>
          <w:color w:val="000000" w:themeColor="text1"/>
          <w:sz w:val="20"/>
          <w:szCs w:val="20"/>
          <w:lang w:val="ro-RO"/>
        </w:rPr>
        <w:t>soluții pentru diureză osmotică precum manitol;</w:t>
      </w:r>
    </w:p>
    <w:p w14:paraId="7C0A2496" w14:textId="77777777" w:rsidR="00215B06" w:rsidRPr="00502082" w:rsidRDefault="00215B06" w:rsidP="0057360A">
      <w:pPr>
        <w:pStyle w:val="ListParagraph"/>
        <w:numPr>
          <w:ilvl w:val="0"/>
          <w:numId w:val="1"/>
        </w:numPr>
        <w:jc w:val="both"/>
        <w:rPr>
          <w:rFonts w:ascii="Arial" w:hAnsi="Arial" w:cs="Arial"/>
          <w:color w:val="000000" w:themeColor="text1"/>
          <w:sz w:val="20"/>
          <w:szCs w:val="20"/>
          <w:lang w:val="ro-RO"/>
        </w:rPr>
      </w:pPr>
      <w:r w:rsidRPr="0007379F">
        <w:rPr>
          <w:rFonts w:ascii="Arial" w:hAnsi="Arial" w:cs="Arial"/>
          <w:color w:val="000000" w:themeColor="text1"/>
          <w:sz w:val="20"/>
          <w:szCs w:val="20"/>
          <w:lang w:val="ro-RO"/>
        </w:rPr>
        <w:t>soluții</w:t>
      </w:r>
      <w:r w:rsidR="000C0AFF" w:rsidRPr="0007379F">
        <w:rPr>
          <w:rFonts w:ascii="Arial" w:hAnsi="Arial" w:cs="Arial"/>
          <w:color w:val="000000" w:themeColor="text1"/>
          <w:sz w:val="20"/>
          <w:szCs w:val="20"/>
          <w:lang w:val="ro-RO"/>
        </w:rPr>
        <w:t xml:space="preserve"> </w:t>
      </w:r>
      <w:r w:rsidRPr="0007379F">
        <w:rPr>
          <w:rFonts w:ascii="Arial" w:hAnsi="Arial" w:cs="Arial"/>
          <w:color w:val="000000" w:themeColor="text1"/>
          <w:sz w:val="20"/>
          <w:szCs w:val="20"/>
          <w:lang w:val="ro-RO"/>
        </w:rPr>
        <w:t>perfuzabile ce</w:t>
      </w:r>
      <w:r w:rsidRPr="00502082">
        <w:rPr>
          <w:rFonts w:ascii="Arial" w:hAnsi="Arial" w:cs="Arial"/>
          <w:color w:val="000000" w:themeColor="text1"/>
          <w:sz w:val="20"/>
          <w:szCs w:val="20"/>
          <w:lang w:val="ro-RO"/>
        </w:rPr>
        <w:t xml:space="preserve"> conţin clorură de potasiu 0,3 g, clorură de calciu dihidrat 0,33 g şi clorură de sodiu 8,6 g</w:t>
      </w:r>
      <w:r w:rsidRPr="0007379F">
        <w:rPr>
          <w:rFonts w:ascii="Arial" w:hAnsi="Arial" w:cs="Arial"/>
          <w:color w:val="000000" w:themeColor="text1"/>
          <w:sz w:val="20"/>
          <w:szCs w:val="20"/>
          <w:lang w:val="ro-RO"/>
        </w:rPr>
        <w:t>;</w:t>
      </w:r>
    </w:p>
    <w:p w14:paraId="2B34A04E" w14:textId="08AAED54" w:rsidR="007F6BA4" w:rsidRPr="00502082" w:rsidRDefault="007F6BA4" w:rsidP="007F6BA4">
      <w:pPr>
        <w:pStyle w:val="ListParagraph"/>
        <w:numPr>
          <w:ilvl w:val="0"/>
          <w:numId w:val="1"/>
        </w:numPr>
        <w:jc w:val="both"/>
        <w:rPr>
          <w:rFonts w:ascii="Arial" w:hAnsi="Arial" w:cs="Arial"/>
          <w:color w:val="000000" w:themeColor="text1"/>
          <w:sz w:val="20"/>
          <w:szCs w:val="20"/>
          <w:lang w:val="it-IT"/>
        </w:rPr>
      </w:pPr>
      <w:r w:rsidRPr="00502082">
        <w:rPr>
          <w:rFonts w:ascii="Arial" w:hAnsi="Arial" w:cs="Arial"/>
          <w:color w:val="000000" w:themeColor="text1"/>
          <w:sz w:val="20"/>
          <w:szCs w:val="20"/>
          <w:lang w:val="it-IT"/>
        </w:rPr>
        <w:t>solutii aminoacizi pentru administrare perfuzabila si enterala</w:t>
      </w:r>
    </w:p>
    <w:p w14:paraId="2C2A7EBC" w14:textId="77777777" w:rsidR="005F6A9A" w:rsidRPr="0007379F" w:rsidRDefault="0057360A" w:rsidP="0057360A">
      <w:pPr>
        <w:pStyle w:val="ListParagraph"/>
        <w:numPr>
          <w:ilvl w:val="0"/>
          <w:numId w:val="1"/>
        </w:numPr>
        <w:jc w:val="both"/>
        <w:rPr>
          <w:rFonts w:ascii="Arial" w:hAnsi="Arial" w:cs="Arial"/>
          <w:color w:val="000000" w:themeColor="text1"/>
          <w:sz w:val="20"/>
          <w:szCs w:val="20"/>
          <w:lang w:val="ro-RO"/>
        </w:rPr>
      </w:pPr>
      <w:r w:rsidRPr="0007379F">
        <w:rPr>
          <w:rFonts w:ascii="Arial" w:hAnsi="Arial" w:cs="Arial"/>
          <w:color w:val="000000" w:themeColor="text1"/>
          <w:sz w:val="20"/>
          <w:szCs w:val="20"/>
          <w:lang w:val="ro-RO"/>
        </w:rPr>
        <w:t>dispozitive</w:t>
      </w:r>
      <w:r w:rsidR="00546A5E" w:rsidRPr="0007379F">
        <w:rPr>
          <w:rFonts w:ascii="Arial" w:hAnsi="Arial" w:cs="Arial"/>
          <w:color w:val="000000" w:themeColor="text1"/>
          <w:sz w:val="20"/>
          <w:szCs w:val="20"/>
          <w:lang w:val="ro-RO"/>
        </w:rPr>
        <w:t xml:space="preserve"> pentru evitarea leziunilor cutanate de decubit</w:t>
      </w:r>
      <w:r w:rsidR="000C0AFF" w:rsidRPr="0007379F">
        <w:rPr>
          <w:rFonts w:ascii="Arial" w:hAnsi="Arial" w:cs="Arial"/>
          <w:color w:val="000000" w:themeColor="text1"/>
          <w:sz w:val="20"/>
          <w:szCs w:val="20"/>
          <w:lang w:val="ro-RO"/>
        </w:rPr>
        <w:t>: saltea antiescara, sistem de compresie pneu</w:t>
      </w:r>
      <w:r w:rsidR="00180CF8" w:rsidRPr="0007379F">
        <w:rPr>
          <w:rFonts w:ascii="Arial" w:hAnsi="Arial" w:cs="Arial"/>
          <w:color w:val="000000" w:themeColor="text1"/>
          <w:sz w:val="20"/>
          <w:szCs w:val="20"/>
          <w:lang w:val="ro-RO"/>
        </w:rPr>
        <w:t>matica intermitenta a membrelor inferioare</w:t>
      </w:r>
      <w:r w:rsidR="00546A5E" w:rsidRPr="0007379F">
        <w:rPr>
          <w:rFonts w:ascii="Arial" w:hAnsi="Arial" w:cs="Arial"/>
          <w:color w:val="000000" w:themeColor="text1"/>
          <w:sz w:val="20"/>
          <w:szCs w:val="20"/>
          <w:lang w:val="ro-RO"/>
        </w:rPr>
        <w:t>;</w:t>
      </w:r>
      <w:r w:rsidR="00180CF8" w:rsidRPr="0007379F">
        <w:rPr>
          <w:rFonts w:ascii="Arial" w:hAnsi="Arial" w:cs="Arial"/>
          <w:color w:val="000000" w:themeColor="text1"/>
          <w:sz w:val="20"/>
          <w:szCs w:val="20"/>
          <w:lang w:val="ro-RO"/>
        </w:rPr>
        <w:t xml:space="preserve"> </w:t>
      </w:r>
      <w:r w:rsidR="008B66F3" w:rsidRPr="0007379F">
        <w:rPr>
          <w:rFonts w:ascii="Arial" w:hAnsi="Arial" w:cs="Arial"/>
          <w:color w:val="000000" w:themeColor="text1"/>
          <w:sz w:val="20"/>
          <w:szCs w:val="20"/>
          <w:lang w:val="ro-RO"/>
        </w:rPr>
        <w:t xml:space="preserve">colac antiescara, </w:t>
      </w:r>
      <w:r w:rsidR="00763899" w:rsidRPr="0007379F">
        <w:rPr>
          <w:rFonts w:ascii="Arial" w:hAnsi="Arial" w:cs="Arial"/>
          <w:color w:val="000000" w:themeColor="text1"/>
          <w:sz w:val="20"/>
          <w:szCs w:val="20"/>
          <w:lang w:val="ro-RO"/>
        </w:rPr>
        <w:t>crema</w:t>
      </w:r>
      <w:r w:rsidR="00180CF8" w:rsidRPr="0007379F">
        <w:rPr>
          <w:rFonts w:ascii="Arial" w:hAnsi="Arial" w:cs="Arial"/>
          <w:color w:val="000000" w:themeColor="text1"/>
          <w:sz w:val="20"/>
          <w:szCs w:val="20"/>
          <w:lang w:val="ro-RO"/>
        </w:rPr>
        <w:t>, plasturi</w:t>
      </w:r>
      <w:r w:rsidR="003F3112" w:rsidRPr="0007379F">
        <w:rPr>
          <w:rFonts w:ascii="Arial" w:hAnsi="Arial" w:cs="Arial"/>
          <w:color w:val="000000" w:themeColor="text1"/>
          <w:sz w:val="20"/>
          <w:szCs w:val="20"/>
          <w:lang w:val="ro-RO"/>
        </w:rPr>
        <w:t xml:space="preserve"> escare </w:t>
      </w:r>
    </w:p>
    <w:p w14:paraId="754CCFE1" w14:textId="77777777" w:rsidR="00546A5E" w:rsidRPr="00502082" w:rsidRDefault="00546A5E" w:rsidP="0057360A">
      <w:pPr>
        <w:pStyle w:val="ListParagraph"/>
        <w:numPr>
          <w:ilvl w:val="0"/>
          <w:numId w:val="1"/>
        </w:numPr>
        <w:jc w:val="both"/>
        <w:rPr>
          <w:rFonts w:ascii="Arial" w:hAnsi="Arial" w:cs="Arial"/>
          <w:color w:val="000000" w:themeColor="text1"/>
          <w:sz w:val="20"/>
          <w:szCs w:val="20"/>
          <w:lang w:val="ro-RO"/>
        </w:rPr>
      </w:pPr>
      <w:r w:rsidRPr="00502082">
        <w:rPr>
          <w:rFonts w:ascii="Arial" w:hAnsi="Arial" w:cs="Arial"/>
          <w:color w:val="000000" w:themeColor="text1"/>
          <w:sz w:val="20"/>
          <w:szCs w:val="20"/>
          <w:lang w:val="ro-RO"/>
        </w:rPr>
        <w:t xml:space="preserve">orteze de gleznă </w:t>
      </w:r>
      <w:r w:rsidR="000C0AFF" w:rsidRPr="00502082">
        <w:rPr>
          <w:rFonts w:ascii="Arial" w:hAnsi="Arial" w:cs="Arial"/>
          <w:color w:val="000000" w:themeColor="text1"/>
          <w:sz w:val="20"/>
          <w:szCs w:val="20"/>
          <w:lang w:val="ro-RO"/>
        </w:rPr>
        <w:t xml:space="preserve">si mana </w:t>
      </w:r>
      <w:r w:rsidRPr="00502082">
        <w:rPr>
          <w:rFonts w:ascii="Arial" w:hAnsi="Arial" w:cs="Arial"/>
          <w:color w:val="000000" w:themeColor="text1"/>
          <w:sz w:val="20"/>
          <w:szCs w:val="20"/>
          <w:lang w:val="ro-RO"/>
        </w:rPr>
        <w:t>pentru utilizare în timpul nopții și în timpul posturării în ortostatism;</w:t>
      </w:r>
    </w:p>
    <w:p w14:paraId="1ECFE5EC" w14:textId="04752F2B" w:rsidR="008B66F3" w:rsidRPr="00502082" w:rsidRDefault="00CC2830" w:rsidP="0057360A">
      <w:pPr>
        <w:pStyle w:val="ListParagraph"/>
        <w:numPr>
          <w:ilvl w:val="0"/>
          <w:numId w:val="1"/>
        </w:numPr>
        <w:jc w:val="both"/>
        <w:rPr>
          <w:rFonts w:ascii="Arial" w:hAnsi="Arial" w:cs="Arial"/>
          <w:color w:val="000000" w:themeColor="text1"/>
          <w:sz w:val="20"/>
          <w:szCs w:val="20"/>
          <w:lang w:val="es-ES"/>
        </w:rPr>
      </w:pPr>
      <w:r w:rsidRPr="00502082">
        <w:rPr>
          <w:rFonts w:ascii="Arial" w:hAnsi="Arial" w:cs="Arial"/>
          <w:color w:val="000000" w:themeColor="text1"/>
          <w:sz w:val="20"/>
          <w:szCs w:val="20"/>
          <w:lang w:val="es-ES"/>
        </w:rPr>
        <w:t>m</w:t>
      </w:r>
      <w:r w:rsidR="008B66F3" w:rsidRPr="00502082">
        <w:rPr>
          <w:rFonts w:ascii="Arial" w:hAnsi="Arial" w:cs="Arial"/>
          <w:color w:val="000000" w:themeColor="text1"/>
          <w:sz w:val="20"/>
          <w:szCs w:val="20"/>
          <w:lang w:val="es-ES"/>
        </w:rPr>
        <w:t xml:space="preserve">asca </w:t>
      </w:r>
      <w:proofErr w:type="spellStart"/>
      <w:r w:rsidR="008B66F3" w:rsidRPr="00502082">
        <w:rPr>
          <w:rFonts w:ascii="Arial" w:hAnsi="Arial" w:cs="Arial"/>
          <w:color w:val="000000" w:themeColor="text1"/>
          <w:sz w:val="20"/>
          <w:szCs w:val="20"/>
          <w:lang w:val="es-ES"/>
        </w:rPr>
        <w:t>nebulizator</w:t>
      </w:r>
      <w:proofErr w:type="spellEnd"/>
      <w:r w:rsidR="008B66F3" w:rsidRPr="00502082">
        <w:rPr>
          <w:rFonts w:ascii="Arial" w:hAnsi="Arial" w:cs="Arial"/>
          <w:color w:val="000000" w:themeColor="text1"/>
          <w:sz w:val="20"/>
          <w:szCs w:val="20"/>
          <w:lang w:val="es-ES"/>
        </w:rPr>
        <w:t xml:space="preserve">, masca de </w:t>
      </w:r>
      <w:proofErr w:type="spellStart"/>
      <w:r w:rsidR="008B66F3" w:rsidRPr="00502082">
        <w:rPr>
          <w:rFonts w:ascii="Arial" w:hAnsi="Arial" w:cs="Arial"/>
          <w:color w:val="000000" w:themeColor="text1"/>
          <w:sz w:val="20"/>
          <w:szCs w:val="20"/>
          <w:lang w:val="es-ES"/>
        </w:rPr>
        <w:t>oxigen</w:t>
      </w:r>
      <w:proofErr w:type="spellEnd"/>
      <w:r w:rsidR="008B66F3" w:rsidRPr="00502082">
        <w:rPr>
          <w:rFonts w:ascii="Arial" w:hAnsi="Arial" w:cs="Arial"/>
          <w:color w:val="000000" w:themeColor="text1"/>
          <w:sz w:val="20"/>
          <w:szCs w:val="20"/>
          <w:lang w:val="es-ES"/>
        </w:rPr>
        <w:t xml:space="preserve"> </w:t>
      </w:r>
      <w:proofErr w:type="spellStart"/>
      <w:r w:rsidR="008B66F3" w:rsidRPr="00502082">
        <w:rPr>
          <w:rFonts w:ascii="Arial" w:hAnsi="Arial" w:cs="Arial"/>
          <w:color w:val="000000" w:themeColor="text1"/>
          <w:sz w:val="20"/>
          <w:szCs w:val="20"/>
          <w:lang w:val="es-ES"/>
        </w:rPr>
        <w:t>pentru</w:t>
      </w:r>
      <w:proofErr w:type="spellEnd"/>
      <w:r w:rsidR="008B66F3" w:rsidRPr="00502082">
        <w:rPr>
          <w:rFonts w:ascii="Arial" w:hAnsi="Arial" w:cs="Arial"/>
          <w:color w:val="000000" w:themeColor="text1"/>
          <w:sz w:val="20"/>
          <w:szCs w:val="20"/>
          <w:lang w:val="es-ES"/>
        </w:rPr>
        <w:t xml:space="preserve"> </w:t>
      </w:r>
      <w:proofErr w:type="spellStart"/>
      <w:r w:rsidR="008B66F3" w:rsidRPr="00502082">
        <w:rPr>
          <w:rFonts w:ascii="Arial" w:hAnsi="Arial" w:cs="Arial"/>
          <w:color w:val="000000" w:themeColor="text1"/>
          <w:sz w:val="20"/>
          <w:szCs w:val="20"/>
          <w:lang w:val="es-ES"/>
        </w:rPr>
        <w:t>concentrator</w:t>
      </w:r>
      <w:proofErr w:type="spellEnd"/>
    </w:p>
    <w:p w14:paraId="29E93A6C" w14:textId="1A124B04" w:rsidR="00BD7E61" w:rsidRPr="0007379F" w:rsidRDefault="00CC2830" w:rsidP="00F87EAB">
      <w:pPr>
        <w:pStyle w:val="ListParagraph"/>
        <w:numPr>
          <w:ilvl w:val="0"/>
          <w:numId w:val="1"/>
        </w:numPr>
        <w:jc w:val="both"/>
        <w:rPr>
          <w:rFonts w:ascii="Arial" w:hAnsi="Arial" w:cs="Arial"/>
          <w:color w:val="000000" w:themeColor="text1"/>
          <w:sz w:val="20"/>
          <w:szCs w:val="20"/>
          <w:lang w:val="en-GB"/>
        </w:rPr>
      </w:pPr>
      <w:proofErr w:type="spellStart"/>
      <w:r w:rsidRPr="0007379F">
        <w:rPr>
          <w:rFonts w:ascii="Arial" w:hAnsi="Arial" w:cs="Arial"/>
          <w:color w:val="000000" w:themeColor="text1"/>
          <w:sz w:val="20"/>
          <w:szCs w:val="20"/>
          <w:lang w:val="en-GB"/>
        </w:rPr>
        <w:t>g</w:t>
      </w:r>
      <w:r w:rsidR="008B66F3" w:rsidRPr="0007379F">
        <w:rPr>
          <w:rFonts w:ascii="Arial" w:hAnsi="Arial" w:cs="Arial"/>
          <w:color w:val="000000" w:themeColor="text1"/>
          <w:sz w:val="20"/>
          <w:szCs w:val="20"/>
          <w:lang w:val="en-GB"/>
        </w:rPr>
        <w:t>lucometru</w:t>
      </w:r>
      <w:proofErr w:type="spellEnd"/>
      <w:r w:rsidR="008B66F3" w:rsidRPr="0007379F">
        <w:rPr>
          <w:rFonts w:ascii="Arial" w:hAnsi="Arial" w:cs="Arial"/>
          <w:color w:val="000000" w:themeColor="text1"/>
          <w:sz w:val="20"/>
          <w:szCs w:val="20"/>
          <w:lang w:val="en-GB"/>
        </w:rPr>
        <w:t xml:space="preserve">, </w:t>
      </w:r>
      <w:proofErr w:type="spellStart"/>
      <w:r w:rsidR="008B66F3" w:rsidRPr="0007379F">
        <w:rPr>
          <w:rFonts w:ascii="Arial" w:hAnsi="Arial" w:cs="Arial"/>
          <w:color w:val="000000" w:themeColor="text1"/>
          <w:sz w:val="20"/>
          <w:szCs w:val="20"/>
          <w:lang w:val="en-GB"/>
        </w:rPr>
        <w:t>bandelete</w:t>
      </w:r>
      <w:proofErr w:type="spellEnd"/>
      <w:r w:rsidR="008B66F3" w:rsidRPr="0007379F">
        <w:rPr>
          <w:rFonts w:ascii="Arial" w:hAnsi="Arial" w:cs="Arial"/>
          <w:color w:val="000000" w:themeColor="text1"/>
          <w:sz w:val="20"/>
          <w:szCs w:val="20"/>
          <w:lang w:val="en-GB"/>
        </w:rPr>
        <w:t xml:space="preserve"> </w:t>
      </w:r>
      <w:proofErr w:type="spellStart"/>
      <w:r w:rsidR="008B66F3" w:rsidRPr="0007379F">
        <w:rPr>
          <w:rFonts w:ascii="Arial" w:hAnsi="Arial" w:cs="Arial"/>
          <w:color w:val="000000" w:themeColor="text1"/>
          <w:sz w:val="20"/>
          <w:szCs w:val="20"/>
          <w:lang w:val="en-GB"/>
        </w:rPr>
        <w:t>testare</w:t>
      </w:r>
      <w:proofErr w:type="spellEnd"/>
      <w:r w:rsidR="008B66F3" w:rsidRPr="0007379F">
        <w:rPr>
          <w:rFonts w:ascii="Arial" w:hAnsi="Arial" w:cs="Arial"/>
          <w:color w:val="000000" w:themeColor="text1"/>
          <w:sz w:val="20"/>
          <w:szCs w:val="20"/>
          <w:lang w:val="en-GB"/>
        </w:rPr>
        <w:t xml:space="preserve"> </w:t>
      </w:r>
      <w:proofErr w:type="spellStart"/>
      <w:r w:rsidR="008B66F3" w:rsidRPr="0007379F">
        <w:rPr>
          <w:rFonts w:ascii="Arial" w:hAnsi="Arial" w:cs="Arial"/>
          <w:color w:val="000000" w:themeColor="text1"/>
          <w:sz w:val="20"/>
          <w:szCs w:val="20"/>
          <w:lang w:val="en-GB"/>
        </w:rPr>
        <w:t>glicemie</w:t>
      </w:r>
      <w:proofErr w:type="spellEnd"/>
    </w:p>
    <w:p w14:paraId="7E103863" w14:textId="2A7034E6" w:rsidR="001E384E" w:rsidRPr="0007379F" w:rsidRDefault="001E384E" w:rsidP="00940936">
      <w:pPr>
        <w:pStyle w:val="ListParagraph"/>
        <w:numPr>
          <w:ilvl w:val="0"/>
          <w:numId w:val="1"/>
        </w:numPr>
        <w:rPr>
          <w:rFonts w:ascii="Arial Nova" w:hAnsi="Arial Nova"/>
          <w:color w:val="000000" w:themeColor="text1"/>
          <w:sz w:val="20"/>
          <w:szCs w:val="20"/>
        </w:rPr>
      </w:pPr>
      <w:r w:rsidRPr="0007379F">
        <w:rPr>
          <w:rFonts w:ascii="Arial Nova" w:hAnsi="Arial Nova"/>
          <w:color w:val="000000" w:themeColor="text1"/>
          <w:sz w:val="20"/>
          <w:szCs w:val="20"/>
        </w:rPr>
        <w:t xml:space="preserve">ace </w:t>
      </w:r>
      <w:proofErr w:type="spellStart"/>
      <w:r w:rsidRPr="0007379F">
        <w:rPr>
          <w:rFonts w:ascii="Arial Nova" w:hAnsi="Arial Nova"/>
          <w:color w:val="000000" w:themeColor="text1"/>
          <w:sz w:val="20"/>
          <w:szCs w:val="20"/>
        </w:rPr>
        <w:t>spinale</w:t>
      </w:r>
      <w:proofErr w:type="spellEnd"/>
      <w:r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toate</w:t>
      </w:r>
      <w:proofErr w:type="spellEnd"/>
      <w:r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marimile</w:t>
      </w:r>
      <w:proofErr w:type="spellEnd"/>
    </w:p>
    <w:p w14:paraId="4F5021A7" w14:textId="2DAA335F" w:rsidR="001E384E" w:rsidRPr="00502082" w:rsidRDefault="001E384E" w:rsidP="001E384E">
      <w:pPr>
        <w:pStyle w:val="ListParagraph"/>
        <w:numPr>
          <w:ilvl w:val="0"/>
          <w:numId w:val="1"/>
        </w:numPr>
        <w:rPr>
          <w:rFonts w:ascii="Arial Nova" w:hAnsi="Arial Nova"/>
          <w:color w:val="000000" w:themeColor="text1"/>
          <w:sz w:val="20"/>
          <w:szCs w:val="20"/>
          <w:lang w:val="it-IT"/>
        </w:rPr>
      </w:pPr>
      <w:r w:rsidRPr="00502082">
        <w:rPr>
          <w:rFonts w:ascii="Arial Nova" w:hAnsi="Arial Nova"/>
          <w:color w:val="000000" w:themeColor="text1"/>
          <w:sz w:val="20"/>
          <w:szCs w:val="20"/>
          <w:lang w:val="it-IT"/>
        </w:rPr>
        <w:t>masti O2, masca aerosoli,</w:t>
      </w:r>
      <w:r w:rsidR="00940936" w:rsidRPr="00502082">
        <w:rPr>
          <w:rFonts w:ascii="Arial Nova" w:hAnsi="Arial Nova"/>
          <w:color w:val="000000" w:themeColor="text1"/>
          <w:sz w:val="20"/>
          <w:szCs w:val="20"/>
          <w:lang w:val="it-IT"/>
        </w:rPr>
        <w:t xml:space="preserve"> </w:t>
      </w:r>
      <w:r w:rsidRPr="00502082">
        <w:rPr>
          <w:rFonts w:ascii="Arial Nova" w:hAnsi="Arial Nova"/>
          <w:color w:val="000000" w:themeColor="text1"/>
          <w:sz w:val="20"/>
          <w:szCs w:val="20"/>
          <w:lang w:val="it-IT"/>
        </w:rPr>
        <w:t>canule nazale</w:t>
      </w:r>
    </w:p>
    <w:p w14:paraId="71786893" w14:textId="04341B09" w:rsidR="001E384E" w:rsidRPr="0007379F" w:rsidRDefault="001E384E" w:rsidP="001E384E">
      <w:pPr>
        <w:pStyle w:val="ListParagraph"/>
        <w:numPr>
          <w:ilvl w:val="0"/>
          <w:numId w:val="1"/>
        </w:numPr>
        <w:rPr>
          <w:rFonts w:ascii="Arial Nova" w:hAnsi="Arial Nova"/>
          <w:color w:val="000000" w:themeColor="text1"/>
          <w:sz w:val="20"/>
          <w:szCs w:val="20"/>
        </w:rPr>
      </w:pPr>
      <w:proofErr w:type="spellStart"/>
      <w:r w:rsidRPr="0007379F">
        <w:rPr>
          <w:rFonts w:ascii="Arial Nova" w:hAnsi="Arial Nova"/>
          <w:color w:val="000000" w:themeColor="text1"/>
          <w:sz w:val="20"/>
          <w:szCs w:val="20"/>
        </w:rPr>
        <w:t>termometre</w:t>
      </w:r>
      <w:proofErr w:type="spellEnd"/>
      <w:r w:rsidRPr="0007379F">
        <w:rPr>
          <w:rFonts w:ascii="Arial Nova" w:hAnsi="Arial Nova"/>
          <w:color w:val="000000" w:themeColor="text1"/>
          <w:sz w:val="20"/>
          <w:szCs w:val="20"/>
        </w:rPr>
        <w:t>,</w:t>
      </w:r>
      <w:r w:rsidR="00940936"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pulsoximetre</w:t>
      </w:r>
      <w:proofErr w:type="spellEnd"/>
      <w:r w:rsidRPr="0007379F">
        <w:rPr>
          <w:rFonts w:ascii="Arial Nova" w:hAnsi="Arial Nova"/>
          <w:color w:val="000000" w:themeColor="text1"/>
          <w:sz w:val="20"/>
          <w:szCs w:val="20"/>
        </w:rPr>
        <w:t>,</w:t>
      </w:r>
      <w:r w:rsidR="00940936"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tensiometre</w:t>
      </w:r>
      <w:proofErr w:type="spellEnd"/>
    </w:p>
    <w:p w14:paraId="3350CE2F" w14:textId="758198DA" w:rsidR="001E384E" w:rsidRPr="0007379F" w:rsidRDefault="001E384E" w:rsidP="001E384E">
      <w:pPr>
        <w:pStyle w:val="ListParagraph"/>
        <w:numPr>
          <w:ilvl w:val="0"/>
          <w:numId w:val="1"/>
        </w:numPr>
        <w:rPr>
          <w:rFonts w:ascii="Arial Nova" w:hAnsi="Arial Nova"/>
          <w:color w:val="000000" w:themeColor="text1"/>
          <w:sz w:val="20"/>
          <w:szCs w:val="20"/>
        </w:rPr>
      </w:pPr>
      <w:r w:rsidRPr="0007379F">
        <w:rPr>
          <w:rFonts w:ascii="Arial Nova" w:hAnsi="Arial Nova"/>
          <w:color w:val="000000" w:themeColor="text1"/>
          <w:sz w:val="20"/>
          <w:szCs w:val="20"/>
        </w:rPr>
        <w:t xml:space="preserve">aspirator </w:t>
      </w:r>
      <w:proofErr w:type="spellStart"/>
      <w:r w:rsidRPr="0007379F">
        <w:rPr>
          <w:rFonts w:ascii="Arial Nova" w:hAnsi="Arial Nova"/>
          <w:color w:val="000000" w:themeColor="text1"/>
          <w:sz w:val="20"/>
          <w:szCs w:val="20"/>
        </w:rPr>
        <w:t>secretii</w:t>
      </w:r>
      <w:proofErr w:type="spellEnd"/>
      <w:r w:rsidRPr="0007379F">
        <w:rPr>
          <w:rFonts w:ascii="Arial Nova" w:hAnsi="Arial Nova"/>
          <w:color w:val="000000" w:themeColor="text1"/>
          <w:sz w:val="20"/>
          <w:szCs w:val="20"/>
        </w:rPr>
        <w:t>,</w:t>
      </w:r>
      <w:r w:rsidR="00940936"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filtru</w:t>
      </w:r>
      <w:proofErr w:type="spellEnd"/>
      <w:r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bacterian</w:t>
      </w:r>
      <w:proofErr w:type="spellEnd"/>
    </w:p>
    <w:p w14:paraId="3E02A170" w14:textId="64863CE1" w:rsidR="001E384E" w:rsidRPr="0007379F" w:rsidRDefault="001E384E" w:rsidP="001E384E">
      <w:pPr>
        <w:pStyle w:val="ListParagraph"/>
        <w:numPr>
          <w:ilvl w:val="0"/>
          <w:numId w:val="1"/>
        </w:numPr>
        <w:rPr>
          <w:rFonts w:ascii="Arial Nova" w:hAnsi="Arial Nova"/>
          <w:color w:val="000000" w:themeColor="text1"/>
          <w:sz w:val="20"/>
          <w:szCs w:val="20"/>
        </w:rPr>
      </w:pPr>
      <w:r w:rsidRPr="0007379F">
        <w:rPr>
          <w:rFonts w:ascii="Arial Nova" w:hAnsi="Arial Nova"/>
          <w:color w:val="000000" w:themeColor="text1"/>
          <w:sz w:val="20"/>
          <w:szCs w:val="20"/>
        </w:rPr>
        <w:t xml:space="preserve">monitor </w:t>
      </w:r>
      <w:proofErr w:type="spellStart"/>
      <w:r w:rsidRPr="0007379F">
        <w:rPr>
          <w:rFonts w:ascii="Arial Nova" w:hAnsi="Arial Nova"/>
          <w:color w:val="000000" w:themeColor="text1"/>
          <w:sz w:val="20"/>
          <w:szCs w:val="20"/>
        </w:rPr>
        <w:t>func</w:t>
      </w:r>
      <w:proofErr w:type="spellEnd"/>
      <w:r w:rsidR="00114EBD" w:rsidRPr="0007379F">
        <w:rPr>
          <w:rFonts w:ascii="Arial Nova" w:hAnsi="Arial Nova"/>
          <w:color w:val="000000" w:themeColor="text1"/>
          <w:sz w:val="20"/>
          <w:szCs w:val="20"/>
          <w:lang w:val="ro-RO"/>
        </w:rPr>
        <w:t>ț</w:t>
      </w:r>
      <w:r w:rsidRPr="0007379F">
        <w:rPr>
          <w:rFonts w:ascii="Arial Nova" w:hAnsi="Arial Nova"/>
          <w:color w:val="000000" w:themeColor="text1"/>
          <w:sz w:val="20"/>
          <w:szCs w:val="20"/>
        </w:rPr>
        <w:t>ii</w:t>
      </w:r>
      <w:r w:rsidR="00E8431C">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vitale</w:t>
      </w:r>
      <w:proofErr w:type="spellEnd"/>
    </w:p>
    <w:p w14:paraId="05F820A8" w14:textId="07D1DF21" w:rsidR="001E384E" w:rsidRPr="0007379F" w:rsidRDefault="001E384E" w:rsidP="001E384E">
      <w:pPr>
        <w:pStyle w:val="ListParagraph"/>
        <w:numPr>
          <w:ilvl w:val="0"/>
          <w:numId w:val="1"/>
        </w:numPr>
        <w:rPr>
          <w:rFonts w:ascii="Arial Nova" w:hAnsi="Arial Nova"/>
          <w:color w:val="000000" w:themeColor="text1"/>
          <w:sz w:val="20"/>
          <w:szCs w:val="20"/>
        </w:rPr>
      </w:pPr>
      <w:proofErr w:type="spellStart"/>
      <w:r w:rsidRPr="0007379F">
        <w:rPr>
          <w:rFonts w:ascii="Arial Nova" w:hAnsi="Arial Nova"/>
          <w:color w:val="000000" w:themeColor="text1"/>
          <w:sz w:val="20"/>
          <w:szCs w:val="20"/>
        </w:rPr>
        <w:t>infuzomat</w:t>
      </w:r>
      <w:proofErr w:type="spellEnd"/>
      <w:r w:rsidRPr="0007379F">
        <w:rPr>
          <w:rFonts w:ascii="Arial Nova" w:hAnsi="Arial Nova"/>
          <w:color w:val="000000" w:themeColor="text1"/>
          <w:sz w:val="20"/>
          <w:szCs w:val="20"/>
        </w:rPr>
        <w:t>,</w:t>
      </w:r>
      <w:r w:rsidR="00940936"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injectomat</w:t>
      </w:r>
      <w:proofErr w:type="spellEnd"/>
    </w:p>
    <w:p w14:paraId="06060EC0" w14:textId="770497B8" w:rsidR="001E384E" w:rsidRPr="0007379F" w:rsidRDefault="001E384E" w:rsidP="001E384E">
      <w:pPr>
        <w:pStyle w:val="ListParagraph"/>
        <w:numPr>
          <w:ilvl w:val="0"/>
          <w:numId w:val="1"/>
        </w:numPr>
        <w:rPr>
          <w:rFonts w:ascii="Arial Nova" w:hAnsi="Arial Nova"/>
          <w:color w:val="000000" w:themeColor="text1"/>
          <w:sz w:val="20"/>
          <w:szCs w:val="20"/>
        </w:rPr>
      </w:pPr>
      <w:proofErr w:type="spellStart"/>
      <w:r w:rsidRPr="0007379F">
        <w:rPr>
          <w:rFonts w:ascii="Arial Nova" w:hAnsi="Arial Nova"/>
          <w:color w:val="000000" w:themeColor="text1"/>
          <w:sz w:val="20"/>
          <w:szCs w:val="20"/>
        </w:rPr>
        <w:t>microclisma</w:t>
      </w:r>
      <w:proofErr w:type="spellEnd"/>
      <w:r w:rsidR="00940936" w:rsidRPr="0007379F">
        <w:rPr>
          <w:rFonts w:ascii="Arial Nova" w:hAnsi="Arial Nova"/>
          <w:color w:val="000000" w:themeColor="text1"/>
          <w:sz w:val="20"/>
          <w:szCs w:val="20"/>
        </w:rPr>
        <w:t xml:space="preserve">, </w:t>
      </w:r>
      <w:proofErr w:type="spellStart"/>
      <w:r w:rsidRPr="0007379F">
        <w:rPr>
          <w:rFonts w:ascii="Arial Nova" w:hAnsi="Arial Nova"/>
          <w:color w:val="000000" w:themeColor="text1"/>
          <w:sz w:val="20"/>
          <w:szCs w:val="20"/>
        </w:rPr>
        <w:t>supozitoare</w:t>
      </w:r>
      <w:proofErr w:type="spellEnd"/>
      <w:r w:rsidRPr="0007379F">
        <w:rPr>
          <w:rFonts w:ascii="Arial Nova" w:hAnsi="Arial Nova"/>
          <w:color w:val="000000" w:themeColor="text1"/>
          <w:sz w:val="20"/>
          <w:szCs w:val="20"/>
        </w:rPr>
        <w:t xml:space="preserve"> cu </w:t>
      </w:r>
      <w:proofErr w:type="spellStart"/>
      <w:r w:rsidRPr="0007379F">
        <w:rPr>
          <w:rFonts w:ascii="Arial Nova" w:hAnsi="Arial Nova"/>
          <w:color w:val="000000" w:themeColor="text1"/>
          <w:sz w:val="20"/>
          <w:szCs w:val="20"/>
        </w:rPr>
        <w:t>glicerina</w:t>
      </w:r>
      <w:proofErr w:type="spellEnd"/>
    </w:p>
    <w:p w14:paraId="7A6002D2" w14:textId="7F28B16F" w:rsidR="001E384E" w:rsidRPr="0007379F" w:rsidRDefault="001E384E" w:rsidP="001E384E">
      <w:pPr>
        <w:pStyle w:val="ListParagraph"/>
        <w:numPr>
          <w:ilvl w:val="0"/>
          <w:numId w:val="1"/>
        </w:numPr>
        <w:rPr>
          <w:rFonts w:ascii="Arial Nova" w:hAnsi="Arial Nova"/>
          <w:color w:val="000000" w:themeColor="text1"/>
          <w:sz w:val="20"/>
          <w:szCs w:val="20"/>
        </w:rPr>
      </w:pPr>
      <w:r w:rsidRPr="0007379F">
        <w:rPr>
          <w:rFonts w:ascii="Arial Nova" w:hAnsi="Arial Nova"/>
          <w:color w:val="000000" w:themeColor="text1"/>
          <w:sz w:val="20"/>
          <w:szCs w:val="20"/>
        </w:rPr>
        <w:t>pipe Gudel</w:t>
      </w:r>
      <w:r w:rsidR="00114EBD" w:rsidRPr="0007379F">
        <w:rPr>
          <w:rFonts w:ascii="Arial Nova" w:hAnsi="Arial Nova"/>
          <w:color w:val="000000" w:themeColor="text1"/>
          <w:sz w:val="20"/>
          <w:szCs w:val="20"/>
        </w:rPr>
        <w:t>.</w:t>
      </w:r>
    </w:p>
    <w:p w14:paraId="73731CB8" w14:textId="77777777" w:rsidR="00546A5E" w:rsidRPr="0007379F" w:rsidRDefault="00546A5E" w:rsidP="004A4BFE">
      <w:pPr>
        <w:jc w:val="both"/>
        <w:rPr>
          <w:rFonts w:ascii="Arial" w:hAnsi="Arial" w:cs="Arial"/>
          <w:b/>
          <w:bCs/>
          <w:color w:val="000000" w:themeColor="text1"/>
          <w:sz w:val="20"/>
          <w:szCs w:val="20"/>
          <w:lang w:val="ro-RO"/>
        </w:rPr>
      </w:pPr>
    </w:p>
    <w:p w14:paraId="74EED5A7" w14:textId="62910EC3" w:rsidR="006728F5" w:rsidRPr="009F18AA" w:rsidRDefault="005C59F3" w:rsidP="004A4BFE">
      <w:pPr>
        <w:jc w:val="both"/>
        <w:rPr>
          <w:rFonts w:ascii="Arial" w:hAnsi="Arial" w:cs="Arial"/>
          <w:sz w:val="20"/>
          <w:szCs w:val="20"/>
          <w:lang w:val="ro-RO"/>
        </w:rPr>
      </w:pPr>
      <w:r w:rsidRPr="0007379F">
        <w:rPr>
          <w:rFonts w:ascii="Arial" w:hAnsi="Arial" w:cs="Arial"/>
          <w:b/>
          <w:bCs/>
          <w:color w:val="000000" w:themeColor="text1"/>
          <w:sz w:val="20"/>
          <w:szCs w:val="20"/>
        </w:rPr>
        <w:t>b)</w:t>
      </w:r>
      <w:r w:rsidRPr="0007379F">
        <w:rPr>
          <w:rFonts w:ascii="Arial" w:hAnsi="Arial" w:cs="Arial"/>
          <w:color w:val="000000" w:themeColor="text1"/>
          <w:sz w:val="20"/>
          <w:szCs w:val="20"/>
        </w:rPr>
        <w:t> </w:t>
      </w:r>
      <w:r w:rsidR="001B1F54" w:rsidRPr="0007379F">
        <w:rPr>
          <w:rFonts w:ascii="Arial" w:hAnsi="Arial" w:cs="Arial"/>
          <w:color w:val="000000" w:themeColor="text1"/>
          <w:sz w:val="20"/>
          <w:szCs w:val="20"/>
          <w:lang w:val="ro-RO"/>
        </w:rPr>
        <w:t>Lista serviciilor ce pot fi contractate</w:t>
      </w:r>
      <w:r w:rsidR="001B1F54" w:rsidRPr="009F18AA">
        <w:rPr>
          <w:rFonts w:ascii="Arial" w:hAnsi="Arial" w:cs="Arial"/>
          <w:sz w:val="20"/>
          <w:szCs w:val="20"/>
          <w:lang w:val="ro-RO"/>
        </w:rPr>
        <w:t xml:space="preserve"> pentru:</w:t>
      </w:r>
    </w:p>
    <w:p w14:paraId="026BEF64" w14:textId="77777777" w:rsidR="00215B06" w:rsidRPr="009F18AA" w:rsidRDefault="00215B06" w:rsidP="00215B06">
      <w:pPr>
        <w:pStyle w:val="ListParagraph"/>
        <w:numPr>
          <w:ilvl w:val="0"/>
          <w:numId w:val="2"/>
        </w:numPr>
        <w:jc w:val="both"/>
        <w:rPr>
          <w:rFonts w:ascii="Arial" w:hAnsi="Arial" w:cs="Arial"/>
          <w:sz w:val="20"/>
          <w:szCs w:val="20"/>
          <w:lang w:val="ro-RO"/>
        </w:rPr>
      </w:pPr>
      <w:r w:rsidRPr="009F18AA">
        <w:rPr>
          <w:rFonts w:ascii="Arial" w:hAnsi="Arial" w:cs="Arial"/>
          <w:sz w:val="20"/>
          <w:szCs w:val="20"/>
          <w:lang w:val="ro-RO"/>
        </w:rPr>
        <w:t>logopedie;</w:t>
      </w:r>
    </w:p>
    <w:p w14:paraId="01CB7F70" w14:textId="77777777" w:rsidR="00215B06" w:rsidRPr="009F18AA" w:rsidRDefault="00215B06" w:rsidP="00215B06">
      <w:pPr>
        <w:pStyle w:val="ListParagraph"/>
        <w:numPr>
          <w:ilvl w:val="0"/>
          <w:numId w:val="2"/>
        </w:numPr>
        <w:jc w:val="both"/>
        <w:rPr>
          <w:rFonts w:ascii="Arial" w:hAnsi="Arial" w:cs="Arial"/>
          <w:sz w:val="20"/>
          <w:szCs w:val="20"/>
          <w:lang w:val="ro-RO"/>
        </w:rPr>
      </w:pPr>
      <w:r w:rsidRPr="009F18AA">
        <w:rPr>
          <w:rFonts w:ascii="Arial" w:hAnsi="Arial" w:cs="Arial"/>
          <w:sz w:val="20"/>
          <w:szCs w:val="20"/>
          <w:lang w:val="ro-RO"/>
        </w:rPr>
        <w:t>psihoterapie;</w:t>
      </w:r>
    </w:p>
    <w:p w14:paraId="76E49054" w14:textId="77777777" w:rsidR="00215B06" w:rsidRPr="009F18AA" w:rsidRDefault="00215B06" w:rsidP="00215B06">
      <w:pPr>
        <w:pStyle w:val="ListParagraph"/>
        <w:numPr>
          <w:ilvl w:val="0"/>
          <w:numId w:val="2"/>
        </w:numPr>
        <w:jc w:val="both"/>
        <w:rPr>
          <w:rFonts w:ascii="Arial" w:hAnsi="Arial" w:cs="Arial"/>
          <w:sz w:val="20"/>
          <w:szCs w:val="20"/>
          <w:lang w:val="ro-RO"/>
        </w:rPr>
      </w:pPr>
      <w:r w:rsidRPr="009F18AA">
        <w:rPr>
          <w:rFonts w:ascii="Arial" w:hAnsi="Arial" w:cs="Arial"/>
          <w:sz w:val="20"/>
          <w:szCs w:val="20"/>
          <w:lang w:val="ro-RO"/>
        </w:rPr>
        <w:t>fizioterapie;</w:t>
      </w:r>
    </w:p>
    <w:p w14:paraId="3981D089" w14:textId="77777777" w:rsidR="00215B06" w:rsidRPr="009F18AA" w:rsidRDefault="00215B06" w:rsidP="00215B06">
      <w:pPr>
        <w:pStyle w:val="ListParagraph"/>
        <w:numPr>
          <w:ilvl w:val="0"/>
          <w:numId w:val="2"/>
        </w:numPr>
        <w:jc w:val="both"/>
        <w:rPr>
          <w:rFonts w:ascii="Arial" w:hAnsi="Arial" w:cs="Arial"/>
          <w:sz w:val="20"/>
          <w:szCs w:val="20"/>
          <w:lang w:val="ro-RO"/>
        </w:rPr>
      </w:pPr>
      <w:r w:rsidRPr="009F18AA">
        <w:rPr>
          <w:rFonts w:ascii="Arial" w:hAnsi="Arial" w:cs="Arial"/>
          <w:sz w:val="20"/>
          <w:szCs w:val="20"/>
          <w:lang w:val="ro-RO"/>
        </w:rPr>
        <w:t>kinetoterapie;</w:t>
      </w:r>
    </w:p>
    <w:p w14:paraId="4429EADD" w14:textId="77777777" w:rsidR="00215B06" w:rsidRPr="006E3164" w:rsidRDefault="00215B06" w:rsidP="00215B06">
      <w:pPr>
        <w:pStyle w:val="ListParagraph"/>
        <w:numPr>
          <w:ilvl w:val="0"/>
          <w:numId w:val="2"/>
        </w:numPr>
        <w:jc w:val="both"/>
        <w:rPr>
          <w:rFonts w:ascii="Arial" w:hAnsi="Arial" w:cs="Arial"/>
          <w:sz w:val="20"/>
          <w:szCs w:val="20"/>
          <w:lang w:val="ro-RO"/>
        </w:rPr>
      </w:pPr>
      <w:r w:rsidRPr="006E3164">
        <w:rPr>
          <w:rFonts w:ascii="Arial" w:hAnsi="Arial" w:cs="Arial"/>
          <w:sz w:val="20"/>
          <w:szCs w:val="20"/>
          <w:lang w:val="ro-RO"/>
        </w:rPr>
        <w:t>consult interclinic MFR.</w:t>
      </w:r>
    </w:p>
    <w:p w14:paraId="0D6EE023" w14:textId="77777777" w:rsidR="00EA33CD" w:rsidRPr="006E3164" w:rsidRDefault="00EA33CD" w:rsidP="00EA33CD">
      <w:pPr>
        <w:pStyle w:val="ListParagraph"/>
        <w:jc w:val="both"/>
        <w:rPr>
          <w:rFonts w:ascii="Arial" w:hAnsi="Arial" w:cs="Arial"/>
          <w:sz w:val="20"/>
          <w:szCs w:val="20"/>
          <w:lang w:val="ro-RO"/>
        </w:rPr>
      </w:pPr>
    </w:p>
    <w:p w14:paraId="17240AFC" w14:textId="77777777" w:rsidR="005F6A9A" w:rsidRPr="006E3164" w:rsidRDefault="005F6A9A" w:rsidP="004A4BFE">
      <w:pPr>
        <w:jc w:val="both"/>
        <w:rPr>
          <w:rFonts w:ascii="Arial" w:hAnsi="Arial" w:cs="Arial"/>
          <w:b/>
          <w:bCs/>
          <w:sz w:val="20"/>
          <w:szCs w:val="20"/>
        </w:rPr>
      </w:pPr>
    </w:p>
    <w:p w14:paraId="3A80A166" w14:textId="07C8C0EB" w:rsidR="005F6A9A" w:rsidRPr="006E3164" w:rsidRDefault="00502082" w:rsidP="004A4BFE">
      <w:pPr>
        <w:jc w:val="both"/>
        <w:rPr>
          <w:rFonts w:ascii="Arial" w:hAnsi="Arial" w:cs="Arial"/>
          <w:sz w:val="20"/>
          <w:szCs w:val="20"/>
        </w:rPr>
      </w:pPr>
      <w:r w:rsidRPr="006E3164">
        <w:rPr>
          <w:rFonts w:ascii="Arial" w:hAnsi="Arial" w:cs="Arial"/>
          <w:b/>
          <w:bCs/>
          <w:sz w:val="20"/>
          <w:szCs w:val="20"/>
        </w:rPr>
        <w:t>Art.</w:t>
      </w:r>
      <w:r w:rsidR="005C59F3" w:rsidRPr="006E3164">
        <w:rPr>
          <w:rFonts w:ascii="Arial" w:hAnsi="Arial" w:cs="Arial"/>
          <w:b/>
          <w:bCs/>
          <w:sz w:val="20"/>
          <w:szCs w:val="20"/>
        </w:rPr>
        <w:t xml:space="preserve"> 21</w:t>
      </w:r>
      <w:r w:rsidRPr="006E3164">
        <w:rPr>
          <w:rFonts w:ascii="Arial" w:hAnsi="Arial" w:cs="Arial"/>
          <w:b/>
          <w:bCs/>
          <w:sz w:val="20"/>
          <w:szCs w:val="20"/>
        </w:rPr>
        <w:t xml:space="preserve">. </w:t>
      </w:r>
      <w:r w:rsidR="005C59F3" w:rsidRPr="006E3164">
        <w:rPr>
          <w:rFonts w:ascii="Arial" w:hAnsi="Arial" w:cs="Arial"/>
          <w:sz w:val="20"/>
          <w:szCs w:val="20"/>
        </w:rPr>
        <w:t xml:space="preserve">De activitățile prevăzute </w:t>
      </w:r>
      <w:r w:rsidR="005C59F3" w:rsidRPr="00C46C5A">
        <w:rPr>
          <w:rFonts w:ascii="Arial" w:hAnsi="Arial" w:cs="Arial"/>
          <w:sz w:val="20"/>
          <w:szCs w:val="20"/>
        </w:rPr>
        <w:t>la art. 20 beneficiază</w:t>
      </w:r>
      <w:r w:rsidR="005C59F3" w:rsidRPr="006E3164">
        <w:rPr>
          <w:rFonts w:ascii="Arial" w:hAnsi="Arial" w:cs="Arial"/>
          <w:sz w:val="20"/>
          <w:szCs w:val="20"/>
        </w:rPr>
        <w:t xml:space="preserve"> pacienți</w:t>
      </w:r>
      <w:r w:rsidR="005F6A9A" w:rsidRPr="006E3164">
        <w:rPr>
          <w:rFonts w:ascii="Arial" w:hAnsi="Arial" w:cs="Arial"/>
          <w:sz w:val="20"/>
          <w:szCs w:val="20"/>
          <w:lang w:val="ro-RO"/>
        </w:rPr>
        <w:t xml:space="preserve">i </w:t>
      </w:r>
      <w:r w:rsidR="005C59F3" w:rsidRPr="006E3164">
        <w:rPr>
          <w:rFonts w:ascii="Arial" w:hAnsi="Arial" w:cs="Arial"/>
          <w:sz w:val="20"/>
          <w:szCs w:val="20"/>
        </w:rPr>
        <w:t xml:space="preserve">cu accident vascular cerebral ischemic </w:t>
      </w:r>
      <w:proofErr w:type="spellStart"/>
      <w:r w:rsidR="005C59F3" w:rsidRPr="006E3164">
        <w:rPr>
          <w:rFonts w:ascii="Arial" w:hAnsi="Arial" w:cs="Arial"/>
          <w:sz w:val="20"/>
          <w:szCs w:val="20"/>
        </w:rPr>
        <w:t>acut</w:t>
      </w:r>
      <w:proofErr w:type="spellEnd"/>
      <w:r w:rsidR="005C59F3" w:rsidRPr="006E3164">
        <w:rPr>
          <w:rFonts w:ascii="Arial" w:hAnsi="Arial" w:cs="Arial"/>
          <w:sz w:val="20"/>
          <w:szCs w:val="20"/>
        </w:rPr>
        <w:t xml:space="preserve">, care </w:t>
      </w:r>
      <w:proofErr w:type="spellStart"/>
      <w:r w:rsidR="005C59F3" w:rsidRPr="006E3164">
        <w:rPr>
          <w:rFonts w:ascii="Arial" w:hAnsi="Arial" w:cs="Arial"/>
          <w:sz w:val="20"/>
          <w:szCs w:val="20"/>
        </w:rPr>
        <w:t>îndeplinesc</w:t>
      </w:r>
      <w:proofErr w:type="spellEnd"/>
      <w:r w:rsidR="005C59F3" w:rsidRPr="006E3164">
        <w:rPr>
          <w:rFonts w:ascii="Arial" w:hAnsi="Arial" w:cs="Arial"/>
          <w:sz w:val="20"/>
          <w:szCs w:val="20"/>
        </w:rPr>
        <w:t xml:space="preserve"> </w:t>
      </w:r>
      <w:proofErr w:type="spellStart"/>
      <w:r w:rsidR="005C59F3" w:rsidRPr="006E3164">
        <w:rPr>
          <w:rFonts w:ascii="Arial" w:hAnsi="Arial" w:cs="Arial"/>
          <w:sz w:val="20"/>
          <w:szCs w:val="20"/>
        </w:rPr>
        <w:t>toate</w:t>
      </w:r>
      <w:proofErr w:type="spellEnd"/>
      <w:r w:rsidR="005C59F3" w:rsidRPr="006E3164">
        <w:rPr>
          <w:rFonts w:ascii="Arial" w:hAnsi="Arial" w:cs="Arial"/>
          <w:sz w:val="20"/>
          <w:szCs w:val="20"/>
        </w:rPr>
        <w:t xml:space="preserve"> criteriile de eligibilitate conform protocolului terapeutic specific acestui tip de intervenție în accidentul vascular cerebral ischemic acut;</w:t>
      </w:r>
    </w:p>
    <w:p w14:paraId="73BC9BD8" w14:textId="77777777" w:rsidR="005F6A9A" w:rsidRPr="006E3164" w:rsidRDefault="005F6A9A" w:rsidP="004A4BFE">
      <w:pPr>
        <w:jc w:val="both"/>
        <w:rPr>
          <w:rFonts w:ascii="Arial" w:hAnsi="Arial" w:cs="Arial"/>
          <w:b/>
          <w:bCs/>
          <w:sz w:val="20"/>
          <w:szCs w:val="20"/>
        </w:rPr>
      </w:pPr>
    </w:p>
    <w:p w14:paraId="78FAD293" w14:textId="123B4321" w:rsidR="008E556E" w:rsidRPr="006E3164" w:rsidRDefault="00502082" w:rsidP="004A4BFE">
      <w:pPr>
        <w:jc w:val="both"/>
        <w:rPr>
          <w:rFonts w:ascii="Arial" w:hAnsi="Arial" w:cs="Arial"/>
          <w:sz w:val="20"/>
          <w:szCs w:val="20"/>
          <w:lang w:val="it-IT"/>
        </w:rPr>
      </w:pPr>
      <w:r w:rsidRPr="006E3164">
        <w:rPr>
          <w:rFonts w:ascii="Arial" w:hAnsi="Arial" w:cs="Arial"/>
          <w:b/>
          <w:bCs/>
          <w:sz w:val="20"/>
          <w:szCs w:val="20"/>
          <w:lang w:val="it-IT"/>
        </w:rPr>
        <w:t xml:space="preserve">Art. 22. </w:t>
      </w:r>
      <w:r w:rsidR="005C59F3" w:rsidRPr="006E3164">
        <w:rPr>
          <w:rFonts w:ascii="Arial" w:hAnsi="Arial" w:cs="Arial"/>
          <w:sz w:val="20"/>
          <w:szCs w:val="20"/>
          <w:lang w:val="it-IT"/>
        </w:rPr>
        <w:t xml:space="preserve">Indicatorii de evaluare ai </w:t>
      </w:r>
      <w:r w:rsidR="003B04F8" w:rsidRPr="006E3164">
        <w:rPr>
          <w:rFonts w:ascii="Arial" w:hAnsi="Arial" w:cs="Arial"/>
          <w:sz w:val="20"/>
          <w:szCs w:val="20"/>
          <w:lang w:val="it-IT"/>
        </w:rPr>
        <w:t>AP-AVC-REAB</w:t>
      </w:r>
      <w:r w:rsidR="005C59F3" w:rsidRPr="006E3164">
        <w:rPr>
          <w:rFonts w:ascii="Arial" w:hAnsi="Arial" w:cs="Arial"/>
          <w:sz w:val="20"/>
          <w:szCs w:val="20"/>
          <w:lang w:val="it-IT"/>
        </w:rPr>
        <w:t xml:space="preserve"> sunt următorii:</w:t>
      </w:r>
    </w:p>
    <w:p w14:paraId="496D5820" w14:textId="77777777" w:rsidR="008E556E" w:rsidRPr="006E3164" w:rsidRDefault="005C59F3" w:rsidP="004A4BFE">
      <w:pPr>
        <w:jc w:val="both"/>
        <w:rPr>
          <w:rFonts w:ascii="Arial" w:hAnsi="Arial" w:cs="Arial"/>
          <w:sz w:val="20"/>
          <w:szCs w:val="20"/>
          <w:lang w:val="it-IT"/>
        </w:rPr>
      </w:pPr>
      <w:r w:rsidRPr="006E3164">
        <w:rPr>
          <w:rFonts w:ascii="Arial" w:hAnsi="Arial" w:cs="Arial"/>
          <w:b/>
          <w:bCs/>
          <w:sz w:val="20"/>
          <w:szCs w:val="20"/>
          <w:lang w:val="it-IT"/>
        </w:rPr>
        <w:t>a)</w:t>
      </w:r>
      <w:r w:rsidRPr="006E3164">
        <w:rPr>
          <w:rFonts w:ascii="Arial" w:hAnsi="Arial" w:cs="Arial"/>
          <w:sz w:val="20"/>
          <w:szCs w:val="20"/>
          <w:lang w:val="it-IT"/>
        </w:rPr>
        <w:t> Indicatori fizici:</w:t>
      </w:r>
    </w:p>
    <w:p w14:paraId="02DA8DBC" w14:textId="77777777" w:rsidR="008E556E" w:rsidRPr="006E3164" w:rsidRDefault="005C59F3" w:rsidP="004A4BFE">
      <w:pPr>
        <w:jc w:val="both"/>
        <w:rPr>
          <w:rFonts w:ascii="Arial" w:hAnsi="Arial" w:cs="Arial"/>
          <w:sz w:val="20"/>
          <w:szCs w:val="20"/>
          <w:lang w:val="it-IT"/>
        </w:rPr>
      </w:pPr>
      <w:r w:rsidRPr="006E3164">
        <w:rPr>
          <w:rFonts w:ascii="Arial" w:hAnsi="Arial" w:cs="Arial"/>
          <w:b/>
          <w:bCs/>
          <w:sz w:val="20"/>
          <w:szCs w:val="20"/>
          <w:lang w:val="it-IT"/>
        </w:rPr>
        <w:t>1.</w:t>
      </w:r>
      <w:r w:rsidRPr="006E3164">
        <w:rPr>
          <w:rFonts w:ascii="Arial" w:hAnsi="Arial" w:cs="Arial"/>
          <w:sz w:val="20"/>
          <w:szCs w:val="20"/>
          <w:lang w:val="it-IT"/>
        </w:rPr>
        <w:t> numărul de pacienți critici cu accident vascular cerebral acut (anexa nr. 5);</w:t>
      </w:r>
    </w:p>
    <w:p w14:paraId="157C0B10" w14:textId="77777777" w:rsidR="00B469EA" w:rsidRPr="006E3164" w:rsidRDefault="005C59F3" w:rsidP="004A4BFE">
      <w:pPr>
        <w:jc w:val="both"/>
        <w:rPr>
          <w:rFonts w:ascii="Arial" w:hAnsi="Arial" w:cs="Arial"/>
          <w:sz w:val="20"/>
          <w:szCs w:val="20"/>
          <w:lang w:val="ro-RO"/>
        </w:rPr>
      </w:pPr>
      <w:r w:rsidRPr="006E3164">
        <w:rPr>
          <w:rFonts w:ascii="Arial" w:hAnsi="Arial" w:cs="Arial"/>
          <w:b/>
          <w:bCs/>
          <w:sz w:val="20"/>
          <w:szCs w:val="20"/>
          <w:lang w:val="it-IT"/>
        </w:rPr>
        <w:t>2.</w:t>
      </w:r>
      <w:r w:rsidRPr="006E3164">
        <w:rPr>
          <w:rFonts w:ascii="Arial" w:hAnsi="Arial" w:cs="Arial"/>
          <w:sz w:val="20"/>
          <w:szCs w:val="20"/>
          <w:lang w:val="it-IT"/>
        </w:rPr>
        <w:t xml:space="preserve"> evidența nominală a pacienților critici cu accident vascular cerebral acut </w:t>
      </w:r>
      <w:r w:rsidR="00B469EA" w:rsidRPr="006E3164">
        <w:rPr>
          <w:rFonts w:ascii="Arial" w:hAnsi="Arial" w:cs="Arial"/>
          <w:sz w:val="20"/>
          <w:szCs w:val="20"/>
          <w:lang w:val="ro-RO"/>
        </w:rPr>
        <w:t>care au efectuat protocoale de neuroreabilitare timpurie</w:t>
      </w:r>
      <w:r w:rsidRPr="006E3164">
        <w:rPr>
          <w:rFonts w:ascii="Arial" w:hAnsi="Arial" w:cs="Arial"/>
          <w:sz w:val="20"/>
          <w:szCs w:val="20"/>
          <w:lang w:val="it-IT"/>
        </w:rPr>
        <w:t>, pe bază de cod numeric personal (anexele nr. 6 și 7).</w:t>
      </w:r>
    </w:p>
    <w:p w14:paraId="52C12D45" w14:textId="77777777" w:rsidR="00B469EA" w:rsidRPr="006E3164" w:rsidRDefault="005C59F3" w:rsidP="004A4BFE">
      <w:pPr>
        <w:jc w:val="both"/>
        <w:rPr>
          <w:rFonts w:ascii="Arial" w:hAnsi="Arial" w:cs="Arial"/>
          <w:sz w:val="20"/>
          <w:szCs w:val="20"/>
          <w:lang w:val="ro-RO"/>
        </w:rPr>
      </w:pPr>
      <w:r w:rsidRPr="006E3164">
        <w:rPr>
          <w:rFonts w:ascii="Arial" w:hAnsi="Arial" w:cs="Arial"/>
          <w:b/>
          <w:bCs/>
          <w:sz w:val="20"/>
          <w:szCs w:val="20"/>
          <w:lang w:val="ro-RO"/>
        </w:rPr>
        <w:t>b)</w:t>
      </w:r>
      <w:r w:rsidRPr="006E3164">
        <w:rPr>
          <w:rFonts w:ascii="Arial" w:hAnsi="Arial" w:cs="Arial"/>
          <w:sz w:val="20"/>
          <w:szCs w:val="20"/>
          <w:lang w:val="ro-RO"/>
        </w:rPr>
        <w:t> Indicatori de eficiență:</w:t>
      </w:r>
    </w:p>
    <w:p w14:paraId="57F29358" w14:textId="77777777" w:rsidR="00B469EA" w:rsidRPr="006E3164" w:rsidRDefault="005C59F3" w:rsidP="004A4BFE">
      <w:pPr>
        <w:jc w:val="both"/>
        <w:rPr>
          <w:rFonts w:ascii="Arial" w:hAnsi="Arial" w:cs="Arial"/>
          <w:sz w:val="20"/>
          <w:szCs w:val="20"/>
          <w:lang w:val="ro-RO"/>
        </w:rPr>
      </w:pPr>
      <w:r w:rsidRPr="006E3164">
        <w:rPr>
          <w:rFonts w:ascii="Arial" w:hAnsi="Arial" w:cs="Arial"/>
          <w:b/>
          <w:bCs/>
          <w:sz w:val="20"/>
          <w:szCs w:val="20"/>
          <w:lang w:val="ro-RO"/>
        </w:rPr>
        <w:t>1.</w:t>
      </w:r>
      <w:r w:rsidRPr="006E3164">
        <w:rPr>
          <w:rFonts w:ascii="Arial" w:hAnsi="Arial" w:cs="Arial"/>
          <w:sz w:val="20"/>
          <w:szCs w:val="20"/>
          <w:lang w:val="ro-RO"/>
        </w:rPr>
        <w:t> cost mediu/pacient critic cu accident vascular cerebral acut</w:t>
      </w:r>
      <w:r w:rsidR="00B469EA" w:rsidRPr="006E3164">
        <w:rPr>
          <w:rFonts w:ascii="Arial" w:hAnsi="Arial" w:cs="Arial"/>
          <w:sz w:val="20"/>
          <w:szCs w:val="20"/>
          <w:lang w:val="ro-RO"/>
        </w:rPr>
        <w:t>;</w:t>
      </w:r>
    </w:p>
    <w:p w14:paraId="100B8AA9" w14:textId="77777777" w:rsidR="00B469EA" w:rsidRPr="006E3164" w:rsidRDefault="005C59F3" w:rsidP="004A4BFE">
      <w:pPr>
        <w:jc w:val="both"/>
        <w:rPr>
          <w:rFonts w:ascii="Arial" w:hAnsi="Arial" w:cs="Arial"/>
          <w:sz w:val="20"/>
          <w:szCs w:val="20"/>
          <w:lang w:val="ro-RO"/>
        </w:rPr>
      </w:pPr>
      <w:r w:rsidRPr="006E3164">
        <w:rPr>
          <w:rFonts w:ascii="Arial" w:hAnsi="Arial" w:cs="Arial"/>
          <w:b/>
          <w:bCs/>
          <w:sz w:val="20"/>
          <w:szCs w:val="20"/>
          <w:lang w:val="ro-RO"/>
        </w:rPr>
        <w:t>2.</w:t>
      </w:r>
      <w:r w:rsidRPr="006E3164">
        <w:rPr>
          <w:rFonts w:ascii="Arial" w:hAnsi="Arial" w:cs="Arial"/>
          <w:sz w:val="20"/>
          <w:szCs w:val="20"/>
          <w:lang w:val="ro-RO"/>
        </w:rPr>
        <w:t xml:space="preserve"> execuția bugetului aprobat pentru </w:t>
      </w:r>
      <w:r w:rsidR="003B04F8" w:rsidRPr="006E3164">
        <w:rPr>
          <w:rFonts w:ascii="Arial" w:hAnsi="Arial" w:cs="Arial"/>
          <w:sz w:val="20"/>
          <w:szCs w:val="20"/>
          <w:lang w:val="ro-RO"/>
        </w:rPr>
        <w:t>AP-AVC-REAB</w:t>
      </w:r>
      <w:r w:rsidRPr="006E3164">
        <w:rPr>
          <w:rFonts w:ascii="Arial" w:hAnsi="Arial" w:cs="Arial"/>
          <w:sz w:val="20"/>
          <w:szCs w:val="20"/>
          <w:lang w:val="ro-RO"/>
        </w:rPr>
        <w:t xml:space="preserve"> (anexa nr. 8).</w:t>
      </w:r>
    </w:p>
    <w:p w14:paraId="25D33A41" w14:textId="77777777" w:rsidR="00B469EA" w:rsidRPr="006E3164" w:rsidRDefault="005C59F3" w:rsidP="004A4BFE">
      <w:pPr>
        <w:jc w:val="both"/>
        <w:rPr>
          <w:rFonts w:ascii="Arial" w:hAnsi="Arial" w:cs="Arial"/>
          <w:sz w:val="20"/>
          <w:szCs w:val="20"/>
          <w:lang w:val="it-IT"/>
        </w:rPr>
      </w:pPr>
      <w:r w:rsidRPr="006E3164">
        <w:rPr>
          <w:rFonts w:ascii="Arial" w:hAnsi="Arial" w:cs="Arial"/>
          <w:b/>
          <w:bCs/>
          <w:sz w:val="20"/>
          <w:szCs w:val="20"/>
          <w:lang w:val="it-IT"/>
        </w:rPr>
        <w:t>c)</w:t>
      </w:r>
      <w:r w:rsidRPr="006E3164">
        <w:rPr>
          <w:rFonts w:ascii="Arial" w:hAnsi="Arial" w:cs="Arial"/>
          <w:sz w:val="20"/>
          <w:szCs w:val="20"/>
          <w:lang w:val="it-IT"/>
        </w:rPr>
        <w:t> Indicatori de rezultat:</w:t>
      </w:r>
    </w:p>
    <w:p w14:paraId="336EA6AE" w14:textId="77777777" w:rsidR="00B469EA" w:rsidRPr="006E3164" w:rsidRDefault="005C59F3" w:rsidP="004A4BFE">
      <w:pPr>
        <w:jc w:val="both"/>
        <w:rPr>
          <w:rFonts w:ascii="Arial" w:hAnsi="Arial" w:cs="Arial"/>
          <w:sz w:val="20"/>
          <w:szCs w:val="20"/>
          <w:lang w:val="it-IT"/>
        </w:rPr>
      </w:pPr>
      <w:r w:rsidRPr="006E3164">
        <w:rPr>
          <w:rFonts w:ascii="Arial" w:hAnsi="Arial" w:cs="Arial"/>
          <w:b/>
          <w:bCs/>
          <w:sz w:val="20"/>
          <w:szCs w:val="20"/>
          <w:lang w:val="it-IT"/>
        </w:rPr>
        <w:t>1.</w:t>
      </w:r>
      <w:r w:rsidRPr="006E3164">
        <w:rPr>
          <w:rFonts w:ascii="Arial" w:hAnsi="Arial" w:cs="Arial"/>
          <w:sz w:val="20"/>
          <w:szCs w:val="20"/>
          <w:lang w:val="it-IT"/>
        </w:rPr>
        <w:t> </w:t>
      </w:r>
      <w:proofErr w:type="spellStart"/>
      <w:r w:rsidRPr="006E3164">
        <w:rPr>
          <w:rFonts w:ascii="Arial" w:hAnsi="Arial" w:cs="Arial"/>
          <w:sz w:val="20"/>
          <w:szCs w:val="20"/>
          <w:lang w:val="it-IT"/>
        </w:rPr>
        <w:t>registre</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naționale</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pentru</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patologiile</w:t>
      </w:r>
      <w:proofErr w:type="spellEnd"/>
      <w:r w:rsidRPr="006E3164">
        <w:rPr>
          <w:rFonts w:ascii="Arial" w:hAnsi="Arial" w:cs="Arial"/>
          <w:sz w:val="20"/>
          <w:szCs w:val="20"/>
          <w:lang w:val="it-IT"/>
        </w:rPr>
        <w:t xml:space="preserve"> </w:t>
      </w:r>
      <w:proofErr w:type="spellStart"/>
      <w:r w:rsidRPr="006E3164">
        <w:rPr>
          <w:rFonts w:ascii="Arial" w:hAnsi="Arial" w:cs="Arial"/>
          <w:sz w:val="20"/>
          <w:szCs w:val="20"/>
          <w:lang w:val="it-IT"/>
        </w:rPr>
        <w:t>specifice</w:t>
      </w:r>
      <w:proofErr w:type="spellEnd"/>
      <w:r w:rsidRPr="006E3164">
        <w:rPr>
          <w:rFonts w:ascii="Arial" w:hAnsi="Arial" w:cs="Arial"/>
          <w:sz w:val="20"/>
          <w:szCs w:val="20"/>
          <w:lang w:val="it-IT"/>
        </w:rPr>
        <w:t>;</w:t>
      </w:r>
    </w:p>
    <w:p w14:paraId="36FD3D99" w14:textId="77777777" w:rsidR="00B469EA" w:rsidRPr="006E3164" w:rsidRDefault="005C59F3" w:rsidP="004A4BFE">
      <w:pPr>
        <w:jc w:val="both"/>
        <w:rPr>
          <w:rFonts w:ascii="Arial" w:hAnsi="Arial" w:cs="Arial"/>
          <w:sz w:val="20"/>
          <w:szCs w:val="20"/>
          <w:lang w:val="it-IT"/>
        </w:rPr>
      </w:pPr>
      <w:r w:rsidRPr="006E3164">
        <w:rPr>
          <w:rFonts w:ascii="Arial" w:hAnsi="Arial" w:cs="Arial"/>
          <w:b/>
          <w:bCs/>
          <w:sz w:val="20"/>
          <w:szCs w:val="20"/>
          <w:lang w:val="it-IT"/>
        </w:rPr>
        <w:t>2.</w:t>
      </w:r>
      <w:r w:rsidRPr="006E3164">
        <w:rPr>
          <w:rFonts w:ascii="Arial" w:hAnsi="Arial" w:cs="Arial"/>
          <w:sz w:val="20"/>
          <w:szCs w:val="20"/>
          <w:lang w:val="it-IT"/>
        </w:rPr>
        <w:t> ghiduri și protocoale de diagnostic și tratament ce vor fi actualizate periodic;</w:t>
      </w:r>
    </w:p>
    <w:p w14:paraId="2C30EF00" w14:textId="77777777" w:rsidR="00B469EA" w:rsidRPr="006E3164" w:rsidRDefault="00B469EA" w:rsidP="004A4BFE">
      <w:pPr>
        <w:jc w:val="both"/>
        <w:rPr>
          <w:rFonts w:ascii="Arial" w:hAnsi="Arial" w:cs="Arial"/>
          <w:b/>
          <w:bCs/>
          <w:sz w:val="20"/>
          <w:szCs w:val="20"/>
          <w:lang w:val="it-IT"/>
        </w:rPr>
      </w:pPr>
    </w:p>
    <w:p w14:paraId="771B31BF" w14:textId="774B341A" w:rsidR="00B469EA" w:rsidRPr="006E3164" w:rsidRDefault="00502082" w:rsidP="004A4BFE">
      <w:pPr>
        <w:jc w:val="both"/>
        <w:rPr>
          <w:rFonts w:ascii="Arial" w:hAnsi="Arial" w:cs="Arial"/>
          <w:sz w:val="20"/>
          <w:szCs w:val="20"/>
          <w:lang w:val="it-IT"/>
        </w:rPr>
      </w:pPr>
      <w:r w:rsidRPr="006E3164">
        <w:rPr>
          <w:rFonts w:ascii="Arial" w:hAnsi="Arial" w:cs="Arial"/>
          <w:b/>
          <w:bCs/>
          <w:sz w:val="20"/>
          <w:szCs w:val="20"/>
          <w:lang w:val="it-IT"/>
        </w:rPr>
        <w:t xml:space="preserve">Art. 23. </w:t>
      </w:r>
      <w:r w:rsidR="005C59F3" w:rsidRPr="006E3164">
        <w:rPr>
          <w:rFonts w:ascii="Arial" w:hAnsi="Arial" w:cs="Arial"/>
          <w:sz w:val="20"/>
          <w:szCs w:val="20"/>
          <w:lang w:val="it-IT"/>
        </w:rPr>
        <w:t xml:space="preserve">Criteriile de eligibilitate pentru unitățile care derulează </w:t>
      </w:r>
      <w:r w:rsidR="003B04F8" w:rsidRPr="006E3164">
        <w:rPr>
          <w:rFonts w:ascii="Arial" w:hAnsi="Arial" w:cs="Arial"/>
          <w:sz w:val="20"/>
          <w:szCs w:val="20"/>
          <w:lang w:val="it-IT"/>
        </w:rPr>
        <w:t>AP-AVC-REAB</w:t>
      </w:r>
      <w:r w:rsidR="005C59F3" w:rsidRPr="006E3164">
        <w:rPr>
          <w:rFonts w:ascii="Arial" w:hAnsi="Arial" w:cs="Arial"/>
          <w:sz w:val="20"/>
          <w:szCs w:val="20"/>
          <w:lang w:val="it-IT"/>
        </w:rPr>
        <w:t xml:space="preserve"> sunt:</w:t>
      </w:r>
    </w:p>
    <w:p w14:paraId="695059DB" w14:textId="77777777" w:rsidR="00B469EA" w:rsidRPr="006E3164" w:rsidRDefault="005C59F3" w:rsidP="004A4BFE">
      <w:pPr>
        <w:jc w:val="both"/>
        <w:rPr>
          <w:rFonts w:ascii="Arial" w:hAnsi="Arial" w:cs="Arial"/>
          <w:sz w:val="20"/>
          <w:szCs w:val="20"/>
          <w:lang w:val="ro-RO"/>
        </w:rPr>
      </w:pPr>
      <w:r w:rsidRPr="006E3164">
        <w:rPr>
          <w:rFonts w:ascii="Arial" w:hAnsi="Arial" w:cs="Arial"/>
          <w:b/>
          <w:bCs/>
          <w:sz w:val="20"/>
          <w:szCs w:val="20"/>
          <w:lang w:val="it-IT"/>
        </w:rPr>
        <w:t>a)</w:t>
      </w:r>
      <w:r w:rsidRPr="006E3164">
        <w:rPr>
          <w:rFonts w:ascii="Arial" w:hAnsi="Arial" w:cs="Arial"/>
          <w:sz w:val="20"/>
          <w:szCs w:val="20"/>
          <w:lang w:val="it-IT"/>
        </w:rPr>
        <w:t> </w:t>
      </w:r>
      <w:r w:rsidR="00B469EA" w:rsidRPr="006E3164">
        <w:rPr>
          <w:rFonts w:ascii="Arial" w:hAnsi="Arial" w:cs="Arial"/>
          <w:sz w:val="20"/>
          <w:szCs w:val="20"/>
          <w:lang w:val="ro-RO"/>
        </w:rPr>
        <w:t>unități care derulează AP-AVCAc în condițiile legii</w:t>
      </w:r>
      <w:r w:rsidRPr="006E3164">
        <w:rPr>
          <w:rFonts w:ascii="Arial" w:hAnsi="Arial" w:cs="Arial"/>
          <w:sz w:val="20"/>
          <w:szCs w:val="20"/>
          <w:lang w:val="it-IT"/>
        </w:rPr>
        <w:t>;</w:t>
      </w:r>
    </w:p>
    <w:p w14:paraId="4A940EEF" w14:textId="77777777" w:rsidR="00B469EA" w:rsidRPr="006E3164" w:rsidRDefault="00B469EA" w:rsidP="004A4BFE">
      <w:pPr>
        <w:jc w:val="both"/>
        <w:rPr>
          <w:rFonts w:ascii="Arial" w:hAnsi="Arial" w:cs="Arial"/>
          <w:b/>
          <w:bCs/>
          <w:sz w:val="20"/>
          <w:szCs w:val="20"/>
          <w:lang w:val="ro-RO"/>
        </w:rPr>
      </w:pPr>
    </w:p>
    <w:p w14:paraId="2D0DC1A4" w14:textId="4CC140F4" w:rsidR="00B469EA" w:rsidRPr="006E3164" w:rsidRDefault="00546A5E" w:rsidP="004A4BFE">
      <w:pPr>
        <w:jc w:val="both"/>
        <w:rPr>
          <w:rFonts w:ascii="Arial" w:hAnsi="Arial" w:cs="Arial"/>
          <w:sz w:val="20"/>
          <w:szCs w:val="20"/>
          <w:lang w:val="ro-RO"/>
        </w:rPr>
      </w:pPr>
      <w:r w:rsidRPr="006E3164">
        <w:rPr>
          <w:rFonts w:ascii="Arial" w:hAnsi="Arial" w:cs="Arial"/>
          <w:b/>
          <w:bCs/>
          <w:sz w:val="20"/>
          <w:szCs w:val="20"/>
          <w:lang w:val="ro-RO"/>
        </w:rPr>
        <w:t>b</w:t>
      </w:r>
      <w:r w:rsidR="005C59F3" w:rsidRPr="006E3164">
        <w:rPr>
          <w:rFonts w:ascii="Arial" w:hAnsi="Arial" w:cs="Arial"/>
          <w:b/>
          <w:bCs/>
          <w:sz w:val="20"/>
          <w:szCs w:val="20"/>
          <w:lang w:val="ro-RO"/>
        </w:rPr>
        <w:t>)</w:t>
      </w:r>
      <w:r w:rsidR="005C59F3" w:rsidRPr="006E3164">
        <w:rPr>
          <w:rFonts w:ascii="Arial" w:hAnsi="Arial" w:cs="Arial"/>
          <w:sz w:val="20"/>
          <w:szCs w:val="20"/>
          <w:lang w:val="ro-RO"/>
        </w:rPr>
        <w:t xml:space="preserve"> prezența personalului calificat (cel puțin 1 medic neurolog specialist/primar, 1 medic specialist/primar în </w:t>
      </w:r>
      <w:r w:rsidR="00B469EA" w:rsidRPr="006E3164">
        <w:rPr>
          <w:rFonts w:ascii="Arial" w:hAnsi="Arial" w:cs="Arial"/>
          <w:sz w:val="20"/>
          <w:szCs w:val="20"/>
          <w:lang w:val="ro-RO"/>
        </w:rPr>
        <w:t>medicină fizică și de reabilitare</w:t>
      </w:r>
      <w:r w:rsidR="005C59F3" w:rsidRPr="006E3164">
        <w:rPr>
          <w:rFonts w:ascii="Arial" w:hAnsi="Arial" w:cs="Arial"/>
          <w:sz w:val="20"/>
          <w:szCs w:val="20"/>
          <w:lang w:val="ro-RO"/>
        </w:rPr>
        <w:t xml:space="preserve">, </w:t>
      </w:r>
      <w:r w:rsidR="00B469EA" w:rsidRPr="006E3164">
        <w:rPr>
          <w:rFonts w:ascii="Arial" w:hAnsi="Arial" w:cs="Arial"/>
          <w:sz w:val="20"/>
          <w:szCs w:val="20"/>
          <w:lang w:val="ro-RO"/>
        </w:rPr>
        <w:t>1 fizioterapeut, 1 kinetoterapeut, 1 psiholog clinician, 1</w:t>
      </w:r>
      <w:r w:rsidR="005C59F3" w:rsidRPr="006E3164">
        <w:rPr>
          <w:rFonts w:ascii="Arial" w:hAnsi="Arial" w:cs="Arial"/>
          <w:sz w:val="20"/>
          <w:szCs w:val="20"/>
          <w:lang w:val="ro-RO"/>
        </w:rPr>
        <w:t xml:space="preserve"> asistentă</w:t>
      </w:r>
      <w:r w:rsidR="00B469EA" w:rsidRPr="006E3164">
        <w:rPr>
          <w:rFonts w:ascii="Arial" w:hAnsi="Arial" w:cs="Arial"/>
          <w:sz w:val="20"/>
          <w:szCs w:val="20"/>
          <w:lang w:val="ro-RO"/>
        </w:rPr>
        <w:t xml:space="preserve"> medicală</w:t>
      </w:r>
      <w:r w:rsidR="00C46C5A">
        <w:rPr>
          <w:rFonts w:ascii="Arial" w:hAnsi="Arial" w:cs="Arial"/>
          <w:sz w:val="20"/>
          <w:szCs w:val="20"/>
          <w:lang w:val="ro-RO"/>
        </w:rPr>
        <w:t xml:space="preserve"> </w:t>
      </w:r>
      <w:r w:rsidR="00B469EA" w:rsidRPr="006E3164">
        <w:rPr>
          <w:rFonts w:ascii="Arial" w:hAnsi="Arial" w:cs="Arial"/>
          <w:sz w:val="20"/>
          <w:szCs w:val="20"/>
          <w:lang w:val="ro-RO"/>
        </w:rPr>
        <w:t>și 1</w:t>
      </w:r>
      <w:r w:rsidR="005C59F3" w:rsidRPr="006E3164">
        <w:rPr>
          <w:rFonts w:ascii="Arial" w:hAnsi="Arial" w:cs="Arial"/>
          <w:sz w:val="20"/>
          <w:szCs w:val="20"/>
          <w:lang w:val="ro-RO"/>
        </w:rPr>
        <w:t xml:space="preserve"> infirmieră disponibile pe tot parcursul </w:t>
      </w:r>
      <w:r w:rsidR="00B469EA" w:rsidRPr="006E3164">
        <w:rPr>
          <w:rFonts w:ascii="Arial" w:hAnsi="Arial" w:cs="Arial"/>
          <w:sz w:val="20"/>
          <w:szCs w:val="20"/>
          <w:lang w:val="ro-RO"/>
        </w:rPr>
        <w:t>internării pacientului pe secția de neurologie</w:t>
      </w:r>
      <w:r w:rsidR="005C59F3" w:rsidRPr="006E3164">
        <w:rPr>
          <w:rFonts w:ascii="Arial" w:hAnsi="Arial" w:cs="Arial"/>
          <w:sz w:val="20"/>
          <w:szCs w:val="20"/>
          <w:lang w:val="ro-RO"/>
        </w:rPr>
        <w:t xml:space="preserve">); </w:t>
      </w:r>
    </w:p>
    <w:p w14:paraId="03CA69C1" w14:textId="77777777" w:rsidR="00B469EA" w:rsidRPr="006E3164" w:rsidRDefault="00B469EA" w:rsidP="004A4BFE">
      <w:pPr>
        <w:jc w:val="both"/>
        <w:rPr>
          <w:rFonts w:ascii="Arial" w:hAnsi="Arial" w:cs="Arial"/>
          <w:sz w:val="20"/>
          <w:szCs w:val="20"/>
          <w:lang w:val="ro-RO"/>
        </w:rPr>
      </w:pPr>
    </w:p>
    <w:p w14:paraId="0747B4EF" w14:textId="2CE5BBDD" w:rsidR="00B469EA" w:rsidRPr="009F18AA" w:rsidRDefault="00546A5E" w:rsidP="004A4BFE">
      <w:pPr>
        <w:jc w:val="both"/>
        <w:rPr>
          <w:rFonts w:ascii="Arial" w:hAnsi="Arial" w:cs="Arial"/>
          <w:sz w:val="20"/>
          <w:szCs w:val="20"/>
          <w:lang w:val="ro-RO"/>
        </w:rPr>
      </w:pPr>
      <w:r w:rsidRPr="006E3164">
        <w:rPr>
          <w:rFonts w:ascii="Arial" w:hAnsi="Arial" w:cs="Arial"/>
          <w:b/>
          <w:bCs/>
          <w:sz w:val="20"/>
          <w:szCs w:val="20"/>
          <w:lang w:val="ro-RO"/>
        </w:rPr>
        <w:t>c</w:t>
      </w:r>
      <w:r w:rsidR="005C59F3" w:rsidRPr="00C46C5A">
        <w:rPr>
          <w:rFonts w:ascii="Arial" w:hAnsi="Arial" w:cs="Arial"/>
          <w:b/>
          <w:bCs/>
          <w:sz w:val="20"/>
          <w:szCs w:val="20"/>
          <w:lang w:val="ro-RO"/>
        </w:rPr>
        <w:t>)</w:t>
      </w:r>
      <w:r w:rsidR="005C59F3" w:rsidRPr="00C46C5A">
        <w:rPr>
          <w:rFonts w:ascii="Arial" w:hAnsi="Arial" w:cs="Arial"/>
          <w:sz w:val="20"/>
          <w:szCs w:val="20"/>
          <w:lang w:val="ro-RO"/>
        </w:rPr>
        <w:t> secție de neurologie, în structura căreia este de preferat să existe o unitate de accidente vasculare cerebrale acute care are capacitatea de a prelua și monitoriza toate cazurile tratate prin fibrinoliza cu rtPA sau tenecteplază administrate intravenos sau prin proceduri endovasculare</w:t>
      </w:r>
      <w:r w:rsidR="00B469EA" w:rsidRPr="009F18AA">
        <w:rPr>
          <w:rFonts w:ascii="Arial" w:hAnsi="Arial" w:cs="Arial"/>
          <w:sz w:val="20"/>
          <w:szCs w:val="20"/>
          <w:lang w:val="ro-RO"/>
        </w:rPr>
        <w:t>;</w:t>
      </w:r>
    </w:p>
    <w:p w14:paraId="64F4E18E" w14:textId="77777777" w:rsidR="00B469EA" w:rsidRPr="009F18AA" w:rsidRDefault="00B469EA" w:rsidP="004A4BFE">
      <w:pPr>
        <w:jc w:val="both"/>
        <w:rPr>
          <w:rFonts w:ascii="Arial" w:hAnsi="Arial" w:cs="Arial"/>
          <w:sz w:val="20"/>
          <w:szCs w:val="20"/>
          <w:lang w:val="ro-RO"/>
        </w:rPr>
      </w:pPr>
    </w:p>
    <w:p w14:paraId="217DEF49" w14:textId="67EB2587" w:rsidR="00B469EA" w:rsidRPr="00502082" w:rsidRDefault="00546A5E" w:rsidP="004A4BFE">
      <w:pPr>
        <w:jc w:val="both"/>
        <w:rPr>
          <w:rFonts w:ascii="Arial" w:hAnsi="Arial" w:cs="Arial"/>
          <w:sz w:val="20"/>
          <w:szCs w:val="20"/>
          <w:lang w:val="ro-RO"/>
        </w:rPr>
      </w:pPr>
      <w:r w:rsidRPr="009F18AA">
        <w:rPr>
          <w:rFonts w:ascii="Arial" w:hAnsi="Arial" w:cs="Arial"/>
          <w:b/>
          <w:bCs/>
          <w:sz w:val="20"/>
          <w:szCs w:val="20"/>
          <w:lang w:val="ro-RO"/>
        </w:rPr>
        <w:t>d</w:t>
      </w:r>
      <w:r w:rsidR="005C59F3" w:rsidRPr="00502082">
        <w:rPr>
          <w:rFonts w:ascii="Arial" w:hAnsi="Arial" w:cs="Arial"/>
          <w:b/>
          <w:bCs/>
          <w:sz w:val="20"/>
          <w:szCs w:val="20"/>
          <w:lang w:val="ro-RO"/>
        </w:rPr>
        <w:t>)</w:t>
      </w:r>
      <w:r w:rsidR="005C59F3" w:rsidRPr="00502082">
        <w:rPr>
          <w:rFonts w:ascii="Arial" w:hAnsi="Arial" w:cs="Arial"/>
          <w:sz w:val="20"/>
          <w:szCs w:val="20"/>
          <w:lang w:val="ro-RO"/>
        </w:rPr>
        <w:t xml:space="preserve"> toate </w:t>
      </w:r>
      <w:r w:rsidR="00C46C5A">
        <w:rPr>
          <w:rFonts w:ascii="Arial" w:hAnsi="Arial" w:cs="Arial"/>
          <w:sz w:val="20"/>
          <w:szCs w:val="20"/>
          <w:lang w:val="ro-RO"/>
        </w:rPr>
        <w:t>structurile</w:t>
      </w:r>
      <w:r w:rsidR="005C59F3" w:rsidRPr="00502082">
        <w:rPr>
          <w:rFonts w:ascii="Arial" w:hAnsi="Arial" w:cs="Arial"/>
          <w:sz w:val="20"/>
          <w:szCs w:val="20"/>
          <w:lang w:val="ro-RO"/>
        </w:rPr>
        <w:t xml:space="preserve"> medicale </w:t>
      </w:r>
      <w:r w:rsidR="005C59F3" w:rsidRPr="00C46C5A">
        <w:rPr>
          <w:rFonts w:ascii="Arial" w:hAnsi="Arial" w:cs="Arial"/>
          <w:sz w:val="20"/>
          <w:szCs w:val="20"/>
          <w:lang w:val="ro-RO"/>
        </w:rPr>
        <w:t>prevăzute la lit. a)-</w:t>
      </w:r>
      <w:r w:rsidRPr="00C46C5A">
        <w:rPr>
          <w:rFonts w:ascii="Arial" w:hAnsi="Arial" w:cs="Arial"/>
          <w:sz w:val="20"/>
          <w:szCs w:val="20"/>
          <w:lang w:val="ro-RO"/>
        </w:rPr>
        <w:t>c</w:t>
      </w:r>
      <w:r w:rsidR="005C59F3" w:rsidRPr="00C46C5A">
        <w:rPr>
          <w:rFonts w:ascii="Arial" w:hAnsi="Arial" w:cs="Arial"/>
          <w:sz w:val="20"/>
          <w:szCs w:val="20"/>
          <w:lang w:val="ro-RO"/>
        </w:rPr>
        <w:t>) asigură</w:t>
      </w:r>
      <w:r w:rsidR="005C59F3" w:rsidRPr="00502082">
        <w:rPr>
          <w:rFonts w:ascii="Arial" w:hAnsi="Arial" w:cs="Arial"/>
          <w:sz w:val="20"/>
          <w:szCs w:val="20"/>
          <w:lang w:val="ro-RO"/>
        </w:rPr>
        <w:t xml:space="preserve"> un circuit optim al pacientului, care să permită inițierea </w:t>
      </w:r>
      <w:r w:rsidR="00150F77" w:rsidRPr="009F18AA">
        <w:rPr>
          <w:rFonts w:ascii="Arial" w:hAnsi="Arial" w:cs="Arial"/>
          <w:sz w:val="20"/>
          <w:szCs w:val="20"/>
          <w:lang w:val="ro-RO"/>
        </w:rPr>
        <w:t>neuroreabilitării timpurii,</w:t>
      </w:r>
      <w:r w:rsidR="005C59F3" w:rsidRPr="00502082">
        <w:rPr>
          <w:rFonts w:ascii="Arial" w:hAnsi="Arial" w:cs="Arial"/>
          <w:sz w:val="20"/>
          <w:szCs w:val="20"/>
          <w:lang w:val="ro-RO"/>
        </w:rPr>
        <w:t xml:space="preserve"> în fereastra terapeutică de maximum </w:t>
      </w:r>
      <w:r w:rsidR="00150F77" w:rsidRPr="009F18AA">
        <w:rPr>
          <w:rFonts w:ascii="Arial" w:hAnsi="Arial" w:cs="Arial"/>
          <w:sz w:val="20"/>
          <w:szCs w:val="20"/>
          <w:lang w:val="ro-RO"/>
        </w:rPr>
        <w:t>7</w:t>
      </w:r>
      <w:r w:rsidR="001C0FD4" w:rsidRPr="009F18AA">
        <w:rPr>
          <w:rFonts w:ascii="Arial" w:hAnsi="Arial" w:cs="Arial"/>
          <w:sz w:val="20"/>
          <w:szCs w:val="20"/>
          <w:lang w:val="ro-RO"/>
        </w:rPr>
        <w:t>2</w:t>
      </w:r>
      <w:r w:rsidR="00C46C5A">
        <w:rPr>
          <w:rFonts w:ascii="Arial" w:hAnsi="Arial" w:cs="Arial"/>
          <w:sz w:val="20"/>
          <w:szCs w:val="20"/>
          <w:lang w:val="ro-RO"/>
        </w:rPr>
        <w:t xml:space="preserve"> </w:t>
      </w:r>
      <w:r w:rsidR="001C0FD4" w:rsidRPr="009F18AA">
        <w:rPr>
          <w:rFonts w:ascii="Arial" w:hAnsi="Arial" w:cs="Arial"/>
          <w:sz w:val="20"/>
          <w:szCs w:val="20"/>
          <w:lang w:val="ro-RO"/>
        </w:rPr>
        <w:t>de ore</w:t>
      </w:r>
      <w:r w:rsidR="005C59F3" w:rsidRPr="00502082">
        <w:rPr>
          <w:rFonts w:ascii="Arial" w:hAnsi="Arial" w:cs="Arial"/>
          <w:sz w:val="20"/>
          <w:szCs w:val="20"/>
          <w:lang w:val="ro-RO"/>
        </w:rPr>
        <w:t xml:space="preserve"> de la debutul clinic al primelor simptome sau a tratamentului endovascular (fibrinoliza intraarterială, trombectomie mecanică/tromboaspirație, angioplastie percutană cu stent sau embolizare mecanică pentru anevrism rupt) în condițiile respectării riguroase a tuturor criteriilor de eligibilitate și excludere, precum și a monitorizării clinice neurologice, cardiovasculare, respiratorii și generale conform protocolului specific de diagnostic și tratament.</w:t>
      </w:r>
    </w:p>
    <w:p w14:paraId="7751902B" w14:textId="77777777" w:rsidR="00B469EA" w:rsidRPr="00502082" w:rsidRDefault="00B469EA" w:rsidP="004A4BFE">
      <w:pPr>
        <w:jc w:val="both"/>
        <w:rPr>
          <w:rFonts w:ascii="Arial" w:hAnsi="Arial" w:cs="Arial"/>
          <w:sz w:val="20"/>
          <w:szCs w:val="20"/>
          <w:lang w:val="ro-RO"/>
        </w:rPr>
      </w:pPr>
    </w:p>
    <w:p w14:paraId="2951395A" w14:textId="7EA2C877" w:rsidR="009A2129" w:rsidRPr="00502082" w:rsidRDefault="00502082" w:rsidP="004A4BFE">
      <w:pPr>
        <w:jc w:val="both"/>
        <w:rPr>
          <w:rFonts w:ascii="Arial" w:hAnsi="Arial" w:cs="Arial"/>
          <w:sz w:val="20"/>
          <w:szCs w:val="20"/>
          <w:lang w:val="ro-RO"/>
        </w:rPr>
      </w:pPr>
      <w:r>
        <w:rPr>
          <w:rFonts w:ascii="Arial" w:hAnsi="Arial" w:cs="Arial"/>
          <w:b/>
          <w:bCs/>
          <w:sz w:val="20"/>
          <w:szCs w:val="20"/>
          <w:lang w:val="ro-RO"/>
        </w:rPr>
        <w:t xml:space="preserve">Art. 24. </w:t>
      </w:r>
      <w:r w:rsidR="005C59F3" w:rsidRPr="00502082">
        <w:rPr>
          <w:rFonts w:ascii="Arial" w:hAnsi="Arial" w:cs="Arial"/>
          <w:sz w:val="20"/>
          <w:szCs w:val="20"/>
          <w:lang w:val="ro-RO"/>
        </w:rPr>
        <w:t xml:space="preserve">Unitățile sanitare care derulează </w:t>
      </w:r>
      <w:r w:rsidR="003B04F8" w:rsidRPr="00502082">
        <w:rPr>
          <w:rFonts w:ascii="Arial" w:hAnsi="Arial" w:cs="Arial"/>
          <w:sz w:val="20"/>
          <w:szCs w:val="20"/>
          <w:lang w:val="ro-RO"/>
        </w:rPr>
        <w:t>AP-AVC-REAB</w:t>
      </w:r>
      <w:r w:rsidR="005C59F3" w:rsidRPr="00502082">
        <w:rPr>
          <w:rFonts w:ascii="Arial" w:hAnsi="Arial" w:cs="Arial"/>
          <w:sz w:val="20"/>
          <w:szCs w:val="20"/>
          <w:lang w:val="ro-RO"/>
        </w:rPr>
        <w:t xml:space="preserve"> sunt următoarele:</w:t>
      </w:r>
    </w:p>
    <w:p w14:paraId="2C120AB6" w14:textId="77777777" w:rsidR="00190C85" w:rsidRPr="00502082" w:rsidRDefault="005C59F3" w:rsidP="004A4BFE">
      <w:pPr>
        <w:jc w:val="both"/>
        <w:rPr>
          <w:rFonts w:ascii="Arial" w:hAnsi="Arial" w:cs="Arial"/>
          <w:sz w:val="20"/>
          <w:szCs w:val="20"/>
          <w:lang w:val="ro-RO"/>
        </w:rPr>
      </w:pPr>
      <w:r w:rsidRPr="00502082">
        <w:rPr>
          <w:rFonts w:ascii="Arial" w:hAnsi="Arial" w:cs="Arial"/>
          <w:b/>
          <w:bCs/>
          <w:sz w:val="20"/>
          <w:szCs w:val="20"/>
          <w:lang w:val="ro-RO"/>
        </w:rPr>
        <w:t>1.</w:t>
      </w:r>
      <w:r w:rsidRPr="00502082">
        <w:rPr>
          <w:rFonts w:ascii="Arial" w:hAnsi="Arial" w:cs="Arial"/>
          <w:sz w:val="20"/>
          <w:szCs w:val="20"/>
          <w:lang w:val="ro-RO"/>
        </w:rPr>
        <w:t> Spitalul Universitar de Urgență București</w:t>
      </w:r>
    </w:p>
    <w:p w14:paraId="4B31B9DD" w14:textId="77777777" w:rsidR="00190C85" w:rsidRPr="00502082" w:rsidRDefault="005C59F3" w:rsidP="004A4BFE">
      <w:pPr>
        <w:jc w:val="both"/>
        <w:rPr>
          <w:rFonts w:ascii="Arial" w:hAnsi="Arial" w:cs="Arial"/>
          <w:sz w:val="20"/>
          <w:szCs w:val="20"/>
          <w:lang w:val="ro-RO"/>
        </w:rPr>
      </w:pPr>
      <w:r w:rsidRPr="00502082">
        <w:rPr>
          <w:rFonts w:ascii="Arial" w:hAnsi="Arial" w:cs="Arial"/>
          <w:b/>
          <w:bCs/>
          <w:sz w:val="20"/>
          <w:szCs w:val="20"/>
          <w:lang w:val="ro-RO"/>
        </w:rPr>
        <w:t>2.</w:t>
      </w:r>
      <w:r w:rsidRPr="00502082">
        <w:rPr>
          <w:rFonts w:ascii="Arial" w:hAnsi="Arial" w:cs="Arial"/>
          <w:sz w:val="20"/>
          <w:szCs w:val="20"/>
          <w:lang w:val="ro-RO"/>
        </w:rPr>
        <w:t> Spitalul Universitar de Urgență Elias</w:t>
      </w:r>
    </w:p>
    <w:p w14:paraId="4DB433A4" w14:textId="77777777" w:rsidR="00190C85" w:rsidRPr="00502082" w:rsidRDefault="005C59F3" w:rsidP="004A4BFE">
      <w:pPr>
        <w:jc w:val="both"/>
        <w:rPr>
          <w:rFonts w:ascii="Arial" w:hAnsi="Arial" w:cs="Arial"/>
          <w:sz w:val="20"/>
          <w:szCs w:val="20"/>
          <w:lang w:val="ro-RO"/>
        </w:rPr>
      </w:pPr>
      <w:r w:rsidRPr="00502082">
        <w:rPr>
          <w:rFonts w:ascii="Arial" w:hAnsi="Arial" w:cs="Arial"/>
          <w:b/>
          <w:bCs/>
          <w:sz w:val="20"/>
          <w:szCs w:val="20"/>
          <w:lang w:val="ro-RO"/>
        </w:rPr>
        <w:t>3.</w:t>
      </w:r>
      <w:r w:rsidRPr="00502082">
        <w:rPr>
          <w:rFonts w:ascii="Arial" w:hAnsi="Arial" w:cs="Arial"/>
          <w:sz w:val="20"/>
          <w:szCs w:val="20"/>
          <w:lang w:val="ro-RO"/>
        </w:rPr>
        <w:t> Institutul Național de Neurologie și Boli Neurovasculare București</w:t>
      </w:r>
    </w:p>
    <w:p w14:paraId="152E0B0C" w14:textId="77777777" w:rsidR="00190C85" w:rsidRPr="00502082" w:rsidRDefault="005C59F3" w:rsidP="004A4BFE">
      <w:pPr>
        <w:jc w:val="both"/>
        <w:rPr>
          <w:rFonts w:ascii="Arial" w:hAnsi="Arial" w:cs="Arial"/>
          <w:sz w:val="20"/>
          <w:szCs w:val="20"/>
          <w:lang w:val="ro-RO"/>
        </w:rPr>
      </w:pPr>
      <w:r w:rsidRPr="00502082">
        <w:rPr>
          <w:rFonts w:ascii="Arial" w:hAnsi="Arial" w:cs="Arial"/>
          <w:b/>
          <w:bCs/>
          <w:sz w:val="20"/>
          <w:szCs w:val="20"/>
          <w:lang w:val="ro-RO"/>
        </w:rPr>
        <w:t>4.</w:t>
      </w:r>
      <w:r w:rsidRPr="00502082">
        <w:rPr>
          <w:rFonts w:ascii="Arial" w:hAnsi="Arial" w:cs="Arial"/>
          <w:sz w:val="20"/>
          <w:szCs w:val="20"/>
          <w:lang w:val="ro-RO"/>
        </w:rPr>
        <w:t> Spitalul Clinic Județean de Urgență Târgu Mureș</w:t>
      </w:r>
    </w:p>
    <w:p w14:paraId="226A977D" w14:textId="77777777" w:rsidR="00190C85" w:rsidRPr="00502082" w:rsidRDefault="005C59F3" w:rsidP="004A4BFE">
      <w:pPr>
        <w:jc w:val="both"/>
        <w:rPr>
          <w:rFonts w:ascii="Arial" w:hAnsi="Arial" w:cs="Arial"/>
          <w:sz w:val="20"/>
          <w:szCs w:val="20"/>
          <w:lang w:val="ro-RO"/>
        </w:rPr>
      </w:pPr>
      <w:r w:rsidRPr="00502082">
        <w:rPr>
          <w:rFonts w:ascii="Arial" w:hAnsi="Arial" w:cs="Arial"/>
          <w:b/>
          <w:bCs/>
          <w:sz w:val="20"/>
          <w:szCs w:val="20"/>
          <w:lang w:val="ro-RO"/>
        </w:rPr>
        <w:t>5.</w:t>
      </w:r>
      <w:r w:rsidRPr="00502082">
        <w:rPr>
          <w:rFonts w:ascii="Arial" w:hAnsi="Arial" w:cs="Arial"/>
          <w:sz w:val="20"/>
          <w:szCs w:val="20"/>
          <w:lang w:val="ro-RO"/>
        </w:rPr>
        <w:t> Spitalul Clinic Județean de Urgență Timișoara</w:t>
      </w:r>
    </w:p>
    <w:p w14:paraId="6E425EDD" w14:textId="77777777" w:rsidR="00190C85" w:rsidRPr="00502082" w:rsidRDefault="005C59F3" w:rsidP="004A4BFE">
      <w:pPr>
        <w:jc w:val="both"/>
        <w:rPr>
          <w:rFonts w:ascii="Arial" w:hAnsi="Arial" w:cs="Arial"/>
          <w:sz w:val="20"/>
          <w:szCs w:val="20"/>
          <w:lang w:val="ro-RO"/>
        </w:rPr>
      </w:pPr>
      <w:r w:rsidRPr="00502082">
        <w:rPr>
          <w:rFonts w:ascii="Arial" w:hAnsi="Arial" w:cs="Arial"/>
          <w:b/>
          <w:bCs/>
          <w:sz w:val="20"/>
          <w:szCs w:val="20"/>
          <w:lang w:val="ro-RO"/>
        </w:rPr>
        <w:t>6.</w:t>
      </w:r>
      <w:r w:rsidRPr="00502082">
        <w:rPr>
          <w:rFonts w:ascii="Arial" w:hAnsi="Arial" w:cs="Arial"/>
          <w:sz w:val="20"/>
          <w:szCs w:val="20"/>
          <w:lang w:val="ro-RO"/>
        </w:rPr>
        <w:t> Spitalul Clinic Județean de Urgență Bihor;</w:t>
      </w:r>
    </w:p>
    <w:p w14:paraId="033E36EE" w14:textId="77777777" w:rsidR="00190C85" w:rsidRPr="00502082" w:rsidRDefault="005C59F3" w:rsidP="004A4BFE">
      <w:pPr>
        <w:jc w:val="both"/>
        <w:rPr>
          <w:rFonts w:ascii="Arial" w:hAnsi="Arial" w:cs="Arial"/>
          <w:sz w:val="20"/>
          <w:szCs w:val="20"/>
          <w:lang w:val="ro-RO"/>
        </w:rPr>
      </w:pPr>
      <w:r w:rsidRPr="00502082">
        <w:rPr>
          <w:rFonts w:ascii="Arial" w:hAnsi="Arial" w:cs="Arial"/>
          <w:b/>
          <w:bCs/>
          <w:sz w:val="20"/>
          <w:szCs w:val="20"/>
          <w:lang w:val="ro-RO"/>
        </w:rPr>
        <w:t>7.</w:t>
      </w:r>
      <w:r w:rsidRPr="00502082">
        <w:rPr>
          <w:rFonts w:ascii="Arial" w:hAnsi="Arial" w:cs="Arial"/>
          <w:sz w:val="20"/>
          <w:szCs w:val="20"/>
          <w:lang w:val="ro-RO"/>
        </w:rPr>
        <w:t> Spitalul Clinic de Urgență "Prof. Dr. N. Oblu" Iași</w:t>
      </w:r>
    </w:p>
    <w:p w14:paraId="04CDF87E" w14:textId="77777777" w:rsidR="00190C85" w:rsidRPr="00502082" w:rsidRDefault="005C59F3" w:rsidP="004A4BFE">
      <w:pPr>
        <w:jc w:val="both"/>
        <w:rPr>
          <w:rFonts w:ascii="Arial" w:hAnsi="Arial" w:cs="Arial"/>
          <w:sz w:val="20"/>
          <w:szCs w:val="20"/>
          <w:lang w:val="ro-RO"/>
        </w:rPr>
      </w:pPr>
      <w:r w:rsidRPr="00502082">
        <w:rPr>
          <w:rFonts w:ascii="Arial" w:hAnsi="Arial" w:cs="Arial"/>
          <w:b/>
          <w:bCs/>
          <w:sz w:val="20"/>
          <w:szCs w:val="20"/>
          <w:lang w:val="ro-RO"/>
        </w:rPr>
        <w:t>8.</w:t>
      </w:r>
      <w:r w:rsidRPr="00502082">
        <w:rPr>
          <w:rFonts w:ascii="Arial" w:hAnsi="Arial" w:cs="Arial"/>
          <w:sz w:val="20"/>
          <w:szCs w:val="20"/>
          <w:lang w:val="ro-RO"/>
        </w:rPr>
        <w:t> Spitalul Clinic Colentina București</w:t>
      </w:r>
    </w:p>
    <w:p w14:paraId="6CC2BDCF"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9.</w:t>
      </w:r>
      <w:r w:rsidRPr="00502082">
        <w:rPr>
          <w:rFonts w:ascii="Arial" w:hAnsi="Arial" w:cs="Arial"/>
          <w:sz w:val="20"/>
          <w:szCs w:val="20"/>
          <w:lang w:val="es-ES"/>
        </w:rPr>
        <w:t xml:space="preserve"> Spitalul Clinic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Cluj-Napoca;</w:t>
      </w:r>
    </w:p>
    <w:p w14:paraId="05F89C58"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10.</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Sfântul</w:t>
      </w:r>
      <w:proofErr w:type="spellEnd"/>
      <w:r w:rsidRPr="00502082">
        <w:rPr>
          <w:rFonts w:ascii="Arial" w:hAnsi="Arial" w:cs="Arial"/>
          <w:sz w:val="20"/>
          <w:szCs w:val="20"/>
          <w:lang w:val="es-ES"/>
        </w:rPr>
        <w:t xml:space="preserve"> Ioan </w:t>
      </w:r>
      <w:proofErr w:type="spellStart"/>
      <w:r w:rsidRPr="00502082">
        <w:rPr>
          <w:rFonts w:ascii="Arial" w:hAnsi="Arial" w:cs="Arial"/>
          <w:sz w:val="20"/>
          <w:szCs w:val="20"/>
          <w:lang w:val="es-ES"/>
        </w:rPr>
        <w:t>cel</w:t>
      </w:r>
      <w:proofErr w:type="spellEnd"/>
      <w:r w:rsidRPr="00502082">
        <w:rPr>
          <w:rFonts w:ascii="Arial" w:hAnsi="Arial" w:cs="Arial"/>
          <w:sz w:val="20"/>
          <w:szCs w:val="20"/>
          <w:lang w:val="es-ES"/>
        </w:rPr>
        <w:t xml:space="preserve"> Nou» Suceava.</w:t>
      </w:r>
    </w:p>
    <w:p w14:paraId="2D928841"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11.</w:t>
      </w:r>
      <w:r w:rsidRPr="00502082">
        <w:rPr>
          <w:rFonts w:ascii="Arial" w:hAnsi="Arial" w:cs="Arial"/>
          <w:sz w:val="20"/>
          <w:szCs w:val="20"/>
          <w:lang w:val="es-ES"/>
        </w:rPr>
        <w:t xml:space="preserve"> Spitalul Universitar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Militar Central «Carol </w:t>
      </w:r>
      <w:proofErr w:type="spellStart"/>
      <w:r w:rsidRPr="00502082">
        <w:rPr>
          <w:rFonts w:ascii="Arial" w:hAnsi="Arial" w:cs="Arial"/>
          <w:sz w:val="20"/>
          <w:szCs w:val="20"/>
          <w:lang w:val="es-ES"/>
        </w:rPr>
        <w:t>Davila</w:t>
      </w:r>
      <w:proofErr w:type="spellEnd"/>
      <w:r w:rsidRPr="00502082">
        <w:rPr>
          <w:rFonts w:ascii="Arial" w:hAnsi="Arial" w:cs="Arial"/>
          <w:sz w:val="20"/>
          <w:szCs w:val="20"/>
          <w:lang w:val="es-ES"/>
        </w:rPr>
        <w:t>»</w:t>
      </w:r>
    </w:p>
    <w:p w14:paraId="6981E680"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12.</w:t>
      </w:r>
      <w:r w:rsidRPr="00502082">
        <w:rPr>
          <w:rFonts w:ascii="Arial" w:hAnsi="Arial" w:cs="Arial"/>
          <w:sz w:val="20"/>
          <w:szCs w:val="20"/>
          <w:lang w:val="es-ES"/>
        </w:rPr>
        <w:t xml:space="preserve"> Spitalul Clinic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București</w:t>
      </w:r>
      <w:proofErr w:type="spellEnd"/>
    </w:p>
    <w:p w14:paraId="3774A1E1"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13.</w:t>
      </w:r>
      <w:r w:rsidRPr="00502082">
        <w:rPr>
          <w:rFonts w:ascii="Arial" w:hAnsi="Arial" w:cs="Arial"/>
          <w:sz w:val="20"/>
          <w:szCs w:val="20"/>
          <w:lang w:val="es-ES"/>
        </w:rPr>
        <w:t xml:space="preserve"> Institutul Clinic </w:t>
      </w:r>
      <w:proofErr w:type="spellStart"/>
      <w:r w:rsidRPr="00502082">
        <w:rPr>
          <w:rFonts w:ascii="Arial" w:hAnsi="Arial" w:cs="Arial"/>
          <w:sz w:val="20"/>
          <w:szCs w:val="20"/>
          <w:lang w:val="es-ES"/>
        </w:rPr>
        <w:t>Fundeni</w:t>
      </w:r>
      <w:proofErr w:type="spellEnd"/>
    </w:p>
    <w:p w14:paraId="1073055D"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14.</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Alba Iulia</w:t>
      </w:r>
    </w:p>
    <w:p w14:paraId="27A18559"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15.</w:t>
      </w:r>
      <w:r w:rsidRPr="00502082">
        <w:rPr>
          <w:rFonts w:ascii="Arial" w:hAnsi="Arial" w:cs="Arial"/>
          <w:sz w:val="20"/>
          <w:szCs w:val="20"/>
          <w:lang w:val="es-ES"/>
        </w:rPr>
        <w:t xml:space="preserve"> Spitalul Clinic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Arad</w:t>
      </w:r>
    </w:p>
    <w:p w14:paraId="7A856286"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16.</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Pitești</w:t>
      </w:r>
      <w:proofErr w:type="spellEnd"/>
    </w:p>
    <w:p w14:paraId="6A219B8C"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17.</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Bacău</w:t>
      </w:r>
    </w:p>
    <w:p w14:paraId="26594737"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18.</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Bistrița</w:t>
      </w:r>
      <w:proofErr w:type="spellEnd"/>
    </w:p>
    <w:p w14:paraId="4A0DDE66"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19.</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Brăila</w:t>
      </w:r>
    </w:p>
    <w:p w14:paraId="1119CB98"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20.</w:t>
      </w:r>
      <w:r w:rsidRPr="00502082">
        <w:rPr>
          <w:rFonts w:ascii="Arial" w:hAnsi="Arial" w:cs="Arial"/>
          <w:sz w:val="20"/>
          <w:szCs w:val="20"/>
          <w:lang w:val="es-ES"/>
        </w:rPr>
        <w:t xml:space="preserve"> Spitalul Clinic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«Sf. </w:t>
      </w:r>
      <w:proofErr w:type="spellStart"/>
      <w:r w:rsidRPr="00502082">
        <w:rPr>
          <w:rFonts w:ascii="Arial" w:hAnsi="Arial" w:cs="Arial"/>
          <w:sz w:val="20"/>
          <w:szCs w:val="20"/>
          <w:lang w:val="es-ES"/>
        </w:rPr>
        <w:t>Apostol</w:t>
      </w:r>
      <w:proofErr w:type="spellEnd"/>
      <w:r w:rsidRPr="00502082">
        <w:rPr>
          <w:rFonts w:ascii="Arial" w:hAnsi="Arial" w:cs="Arial"/>
          <w:sz w:val="20"/>
          <w:szCs w:val="20"/>
          <w:lang w:val="es-ES"/>
        </w:rPr>
        <w:t xml:space="preserve"> Andrei» </w:t>
      </w:r>
      <w:proofErr w:type="spellStart"/>
      <w:r w:rsidRPr="00502082">
        <w:rPr>
          <w:rFonts w:ascii="Arial" w:hAnsi="Arial" w:cs="Arial"/>
          <w:sz w:val="20"/>
          <w:szCs w:val="20"/>
          <w:lang w:val="es-ES"/>
        </w:rPr>
        <w:t>Constanța</w:t>
      </w:r>
      <w:proofErr w:type="spellEnd"/>
    </w:p>
    <w:p w14:paraId="25A44636"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21.</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«Dr. </w:t>
      </w:r>
      <w:proofErr w:type="spellStart"/>
      <w:r w:rsidRPr="00502082">
        <w:rPr>
          <w:rFonts w:ascii="Arial" w:hAnsi="Arial" w:cs="Arial"/>
          <w:sz w:val="20"/>
          <w:szCs w:val="20"/>
          <w:lang w:val="es-ES"/>
        </w:rPr>
        <w:t>Fogolyán</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Kristóf</w:t>
      </w:r>
      <w:proofErr w:type="spellEnd"/>
      <w:r w:rsidRPr="00502082">
        <w:rPr>
          <w:rFonts w:ascii="Arial" w:hAnsi="Arial" w:cs="Arial"/>
          <w:sz w:val="20"/>
          <w:szCs w:val="20"/>
          <w:lang w:val="es-ES"/>
        </w:rPr>
        <w:t xml:space="preserve">» Sf. </w:t>
      </w:r>
      <w:proofErr w:type="spellStart"/>
      <w:r w:rsidRPr="00502082">
        <w:rPr>
          <w:rFonts w:ascii="Arial" w:hAnsi="Arial" w:cs="Arial"/>
          <w:sz w:val="20"/>
          <w:szCs w:val="20"/>
          <w:lang w:val="es-ES"/>
        </w:rPr>
        <w:t>Gheorghe</w:t>
      </w:r>
      <w:proofErr w:type="spellEnd"/>
    </w:p>
    <w:p w14:paraId="2A263DBD"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22.</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Târgoviște</w:t>
      </w:r>
      <w:proofErr w:type="spellEnd"/>
    </w:p>
    <w:p w14:paraId="181B5760"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23.</w:t>
      </w:r>
      <w:r w:rsidRPr="00502082">
        <w:rPr>
          <w:rFonts w:ascii="Arial" w:hAnsi="Arial" w:cs="Arial"/>
          <w:sz w:val="20"/>
          <w:szCs w:val="20"/>
          <w:lang w:val="es-ES"/>
        </w:rPr>
        <w:t xml:space="preserve"> Spitalul Clinic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Craiova</w:t>
      </w:r>
    </w:p>
    <w:p w14:paraId="6BF3BDF0"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24.</w:t>
      </w:r>
      <w:r w:rsidRPr="00502082">
        <w:rPr>
          <w:rFonts w:ascii="Arial" w:hAnsi="Arial" w:cs="Arial"/>
          <w:sz w:val="20"/>
          <w:szCs w:val="20"/>
          <w:lang w:val="es-ES"/>
        </w:rPr>
        <w:t xml:space="preserve"> Spitalul Clinic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«Sf. </w:t>
      </w:r>
      <w:proofErr w:type="spellStart"/>
      <w:r w:rsidRPr="00502082">
        <w:rPr>
          <w:rFonts w:ascii="Arial" w:hAnsi="Arial" w:cs="Arial"/>
          <w:sz w:val="20"/>
          <w:szCs w:val="20"/>
          <w:lang w:val="es-ES"/>
        </w:rPr>
        <w:t>Apostol</w:t>
      </w:r>
      <w:proofErr w:type="spellEnd"/>
      <w:r w:rsidRPr="00502082">
        <w:rPr>
          <w:rFonts w:ascii="Arial" w:hAnsi="Arial" w:cs="Arial"/>
          <w:sz w:val="20"/>
          <w:szCs w:val="20"/>
          <w:lang w:val="es-ES"/>
        </w:rPr>
        <w:t xml:space="preserve"> Andrei» </w:t>
      </w:r>
      <w:proofErr w:type="spellStart"/>
      <w:r w:rsidRPr="00502082">
        <w:rPr>
          <w:rFonts w:ascii="Arial" w:hAnsi="Arial" w:cs="Arial"/>
          <w:sz w:val="20"/>
          <w:szCs w:val="20"/>
          <w:lang w:val="es-ES"/>
        </w:rPr>
        <w:t>Galați</w:t>
      </w:r>
      <w:proofErr w:type="spellEnd"/>
    </w:p>
    <w:p w14:paraId="00CA85A5"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25.</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Giurgiu</w:t>
      </w:r>
    </w:p>
    <w:p w14:paraId="7475BC2B"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26.</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Miercurea-Ciuc</w:t>
      </w:r>
    </w:p>
    <w:p w14:paraId="63C0A46C" w14:textId="77777777" w:rsidR="00190C85"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27.</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Deva</w:t>
      </w:r>
    </w:p>
    <w:p w14:paraId="7070B0B4"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28.</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«Dr. Constantin </w:t>
      </w:r>
      <w:proofErr w:type="spellStart"/>
      <w:r w:rsidRPr="00502082">
        <w:rPr>
          <w:rFonts w:ascii="Arial" w:hAnsi="Arial" w:cs="Arial"/>
          <w:sz w:val="20"/>
          <w:szCs w:val="20"/>
          <w:lang w:val="es-ES"/>
        </w:rPr>
        <w:t>Opriș</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Baia</w:t>
      </w:r>
      <w:proofErr w:type="spellEnd"/>
      <w:r w:rsidRPr="00502082">
        <w:rPr>
          <w:rFonts w:ascii="Arial" w:hAnsi="Arial" w:cs="Arial"/>
          <w:sz w:val="20"/>
          <w:szCs w:val="20"/>
          <w:lang w:val="es-ES"/>
        </w:rPr>
        <w:t xml:space="preserve"> Mare</w:t>
      </w:r>
    </w:p>
    <w:p w14:paraId="2E37D1B1"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29.</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Piatra-Neamț</w:t>
      </w:r>
      <w:proofErr w:type="spellEnd"/>
    </w:p>
    <w:p w14:paraId="2E744726"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30.</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Slatina</w:t>
      </w:r>
    </w:p>
    <w:p w14:paraId="3DDA3A19"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31.</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Ploiești</w:t>
      </w:r>
      <w:proofErr w:type="spellEnd"/>
    </w:p>
    <w:p w14:paraId="77F39AE2"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32.</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Satu Mare</w:t>
      </w:r>
    </w:p>
    <w:p w14:paraId="5789CD15"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33.</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Zalău</w:t>
      </w:r>
    </w:p>
    <w:p w14:paraId="5C8D7791"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34.</w:t>
      </w:r>
      <w:r w:rsidRPr="00502082">
        <w:rPr>
          <w:rFonts w:ascii="Arial" w:hAnsi="Arial" w:cs="Arial"/>
          <w:sz w:val="20"/>
          <w:szCs w:val="20"/>
          <w:lang w:val="es-ES"/>
        </w:rPr>
        <w:t xml:space="preserve"> Spitalul Clinic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Sibiu</w:t>
      </w:r>
    </w:p>
    <w:p w14:paraId="3A30E6D1"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35.</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Alexandria</w:t>
      </w:r>
    </w:p>
    <w:p w14:paraId="0113C469"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36.</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Tulcea</w:t>
      </w:r>
    </w:p>
    <w:p w14:paraId="6E629382"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37.</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Vaslui</w:t>
      </w:r>
    </w:p>
    <w:p w14:paraId="56C1D83D"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38.</w:t>
      </w:r>
      <w:r w:rsidRPr="00502082">
        <w:rPr>
          <w:rFonts w:ascii="Arial" w:hAnsi="Arial" w:cs="Arial"/>
          <w:sz w:val="20"/>
          <w:szCs w:val="20"/>
          <w:lang w:val="es-ES"/>
        </w:rPr>
        <w:t xml:space="preserve"> Spitalul Municipal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«Elena </w:t>
      </w:r>
      <w:proofErr w:type="spellStart"/>
      <w:r w:rsidRPr="00502082">
        <w:rPr>
          <w:rFonts w:ascii="Arial" w:hAnsi="Arial" w:cs="Arial"/>
          <w:sz w:val="20"/>
          <w:szCs w:val="20"/>
          <w:lang w:val="es-ES"/>
        </w:rPr>
        <w:t>Beldiman</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Bârlad</w:t>
      </w:r>
      <w:proofErr w:type="spellEnd"/>
    </w:p>
    <w:p w14:paraId="659184AF"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39.</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«Sf. Pantelimon» </w:t>
      </w:r>
      <w:proofErr w:type="spellStart"/>
      <w:r w:rsidRPr="00502082">
        <w:rPr>
          <w:rFonts w:ascii="Arial" w:hAnsi="Arial" w:cs="Arial"/>
          <w:sz w:val="20"/>
          <w:szCs w:val="20"/>
          <w:lang w:val="es-ES"/>
        </w:rPr>
        <w:t>Focșani</w:t>
      </w:r>
      <w:proofErr w:type="spellEnd"/>
    </w:p>
    <w:p w14:paraId="1A9C1654"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40.</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Târgu</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Jiu</w:t>
      </w:r>
      <w:proofErr w:type="spellEnd"/>
    </w:p>
    <w:p w14:paraId="71114571"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41.</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Mavromati</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Botoșani</w:t>
      </w:r>
      <w:proofErr w:type="spellEnd"/>
    </w:p>
    <w:p w14:paraId="3EA1F158"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42.</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Buzău</w:t>
      </w:r>
    </w:p>
    <w:p w14:paraId="65B48905"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43.</w:t>
      </w:r>
      <w:r w:rsidRPr="00502082">
        <w:rPr>
          <w:rFonts w:ascii="Arial" w:hAnsi="Arial" w:cs="Arial"/>
          <w:sz w:val="20"/>
          <w:szCs w:val="20"/>
          <w:lang w:val="es-ES"/>
        </w:rPr>
        <w:t xml:space="preserve"> Spitalul Clinic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Brașov</w:t>
      </w:r>
      <w:proofErr w:type="spellEnd"/>
    </w:p>
    <w:p w14:paraId="59F96CAA" w14:textId="591767A6"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44.</w:t>
      </w:r>
      <w:r w:rsidRPr="00502082">
        <w:rPr>
          <w:rFonts w:ascii="Arial" w:hAnsi="Arial" w:cs="Arial"/>
          <w:sz w:val="20"/>
          <w:szCs w:val="20"/>
          <w:lang w:val="es-ES"/>
        </w:rPr>
        <w:t xml:space="preserve"> Spitalul Municipal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Roman</w:t>
      </w:r>
      <w:proofErr w:type="spellEnd"/>
    </w:p>
    <w:p w14:paraId="50CAAC85" w14:textId="77777777" w:rsidR="00F4181E" w:rsidRPr="00502082" w:rsidRDefault="005C59F3" w:rsidP="004A4BFE">
      <w:pPr>
        <w:jc w:val="both"/>
        <w:rPr>
          <w:rFonts w:ascii="Arial" w:hAnsi="Arial" w:cs="Arial"/>
          <w:sz w:val="20"/>
          <w:szCs w:val="20"/>
          <w:lang w:val="es-ES"/>
        </w:rPr>
      </w:pPr>
      <w:r w:rsidRPr="00502082">
        <w:rPr>
          <w:rFonts w:ascii="Arial" w:hAnsi="Arial" w:cs="Arial"/>
          <w:b/>
          <w:bCs/>
          <w:sz w:val="20"/>
          <w:szCs w:val="20"/>
          <w:lang w:val="es-ES"/>
        </w:rPr>
        <w:t>45.</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Vâlcea</w:t>
      </w:r>
    </w:p>
    <w:p w14:paraId="508535B7" w14:textId="77777777" w:rsidR="00C7760E" w:rsidRDefault="005C59F3" w:rsidP="004A4BFE">
      <w:pPr>
        <w:jc w:val="both"/>
        <w:rPr>
          <w:rFonts w:ascii="Arial" w:hAnsi="Arial" w:cs="Arial"/>
          <w:sz w:val="20"/>
          <w:szCs w:val="20"/>
          <w:lang w:val="es-ES"/>
        </w:rPr>
      </w:pPr>
      <w:r w:rsidRPr="00502082">
        <w:rPr>
          <w:rFonts w:ascii="Arial" w:hAnsi="Arial" w:cs="Arial"/>
          <w:b/>
          <w:bCs/>
          <w:sz w:val="20"/>
          <w:szCs w:val="20"/>
          <w:lang w:val="es-ES"/>
        </w:rPr>
        <w:t>46.</w:t>
      </w:r>
      <w:r w:rsidRPr="00502082">
        <w:rPr>
          <w:rFonts w:ascii="Arial" w:hAnsi="Arial" w:cs="Arial"/>
          <w:sz w:val="20"/>
          <w:szCs w:val="20"/>
          <w:lang w:val="es-ES"/>
        </w:rPr>
        <w:t xml:space="preserve"> Spitalul </w:t>
      </w:r>
      <w:proofErr w:type="spellStart"/>
      <w:r w:rsidRPr="00502082">
        <w:rPr>
          <w:rFonts w:ascii="Arial" w:hAnsi="Arial" w:cs="Arial"/>
          <w:sz w:val="20"/>
          <w:szCs w:val="20"/>
          <w:lang w:val="es-ES"/>
        </w:rPr>
        <w:t>Județean</w:t>
      </w:r>
      <w:proofErr w:type="spellEnd"/>
      <w:r w:rsidRPr="00502082">
        <w:rPr>
          <w:rFonts w:ascii="Arial" w:hAnsi="Arial" w:cs="Arial"/>
          <w:sz w:val="20"/>
          <w:szCs w:val="20"/>
          <w:lang w:val="es-ES"/>
        </w:rPr>
        <w:t xml:space="preserve"> de </w:t>
      </w:r>
      <w:proofErr w:type="spellStart"/>
      <w:r w:rsidRPr="00502082">
        <w:rPr>
          <w:rFonts w:ascii="Arial" w:hAnsi="Arial" w:cs="Arial"/>
          <w:sz w:val="20"/>
          <w:szCs w:val="20"/>
          <w:lang w:val="es-ES"/>
        </w:rPr>
        <w:t>Urgență</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Drobeta-Turnu</w:t>
      </w:r>
      <w:proofErr w:type="spellEnd"/>
      <w:r w:rsidRPr="00502082">
        <w:rPr>
          <w:rFonts w:ascii="Arial" w:hAnsi="Arial" w:cs="Arial"/>
          <w:sz w:val="20"/>
          <w:szCs w:val="20"/>
          <w:lang w:val="es-ES"/>
        </w:rPr>
        <w:t xml:space="preserve"> </w:t>
      </w:r>
      <w:proofErr w:type="spellStart"/>
      <w:r w:rsidRPr="00502082">
        <w:rPr>
          <w:rFonts w:ascii="Arial" w:hAnsi="Arial" w:cs="Arial"/>
          <w:sz w:val="20"/>
          <w:szCs w:val="20"/>
          <w:lang w:val="es-ES"/>
        </w:rPr>
        <w:t>Severin</w:t>
      </w:r>
      <w:proofErr w:type="spellEnd"/>
    </w:p>
    <w:p w14:paraId="5B6ADD0F" w14:textId="1A8E05D9" w:rsidR="00C7760E" w:rsidRPr="006E3164" w:rsidRDefault="00C7760E" w:rsidP="00C7760E">
      <w:pPr>
        <w:jc w:val="both"/>
        <w:rPr>
          <w:rFonts w:ascii="Arial" w:hAnsi="Arial" w:cs="Arial"/>
          <w:sz w:val="20"/>
          <w:szCs w:val="20"/>
          <w:lang w:val="es-ES"/>
        </w:rPr>
      </w:pPr>
      <w:r w:rsidRPr="00C954DC">
        <w:rPr>
          <w:rFonts w:ascii="Arial" w:hAnsi="Arial" w:cs="Arial"/>
          <w:b/>
          <w:bCs/>
          <w:sz w:val="20"/>
          <w:szCs w:val="20"/>
          <w:lang w:val="es-ES"/>
        </w:rPr>
        <w:t>47.</w:t>
      </w:r>
      <w:r>
        <w:rPr>
          <w:rFonts w:ascii="Arial" w:hAnsi="Arial" w:cs="Arial"/>
          <w:sz w:val="20"/>
          <w:szCs w:val="20"/>
          <w:lang w:val="es-ES"/>
        </w:rPr>
        <w:t xml:space="preserve"> </w:t>
      </w:r>
      <w:r w:rsidRPr="006E3164">
        <w:rPr>
          <w:rFonts w:ascii="Arial" w:hAnsi="Arial" w:cs="Arial"/>
          <w:sz w:val="20"/>
          <w:szCs w:val="20"/>
          <w:lang w:val="es-ES"/>
        </w:rPr>
        <w:t xml:space="preserve">Spitalul </w:t>
      </w:r>
      <w:proofErr w:type="spellStart"/>
      <w:r w:rsidRPr="006E3164">
        <w:rPr>
          <w:rFonts w:ascii="Arial" w:hAnsi="Arial" w:cs="Arial"/>
          <w:sz w:val="20"/>
          <w:szCs w:val="20"/>
          <w:lang w:val="es-ES"/>
        </w:rPr>
        <w:t>Judeţean</w:t>
      </w:r>
      <w:proofErr w:type="spellEnd"/>
      <w:r w:rsidRPr="006E3164">
        <w:rPr>
          <w:rFonts w:ascii="Arial" w:hAnsi="Arial" w:cs="Arial"/>
          <w:sz w:val="20"/>
          <w:szCs w:val="20"/>
          <w:lang w:val="es-ES"/>
        </w:rPr>
        <w:t xml:space="preserve"> de Urgen</w:t>
      </w:r>
      <w:r>
        <w:rPr>
          <w:rFonts w:ascii="Arial" w:hAnsi="Arial" w:cs="Arial"/>
          <w:sz w:val="20"/>
          <w:szCs w:val="20"/>
          <w:lang w:val="ro-RO"/>
        </w:rPr>
        <w:t>ță</w:t>
      </w:r>
      <w:r w:rsidRPr="006E3164">
        <w:rPr>
          <w:rFonts w:ascii="Arial" w:hAnsi="Arial" w:cs="Arial"/>
          <w:sz w:val="20"/>
          <w:szCs w:val="20"/>
          <w:lang w:val="es-ES"/>
        </w:rPr>
        <w:t xml:space="preserve"> </w:t>
      </w:r>
      <w:proofErr w:type="spellStart"/>
      <w:r w:rsidRPr="006E3164">
        <w:rPr>
          <w:rFonts w:ascii="Arial" w:hAnsi="Arial" w:cs="Arial"/>
          <w:sz w:val="20"/>
          <w:szCs w:val="20"/>
          <w:lang w:val="es-ES"/>
        </w:rPr>
        <w:t>Resi</w:t>
      </w:r>
      <w:proofErr w:type="spellEnd"/>
      <w:r>
        <w:rPr>
          <w:rFonts w:ascii="Arial" w:hAnsi="Arial" w:cs="Arial"/>
          <w:sz w:val="20"/>
          <w:szCs w:val="20"/>
          <w:lang w:val="ro-RO"/>
        </w:rPr>
        <w:t>ț</w:t>
      </w:r>
      <w:r w:rsidRPr="006E3164">
        <w:rPr>
          <w:rFonts w:ascii="Arial" w:hAnsi="Arial" w:cs="Arial"/>
          <w:sz w:val="20"/>
          <w:szCs w:val="20"/>
          <w:lang w:val="es-ES"/>
        </w:rPr>
        <w:t>a</w:t>
      </w:r>
    </w:p>
    <w:p w14:paraId="287CAF43" w14:textId="75F706E6" w:rsidR="00C7760E" w:rsidRDefault="00C7760E" w:rsidP="00C7760E">
      <w:pPr>
        <w:jc w:val="both"/>
        <w:rPr>
          <w:rFonts w:ascii="Arial" w:hAnsi="Arial" w:cs="Arial"/>
          <w:sz w:val="20"/>
          <w:szCs w:val="20"/>
          <w:lang w:val="ro-RO"/>
        </w:rPr>
      </w:pPr>
      <w:r w:rsidRPr="00C40292">
        <w:rPr>
          <w:rFonts w:ascii="Arial" w:hAnsi="Arial" w:cs="Arial"/>
          <w:b/>
          <w:bCs/>
          <w:sz w:val="20"/>
          <w:szCs w:val="20"/>
          <w:lang w:val="es-ES"/>
        </w:rPr>
        <w:t>4</w:t>
      </w:r>
      <w:r>
        <w:rPr>
          <w:rFonts w:ascii="Arial" w:hAnsi="Arial" w:cs="Arial"/>
          <w:b/>
          <w:bCs/>
          <w:sz w:val="20"/>
          <w:szCs w:val="20"/>
          <w:lang w:val="es-ES"/>
        </w:rPr>
        <w:t>8</w:t>
      </w:r>
      <w:r w:rsidRPr="00C40292">
        <w:rPr>
          <w:rFonts w:ascii="Arial" w:hAnsi="Arial" w:cs="Arial"/>
          <w:b/>
          <w:bCs/>
          <w:sz w:val="20"/>
          <w:szCs w:val="20"/>
          <w:lang w:val="es-ES"/>
        </w:rPr>
        <w:t>.</w:t>
      </w:r>
      <w:r>
        <w:rPr>
          <w:rFonts w:ascii="Arial" w:hAnsi="Arial" w:cs="Arial"/>
          <w:b/>
          <w:bCs/>
          <w:sz w:val="20"/>
          <w:szCs w:val="20"/>
          <w:lang w:val="es-ES"/>
        </w:rPr>
        <w:t xml:space="preserve"> </w:t>
      </w:r>
      <w:r w:rsidRPr="006E3164">
        <w:rPr>
          <w:rFonts w:ascii="Arial" w:hAnsi="Arial" w:cs="Arial"/>
          <w:sz w:val="20"/>
          <w:szCs w:val="20"/>
          <w:lang w:val="es-ES"/>
        </w:rPr>
        <w:t xml:space="preserve">Spitalul </w:t>
      </w:r>
      <w:proofErr w:type="spellStart"/>
      <w:r w:rsidRPr="006E3164">
        <w:rPr>
          <w:rFonts w:ascii="Arial" w:hAnsi="Arial" w:cs="Arial"/>
          <w:sz w:val="20"/>
          <w:szCs w:val="20"/>
          <w:lang w:val="es-ES"/>
        </w:rPr>
        <w:t>Judeţean</w:t>
      </w:r>
      <w:proofErr w:type="spellEnd"/>
      <w:r w:rsidRPr="006E3164">
        <w:rPr>
          <w:rFonts w:ascii="Arial" w:hAnsi="Arial" w:cs="Arial"/>
          <w:sz w:val="20"/>
          <w:szCs w:val="20"/>
          <w:lang w:val="es-ES"/>
        </w:rPr>
        <w:t xml:space="preserve"> de Urgen</w:t>
      </w:r>
      <w:r>
        <w:rPr>
          <w:rFonts w:ascii="Arial" w:hAnsi="Arial" w:cs="Arial"/>
          <w:sz w:val="20"/>
          <w:szCs w:val="20"/>
          <w:lang w:val="ro-RO"/>
        </w:rPr>
        <w:t>ță</w:t>
      </w:r>
      <w:r w:rsidRPr="006E3164">
        <w:rPr>
          <w:rFonts w:ascii="Arial" w:hAnsi="Arial" w:cs="Arial"/>
          <w:sz w:val="20"/>
          <w:szCs w:val="20"/>
          <w:lang w:val="es-ES"/>
        </w:rPr>
        <w:t xml:space="preserve"> </w:t>
      </w:r>
      <w:r>
        <w:rPr>
          <w:rFonts w:ascii="Arial" w:hAnsi="Arial" w:cs="Arial"/>
          <w:sz w:val="20"/>
          <w:szCs w:val="20"/>
          <w:lang w:val="ro-RO"/>
        </w:rPr>
        <w:t>Călărași</w:t>
      </w:r>
    </w:p>
    <w:p w14:paraId="6FD2E7CE" w14:textId="10ABA0B3" w:rsidR="00C7760E" w:rsidRPr="006E3164" w:rsidRDefault="00C7760E" w:rsidP="00C7760E">
      <w:pPr>
        <w:jc w:val="both"/>
        <w:rPr>
          <w:rFonts w:ascii="Arial" w:eastAsiaTheme="minorHAnsi" w:hAnsi="Arial" w:cs="Arial"/>
          <w:kern w:val="2"/>
          <w:sz w:val="20"/>
          <w:szCs w:val="20"/>
          <w:lang w:val="ro-RO" w:eastAsia="en-US"/>
        </w:rPr>
      </w:pPr>
      <w:r w:rsidRPr="00C954DC">
        <w:rPr>
          <w:rFonts w:ascii="Arial" w:eastAsiaTheme="minorHAnsi" w:hAnsi="Arial" w:cs="Arial"/>
          <w:b/>
          <w:bCs/>
          <w:kern w:val="2"/>
          <w:sz w:val="20"/>
          <w:szCs w:val="20"/>
          <w:lang w:val="ro-RO" w:eastAsia="en-US"/>
        </w:rPr>
        <w:t>49.</w:t>
      </w:r>
      <w:r>
        <w:rPr>
          <w:rFonts w:ascii="Arial" w:eastAsiaTheme="minorHAnsi" w:hAnsi="Arial" w:cs="Arial"/>
          <w:kern w:val="2"/>
          <w:sz w:val="20"/>
          <w:szCs w:val="20"/>
          <w:lang w:val="ro-RO" w:eastAsia="en-US"/>
        </w:rPr>
        <w:t xml:space="preserve"> </w:t>
      </w:r>
      <w:r w:rsidRPr="006E3164">
        <w:rPr>
          <w:rFonts w:ascii="Arial" w:eastAsiaTheme="minorHAnsi" w:hAnsi="Arial" w:cs="Arial"/>
          <w:kern w:val="2"/>
          <w:sz w:val="20"/>
          <w:szCs w:val="20"/>
          <w:lang w:val="ro-RO" w:eastAsia="en-US"/>
        </w:rPr>
        <w:t>Spital</w:t>
      </w:r>
      <w:r>
        <w:rPr>
          <w:rFonts w:ascii="Arial" w:eastAsiaTheme="minorHAnsi" w:hAnsi="Arial" w:cs="Arial"/>
          <w:kern w:val="2"/>
          <w:sz w:val="20"/>
          <w:szCs w:val="20"/>
          <w:lang w:val="ro-RO" w:eastAsia="en-US"/>
        </w:rPr>
        <w:t xml:space="preserve">ul </w:t>
      </w:r>
      <w:r w:rsidRPr="006E3164">
        <w:rPr>
          <w:rFonts w:ascii="Arial" w:eastAsiaTheme="minorHAnsi" w:hAnsi="Arial" w:cs="Arial"/>
          <w:kern w:val="2"/>
          <w:sz w:val="20"/>
          <w:szCs w:val="20"/>
          <w:lang w:val="ro-RO" w:eastAsia="en-US"/>
        </w:rPr>
        <w:t>Jude</w:t>
      </w:r>
      <w:r>
        <w:rPr>
          <w:rFonts w:ascii="Arial" w:eastAsiaTheme="minorHAnsi" w:hAnsi="Arial" w:cs="Arial"/>
          <w:kern w:val="2"/>
          <w:sz w:val="20"/>
          <w:szCs w:val="20"/>
          <w:lang w:val="ro-RO" w:eastAsia="en-US"/>
        </w:rPr>
        <w:t>ț</w:t>
      </w:r>
      <w:r w:rsidRPr="006E3164">
        <w:rPr>
          <w:rFonts w:ascii="Arial" w:eastAsiaTheme="minorHAnsi" w:hAnsi="Arial" w:cs="Arial"/>
          <w:kern w:val="2"/>
          <w:sz w:val="20"/>
          <w:szCs w:val="20"/>
          <w:lang w:val="ro-RO" w:eastAsia="en-US"/>
        </w:rPr>
        <w:t>ean de Urgen</w:t>
      </w:r>
      <w:r>
        <w:rPr>
          <w:rFonts w:ascii="Arial" w:eastAsiaTheme="minorHAnsi" w:hAnsi="Arial" w:cs="Arial"/>
          <w:kern w:val="2"/>
          <w:sz w:val="20"/>
          <w:szCs w:val="20"/>
          <w:lang w:val="ro-RO" w:eastAsia="en-US"/>
        </w:rPr>
        <w:t>ță</w:t>
      </w:r>
      <w:r w:rsidRPr="006E3164">
        <w:rPr>
          <w:rFonts w:ascii="Arial" w:eastAsiaTheme="minorHAnsi" w:hAnsi="Arial" w:cs="Arial"/>
          <w:kern w:val="2"/>
          <w:sz w:val="20"/>
          <w:szCs w:val="20"/>
          <w:lang w:val="ro-RO" w:eastAsia="en-US"/>
        </w:rPr>
        <w:t xml:space="preserve"> Slobozia</w:t>
      </w:r>
    </w:p>
    <w:p w14:paraId="0A494056" w14:textId="0F3AECCD" w:rsidR="00F4181E" w:rsidRPr="006E3164" w:rsidRDefault="005C59F3" w:rsidP="004A4BFE">
      <w:pPr>
        <w:jc w:val="both"/>
        <w:rPr>
          <w:rFonts w:ascii="Arial" w:hAnsi="Arial" w:cs="Arial"/>
          <w:sz w:val="20"/>
          <w:szCs w:val="20"/>
          <w:lang w:val="ro-RO"/>
        </w:rPr>
      </w:pPr>
      <w:r w:rsidRPr="006E3164">
        <w:rPr>
          <w:rFonts w:ascii="Arial" w:hAnsi="Arial" w:cs="Arial"/>
          <w:sz w:val="20"/>
          <w:szCs w:val="20"/>
          <w:lang w:val="ro-RO"/>
        </w:rPr>
        <w:t>.</w:t>
      </w:r>
    </w:p>
    <w:p w14:paraId="3735EACD" w14:textId="77777777" w:rsidR="00F4181E" w:rsidRPr="006E3164" w:rsidRDefault="00F4181E" w:rsidP="004A4BFE">
      <w:pPr>
        <w:jc w:val="both"/>
        <w:rPr>
          <w:rFonts w:ascii="Arial" w:hAnsi="Arial" w:cs="Arial"/>
          <w:sz w:val="20"/>
          <w:szCs w:val="20"/>
          <w:lang w:val="ro-RO"/>
        </w:rPr>
      </w:pPr>
    </w:p>
    <w:p w14:paraId="2B9ED60B" w14:textId="6281909A" w:rsidR="00F4181E" w:rsidRPr="006E3164" w:rsidRDefault="00502082" w:rsidP="004A4BFE">
      <w:pPr>
        <w:jc w:val="both"/>
        <w:rPr>
          <w:rFonts w:ascii="Arial" w:hAnsi="Arial" w:cs="Arial"/>
          <w:sz w:val="20"/>
          <w:szCs w:val="20"/>
          <w:lang w:val="ro-RO"/>
        </w:rPr>
      </w:pPr>
      <w:r w:rsidRPr="006E3164">
        <w:rPr>
          <w:rFonts w:ascii="Arial" w:hAnsi="Arial" w:cs="Arial"/>
          <w:b/>
          <w:bCs/>
          <w:sz w:val="20"/>
          <w:szCs w:val="20"/>
          <w:lang w:val="ro-RO"/>
        </w:rPr>
        <w:t xml:space="preserve">Art. 25. </w:t>
      </w:r>
      <w:r w:rsidR="005C59F3" w:rsidRPr="006E3164">
        <w:rPr>
          <w:rFonts w:ascii="Arial" w:hAnsi="Arial" w:cs="Arial"/>
          <w:sz w:val="20"/>
          <w:szCs w:val="20"/>
          <w:lang w:val="ro-RO"/>
        </w:rPr>
        <w:t xml:space="preserve">Direcțiile de specialitate din Ministerul Sănătății, direcțiile de sănătate publică județene și a municipiului București, precum și </w:t>
      </w:r>
      <w:r w:rsidR="00C46C5A">
        <w:rPr>
          <w:rFonts w:ascii="Arial" w:hAnsi="Arial" w:cs="Arial"/>
          <w:sz w:val="20"/>
          <w:szCs w:val="20"/>
          <w:lang w:val="ro-RO"/>
        </w:rPr>
        <w:t>unitățile sanitare</w:t>
      </w:r>
      <w:r w:rsidR="005C59F3" w:rsidRPr="006E3164">
        <w:rPr>
          <w:rFonts w:ascii="Arial" w:hAnsi="Arial" w:cs="Arial"/>
          <w:sz w:val="20"/>
          <w:szCs w:val="20"/>
          <w:lang w:val="ro-RO"/>
        </w:rPr>
        <w:t xml:space="preserve"> care derulează </w:t>
      </w:r>
      <w:r w:rsidR="003B04F8" w:rsidRPr="006E3164">
        <w:rPr>
          <w:rFonts w:ascii="Arial" w:hAnsi="Arial" w:cs="Arial"/>
          <w:sz w:val="20"/>
          <w:szCs w:val="20"/>
          <w:lang w:val="ro-RO"/>
        </w:rPr>
        <w:t>AP-AVC-REAB</w:t>
      </w:r>
      <w:r w:rsidR="005C59F3" w:rsidRPr="006E3164">
        <w:rPr>
          <w:rFonts w:ascii="Arial" w:hAnsi="Arial" w:cs="Arial"/>
          <w:sz w:val="20"/>
          <w:szCs w:val="20"/>
          <w:lang w:val="ro-RO"/>
        </w:rPr>
        <w:t>, indiferent de subordonare, vor duce la îndeplinire prevederile prezentului ordin.</w:t>
      </w:r>
    </w:p>
    <w:p w14:paraId="0786238A" w14:textId="77777777" w:rsidR="00F4181E" w:rsidRPr="006E3164" w:rsidRDefault="00F4181E" w:rsidP="004A4BFE">
      <w:pPr>
        <w:jc w:val="both"/>
        <w:rPr>
          <w:rFonts w:ascii="Arial" w:hAnsi="Arial" w:cs="Arial"/>
          <w:sz w:val="20"/>
          <w:szCs w:val="20"/>
          <w:lang w:val="ro-RO"/>
        </w:rPr>
      </w:pPr>
    </w:p>
    <w:p w14:paraId="7800E845" w14:textId="3DAEFFD4" w:rsidR="00F4181E" w:rsidRPr="006E3164" w:rsidRDefault="00502082" w:rsidP="004A4BFE">
      <w:pPr>
        <w:jc w:val="both"/>
        <w:rPr>
          <w:rFonts w:ascii="Arial" w:hAnsi="Arial" w:cs="Arial"/>
          <w:sz w:val="20"/>
          <w:szCs w:val="20"/>
          <w:lang w:val="ro-RO"/>
        </w:rPr>
      </w:pPr>
      <w:r w:rsidRPr="006E3164">
        <w:rPr>
          <w:rFonts w:ascii="Arial" w:hAnsi="Arial" w:cs="Arial"/>
          <w:b/>
          <w:bCs/>
          <w:sz w:val="20"/>
          <w:szCs w:val="20"/>
          <w:lang w:val="ro-RO"/>
        </w:rPr>
        <w:t xml:space="preserve">Art. 26. </w:t>
      </w:r>
      <w:r w:rsidR="005C59F3" w:rsidRPr="006E3164">
        <w:rPr>
          <w:rFonts w:ascii="Arial" w:hAnsi="Arial" w:cs="Arial"/>
          <w:sz w:val="20"/>
          <w:szCs w:val="20"/>
          <w:lang w:val="ro-RO"/>
        </w:rPr>
        <w:t>Anexele nr. 1-8 fac parte integrantă din prezentul ordin.</w:t>
      </w:r>
    </w:p>
    <w:p w14:paraId="670699F7" w14:textId="77777777" w:rsidR="00F4181E" w:rsidRPr="007A31D7" w:rsidRDefault="00F4181E" w:rsidP="004A4BFE">
      <w:pPr>
        <w:jc w:val="both"/>
        <w:rPr>
          <w:rFonts w:ascii="Arial" w:hAnsi="Arial" w:cs="Arial"/>
          <w:sz w:val="20"/>
          <w:szCs w:val="20"/>
          <w:lang w:val="ro-RO"/>
        </w:rPr>
      </w:pPr>
    </w:p>
    <w:p w14:paraId="4F2DE5D2" w14:textId="308A4B97" w:rsidR="00F4181E" w:rsidRPr="007A31D7" w:rsidRDefault="00502082" w:rsidP="004A4BFE">
      <w:pPr>
        <w:jc w:val="both"/>
        <w:rPr>
          <w:rFonts w:ascii="Arial" w:hAnsi="Arial" w:cs="Arial"/>
          <w:sz w:val="20"/>
          <w:szCs w:val="20"/>
          <w:lang w:val="ro-RO"/>
        </w:rPr>
      </w:pPr>
      <w:r w:rsidRPr="007A31D7">
        <w:rPr>
          <w:rFonts w:ascii="Arial" w:hAnsi="Arial" w:cs="Arial"/>
          <w:b/>
          <w:bCs/>
          <w:sz w:val="20"/>
          <w:szCs w:val="20"/>
          <w:lang w:val="ro-RO"/>
        </w:rPr>
        <w:t xml:space="preserve">Art. 27. </w:t>
      </w:r>
      <w:r w:rsidR="005C59F3" w:rsidRPr="007A31D7">
        <w:rPr>
          <w:rFonts w:ascii="Arial" w:hAnsi="Arial" w:cs="Arial"/>
          <w:sz w:val="20"/>
          <w:szCs w:val="20"/>
          <w:lang w:val="ro-RO"/>
        </w:rPr>
        <w:t>Prezentul ordin se publică în Monitorul Oficial al României, Partea I.</w:t>
      </w:r>
    </w:p>
    <w:p w14:paraId="62605E45" w14:textId="77777777" w:rsidR="00502082" w:rsidRPr="007A31D7" w:rsidRDefault="005C59F3" w:rsidP="00502082">
      <w:pPr>
        <w:jc w:val="center"/>
        <w:rPr>
          <w:rFonts w:ascii="Arial" w:hAnsi="Arial" w:cs="Arial"/>
          <w:b/>
          <w:bCs/>
          <w:sz w:val="20"/>
          <w:szCs w:val="20"/>
          <w:lang w:val="ro-RO"/>
        </w:rPr>
      </w:pPr>
      <w:r w:rsidRPr="007A31D7">
        <w:rPr>
          <w:rFonts w:ascii="Arial" w:hAnsi="Arial" w:cs="Arial"/>
          <w:sz w:val="20"/>
          <w:szCs w:val="20"/>
          <w:lang w:val="ro-RO"/>
        </w:rPr>
        <w:br/>
      </w:r>
    </w:p>
    <w:p w14:paraId="2ED68228" w14:textId="4F1DD1EE" w:rsidR="00F4181E" w:rsidRPr="007A31D7" w:rsidRDefault="00502082" w:rsidP="00502082">
      <w:pPr>
        <w:jc w:val="center"/>
        <w:rPr>
          <w:rFonts w:ascii="Arial" w:hAnsi="Arial" w:cs="Arial"/>
          <w:b/>
          <w:bCs/>
          <w:sz w:val="20"/>
          <w:szCs w:val="20"/>
          <w:lang w:val="ro-RO"/>
        </w:rPr>
      </w:pPr>
      <w:r w:rsidRPr="007A31D7">
        <w:rPr>
          <w:rFonts w:ascii="Arial" w:hAnsi="Arial" w:cs="Arial"/>
          <w:b/>
          <w:bCs/>
          <w:sz w:val="20"/>
          <w:szCs w:val="20"/>
          <w:lang w:val="ro-RO"/>
        </w:rPr>
        <w:t>p.</w:t>
      </w:r>
      <w:r w:rsidR="005C59F3" w:rsidRPr="007A31D7">
        <w:rPr>
          <w:rFonts w:ascii="Arial" w:hAnsi="Arial" w:cs="Arial"/>
          <w:b/>
          <w:bCs/>
          <w:sz w:val="20"/>
          <w:szCs w:val="20"/>
          <w:lang w:val="ro-RO"/>
        </w:rPr>
        <w:t xml:space="preserve">Ministrul </w:t>
      </w:r>
      <w:r w:rsidRPr="007A31D7">
        <w:rPr>
          <w:rFonts w:ascii="Arial" w:hAnsi="Arial" w:cs="Arial"/>
          <w:b/>
          <w:bCs/>
          <w:sz w:val="20"/>
          <w:szCs w:val="20"/>
          <w:lang w:val="ro-RO"/>
        </w:rPr>
        <w:t>S</w:t>
      </w:r>
      <w:r w:rsidR="005C59F3" w:rsidRPr="007A31D7">
        <w:rPr>
          <w:rFonts w:ascii="Arial" w:hAnsi="Arial" w:cs="Arial"/>
          <w:b/>
          <w:bCs/>
          <w:sz w:val="20"/>
          <w:szCs w:val="20"/>
          <w:lang w:val="ro-RO"/>
        </w:rPr>
        <w:t>ănătății,</w:t>
      </w:r>
    </w:p>
    <w:p w14:paraId="0A937D1F" w14:textId="6B54BA07" w:rsidR="00B53006" w:rsidRPr="00502082" w:rsidRDefault="00502082" w:rsidP="00502082">
      <w:pPr>
        <w:jc w:val="center"/>
        <w:rPr>
          <w:rFonts w:ascii="Arial" w:hAnsi="Arial" w:cs="Arial"/>
          <w:b/>
          <w:bCs/>
          <w:sz w:val="20"/>
          <w:szCs w:val="20"/>
          <w:lang w:val="ro-RO"/>
        </w:rPr>
      </w:pPr>
      <w:r w:rsidRPr="00502082">
        <w:rPr>
          <w:rFonts w:ascii="Arial" w:hAnsi="Arial" w:cs="Arial"/>
          <w:b/>
          <w:bCs/>
          <w:sz w:val="20"/>
          <w:szCs w:val="20"/>
          <w:lang w:val="ro-RO"/>
        </w:rPr>
        <w:t>SECRETAR DE STAT</w:t>
      </w:r>
    </w:p>
    <w:p w14:paraId="1AFE3881" w14:textId="0A3A0339" w:rsidR="0072717C" w:rsidRDefault="00502082" w:rsidP="00502082">
      <w:pPr>
        <w:jc w:val="center"/>
        <w:rPr>
          <w:rFonts w:ascii="Arial" w:hAnsi="Arial" w:cs="Arial"/>
          <w:b/>
          <w:bCs/>
          <w:sz w:val="20"/>
          <w:szCs w:val="20"/>
          <w:lang w:val="ro-RO"/>
        </w:rPr>
      </w:pPr>
      <w:r w:rsidRPr="00502082">
        <w:rPr>
          <w:rFonts w:ascii="Arial" w:hAnsi="Arial" w:cs="Arial"/>
          <w:b/>
          <w:bCs/>
          <w:sz w:val="20"/>
          <w:szCs w:val="20"/>
          <w:lang w:val="ro-RO"/>
        </w:rPr>
        <w:t>As. univ. dr. Alexandru ROGOBETE</w:t>
      </w:r>
    </w:p>
    <w:p w14:paraId="47223616" w14:textId="77777777" w:rsidR="0072717C" w:rsidRDefault="0072717C">
      <w:pPr>
        <w:rPr>
          <w:rFonts w:ascii="Arial" w:hAnsi="Arial" w:cs="Arial"/>
          <w:b/>
          <w:bCs/>
          <w:sz w:val="20"/>
          <w:szCs w:val="20"/>
          <w:lang w:val="ro-RO"/>
        </w:rPr>
      </w:pPr>
      <w:r>
        <w:rPr>
          <w:rFonts w:ascii="Arial" w:hAnsi="Arial" w:cs="Arial"/>
          <w:b/>
          <w:bCs/>
          <w:sz w:val="20"/>
          <w:szCs w:val="20"/>
          <w:lang w:val="ro-RO"/>
        </w:rPr>
        <w:br w:type="page"/>
      </w:r>
    </w:p>
    <w:p w14:paraId="0681C34F" w14:textId="77777777" w:rsidR="0072717C" w:rsidRPr="009B0979" w:rsidRDefault="0072717C" w:rsidP="0072717C">
      <w:pPr>
        <w:jc w:val="center"/>
        <w:rPr>
          <w:b/>
          <w:bCs/>
          <w:lang w:val="ro-RO"/>
        </w:rPr>
      </w:pPr>
      <w:r w:rsidRPr="009B0979">
        <w:rPr>
          <w:b/>
          <w:bCs/>
          <w:lang w:val="ro-RO"/>
        </w:rPr>
        <w:t>FISA DE AVIZARE INTERNA</w:t>
      </w:r>
    </w:p>
    <w:p w14:paraId="3B2E74F5" w14:textId="77777777" w:rsidR="0072717C" w:rsidRPr="009B0979" w:rsidRDefault="0072717C" w:rsidP="0072717C">
      <w:pPr>
        <w:jc w:val="center"/>
        <w:rPr>
          <w:b/>
          <w:bCs/>
          <w:lang w:val="ro-RO"/>
        </w:rPr>
      </w:pPr>
    </w:p>
    <w:p w14:paraId="75B7BC97" w14:textId="77777777" w:rsidR="0072717C" w:rsidRPr="009F18AA" w:rsidRDefault="0072717C" w:rsidP="006B45F4">
      <w:pPr>
        <w:jc w:val="center"/>
        <w:rPr>
          <w:rFonts w:ascii="Arial" w:hAnsi="Arial" w:cs="Arial"/>
          <w:b/>
          <w:bCs/>
          <w:sz w:val="20"/>
          <w:szCs w:val="20"/>
          <w:lang w:val="ro-RO"/>
        </w:rPr>
      </w:pPr>
    </w:p>
    <w:p w14:paraId="0CF2CB86" w14:textId="77777777" w:rsidR="0072717C" w:rsidRDefault="0072717C" w:rsidP="006B45F4">
      <w:pPr>
        <w:jc w:val="center"/>
        <w:rPr>
          <w:rFonts w:ascii="Arial" w:hAnsi="Arial" w:cs="Arial"/>
          <w:b/>
          <w:bCs/>
          <w:sz w:val="20"/>
          <w:szCs w:val="20"/>
          <w:lang w:val="ro-RO"/>
        </w:rPr>
      </w:pPr>
      <w:r w:rsidRPr="008C42DC">
        <w:rPr>
          <w:rFonts w:ascii="Arial" w:hAnsi="Arial" w:cs="Arial"/>
          <w:b/>
          <w:bCs/>
          <w:sz w:val="20"/>
          <w:szCs w:val="20"/>
          <w:lang w:val="ro-RO"/>
        </w:rPr>
        <w:t xml:space="preserve">ORDIN </w:t>
      </w:r>
    </w:p>
    <w:p w14:paraId="24CAD7DB" w14:textId="0957EB84" w:rsidR="0072717C" w:rsidRPr="009F18AA" w:rsidRDefault="0072717C" w:rsidP="006B45F4">
      <w:pPr>
        <w:jc w:val="center"/>
        <w:rPr>
          <w:rFonts w:ascii="Arial" w:hAnsi="Arial" w:cs="Arial"/>
          <w:b/>
          <w:bCs/>
          <w:sz w:val="20"/>
          <w:szCs w:val="20"/>
          <w:lang w:val="ro-RO"/>
        </w:rPr>
      </w:pPr>
      <w:r w:rsidRPr="008C42DC">
        <w:rPr>
          <w:rFonts w:ascii="Arial" w:hAnsi="Arial" w:cs="Arial"/>
          <w:b/>
          <w:bCs/>
          <w:sz w:val="20"/>
          <w:szCs w:val="20"/>
          <w:lang w:val="ro-RO"/>
        </w:rPr>
        <w:t xml:space="preserve">privind aprobarea modului de administrare, finanțare și implementare a acțiunilor prioritare pentru </w:t>
      </w:r>
      <w:r w:rsidRPr="009F18AA">
        <w:rPr>
          <w:rFonts w:ascii="Arial" w:hAnsi="Arial" w:cs="Arial"/>
          <w:b/>
          <w:bCs/>
          <w:sz w:val="20"/>
          <w:szCs w:val="20"/>
          <w:lang w:val="ro-RO"/>
        </w:rPr>
        <w:t>neuroreabilitarea timpurie a pacienților cu accidente vasculare cerebrale acute în secțiile de neurologie</w:t>
      </w:r>
    </w:p>
    <w:p w14:paraId="14C7AEB9" w14:textId="77777777" w:rsidR="0072717C" w:rsidRPr="009F18AA" w:rsidRDefault="0072717C" w:rsidP="006B45F4">
      <w:pPr>
        <w:jc w:val="center"/>
        <w:rPr>
          <w:rFonts w:ascii="Arial" w:hAnsi="Arial" w:cs="Arial"/>
          <w:b/>
          <w:bCs/>
          <w:sz w:val="20"/>
          <w:szCs w:val="20"/>
          <w:lang w:val="ro-RO"/>
        </w:rPr>
      </w:pPr>
    </w:p>
    <w:p w14:paraId="4B86B198" w14:textId="77777777" w:rsidR="0072717C" w:rsidRPr="00502082" w:rsidRDefault="0072717C" w:rsidP="0072717C">
      <w:pPr>
        <w:jc w:val="center"/>
        <w:rPr>
          <w:rFonts w:ascii="Arial" w:hAnsi="Arial" w:cs="Arial"/>
          <w:sz w:val="20"/>
          <w:szCs w:val="20"/>
          <w:lang w:val="es-ES"/>
        </w:rPr>
      </w:pPr>
      <w:r w:rsidRPr="009F18AA">
        <w:rPr>
          <w:rFonts w:ascii="Arial" w:hAnsi="Arial" w:cs="Arial"/>
          <w:b/>
          <w:bCs/>
          <w:sz w:val="20"/>
          <w:szCs w:val="20"/>
          <w:lang w:val="ro-RO"/>
        </w:rPr>
        <w:t>(AP-AVC-REAB)</w:t>
      </w:r>
    </w:p>
    <w:tbl>
      <w:tblPr>
        <w:tblW w:w="996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1904"/>
        <w:gridCol w:w="1800"/>
        <w:gridCol w:w="1980"/>
      </w:tblGrid>
      <w:tr w:rsidR="0072717C" w:rsidRPr="006C2F49" w14:paraId="62988EA1" w14:textId="77777777" w:rsidTr="006B45F4">
        <w:tc>
          <w:tcPr>
            <w:tcW w:w="4283" w:type="dxa"/>
            <w:tcBorders>
              <w:top w:val="single" w:sz="4" w:space="0" w:color="auto"/>
              <w:left w:val="single" w:sz="4" w:space="0" w:color="auto"/>
              <w:bottom w:val="single" w:sz="4" w:space="0" w:color="auto"/>
              <w:right w:val="single" w:sz="4" w:space="0" w:color="auto"/>
            </w:tcBorders>
          </w:tcPr>
          <w:p w14:paraId="6448E73C" w14:textId="77777777" w:rsidR="0072717C" w:rsidRPr="006C2F49" w:rsidRDefault="0072717C" w:rsidP="006B45F4">
            <w:pPr>
              <w:spacing w:line="256" w:lineRule="auto"/>
              <w:jc w:val="center"/>
              <w:rPr>
                <w:b/>
              </w:rPr>
            </w:pPr>
          </w:p>
          <w:p w14:paraId="5BDBDE22" w14:textId="77777777" w:rsidR="0072717C" w:rsidRPr="006C2F49" w:rsidRDefault="0072717C" w:rsidP="006B45F4">
            <w:pPr>
              <w:spacing w:line="256" w:lineRule="auto"/>
              <w:jc w:val="center"/>
              <w:rPr>
                <w:b/>
              </w:rPr>
            </w:pPr>
            <w:r w:rsidRPr="006C2F49">
              <w:rPr>
                <w:b/>
              </w:rPr>
              <w:t>STRUCTURA</w:t>
            </w:r>
          </w:p>
          <w:p w14:paraId="1CE5A96D" w14:textId="77777777" w:rsidR="0072717C" w:rsidRPr="006C2F49" w:rsidRDefault="0072717C" w:rsidP="006B45F4">
            <w:pPr>
              <w:spacing w:line="256" w:lineRule="auto"/>
              <w:jc w:val="center"/>
              <w:rPr>
                <w:b/>
                <w:lang w:val="fr-FR"/>
              </w:rPr>
            </w:pPr>
          </w:p>
        </w:tc>
        <w:tc>
          <w:tcPr>
            <w:tcW w:w="1904" w:type="dxa"/>
            <w:tcBorders>
              <w:top w:val="single" w:sz="4" w:space="0" w:color="auto"/>
              <w:left w:val="single" w:sz="4" w:space="0" w:color="auto"/>
              <w:bottom w:val="single" w:sz="4" w:space="0" w:color="auto"/>
              <w:right w:val="single" w:sz="4" w:space="0" w:color="auto"/>
            </w:tcBorders>
          </w:tcPr>
          <w:p w14:paraId="31A183BB" w14:textId="77777777" w:rsidR="0072717C" w:rsidRPr="006C2F49" w:rsidRDefault="0072717C" w:rsidP="006B45F4">
            <w:pPr>
              <w:spacing w:line="256" w:lineRule="auto"/>
              <w:jc w:val="center"/>
              <w:rPr>
                <w:b/>
                <w:lang w:val="fr-FR"/>
              </w:rPr>
            </w:pPr>
          </w:p>
          <w:p w14:paraId="1C475B34" w14:textId="77777777" w:rsidR="0072717C" w:rsidRPr="006C2F49" w:rsidRDefault="0072717C" w:rsidP="006B45F4">
            <w:pPr>
              <w:spacing w:line="256" w:lineRule="auto"/>
              <w:jc w:val="center"/>
              <w:rPr>
                <w:b/>
              </w:rPr>
            </w:pPr>
            <w:r w:rsidRPr="006C2F49">
              <w:rPr>
                <w:b/>
              </w:rPr>
              <w:t>DATA SOLICITARII AVIZULUI</w:t>
            </w:r>
          </w:p>
        </w:tc>
        <w:tc>
          <w:tcPr>
            <w:tcW w:w="1800" w:type="dxa"/>
            <w:tcBorders>
              <w:top w:val="single" w:sz="4" w:space="0" w:color="auto"/>
              <w:left w:val="single" w:sz="4" w:space="0" w:color="auto"/>
              <w:bottom w:val="single" w:sz="4" w:space="0" w:color="auto"/>
              <w:right w:val="single" w:sz="4" w:space="0" w:color="auto"/>
            </w:tcBorders>
          </w:tcPr>
          <w:p w14:paraId="78828B31" w14:textId="77777777" w:rsidR="0072717C" w:rsidRPr="006C2F49" w:rsidRDefault="0072717C" w:rsidP="006B45F4">
            <w:pPr>
              <w:spacing w:line="256" w:lineRule="auto"/>
              <w:jc w:val="center"/>
              <w:rPr>
                <w:b/>
              </w:rPr>
            </w:pPr>
          </w:p>
          <w:p w14:paraId="4322C492" w14:textId="77777777" w:rsidR="0072717C" w:rsidRPr="006C2F49" w:rsidRDefault="0072717C" w:rsidP="006B45F4">
            <w:pPr>
              <w:spacing w:line="256" w:lineRule="auto"/>
              <w:jc w:val="center"/>
              <w:rPr>
                <w:b/>
              </w:rPr>
            </w:pPr>
            <w:r w:rsidRPr="006C2F49">
              <w:rPr>
                <w:b/>
              </w:rPr>
              <w:t>DATA OBTINERII AVIZULUI</w:t>
            </w:r>
          </w:p>
        </w:tc>
        <w:tc>
          <w:tcPr>
            <w:tcW w:w="1980" w:type="dxa"/>
            <w:tcBorders>
              <w:top w:val="single" w:sz="4" w:space="0" w:color="auto"/>
              <w:left w:val="single" w:sz="4" w:space="0" w:color="auto"/>
              <w:bottom w:val="single" w:sz="4" w:space="0" w:color="auto"/>
              <w:right w:val="single" w:sz="4" w:space="0" w:color="auto"/>
            </w:tcBorders>
          </w:tcPr>
          <w:p w14:paraId="27DBF2ED" w14:textId="77777777" w:rsidR="0072717C" w:rsidRPr="006C2F49" w:rsidRDefault="0072717C" w:rsidP="006B45F4">
            <w:pPr>
              <w:spacing w:line="256" w:lineRule="auto"/>
              <w:jc w:val="center"/>
              <w:rPr>
                <w:b/>
              </w:rPr>
            </w:pPr>
          </w:p>
          <w:p w14:paraId="3C03386D" w14:textId="77777777" w:rsidR="0072717C" w:rsidRPr="006C2F49" w:rsidRDefault="0072717C" w:rsidP="006B45F4">
            <w:pPr>
              <w:spacing w:line="256" w:lineRule="auto"/>
              <w:jc w:val="center"/>
              <w:rPr>
                <w:b/>
              </w:rPr>
            </w:pPr>
            <w:r w:rsidRPr="006C2F49">
              <w:rPr>
                <w:b/>
              </w:rPr>
              <w:t>SEMNĂTURA SEFULUI STRUCTURII AVIZATOARE</w:t>
            </w:r>
          </w:p>
        </w:tc>
      </w:tr>
      <w:tr w:rsidR="0072717C" w:rsidRPr="006C2F49" w14:paraId="728C4950" w14:textId="77777777" w:rsidTr="006B45F4">
        <w:tc>
          <w:tcPr>
            <w:tcW w:w="9967" w:type="dxa"/>
            <w:gridSpan w:val="4"/>
            <w:tcBorders>
              <w:top w:val="single" w:sz="4" w:space="0" w:color="auto"/>
              <w:left w:val="single" w:sz="4" w:space="0" w:color="auto"/>
              <w:bottom w:val="single" w:sz="4" w:space="0" w:color="auto"/>
              <w:right w:val="single" w:sz="4" w:space="0" w:color="auto"/>
            </w:tcBorders>
          </w:tcPr>
          <w:p w14:paraId="11A498F2" w14:textId="77777777" w:rsidR="0072717C" w:rsidRPr="006C2F49" w:rsidRDefault="0072717C" w:rsidP="006B45F4">
            <w:pPr>
              <w:spacing w:line="256" w:lineRule="auto"/>
            </w:pPr>
            <w:r w:rsidRPr="006C2F49">
              <w:rPr>
                <w:b/>
              </w:rPr>
              <w:t>STRUCTURA INITIATOARE</w:t>
            </w:r>
          </w:p>
        </w:tc>
      </w:tr>
      <w:tr w:rsidR="0072717C" w:rsidRPr="006C2F49" w14:paraId="43838883" w14:textId="77777777" w:rsidTr="006B45F4">
        <w:tc>
          <w:tcPr>
            <w:tcW w:w="4283" w:type="dxa"/>
            <w:tcBorders>
              <w:top w:val="single" w:sz="4" w:space="0" w:color="auto"/>
              <w:left w:val="single" w:sz="4" w:space="0" w:color="auto"/>
              <w:bottom w:val="single" w:sz="4" w:space="0" w:color="auto"/>
              <w:right w:val="single" w:sz="4" w:space="0" w:color="auto"/>
            </w:tcBorders>
            <w:hideMark/>
          </w:tcPr>
          <w:p w14:paraId="0AE57442" w14:textId="77777777" w:rsidR="0072717C" w:rsidRPr="009B0979" w:rsidRDefault="0072717C" w:rsidP="006B45F4">
            <w:pPr>
              <w:spacing w:line="256" w:lineRule="auto"/>
              <w:rPr>
                <w:rFonts w:cs="Arial Unicode MS"/>
                <w:b/>
                <w:bCs/>
                <w:lang w:val="es-ES" w:bidi="en-US"/>
              </w:rPr>
            </w:pPr>
            <w:bookmarkStart w:id="0" w:name="_Hlk108535222"/>
            <w:r w:rsidRPr="009B0979">
              <w:rPr>
                <w:rFonts w:cs="Arial Unicode MS"/>
                <w:b/>
                <w:bCs/>
                <w:lang w:val="es-ES" w:bidi="en-US"/>
              </w:rPr>
              <w:t xml:space="preserve">DIRECȚIA GENERALĂ </w:t>
            </w:r>
            <w:bookmarkEnd w:id="0"/>
            <w:r w:rsidRPr="009B0979">
              <w:rPr>
                <w:rFonts w:cs="Arial Unicode MS"/>
                <w:b/>
                <w:bCs/>
                <w:lang w:val="es-ES" w:bidi="en-US"/>
              </w:rPr>
              <w:t>ASISTENȚĂ MEDICALĂ</w:t>
            </w:r>
          </w:p>
          <w:p w14:paraId="1FA9B490" w14:textId="77777777" w:rsidR="0072717C" w:rsidRPr="009B0979" w:rsidRDefault="0072717C" w:rsidP="006B45F4">
            <w:pPr>
              <w:spacing w:line="256" w:lineRule="auto"/>
              <w:rPr>
                <w:rFonts w:cs="Arial Unicode MS"/>
                <w:b/>
                <w:bCs/>
                <w:lang w:val="es-ES" w:bidi="en-US"/>
              </w:rPr>
            </w:pPr>
          </w:p>
          <w:p w14:paraId="4C80AEB6" w14:textId="77777777" w:rsidR="0072717C" w:rsidRPr="009B0979" w:rsidRDefault="0072717C" w:rsidP="006B45F4">
            <w:pPr>
              <w:spacing w:line="256" w:lineRule="auto"/>
              <w:rPr>
                <w:rFonts w:cs="Arial Unicode MS"/>
                <w:b/>
                <w:bCs/>
                <w:lang w:val="es-ES" w:bidi="en-US"/>
              </w:rPr>
            </w:pPr>
            <w:r w:rsidRPr="009B0979">
              <w:rPr>
                <w:rFonts w:cs="Arial Unicode MS"/>
                <w:b/>
                <w:bCs/>
                <w:lang w:val="es-ES" w:bidi="en-US"/>
              </w:rPr>
              <w:t>DIRECTOR GENERAL</w:t>
            </w:r>
          </w:p>
          <w:p w14:paraId="7FBB5102" w14:textId="77777777" w:rsidR="0072717C" w:rsidRPr="006C2F49" w:rsidRDefault="0072717C" w:rsidP="006B45F4">
            <w:pPr>
              <w:spacing w:line="256" w:lineRule="auto"/>
              <w:rPr>
                <w:b/>
                <w:bCs/>
                <w:lang w:val="fr-FR"/>
              </w:rPr>
            </w:pPr>
            <w:r>
              <w:rPr>
                <w:rFonts w:cs="Arial Unicode MS"/>
                <w:b/>
                <w:bCs/>
                <w:lang w:val="it-IT" w:bidi="en-US"/>
              </w:rPr>
              <w:t>COSTIN ILIUȚĂ</w:t>
            </w:r>
          </w:p>
        </w:tc>
        <w:tc>
          <w:tcPr>
            <w:tcW w:w="1904" w:type="dxa"/>
            <w:tcBorders>
              <w:top w:val="single" w:sz="4" w:space="0" w:color="auto"/>
              <w:left w:val="single" w:sz="4" w:space="0" w:color="auto"/>
              <w:bottom w:val="single" w:sz="4" w:space="0" w:color="auto"/>
              <w:right w:val="single" w:sz="4" w:space="0" w:color="auto"/>
            </w:tcBorders>
          </w:tcPr>
          <w:p w14:paraId="501FB236" w14:textId="77777777" w:rsidR="0072717C" w:rsidRPr="006C2F49" w:rsidRDefault="0072717C" w:rsidP="006B45F4">
            <w:pPr>
              <w:spacing w:line="256" w:lineRule="auto"/>
              <w:rPr>
                <w:lang w:val="fr-FR"/>
              </w:rPr>
            </w:pPr>
          </w:p>
        </w:tc>
        <w:tc>
          <w:tcPr>
            <w:tcW w:w="1800" w:type="dxa"/>
            <w:tcBorders>
              <w:top w:val="single" w:sz="4" w:space="0" w:color="auto"/>
              <w:left w:val="single" w:sz="4" w:space="0" w:color="auto"/>
              <w:bottom w:val="single" w:sz="4" w:space="0" w:color="auto"/>
              <w:right w:val="single" w:sz="4" w:space="0" w:color="auto"/>
            </w:tcBorders>
          </w:tcPr>
          <w:p w14:paraId="6B049E73" w14:textId="77777777" w:rsidR="0072717C" w:rsidRPr="006C2F49" w:rsidRDefault="0072717C" w:rsidP="006B45F4">
            <w:pPr>
              <w:spacing w:line="256" w:lineRule="auto"/>
              <w:rPr>
                <w:lang w:val="fr-FR"/>
              </w:rPr>
            </w:pPr>
          </w:p>
        </w:tc>
        <w:tc>
          <w:tcPr>
            <w:tcW w:w="1980" w:type="dxa"/>
            <w:tcBorders>
              <w:top w:val="single" w:sz="4" w:space="0" w:color="auto"/>
              <w:left w:val="single" w:sz="4" w:space="0" w:color="auto"/>
              <w:bottom w:val="single" w:sz="4" w:space="0" w:color="auto"/>
              <w:right w:val="single" w:sz="4" w:space="0" w:color="auto"/>
            </w:tcBorders>
          </w:tcPr>
          <w:p w14:paraId="2B3FA401" w14:textId="77777777" w:rsidR="0072717C" w:rsidRPr="006C2F49" w:rsidRDefault="0072717C" w:rsidP="006B45F4">
            <w:pPr>
              <w:spacing w:line="256" w:lineRule="auto"/>
              <w:rPr>
                <w:lang w:val="fr-FR"/>
              </w:rPr>
            </w:pPr>
          </w:p>
        </w:tc>
      </w:tr>
      <w:tr w:rsidR="0072717C" w:rsidRPr="006C2F49" w14:paraId="624ED0AA" w14:textId="77777777" w:rsidTr="006B45F4">
        <w:tc>
          <w:tcPr>
            <w:tcW w:w="4283" w:type="dxa"/>
            <w:tcBorders>
              <w:top w:val="single" w:sz="4" w:space="0" w:color="auto"/>
              <w:left w:val="single" w:sz="4" w:space="0" w:color="auto"/>
              <w:bottom w:val="single" w:sz="4" w:space="0" w:color="auto"/>
              <w:right w:val="single" w:sz="4" w:space="0" w:color="auto"/>
            </w:tcBorders>
          </w:tcPr>
          <w:p w14:paraId="2818F4BD" w14:textId="77777777" w:rsidR="0072717C" w:rsidRDefault="0072717C" w:rsidP="006B45F4">
            <w:pPr>
              <w:spacing w:line="256" w:lineRule="auto"/>
              <w:rPr>
                <w:rFonts w:cs="Arial Unicode MS"/>
                <w:b/>
                <w:bCs/>
                <w:lang w:val="it-IT" w:bidi="en-US"/>
              </w:rPr>
            </w:pPr>
            <w:r>
              <w:rPr>
                <w:rFonts w:cs="Arial Unicode MS"/>
                <w:b/>
                <w:bCs/>
                <w:lang w:val="it-IT" w:bidi="en-US"/>
              </w:rPr>
              <w:t>SERVICIUL MEDICINĂ DE URGENȚĂ</w:t>
            </w:r>
          </w:p>
          <w:p w14:paraId="6071C6C2" w14:textId="77777777" w:rsidR="0072717C" w:rsidRDefault="0072717C" w:rsidP="006B45F4">
            <w:pPr>
              <w:spacing w:line="256" w:lineRule="auto"/>
              <w:rPr>
                <w:rFonts w:cs="Arial Unicode MS"/>
                <w:b/>
                <w:bCs/>
                <w:lang w:val="it-IT" w:bidi="en-US"/>
              </w:rPr>
            </w:pPr>
          </w:p>
          <w:p w14:paraId="07E2E0FD" w14:textId="77777777" w:rsidR="0072717C" w:rsidRDefault="0072717C" w:rsidP="006B45F4">
            <w:pPr>
              <w:spacing w:line="256" w:lineRule="auto"/>
              <w:rPr>
                <w:rFonts w:cs="Arial Unicode MS"/>
                <w:b/>
                <w:bCs/>
                <w:lang w:val="it-IT" w:bidi="en-US"/>
              </w:rPr>
            </w:pPr>
            <w:r>
              <w:rPr>
                <w:rFonts w:cs="Arial Unicode MS"/>
                <w:b/>
                <w:bCs/>
                <w:lang w:val="it-IT" w:bidi="en-US"/>
              </w:rPr>
              <w:t>ȘEF SERVICIU</w:t>
            </w:r>
          </w:p>
          <w:p w14:paraId="25DDFB97" w14:textId="77777777" w:rsidR="0072717C" w:rsidRPr="006C2F49" w:rsidRDefault="0072717C" w:rsidP="006B45F4">
            <w:pPr>
              <w:spacing w:line="256" w:lineRule="auto"/>
              <w:rPr>
                <w:rFonts w:cs="Arial Unicode MS"/>
                <w:b/>
                <w:bCs/>
                <w:lang w:val="it-IT" w:bidi="en-US"/>
              </w:rPr>
            </w:pPr>
            <w:r>
              <w:rPr>
                <w:rFonts w:cs="Arial Unicode MS"/>
                <w:b/>
                <w:bCs/>
                <w:lang w:val="it-IT" w:bidi="en-US"/>
              </w:rPr>
              <w:t>XIMENA MOLDOVAN</w:t>
            </w:r>
          </w:p>
        </w:tc>
        <w:tc>
          <w:tcPr>
            <w:tcW w:w="1904" w:type="dxa"/>
            <w:tcBorders>
              <w:top w:val="single" w:sz="4" w:space="0" w:color="auto"/>
              <w:left w:val="single" w:sz="4" w:space="0" w:color="auto"/>
              <w:bottom w:val="single" w:sz="4" w:space="0" w:color="auto"/>
              <w:right w:val="single" w:sz="4" w:space="0" w:color="auto"/>
            </w:tcBorders>
          </w:tcPr>
          <w:p w14:paraId="500993BD" w14:textId="77777777" w:rsidR="0072717C" w:rsidRPr="006C2F49" w:rsidRDefault="0072717C" w:rsidP="006B45F4">
            <w:pPr>
              <w:spacing w:line="256" w:lineRule="auto"/>
              <w:rPr>
                <w:lang w:val="fr-FR"/>
              </w:rPr>
            </w:pPr>
          </w:p>
        </w:tc>
        <w:tc>
          <w:tcPr>
            <w:tcW w:w="1800" w:type="dxa"/>
            <w:tcBorders>
              <w:top w:val="single" w:sz="4" w:space="0" w:color="auto"/>
              <w:left w:val="single" w:sz="4" w:space="0" w:color="auto"/>
              <w:bottom w:val="single" w:sz="4" w:space="0" w:color="auto"/>
              <w:right w:val="single" w:sz="4" w:space="0" w:color="auto"/>
            </w:tcBorders>
          </w:tcPr>
          <w:p w14:paraId="1A75A93B" w14:textId="77777777" w:rsidR="0072717C" w:rsidRPr="006C2F49" w:rsidRDefault="0072717C" w:rsidP="006B45F4">
            <w:pPr>
              <w:spacing w:line="256" w:lineRule="auto"/>
              <w:rPr>
                <w:lang w:val="fr-FR"/>
              </w:rPr>
            </w:pPr>
          </w:p>
        </w:tc>
        <w:tc>
          <w:tcPr>
            <w:tcW w:w="1980" w:type="dxa"/>
            <w:tcBorders>
              <w:top w:val="single" w:sz="4" w:space="0" w:color="auto"/>
              <w:left w:val="single" w:sz="4" w:space="0" w:color="auto"/>
              <w:bottom w:val="single" w:sz="4" w:space="0" w:color="auto"/>
              <w:right w:val="single" w:sz="4" w:space="0" w:color="auto"/>
            </w:tcBorders>
          </w:tcPr>
          <w:p w14:paraId="2EEA01AB" w14:textId="77777777" w:rsidR="0072717C" w:rsidRPr="006C2F49" w:rsidRDefault="0072717C" w:rsidP="006B45F4">
            <w:pPr>
              <w:spacing w:line="256" w:lineRule="auto"/>
              <w:rPr>
                <w:lang w:val="fr-FR"/>
              </w:rPr>
            </w:pPr>
          </w:p>
        </w:tc>
      </w:tr>
      <w:tr w:rsidR="0072717C" w:rsidRPr="006C2F49" w14:paraId="3ADE3335" w14:textId="77777777" w:rsidTr="006B45F4">
        <w:tc>
          <w:tcPr>
            <w:tcW w:w="9967" w:type="dxa"/>
            <w:gridSpan w:val="4"/>
            <w:tcBorders>
              <w:top w:val="single" w:sz="4" w:space="0" w:color="auto"/>
              <w:left w:val="single" w:sz="4" w:space="0" w:color="auto"/>
              <w:bottom w:val="single" w:sz="4" w:space="0" w:color="auto"/>
              <w:right w:val="single" w:sz="4" w:space="0" w:color="auto"/>
            </w:tcBorders>
            <w:hideMark/>
          </w:tcPr>
          <w:p w14:paraId="04A7F7E8" w14:textId="77777777" w:rsidR="0072717C" w:rsidRPr="006C2F49" w:rsidRDefault="0072717C" w:rsidP="006B45F4">
            <w:pPr>
              <w:spacing w:line="256" w:lineRule="auto"/>
            </w:pPr>
            <w:r w:rsidRPr="006C2F49">
              <w:rPr>
                <w:b/>
              </w:rPr>
              <w:t>STRUCTURA AVIZATOARE</w:t>
            </w:r>
          </w:p>
        </w:tc>
      </w:tr>
      <w:tr w:rsidR="0072717C" w:rsidRPr="007A31D7" w14:paraId="1ED1D890" w14:textId="77777777" w:rsidTr="006B45F4">
        <w:tc>
          <w:tcPr>
            <w:tcW w:w="4283" w:type="dxa"/>
            <w:tcBorders>
              <w:top w:val="single" w:sz="4" w:space="0" w:color="auto"/>
              <w:left w:val="single" w:sz="4" w:space="0" w:color="auto"/>
              <w:bottom w:val="single" w:sz="4" w:space="0" w:color="auto"/>
              <w:right w:val="single" w:sz="4" w:space="0" w:color="auto"/>
            </w:tcBorders>
            <w:hideMark/>
          </w:tcPr>
          <w:p w14:paraId="795F4D5F" w14:textId="77777777" w:rsidR="0072717C" w:rsidRPr="006C2F49" w:rsidRDefault="0072717C" w:rsidP="006B45F4">
            <w:pPr>
              <w:spacing w:line="256" w:lineRule="auto"/>
              <w:rPr>
                <w:b/>
                <w:lang w:val="es-ES"/>
              </w:rPr>
            </w:pPr>
            <w:r w:rsidRPr="006C2F49">
              <w:rPr>
                <w:b/>
                <w:lang w:val="es-ES"/>
              </w:rPr>
              <w:t>DIRECTIA GENERAL</w:t>
            </w:r>
            <w:r w:rsidRPr="009B0979">
              <w:rPr>
                <w:b/>
                <w:lang w:val="es-ES"/>
              </w:rPr>
              <w:t>Ă JURIDICĂ</w:t>
            </w:r>
          </w:p>
          <w:p w14:paraId="58281C89" w14:textId="77777777" w:rsidR="0072717C" w:rsidRPr="006C2F49" w:rsidRDefault="0072717C" w:rsidP="006B45F4">
            <w:pPr>
              <w:spacing w:line="256" w:lineRule="auto"/>
              <w:rPr>
                <w:b/>
                <w:lang w:val="es-ES"/>
              </w:rPr>
            </w:pPr>
          </w:p>
          <w:p w14:paraId="15DBAAAF" w14:textId="77777777" w:rsidR="0072717C" w:rsidRPr="006C2F49" w:rsidRDefault="0072717C" w:rsidP="006B45F4">
            <w:pPr>
              <w:spacing w:line="256" w:lineRule="auto"/>
              <w:rPr>
                <w:b/>
                <w:lang w:val="es-ES"/>
              </w:rPr>
            </w:pPr>
            <w:r w:rsidRPr="006C2F49">
              <w:rPr>
                <w:b/>
                <w:lang w:val="es-ES"/>
              </w:rPr>
              <w:t>DIRECTOR GENERAL</w:t>
            </w:r>
          </w:p>
          <w:p w14:paraId="272FB92B" w14:textId="77777777" w:rsidR="0072717C" w:rsidRPr="006C2F49" w:rsidRDefault="0072717C" w:rsidP="006B45F4">
            <w:pPr>
              <w:spacing w:line="256" w:lineRule="auto"/>
              <w:rPr>
                <w:b/>
                <w:lang w:val="es-ES"/>
              </w:rPr>
            </w:pPr>
            <w:r w:rsidRPr="006C2F49">
              <w:rPr>
                <w:b/>
                <w:lang w:val="es-ES"/>
              </w:rPr>
              <w:t>IONUȚ SEBASTIAN IAVOR</w:t>
            </w:r>
          </w:p>
          <w:p w14:paraId="6CDF65EF" w14:textId="77777777" w:rsidR="0072717C" w:rsidRPr="006C2F49" w:rsidRDefault="0072717C" w:rsidP="006B45F4">
            <w:pPr>
              <w:spacing w:line="256" w:lineRule="auto"/>
              <w:rPr>
                <w:b/>
                <w:lang w:val="es-ES"/>
              </w:rPr>
            </w:pPr>
          </w:p>
        </w:tc>
        <w:tc>
          <w:tcPr>
            <w:tcW w:w="1904" w:type="dxa"/>
            <w:tcBorders>
              <w:top w:val="single" w:sz="4" w:space="0" w:color="auto"/>
              <w:left w:val="single" w:sz="4" w:space="0" w:color="auto"/>
              <w:bottom w:val="single" w:sz="4" w:space="0" w:color="auto"/>
              <w:right w:val="single" w:sz="4" w:space="0" w:color="auto"/>
            </w:tcBorders>
          </w:tcPr>
          <w:p w14:paraId="51566E52" w14:textId="77777777" w:rsidR="0072717C" w:rsidRPr="006C2F49" w:rsidRDefault="0072717C" w:rsidP="006B45F4">
            <w:pPr>
              <w:spacing w:line="256" w:lineRule="auto"/>
              <w:rPr>
                <w:lang w:val="es-ES"/>
              </w:rPr>
            </w:pPr>
          </w:p>
        </w:tc>
        <w:tc>
          <w:tcPr>
            <w:tcW w:w="1800" w:type="dxa"/>
            <w:tcBorders>
              <w:top w:val="single" w:sz="4" w:space="0" w:color="auto"/>
              <w:left w:val="single" w:sz="4" w:space="0" w:color="auto"/>
              <w:bottom w:val="single" w:sz="4" w:space="0" w:color="auto"/>
              <w:right w:val="single" w:sz="4" w:space="0" w:color="auto"/>
            </w:tcBorders>
          </w:tcPr>
          <w:p w14:paraId="7BD31A39" w14:textId="77777777" w:rsidR="0072717C" w:rsidRPr="006C2F49" w:rsidRDefault="0072717C" w:rsidP="006B45F4">
            <w:pPr>
              <w:spacing w:line="256" w:lineRule="auto"/>
              <w:rPr>
                <w:lang w:val="es-ES"/>
              </w:rPr>
            </w:pPr>
          </w:p>
        </w:tc>
        <w:tc>
          <w:tcPr>
            <w:tcW w:w="1980" w:type="dxa"/>
            <w:tcBorders>
              <w:top w:val="single" w:sz="4" w:space="0" w:color="auto"/>
              <w:left w:val="single" w:sz="4" w:space="0" w:color="auto"/>
              <w:bottom w:val="single" w:sz="4" w:space="0" w:color="auto"/>
              <w:right w:val="single" w:sz="4" w:space="0" w:color="auto"/>
            </w:tcBorders>
          </w:tcPr>
          <w:p w14:paraId="6CA20620" w14:textId="77777777" w:rsidR="0072717C" w:rsidRPr="006C2F49" w:rsidRDefault="0072717C" w:rsidP="006B45F4">
            <w:pPr>
              <w:spacing w:line="256" w:lineRule="auto"/>
              <w:rPr>
                <w:lang w:val="es-ES"/>
              </w:rPr>
            </w:pPr>
          </w:p>
        </w:tc>
      </w:tr>
      <w:tr w:rsidR="0072717C" w:rsidRPr="006C2F49" w14:paraId="1366F438" w14:textId="77777777" w:rsidTr="006B45F4">
        <w:tc>
          <w:tcPr>
            <w:tcW w:w="4283" w:type="dxa"/>
            <w:tcBorders>
              <w:top w:val="single" w:sz="4" w:space="0" w:color="auto"/>
              <w:left w:val="single" w:sz="4" w:space="0" w:color="auto"/>
              <w:bottom w:val="single" w:sz="4" w:space="0" w:color="auto"/>
              <w:right w:val="single" w:sz="4" w:space="0" w:color="auto"/>
            </w:tcBorders>
          </w:tcPr>
          <w:p w14:paraId="736DC52E" w14:textId="77777777" w:rsidR="0072717C" w:rsidRPr="006C2F49" w:rsidRDefault="0072717C" w:rsidP="006B45F4">
            <w:pPr>
              <w:spacing w:line="256" w:lineRule="auto"/>
              <w:rPr>
                <w:b/>
              </w:rPr>
            </w:pPr>
            <w:r w:rsidRPr="006C2F49">
              <w:rPr>
                <w:b/>
              </w:rPr>
              <w:t>SERVICIUL AVIZARE ACTE NORMATIVE</w:t>
            </w:r>
          </w:p>
          <w:p w14:paraId="553270BE" w14:textId="77777777" w:rsidR="0072717C" w:rsidRPr="006C2F49" w:rsidRDefault="0072717C" w:rsidP="006B45F4">
            <w:pPr>
              <w:spacing w:line="256" w:lineRule="auto"/>
              <w:rPr>
                <w:b/>
              </w:rPr>
            </w:pPr>
          </w:p>
          <w:p w14:paraId="0B1C0CC2" w14:textId="77777777" w:rsidR="0072717C" w:rsidRPr="006C2F49" w:rsidRDefault="0072717C" w:rsidP="006B45F4">
            <w:pPr>
              <w:spacing w:line="256" w:lineRule="auto"/>
              <w:rPr>
                <w:b/>
              </w:rPr>
            </w:pPr>
            <w:r w:rsidRPr="006C2F49">
              <w:rPr>
                <w:b/>
              </w:rPr>
              <w:t xml:space="preserve">ȘEF SERVICIU </w:t>
            </w:r>
          </w:p>
          <w:p w14:paraId="4E2218E3" w14:textId="77777777" w:rsidR="0072717C" w:rsidRPr="006C2F49" w:rsidRDefault="0072717C" w:rsidP="006B45F4">
            <w:pPr>
              <w:spacing w:line="256" w:lineRule="auto"/>
              <w:rPr>
                <w:b/>
              </w:rPr>
            </w:pPr>
            <w:r w:rsidRPr="006C2F49">
              <w:rPr>
                <w:b/>
              </w:rPr>
              <w:t>DANA CONSTANȚA EFTIMIE</w:t>
            </w:r>
          </w:p>
          <w:p w14:paraId="0D218EF7" w14:textId="77777777" w:rsidR="0072717C" w:rsidRPr="006C2F49" w:rsidRDefault="0072717C" w:rsidP="006B45F4">
            <w:pPr>
              <w:spacing w:line="256" w:lineRule="auto"/>
            </w:pPr>
          </w:p>
        </w:tc>
        <w:tc>
          <w:tcPr>
            <w:tcW w:w="1904" w:type="dxa"/>
            <w:tcBorders>
              <w:top w:val="single" w:sz="4" w:space="0" w:color="auto"/>
              <w:left w:val="single" w:sz="4" w:space="0" w:color="auto"/>
              <w:bottom w:val="single" w:sz="4" w:space="0" w:color="auto"/>
              <w:right w:val="single" w:sz="4" w:space="0" w:color="auto"/>
            </w:tcBorders>
          </w:tcPr>
          <w:p w14:paraId="5B764CAE" w14:textId="77777777" w:rsidR="0072717C" w:rsidRPr="006C2F49" w:rsidRDefault="0072717C" w:rsidP="006B45F4">
            <w:pPr>
              <w:spacing w:line="256" w:lineRule="auto"/>
            </w:pPr>
          </w:p>
        </w:tc>
        <w:tc>
          <w:tcPr>
            <w:tcW w:w="1800" w:type="dxa"/>
            <w:tcBorders>
              <w:top w:val="single" w:sz="4" w:space="0" w:color="auto"/>
              <w:left w:val="single" w:sz="4" w:space="0" w:color="auto"/>
              <w:bottom w:val="single" w:sz="4" w:space="0" w:color="auto"/>
              <w:right w:val="single" w:sz="4" w:space="0" w:color="auto"/>
            </w:tcBorders>
          </w:tcPr>
          <w:p w14:paraId="64689CD4" w14:textId="77777777" w:rsidR="0072717C" w:rsidRPr="006C2F49" w:rsidRDefault="0072717C" w:rsidP="006B45F4">
            <w:pPr>
              <w:spacing w:line="256" w:lineRule="auto"/>
            </w:pPr>
          </w:p>
        </w:tc>
        <w:tc>
          <w:tcPr>
            <w:tcW w:w="1980" w:type="dxa"/>
            <w:tcBorders>
              <w:top w:val="single" w:sz="4" w:space="0" w:color="auto"/>
              <w:left w:val="single" w:sz="4" w:space="0" w:color="auto"/>
              <w:bottom w:val="single" w:sz="4" w:space="0" w:color="auto"/>
              <w:right w:val="single" w:sz="4" w:space="0" w:color="auto"/>
            </w:tcBorders>
          </w:tcPr>
          <w:p w14:paraId="1C556741" w14:textId="77777777" w:rsidR="0072717C" w:rsidRPr="006C2F49" w:rsidRDefault="0072717C" w:rsidP="006B45F4">
            <w:pPr>
              <w:spacing w:line="256" w:lineRule="auto"/>
            </w:pPr>
          </w:p>
        </w:tc>
      </w:tr>
      <w:tr w:rsidR="0072717C" w:rsidRPr="006C2F49" w14:paraId="25ACE4B3" w14:textId="77777777" w:rsidTr="006B45F4">
        <w:tc>
          <w:tcPr>
            <w:tcW w:w="4283" w:type="dxa"/>
            <w:tcBorders>
              <w:top w:val="single" w:sz="4" w:space="0" w:color="auto"/>
              <w:left w:val="single" w:sz="4" w:space="0" w:color="auto"/>
              <w:bottom w:val="single" w:sz="4" w:space="0" w:color="auto"/>
              <w:right w:val="single" w:sz="4" w:space="0" w:color="auto"/>
            </w:tcBorders>
          </w:tcPr>
          <w:p w14:paraId="6FB3C662" w14:textId="77777777" w:rsidR="0072717C" w:rsidRDefault="0072717C" w:rsidP="006B45F4">
            <w:pPr>
              <w:spacing w:line="256" w:lineRule="auto"/>
              <w:rPr>
                <w:b/>
              </w:rPr>
            </w:pPr>
            <w:r>
              <w:rPr>
                <w:b/>
              </w:rPr>
              <w:t>DIRECȚIA GENERALĂ ECONOMICĂ</w:t>
            </w:r>
          </w:p>
          <w:p w14:paraId="5ECE86B9" w14:textId="77777777" w:rsidR="0072717C" w:rsidRDefault="0072717C" w:rsidP="006B45F4">
            <w:pPr>
              <w:spacing w:line="256" w:lineRule="auto"/>
              <w:rPr>
                <w:b/>
              </w:rPr>
            </w:pPr>
          </w:p>
          <w:p w14:paraId="3413616B" w14:textId="77777777" w:rsidR="0072717C" w:rsidRDefault="0072717C" w:rsidP="006B45F4">
            <w:pPr>
              <w:spacing w:line="256" w:lineRule="auto"/>
              <w:rPr>
                <w:b/>
              </w:rPr>
            </w:pPr>
            <w:r>
              <w:rPr>
                <w:b/>
              </w:rPr>
              <w:t>DIRECTOR GENERAL</w:t>
            </w:r>
          </w:p>
          <w:p w14:paraId="668D0329" w14:textId="77777777" w:rsidR="0072717C" w:rsidRPr="006C2F49" w:rsidRDefault="0072717C" w:rsidP="006B45F4">
            <w:pPr>
              <w:spacing w:line="256" w:lineRule="auto"/>
              <w:rPr>
                <w:b/>
              </w:rPr>
            </w:pPr>
            <w:r>
              <w:rPr>
                <w:b/>
              </w:rPr>
              <w:t>GEORGETA BUMBAC</w:t>
            </w:r>
          </w:p>
        </w:tc>
        <w:tc>
          <w:tcPr>
            <w:tcW w:w="1904" w:type="dxa"/>
            <w:tcBorders>
              <w:top w:val="single" w:sz="4" w:space="0" w:color="auto"/>
              <w:left w:val="single" w:sz="4" w:space="0" w:color="auto"/>
              <w:bottom w:val="single" w:sz="4" w:space="0" w:color="auto"/>
              <w:right w:val="single" w:sz="4" w:space="0" w:color="auto"/>
            </w:tcBorders>
          </w:tcPr>
          <w:p w14:paraId="4ABF2C10" w14:textId="77777777" w:rsidR="0072717C" w:rsidRPr="006C2F49" w:rsidRDefault="0072717C" w:rsidP="006B45F4">
            <w:pPr>
              <w:spacing w:line="256" w:lineRule="auto"/>
            </w:pPr>
          </w:p>
        </w:tc>
        <w:tc>
          <w:tcPr>
            <w:tcW w:w="1800" w:type="dxa"/>
            <w:tcBorders>
              <w:top w:val="single" w:sz="4" w:space="0" w:color="auto"/>
              <w:left w:val="single" w:sz="4" w:space="0" w:color="auto"/>
              <w:bottom w:val="single" w:sz="4" w:space="0" w:color="auto"/>
              <w:right w:val="single" w:sz="4" w:space="0" w:color="auto"/>
            </w:tcBorders>
          </w:tcPr>
          <w:p w14:paraId="230A386F" w14:textId="77777777" w:rsidR="0072717C" w:rsidRPr="006C2F49" w:rsidRDefault="0072717C" w:rsidP="006B45F4">
            <w:pPr>
              <w:spacing w:line="256" w:lineRule="auto"/>
            </w:pPr>
          </w:p>
        </w:tc>
        <w:tc>
          <w:tcPr>
            <w:tcW w:w="1980" w:type="dxa"/>
            <w:tcBorders>
              <w:top w:val="single" w:sz="4" w:space="0" w:color="auto"/>
              <w:left w:val="single" w:sz="4" w:space="0" w:color="auto"/>
              <w:bottom w:val="single" w:sz="4" w:space="0" w:color="auto"/>
              <w:right w:val="single" w:sz="4" w:space="0" w:color="auto"/>
            </w:tcBorders>
          </w:tcPr>
          <w:p w14:paraId="5A23ACE6" w14:textId="77777777" w:rsidR="0072717C" w:rsidRPr="006C2F49" w:rsidRDefault="0072717C" w:rsidP="006B45F4">
            <w:pPr>
              <w:spacing w:line="256" w:lineRule="auto"/>
            </w:pPr>
          </w:p>
        </w:tc>
      </w:tr>
      <w:tr w:rsidR="0072717C" w:rsidRPr="006C2F49" w14:paraId="1991DEB8" w14:textId="77777777" w:rsidTr="006B45F4">
        <w:tc>
          <w:tcPr>
            <w:tcW w:w="4283" w:type="dxa"/>
            <w:tcBorders>
              <w:top w:val="single" w:sz="4" w:space="0" w:color="auto"/>
              <w:left w:val="single" w:sz="4" w:space="0" w:color="auto"/>
              <w:bottom w:val="single" w:sz="4" w:space="0" w:color="auto"/>
              <w:right w:val="single" w:sz="4" w:space="0" w:color="auto"/>
            </w:tcBorders>
          </w:tcPr>
          <w:p w14:paraId="74CE6524" w14:textId="77777777" w:rsidR="0072717C" w:rsidRPr="006C2F49" w:rsidRDefault="0072717C" w:rsidP="006B45F4">
            <w:pPr>
              <w:spacing w:line="256" w:lineRule="auto"/>
              <w:rPr>
                <w:b/>
              </w:rPr>
            </w:pPr>
            <w:r w:rsidRPr="006C2F49">
              <w:rPr>
                <w:b/>
              </w:rPr>
              <w:t>SECRETAR GENERAL</w:t>
            </w:r>
          </w:p>
          <w:p w14:paraId="2D0B062C" w14:textId="77777777" w:rsidR="0072717C" w:rsidRPr="006C2F49" w:rsidRDefault="0072717C" w:rsidP="006B45F4">
            <w:pPr>
              <w:spacing w:line="256" w:lineRule="auto"/>
              <w:rPr>
                <w:b/>
                <w:bCs/>
              </w:rPr>
            </w:pPr>
            <w:r w:rsidRPr="006C2F49">
              <w:rPr>
                <w:b/>
                <w:bCs/>
              </w:rPr>
              <w:t>MIHAI ALEXANDRU BORCAN</w:t>
            </w:r>
          </w:p>
          <w:p w14:paraId="1AF895A3" w14:textId="77777777" w:rsidR="0072717C" w:rsidRPr="006C2F49" w:rsidRDefault="0072717C" w:rsidP="006B45F4">
            <w:pPr>
              <w:spacing w:line="256" w:lineRule="auto"/>
              <w:rPr>
                <w:b/>
              </w:rPr>
            </w:pPr>
          </w:p>
        </w:tc>
        <w:tc>
          <w:tcPr>
            <w:tcW w:w="1904" w:type="dxa"/>
            <w:tcBorders>
              <w:top w:val="single" w:sz="4" w:space="0" w:color="auto"/>
              <w:left w:val="single" w:sz="4" w:space="0" w:color="auto"/>
              <w:bottom w:val="single" w:sz="4" w:space="0" w:color="auto"/>
              <w:right w:val="single" w:sz="4" w:space="0" w:color="auto"/>
            </w:tcBorders>
          </w:tcPr>
          <w:p w14:paraId="4D9144E9" w14:textId="77777777" w:rsidR="0072717C" w:rsidRPr="006C2F49" w:rsidRDefault="0072717C" w:rsidP="006B45F4">
            <w:pPr>
              <w:spacing w:line="256" w:lineRule="auto"/>
            </w:pPr>
          </w:p>
          <w:p w14:paraId="590D8F69" w14:textId="77777777" w:rsidR="0072717C" w:rsidRPr="006C2F49" w:rsidRDefault="0072717C" w:rsidP="006B45F4">
            <w:pPr>
              <w:spacing w:line="256" w:lineRule="auto"/>
            </w:pPr>
          </w:p>
          <w:p w14:paraId="78439724" w14:textId="77777777" w:rsidR="0072717C" w:rsidRPr="006C2F49" w:rsidRDefault="0072717C" w:rsidP="006B45F4">
            <w:pPr>
              <w:spacing w:line="256" w:lineRule="auto"/>
            </w:pPr>
          </w:p>
        </w:tc>
        <w:tc>
          <w:tcPr>
            <w:tcW w:w="1800" w:type="dxa"/>
            <w:tcBorders>
              <w:top w:val="single" w:sz="4" w:space="0" w:color="auto"/>
              <w:left w:val="single" w:sz="4" w:space="0" w:color="auto"/>
              <w:bottom w:val="single" w:sz="4" w:space="0" w:color="auto"/>
              <w:right w:val="single" w:sz="4" w:space="0" w:color="auto"/>
            </w:tcBorders>
          </w:tcPr>
          <w:p w14:paraId="540A44C6" w14:textId="77777777" w:rsidR="0072717C" w:rsidRPr="006C2F49" w:rsidRDefault="0072717C" w:rsidP="006B45F4">
            <w:pPr>
              <w:spacing w:line="256" w:lineRule="auto"/>
            </w:pPr>
          </w:p>
        </w:tc>
        <w:tc>
          <w:tcPr>
            <w:tcW w:w="1980" w:type="dxa"/>
            <w:tcBorders>
              <w:top w:val="single" w:sz="4" w:space="0" w:color="auto"/>
              <w:left w:val="single" w:sz="4" w:space="0" w:color="auto"/>
              <w:bottom w:val="single" w:sz="4" w:space="0" w:color="auto"/>
              <w:right w:val="single" w:sz="4" w:space="0" w:color="auto"/>
            </w:tcBorders>
          </w:tcPr>
          <w:p w14:paraId="28FD5425" w14:textId="77777777" w:rsidR="0072717C" w:rsidRPr="006C2F49" w:rsidRDefault="0072717C" w:rsidP="006B45F4">
            <w:pPr>
              <w:spacing w:line="256" w:lineRule="auto"/>
            </w:pPr>
          </w:p>
        </w:tc>
      </w:tr>
    </w:tbl>
    <w:p w14:paraId="0C19F311" w14:textId="77777777" w:rsidR="0072717C" w:rsidRPr="006C2F49" w:rsidRDefault="0072717C" w:rsidP="0072717C">
      <w:pPr>
        <w:pStyle w:val="Body"/>
        <w:spacing w:after="120" w:line="240" w:lineRule="auto"/>
        <w:jc w:val="both"/>
        <w:rPr>
          <w:rFonts w:ascii="Times New Roman" w:eastAsia="Times New Roman" w:hAnsi="Times New Roman" w:cs="Times New Roman"/>
          <w:b/>
          <w:bCs/>
          <w:color w:val="auto"/>
          <w:sz w:val="24"/>
          <w:szCs w:val="24"/>
          <w:lang w:val="ro-RO"/>
        </w:rPr>
      </w:pPr>
    </w:p>
    <w:p w14:paraId="5A8E8BD2" w14:textId="77777777" w:rsidR="0072717C" w:rsidRPr="006C2F49" w:rsidRDefault="0072717C" w:rsidP="0072717C">
      <w:pPr>
        <w:jc w:val="both"/>
      </w:pPr>
    </w:p>
    <w:p w14:paraId="68BC8AE0" w14:textId="77777777" w:rsidR="00502082" w:rsidRPr="00502082" w:rsidRDefault="00502082" w:rsidP="0072717C">
      <w:pPr>
        <w:rPr>
          <w:rFonts w:ascii="Arial" w:hAnsi="Arial" w:cs="Arial"/>
          <w:b/>
          <w:bCs/>
          <w:sz w:val="20"/>
          <w:szCs w:val="20"/>
          <w:lang w:val="it-IT"/>
        </w:rPr>
      </w:pPr>
    </w:p>
    <w:sectPr w:rsidR="00502082" w:rsidRPr="00502082" w:rsidSect="00116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D43C6"/>
    <w:multiLevelType w:val="hybridMultilevel"/>
    <w:tmpl w:val="D8AAAF7C"/>
    <w:lvl w:ilvl="0" w:tplc="2C1A4A1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B4088"/>
    <w:multiLevelType w:val="hybridMultilevel"/>
    <w:tmpl w:val="9FFE5872"/>
    <w:lvl w:ilvl="0" w:tplc="566608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B5562"/>
    <w:multiLevelType w:val="hybridMultilevel"/>
    <w:tmpl w:val="B95EF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5140E0"/>
    <w:multiLevelType w:val="hybridMultilevel"/>
    <w:tmpl w:val="0F8E0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300002">
    <w:abstractNumId w:val="3"/>
  </w:num>
  <w:num w:numId="2" w16cid:durableId="13189342">
    <w:abstractNumId w:val="2"/>
  </w:num>
  <w:num w:numId="3" w16cid:durableId="728385928">
    <w:abstractNumId w:val="1"/>
  </w:num>
  <w:num w:numId="4" w16cid:durableId="643244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F3"/>
    <w:rsid w:val="00002A45"/>
    <w:rsid w:val="0002321B"/>
    <w:rsid w:val="00033673"/>
    <w:rsid w:val="000465D7"/>
    <w:rsid w:val="0007379F"/>
    <w:rsid w:val="000930D4"/>
    <w:rsid w:val="000C0AFF"/>
    <w:rsid w:val="000C58A2"/>
    <w:rsid w:val="000D2A18"/>
    <w:rsid w:val="000E5699"/>
    <w:rsid w:val="000F377C"/>
    <w:rsid w:val="00103E83"/>
    <w:rsid w:val="00114EBD"/>
    <w:rsid w:val="001165D4"/>
    <w:rsid w:val="001169CC"/>
    <w:rsid w:val="001219F6"/>
    <w:rsid w:val="00150F77"/>
    <w:rsid w:val="00156445"/>
    <w:rsid w:val="00161072"/>
    <w:rsid w:val="00180CF8"/>
    <w:rsid w:val="00181155"/>
    <w:rsid w:val="00190C85"/>
    <w:rsid w:val="001A4C5D"/>
    <w:rsid w:val="001A7CA3"/>
    <w:rsid w:val="001B1F54"/>
    <w:rsid w:val="001C0FD4"/>
    <w:rsid w:val="001E384E"/>
    <w:rsid w:val="00215B06"/>
    <w:rsid w:val="00222D4B"/>
    <w:rsid w:val="00244057"/>
    <w:rsid w:val="002C6DA9"/>
    <w:rsid w:val="002D0C28"/>
    <w:rsid w:val="002D468E"/>
    <w:rsid w:val="002F0120"/>
    <w:rsid w:val="002F5DC3"/>
    <w:rsid w:val="00341807"/>
    <w:rsid w:val="00342038"/>
    <w:rsid w:val="00347B13"/>
    <w:rsid w:val="00354302"/>
    <w:rsid w:val="003634B5"/>
    <w:rsid w:val="0037481D"/>
    <w:rsid w:val="00395477"/>
    <w:rsid w:val="00397518"/>
    <w:rsid w:val="003B04F8"/>
    <w:rsid w:val="003D5264"/>
    <w:rsid w:val="003D7F42"/>
    <w:rsid w:val="003F14A5"/>
    <w:rsid w:val="003F3112"/>
    <w:rsid w:val="00440C1A"/>
    <w:rsid w:val="00454E0D"/>
    <w:rsid w:val="0046558B"/>
    <w:rsid w:val="004A4BFE"/>
    <w:rsid w:val="004E308C"/>
    <w:rsid w:val="00502082"/>
    <w:rsid w:val="005215B3"/>
    <w:rsid w:val="00526188"/>
    <w:rsid w:val="005363E1"/>
    <w:rsid w:val="00546A5E"/>
    <w:rsid w:val="0057360A"/>
    <w:rsid w:val="00586226"/>
    <w:rsid w:val="005A5657"/>
    <w:rsid w:val="005A5C5C"/>
    <w:rsid w:val="005B2D4C"/>
    <w:rsid w:val="005C3686"/>
    <w:rsid w:val="005C45A2"/>
    <w:rsid w:val="005C59F3"/>
    <w:rsid w:val="005C63DC"/>
    <w:rsid w:val="005F6A9A"/>
    <w:rsid w:val="00652FDB"/>
    <w:rsid w:val="006728F5"/>
    <w:rsid w:val="0068731E"/>
    <w:rsid w:val="00697B68"/>
    <w:rsid w:val="006E1A7E"/>
    <w:rsid w:val="006E3164"/>
    <w:rsid w:val="0072717C"/>
    <w:rsid w:val="00743FE9"/>
    <w:rsid w:val="007616A4"/>
    <w:rsid w:val="00763899"/>
    <w:rsid w:val="00787DB3"/>
    <w:rsid w:val="007A31D7"/>
    <w:rsid w:val="007A4CE9"/>
    <w:rsid w:val="007B4FBB"/>
    <w:rsid w:val="007C6F09"/>
    <w:rsid w:val="007E4900"/>
    <w:rsid w:val="007F2EAB"/>
    <w:rsid w:val="007F6BA4"/>
    <w:rsid w:val="00800AC5"/>
    <w:rsid w:val="00817894"/>
    <w:rsid w:val="00866E10"/>
    <w:rsid w:val="008A2611"/>
    <w:rsid w:val="008B66F3"/>
    <w:rsid w:val="008C42DC"/>
    <w:rsid w:val="008C7953"/>
    <w:rsid w:val="008D4A7A"/>
    <w:rsid w:val="008E556E"/>
    <w:rsid w:val="00910819"/>
    <w:rsid w:val="0093232E"/>
    <w:rsid w:val="00934A82"/>
    <w:rsid w:val="00940936"/>
    <w:rsid w:val="00974519"/>
    <w:rsid w:val="00984C03"/>
    <w:rsid w:val="0099083F"/>
    <w:rsid w:val="00992134"/>
    <w:rsid w:val="009A2129"/>
    <w:rsid w:val="009A255D"/>
    <w:rsid w:val="009A7B24"/>
    <w:rsid w:val="009C05D3"/>
    <w:rsid w:val="009E3437"/>
    <w:rsid w:val="009F18AA"/>
    <w:rsid w:val="00A379D9"/>
    <w:rsid w:val="00A4154E"/>
    <w:rsid w:val="00A53B9C"/>
    <w:rsid w:val="00A82B52"/>
    <w:rsid w:val="00AA3231"/>
    <w:rsid w:val="00AA59F0"/>
    <w:rsid w:val="00AC7C63"/>
    <w:rsid w:val="00AD15BD"/>
    <w:rsid w:val="00AE55BE"/>
    <w:rsid w:val="00B04D28"/>
    <w:rsid w:val="00B469EA"/>
    <w:rsid w:val="00B53006"/>
    <w:rsid w:val="00B56C33"/>
    <w:rsid w:val="00BD7E61"/>
    <w:rsid w:val="00BE3B7E"/>
    <w:rsid w:val="00C46C5A"/>
    <w:rsid w:val="00C515A8"/>
    <w:rsid w:val="00C7131B"/>
    <w:rsid w:val="00C72B76"/>
    <w:rsid w:val="00C74C2C"/>
    <w:rsid w:val="00C7760E"/>
    <w:rsid w:val="00C954DC"/>
    <w:rsid w:val="00CC2830"/>
    <w:rsid w:val="00CD486D"/>
    <w:rsid w:val="00CE10D5"/>
    <w:rsid w:val="00CE5F19"/>
    <w:rsid w:val="00CF7AF1"/>
    <w:rsid w:val="00D07778"/>
    <w:rsid w:val="00D20ECD"/>
    <w:rsid w:val="00D72E65"/>
    <w:rsid w:val="00D872FC"/>
    <w:rsid w:val="00D926DA"/>
    <w:rsid w:val="00D96210"/>
    <w:rsid w:val="00DB78E2"/>
    <w:rsid w:val="00DE1492"/>
    <w:rsid w:val="00DF62D0"/>
    <w:rsid w:val="00E44310"/>
    <w:rsid w:val="00E70B48"/>
    <w:rsid w:val="00E728FA"/>
    <w:rsid w:val="00E8431C"/>
    <w:rsid w:val="00EA33CD"/>
    <w:rsid w:val="00EB15C1"/>
    <w:rsid w:val="00F02FCA"/>
    <w:rsid w:val="00F073D2"/>
    <w:rsid w:val="00F30AC6"/>
    <w:rsid w:val="00F4181E"/>
    <w:rsid w:val="00F54DD3"/>
    <w:rsid w:val="00F64112"/>
    <w:rsid w:val="00F747A1"/>
    <w:rsid w:val="00F874DF"/>
    <w:rsid w:val="00F87EAB"/>
    <w:rsid w:val="00F93A7E"/>
    <w:rsid w:val="00FA2038"/>
    <w:rsid w:val="00FB2F87"/>
    <w:rsid w:val="00FD1E41"/>
    <w:rsid w:val="00FE41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E0F1"/>
  <w15:docId w15:val="{798E9A54-EAEA-804C-8BAA-E16CA3A4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60E"/>
    <w:rPr>
      <w:rFonts w:ascii="Times New Roman" w:eastAsia="Times New Roman" w:hAnsi="Times New Roman" w:cs="Times New Roman"/>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C59F3"/>
    <w:pPr>
      <w:spacing w:before="100" w:beforeAutospacing="1" w:after="100" w:afterAutospacing="1"/>
    </w:pPr>
  </w:style>
  <w:style w:type="character" w:customStyle="1" w:styleId="sden">
    <w:name w:val="s_den"/>
    <w:basedOn w:val="DefaultParagraphFont"/>
    <w:rsid w:val="005C59F3"/>
  </w:style>
  <w:style w:type="character" w:customStyle="1" w:styleId="apple-converted-space">
    <w:name w:val="apple-converted-space"/>
    <w:basedOn w:val="DefaultParagraphFont"/>
    <w:rsid w:val="005C59F3"/>
  </w:style>
  <w:style w:type="character" w:customStyle="1" w:styleId="shdr">
    <w:name w:val="s_hdr"/>
    <w:basedOn w:val="DefaultParagraphFont"/>
    <w:rsid w:val="005C59F3"/>
  </w:style>
  <w:style w:type="character" w:customStyle="1" w:styleId="semtttl">
    <w:name w:val="s_emt_ttl"/>
    <w:basedOn w:val="DefaultParagraphFont"/>
    <w:rsid w:val="005C59F3"/>
  </w:style>
  <w:style w:type="character" w:customStyle="1" w:styleId="semtbdy">
    <w:name w:val="s_emt_bdy"/>
    <w:basedOn w:val="DefaultParagraphFont"/>
    <w:rsid w:val="005C59F3"/>
  </w:style>
  <w:style w:type="character" w:customStyle="1" w:styleId="spub">
    <w:name w:val="s_pub"/>
    <w:basedOn w:val="DefaultParagraphFont"/>
    <w:rsid w:val="005C59F3"/>
  </w:style>
  <w:style w:type="character" w:customStyle="1" w:styleId="spubttl">
    <w:name w:val="s_pub_ttl"/>
    <w:basedOn w:val="DefaultParagraphFont"/>
    <w:rsid w:val="005C59F3"/>
  </w:style>
  <w:style w:type="character" w:customStyle="1" w:styleId="spubbdy">
    <w:name w:val="s_pub_bdy"/>
    <w:basedOn w:val="DefaultParagraphFont"/>
    <w:rsid w:val="005C59F3"/>
  </w:style>
  <w:style w:type="character" w:customStyle="1" w:styleId="spar">
    <w:name w:val="s_par"/>
    <w:basedOn w:val="DefaultParagraphFont"/>
    <w:rsid w:val="005C59F3"/>
  </w:style>
  <w:style w:type="character" w:styleId="Hyperlink">
    <w:name w:val="Hyperlink"/>
    <w:basedOn w:val="DefaultParagraphFont"/>
    <w:uiPriority w:val="99"/>
    <w:unhideWhenUsed/>
    <w:rsid w:val="005C59F3"/>
    <w:rPr>
      <w:color w:val="0000FF"/>
      <w:u w:val="single"/>
    </w:rPr>
  </w:style>
  <w:style w:type="character" w:styleId="FollowedHyperlink">
    <w:name w:val="FollowedHyperlink"/>
    <w:basedOn w:val="DefaultParagraphFont"/>
    <w:uiPriority w:val="99"/>
    <w:semiHidden/>
    <w:unhideWhenUsed/>
    <w:rsid w:val="005C59F3"/>
    <w:rPr>
      <w:color w:val="800080"/>
      <w:u w:val="single"/>
    </w:rPr>
  </w:style>
  <w:style w:type="character" w:customStyle="1" w:styleId="sart">
    <w:name w:val="s_art"/>
    <w:basedOn w:val="DefaultParagraphFont"/>
    <w:rsid w:val="005C59F3"/>
  </w:style>
  <w:style w:type="character" w:customStyle="1" w:styleId="sartttl">
    <w:name w:val="s_art_ttl"/>
    <w:basedOn w:val="DefaultParagraphFont"/>
    <w:rsid w:val="005C59F3"/>
  </w:style>
  <w:style w:type="character" w:customStyle="1" w:styleId="sartden">
    <w:name w:val="s_art_den"/>
    <w:basedOn w:val="DefaultParagraphFont"/>
    <w:rsid w:val="005C59F3"/>
  </w:style>
  <w:style w:type="character" w:customStyle="1" w:styleId="sartbdy">
    <w:name w:val="s_art_bdy"/>
    <w:basedOn w:val="DefaultParagraphFont"/>
    <w:rsid w:val="005C59F3"/>
  </w:style>
  <w:style w:type="character" w:customStyle="1" w:styleId="saln">
    <w:name w:val="s_aln"/>
    <w:basedOn w:val="DefaultParagraphFont"/>
    <w:rsid w:val="005C59F3"/>
  </w:style>
  <w:style w:type="character" w:customStyle="1" w:styleId="salnttl">
    <w:name w:val="s_aln_ttl"/>
    <w:basedOn w:val="DefaultParagraphFont"/>
    <w:rsid w:val="005C59F3"/>
  </w:style>
  <w:style w:type="character" w:customStyle="1" w:styleId="salnbdy">
    <w:name w:val="s_aln_bdy"/>
    <w:basedOn w:val="DefaultParagraphFont"/>
    <w:rsid w:val="005C59F3"/>
  </w:style>
  <w:style w:type="character" w:customStyle="1" w:styleId="slgi">
    <w:name w:val="s_lgi"/>
    <w:basedOn w:val="DefaultParagraphFont"/>
    <w:rsid w:val="005C59F3"/>
  </w:style>
  <w:style w:type="character" w:customStyle="1" w:styleId="slit">
    <w:name w:val="s_lit"/>
    <w:basedOn w:val="DefaultParagraphFont"/>
    <w:rsid w:val="005C59F3"/>
  </w:style>
  <w:style w:type="character" w:customStyle="1" w:styleId="slitttl">
    <w:name w:val="s_lit_ttl"/>
    <w:basedOn w:val="DefaultParagraphFont"/>
    <w:rsid w:val="005C59F3"/>
  </w:style>
  <w:style w:type="character" w:customStyle="1" w:styleId="slitbdy">
    <w:name w:val="s_lit_bdy"/>
    <w:basedOn w:val="DefaultParagraphFont"/>
    <w:rsid w:val="005C59F3"/>
  </w:style>
  <w:style w:type="character" w:customStyle="1" w:styleId="spct">
    <w:name w:val="s_pct"/>
    <w:basedOn w:val="DefaultParagraphFont"/>
    <w:rsid w:val="005C59F3"/>
  </w:style>
  <w:style w:type="character" w:customStyle="1" w:styleId="spctttl">
    <w:name w:val="s_pct_ttl"/>
    <w:basedOn w:val="DefaultParagraphFont"/>
    <w:rsid w:val="005C59F3"/>
  </w:style>
  <w:style w:type="character" w:customStyle="1" w:styleId="spctbdy">
    <w:name w:val="s_pct_bdy"/>
    <w:basedOn w:val="DefaultParagraphFont"/>
    <w:rsid w:val="005C59F3"/>
  </w:style>
  <w:style w:type="character" w:customStyle="1" w:styleId="snta">
    <w:name w:val="s_nta"/>
    <w:basedOn w:val="DefaultParagraphFont"/>
    <w:rsid w:val="005C59F3"/>
  </w:style>
  <w:style w:type="character" w:customStyle="1" w:styleId="sntattl">
    <w:name w:val="s_nta_ttl"/>
    <w:basedOn w:val="DefaultParagraphFont"/>
    <w:rsid w:val="005C59F3"/>
  </w:style>
  <w:style w:type="character" w:customStyle="1" w:styleId="sntapar">
    <w:name w:val="s_nta_par"/>
    <w:basedOn w:val="DefaultParagraphFont"/>
    <w:rsid w:val="005C59F3"/>
  </w:style>
  <w:style w:type="character" w:customStyle="1" w:styleId="ssmn">
    <w:name w:val="s_smn"/>
    <w:basedOn w:val="DefaultParagraphFont"/>
    <w:rsid w:val="005C59F3"/>
  </w:style>
  <w:style w:type="character" w:customStyle="1" w:styleId="ssmnpar">
    <w:name w:val="s_smn_par"/>
    <w:basedOn w:val="DefaultParagraphFont"/>
    <w:rsid w:val="005C59F3"/>
  </w:style>
  <w:style w:type="character" w:customStyle="1" w:styleId="sanx">
    <w:name w:val="s_anx"/>
    <w:basedOn w:val="DefaultParagraphFont"/>
    <w:rsid w:val="005C59F3"/>
  </w:style>
  <w:style w:type="character" w:customStyle="1" w:styleId="sanxttl">
    <w:name w:val="s_anx_ttl"/>
    <w:basedOn w:val="DefaultParagraphFont"/>
    <w:rsid w:val="005C59F3"/>
  </w:style>
  <w:style w:type="character" w:customStyle="1" w:styleId="sanxden">
    <w:name w:val="s_anx_den"/>
    <w:basedOn w:val="DefaultParagraphFont"/>
    <w:rsid w:val="005C59F3"/>
  </w:style>
  <w:style w:type="character" w:customStyle="1" w:styleId="sanxbdy">
    <w:name w:val="s_anx_bdy"/>
    <w:basedOn w:val="DefaultParagraphFont"/>
    <w:rsid w:val="005C59F3"/>
  </w:style>
  <w:style w:type="character" w:customStyle="1" w:styleId="sref">
    <w:name w:val="s_ref"/>
    <w:basedOn w:val="DefaultParagraphFont"/>
    <w:rsid w:val="005C59F3"/>
  </w:style>
  <w:style w:type="character" w:customStyle="1" w:styleId="UnresolvedMention1">
    <w:name w:val="Unresolved Mention1"/>
    <w:basedOn w:val="DefaultParagraphFont"/>
    <w:uiPriority w:val="99"/>
    <w:semiHidden/>
    <w:unhideWhenUsed/>
    <w:rsid w:val="005C59F3"/>
    <w:rPr>
      <w:color w:val="605E5C"/>
      <w:shd w:val="clear" w:color="auto" w:fill="E1DFDD"/>
    </w:rPr>
  </w:style>
  <w:style w:type="paragraph" w:styleId="ListParagraph">
    <w:name w:val="List Paragraph"/>
    <w:basedOn w:val="Normal"/>
    <w:uiPriority w:val="34"/>
    <w:qFormat/>
    <w:rsid w:val="00A379D9"/>
    <w:pPr>
      <w:ind w:left="720"/>
      <w:contextualSpacing/>
    </w:pPr>
    <w:rPr>
      <w:rFonts w:asciiTheme="minorHAnsi" w:eastAsiaTheme="minorHAnsi" w:hAnsiTheme="minorHAnsi" w:cstheme="minorBidi"/>
      <w:kern w:val="2"/>
      <w:lang w:eastAsia="en-US"/>
    </w:rPr>
  </w:style>
  <w:style w:type="paragraph" w:styleId="NormalWeb">
    <w:name w:val="Normal (Web)"/>
    <w:basedOn w:val="Normal"/>
    <w:uiPriority w:val="99"/>
    <w:semiHidden/>
    <w:unhideWhenUsed/>
    <w:rsid w:val="00546A5E"/>
    <w:rPr>
      <w:rFonts w:eastAsiaTheme="minorHAnsi"/>
      <w:kern w:val="2"/>
      <w:lang w:eastAsia="en-US"/>
    </w:rPr>
  </w:style>
  <w:style w:type="paragraph" w:styleId="Revision">
    <w:name w:val="Revision"/>
    <w:hidden/>
    <w:uiPriority w:val="99"/>
    <w:semiHidden/>
    <w:rsid w:val="00992134"/>
  </w:style>
  <w:style w:type="character" w:styleId="CommentReference">
    <w:name w:val="annotation reference"/>
    <w:basedOn w:val="DefaultParagraphFont"/>
    <w:uiPriority w:val="99"/>
    <w:semiHidden/>
    <w:unhideWhenUsed/>
    <w:rsid w:val="007B4FBB"/>
    <w:rPr>
      <w:sz w:val="16"/>
      <w:szCs w:val="16"/>
    </w:rPr>
  </w:style>
  <w:style w:type="paragraph" w:styleId="CommentText">
    <w:name w:val="annotation text"/>
    <w:basedOn w:val="Normal"/>
    <w:link w:val="CommentTextChar"/>
    <w:uiPriority w:val="99"/>
    <w:unhideWhenUsed/>
    <w:rsid w:val="007B4FBB"/>
    <w:rPr>
      <w:sz w:val="20"/>
      <w:szCs w:val="20"/>
    </w:rPr>
  </w:style>
  <w:style w:type="character" w:customStyle="1" w:styleId="CommentTextChar">
    <w:name w:val="Comment Text Char"/>
    <w:basedOn w:val="DefaultParagraphFont"/>
    <w:link w:val="CommentText"/>
    <w:uiPriority w:val="99"/>
    <w:rsid w:val="007B4FBB"/>
    <w:rPr>
      <w:rFonts w:ascii="Times New Roman" w:eastAsia="Times New Roman" w:hAnsi="Times New Roman" w:cs="Times New Roman"/>
      <w:kern w:val="0"/>
      <w:sz w:val="20"/>
      <w:szCs w:val="20"/>
      <w:lang w:eastAsia="en-GB"/>
    </w:rPr>
  </w:style>
  <w:style w:type="paragraph" w:styleId="CommentSubject">
    <w:name w:val="annotation subject"/>
    <w:basedOn w:val="CommentText"/>
    <w:next w:val="CommentText"/>
    <w:link w:val="CommentSubjectChar"/>
    <w:uiPriority w:val="99"/>
    <w:semiHidden/>
    <w:unhideWhenUsed/>
    <w:rsid w:val="007B4FBB"/>
    <w:rPr>
      <w:b/>
      <w:bCs/>
    </w:rPr>
  </w:style>
  <w:style w:type="character" w:customStyle="1" w:styleId="CommentSubjectChar">
    <w:name w:val="Comment Subject Char"/>
    <w:basedOn w:val="CommentTextChar"/>
    <w:link w:val="CommentSubject"/>
    <w:uiPriority w:val="99"/>
    <w:semiHidden/>
    <w:rsid w:val="007B4FBB"/>
    <w:rPr>
      <w:rFonts w:ascii="Times New Roman" w:eastAsia="Times New Roman" w:hAnsi="Times New Roman" w:cs="Times New Roman"/>
      <w:b/>
      <w:bCs/>
      <w:kern w:val="0"/>
      <w:sz w:val="20"/>
      <w:szCs w:val="20"/>
      <w:lang w:eastAsia="en-GB"/>
    </w:rPr>
  </w:style>
  <w:style w:type="paragraph" w:customStyle="1" w:styleId="Body">
    <w:name w:val="Body"/>
    <w:rsid w:val="0072717C"/>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Arial Unicode MS" w:hAnsi="Calibri" w:cs="Arial Unicode MS"/>
      <w:color w:val="000000"/>
      <w:kern w:val="0"/>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6728">
      <w:bodyDiv w:val="1"/>
      <w:marLeft w:val="0"/>
      <w:marRight w:val="0"/>
      <w:marTop w:val="0"/>
      <w:marBottom w:val="0"/>
      <w:divBdr>
        <w:top w:val="none" w:sz="0" w:space="0" w:color="auto"/>
        <w:left w:val="none" w:sz="0" w:space="0" w:color="auto"/>
        <w:bottom w:val="none" w:sz="0" w:space="0" w:color="auto"/>
        <w:right w:val="none" w:sz="0" w:space="0" w:color="auto"/>
      </w:divBdr>
    </w:div>
    <w:div w:id="762800790">
      <w:bodyDiv w:val="1"/>
      <w:marLeft w:val="0"/>
      <w:marRight w:val="0"/>
      <w:marTop w:val="0"/>
      <w:marBottom w:val="0"/>
      <w:divBdr>
        <w:top w:val="none" w:sz="0" w:space="0" w:color="auto"/>
        <w:left w:val="none" w:sz="0" w:space="0" w:color="auto"/>
        <w:bottom w:val="none" w:sz="0" w:space="0" w:color="auto"/>
        <w:right w:val="none" w:sz="0" w:space="0" w:color="auto"/>
      </w:divBdr>
      <w:divsChild>
        <w:div w:id="140734820">
          <w:marLeft w:val="0"/>
          <w:marRight w:val="0"/>
          <w:marTop w:val="0"/>
          <w:marBottom w:val="0"/>
          <w:divBdr>
            <w:top w:val="none" w:sz="0" w:space="0" w:color="auto"/>
            <w:left w:val="none" w:sz="0" w:space="0" w:color="auto"/>
            <w:bottom w:val="none" w:sz="0" w:space="0" w:color="auto"/>
            <w:right w:val="none" w:sz="0" w:space="0" w:color="auto"/>
          </w:divBdr>
          <w:divsChild>
            <w:div w:id="1957367465">
              <w:marLeft w:val="0"/>
              <w:marRight w:val="0"/>
              <w:marTop w:val="0"/>
              <w:marBottom w:val="0"/>
              <w:divBdr>
                <w:top w:val="none" w:sz="0" w:space="0" w:color="auto"/>
                <w:left w:val="none" w:sz="0" w:space="0" w:color="auto"/>
                <w:bottom w:val="none" w:sz="0" w:space="0" w:color="auto"/>
                <w:right w:val="none" w:sz="0" w:space="0" w:color="auto"/>
              </w:divBdr>
              <w:divsChild>
                <w:div w:id="13615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1565">
      <w:bodyDiv w:val="1"/>
      <w:marLeft w:val="0"/>
      <w:marRight w:val="0"/>
      <w:marTop w:val="0"/>
      <w:marBottom w:val="0"/>
      <w:divBdr>
        <w:top w:val="none" w:sz="0" w:space="0" w:color="auto"/>
        <w:left w:val="none" w:sz="0" w:space="0" w:color="auto"/>
        <w:bottom w:val="none" w:sz="0" w:space="0" w:color="auto"/>
        <w:right w:val="none" w:sz="0" w:space="0" w:color="auto"/>
      </w:divBdr>
    </w:div>
    <w:div w:id="851065697">
      <w:bodyDiv w:val="1"/>
      <w:marLeft w:val="0"/>
      <w:marRight w:val="0"/>
      <w:marTop w:val="0"/>
      <w:marBottom w:val="0"/>
      <w:divBdr>
        <w:top w:val="none" w:sz="0" w:space="0" w:color="auto"/>
        <w:left w:val="none" w:sz="0" w:space="0" w:color="auto"/>
        <w:bottom w:val="none" w:sz="0" w:space="0" w:color="auto"/>
        <w:right w:val="none" w:sz="0" w:space="0" w:color="auto"/>
      </w:divBdr>
    </w:div>
    <w:div w:id="980385631">
      <w:bodyDiv w:val="1"/>
      <w:marLeft w:val="0"/>
      <w:marRight w:val="0"/>
      <w:marTop w:val="0"/>
      <w:marBottom w:val="0"/>
      <w:divBdr>
        <w:top w:val="none" w:sz="0" w:space="0" w:color="auto"/>
        <w:left w:val="none" w:sz="0" w:space="0" w:color="auto"/>
        <w:bottom w:val="none" w:sz="0" w:space="0" w:color="auto"/>
        <w:right w:val="none" w:sz="0" w:space="0" w:color="auto"/>
      </w:divBdr>
    </w:div>
    <w:div w:id="1003245404">
      <w:bodyDiv w:val="1"/>
      <w:marLeft w:val="0"/>
      <w:marRight w:val="0"/>
      <w:marTop w:val="0"/>
      <w:marBottom w:val="0"/>
      <w:divBdr>
        <w:top w:val="none" w:sz="0" w:space="0" w:color="auto"/>
        <w:left w:val="none" w:sz="0" w:space="0" w:color="auto"/>
        <w:bottom w:val="none" w:sz="0" w:space="0" w:color="auto"/>
        <w:right w:val="none" w:sz="0" w:space="0" w:color="auto"/>
      </w:divBdr>
    </w:div>
    <w:div w:id="1098330030">
      <w:bodyDiv w:val="1"/>
      <w:marLeft w:val="0"/>
      <w:marRight w:val="0"/>
      <w:marTop w:val="0"/>
      <w:marBottom w:val="0"/>
      <w:divBdr>
        <w:top w:val="none" w:sz="0" w:space="0" w:color="auto"/>
        <w:left w:val="none" w:sz="0" w:space="0" w:color="auto"/>
        <w:bottom w:val="none" w:sz="0" w:space="0" w:color="auto"/>
        <w:right w:val="none" w:sz="0" w:space="0" w:color="auto"/>
      </w:divBdr>
    </w:div>
    <w:div w:id="1132289337">
      <w:bodyDiv w:val="1"/>
      <w:marLeft w:val="0"/>
      <w:marRight w:val="0"/>
      <w:marTop w:val="0"/>
      <w:marBottom w:val="0"/>
      <w:divBdr>
        <w:top w:val="none" w:sz="0" w:space="0" w:color="auto"/>
        <w:left w:val="none" w:sz="0" w:space="0" w:color="auto"/>
        <w:bottom w:val="none" w:sz="0" w:space="0" w:color="auto"/>
        <w:right w:val="none" w:sz="0" w:space="0" w:color="auto"/>
      </w:divBdr>
      <w:divsChild>
        <w:div w:id="968047281">
          <w:marLeft w:val="0"/>
          <w:marRight w:val="0"/>
          <w:marTop w:val="0"/>
          <w:marBottom w:val="0"/>
          <w:divBdr>
            <w:top w:val="none" w:sz="0" w:space="0" w:color="auto"/>
            <w:left w:val="none" w:sz="0" w:space="0" w:color="auto"/>
            <w:bottom w:val="none" w:sz="0" w:space="0" w:color="auto"/>
            <w:right w:val="none" w:sz="0" w:space="0" w:color="auto"/>
          </w:divBdr>
          <w:divsChild>
            <w:div w:id="323165381">
              <w:marLeft w:val="0"/>
              <w:marRight w:val="0"/>
              <w:marTop w:val="0"/>
              <w:marBottom w:val="0"/>
              <w:divBdr>
                <w:top w:val="none" w:sz="0" w:space="0" w:color="auto"/>
                <w:left w:val="none" w:sz="0" w:space="0" w:color="auto"/>
                <w:bottom w:val="none" w:sz="0" w:space="0" w:color="auto"/>
                <w:right w:val="none" w:sz="0" w:space="0" w:color="auto"/>
              </w:divBdr>
              <w:divsChild>
                <w:div w:id="4715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1063">
      <w:bodyDiv w:val="1"/>
      <w:marLeft w:val="0"/>
      <w:marRight w:val="0"/>
      <w:marTop w:val="0"/>
      <w:marBottom w:val="0"/>
      <w:divBdr>
        <w:top w:val="none" w:sz="0" w:space="0" w:color="auto"/>
        <w:left w:val="none" w:sz="0" w:space="0" w:color="auto"/>
        <w:bottom w:val="none" w:sz="0" w:space="0" w:color="auto"/>
        <w:right w:val="none" w:sz="0" w:space="0" w:color="auto"/>
      </w:divBdr>
    </w:div>
    <w:div w:id="15161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4671</Words>
  <Characters>26626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Alexandru Rogobete</cp:lastModifiedBy>
  <cp:revision>11</cp:revision>
  <cp:lastPrinted>2023-10-18T10:29:00Z</cp:lastPrinted>
  <dcterms:created xsi:type="dcterms:W3CDTF">2023-10-07T15:44:00Z</dcterms:created>
  <dcterms:modified xsi:type="dcterms:W3CDTF">2023-10-19T09:55:00Z</dcterms:modified>
  <cp:category/>
</cp:coreProperties>
</file>