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B24D1" w14:textId="77777777" w:rsidR="00952462" w:rsidRPr="005F3689" w:rsidRDefault="00952462" w:rsidP="0069779B">
      <w:pPr>
        <w:autoSpaceDE w:val="0"/>
        <w:autoSpaceDN w:val="0"/>
        <w:adjustRightInd w:val="0"/>
        <w:spacing w:after="0" w:line="240" w:lineRule="auto"/>
        <w:rPr>
          <w:rFonts w:ascii="Times New Roman" w:hAnsi="Times New Roman"/>
          <w:b/>
          <w:bCs/>
        </w:rPr>
      </w:pPr>
    </w:p>
    <w:p w14:paraId="3DAB24D2" w14:textId="0F6CD5B5" w:rsidR="00133100" w:rsidRPr="005F3689" w:rsidRDefault="00AD50A6" w:rsidP="00133100">
      <w:pPr>
        <w:spacing w:after="0" w:line="240" w:lineRule="auto"/>
        <w:jc w:val="center"/>
        <w:rPr>
          <w:rFonts w:ascii="Times New Roman" w:hAnsi="Times New Roman"/>
          <w:b/>
        </w:rPr>
      </w:pPr>
      <w:r>
        <w:rPr>
          <w:rFonts w:ascii="Times New Roman" w:hAnsi="Times New Roman"/>
        </w:rPr>
      </w:r>
      <w:r>
        <w:rPr>
          <w:rFonts w:ascii="Times New Roman" w:hAnsi="Times New Roman"/>
        </w:rPr>
        <w:pict w14:anchorId="3DAB2604">
          <v:group id="_x0000_s1046" editas="canvas" style="width:524.4pt;height:172.15pt;mso-position-horizontal-relative:char;mso-position-vertical-relative:line" coordorigin="1119,380" coordsize="10488,34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119;top:380;width:10488;height:3443" o:preferrelative="f">
              <v:fill o:detectmouseclick="t"/>
              <v:path o:extrusionok="t" o:connecttype="none"/>
            </v:shape>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WordArt 2" o:spid="_x0000_s1048" type="#_x0000_t174" style="position:absolute;left:5378;top:1314;width:1620;height:719;visibility:visible" fillcolor="#99f" stroked="f">
              <v:fill color2="#099" rotate="t" focus="100%" type="gradient"/>
              <v:shadow on="t" color="silver" opacity="52428f" offset="3pt,3pt"/>
              <v:textpath style="font-family:&quot;Times New Roman&quot;;v-text-kern:t" trim="t" string="CNEPSS&#10;"/>
            </v:shape>
            <v:shapetype id="_x0000_t202" coordsize="21600,21600" o:spt="202" path="m,l,21600r21600,l21600,xe">
              <v:stroke joinstyle="miter"/>
              <v:path gradientshapeok="t" o:connecttype="rect"/>
            </v:shapetype>
            <v:shape id="TextBox 8" o:spid="_x0000_s1049" type="#_x0000_t202" style="position:absolute;left:8438;top:2754;width:3169;height:1069;visibility:visible" filled="f" stroked="f">
              <v:textbox style="mso-next-textbox:#TextBox 8;mso-rotate-with-shape:t" inset="1.98119mm,.99061mm,1.98119mm,.99061mm">
                <w:txbxContent>
                  <w:p w14:paraId="3DAB2615" w14:textId="77777777" w:rsidR="007D216B" w:rsidRPr="003625C9" w:rsidRDefault="007D216B" w:rsidP="00133100">
                    <w:pPr>
                      <w:autoSpaceDE w:val="0"/>
                      <w:autoSpaceDN w:val="0"/>
                      <w:adjustRightInd w:val="0"/>
                      <w:spacing w:after="0" w:line="240" w:lineRule="auto"/>
                      <w:jc w:val="center"/>
                      <w:rPr>
                        <w:rFonts w:ascii="Times New Roman" w:hAnsi="Times New Roman"/>
                        <w:b/>
                        <w:bCs/>
                        <w:color w:val="002060"/>
                        <w:sz w:val="18"/>
                        <w:szCs w:val="18"/>
                        <w:lang w:val="pt-BR"/>
                      </w:rPr>
                    </w:pPr>
                    <w:r w:rsidRPr="003625C9">
                      <w:rPr>
                        <w:rFonts w:ascii="Times New Roman" w:hAnsi="Times New Roman"/>
                        <w:b/>
                        <w:bCs/>
                        <w:color w:val="002060"/>
                        <w:sz w:val="18"/>
                        <w:szCs w:val="18"/>
                        <w:lang w:val="pt-BR"/>
                      </w:rPr>
                      <w:t>CENTRUL REGIONAL DE</w:t>
                    </w:r>
                  </w:p>
                  <w:p w14:paraId="3DAB2616" w14:textId="77777777" w:rsidR="007D216B" w:rsidRPr="003625C9" w:rsidRDefault="007D216B" w:rsidP="00133100">
                    <w:pPr>
                      <w:autoSpaceDE w:val="0"/>
                      <w:autoSpaceDN w:val="0"/>
                      <w:adjustRightInd w:val="0"/>
                      <w:spacing w:after="0" w:line="240" w:lineRule="auto"/>
                      <w:jc w:val="center"/>
                      <w:rPr>
                        <w:rFonts w:ascii="Times New Roman" w:hAnsi="Times New Roman"/>
                        <w:b/>
                        <w:bCs/>
                        <w:color w:val="002060"/>
                        <w:sz w:val="18"/>
                        <w:szCs w:val="18"/>
                        <w:lang w:val="pt-BR"/>
                      </w:rPr>
                    </w:pPr>
                    <w:r w:rsidRPr="003625C9">
                      <w:rPr>
                        <w:rFonts w:ascii="Times New Roman" w:hAnsi="Times New Roman"/>
                        <w:b/>
                        <w:bCs/>
                        <w:color w:val="002060"/>
                        <w:sz w:val="18"/>
                        <w:szCs w:val="18"/>
                        <w:lang w:val="pt-BR"/>
                      </w:rPr>
                      <w:t>SĂNĂTATE PUBLICĂ TIMIȘOARA</w:t>
                    </w:r>
                  </w:p>
                  <w:p w14:paraId="3DAB2617" w14:textId="77777777" w:rsidR="007D216B" w:rsidRPr="003625C9" w:rsidRDefault="007D216B" w:rsidP="00133100">
                    <w:pPr>
                      <w:rPr>
                        <w:rFonts w:ascii="Times New Roman" w:hAnsi="Times New Roman"/>
                        <w:sz w:val="18"/>
                        <w:szCs w:val="18"/>
                        <w:lang w:val="pt-BR"/>
                      </w:rPr>
                    </w:pPr>
                  </w:p>
                </w:txbxContent>
              </v:textbox>
            </v:shape>
            <v:shape id="TextBox 8" o:spid="_x0000_s1050" type="#_x0000_t202" style="position:absolute;left:4298;top:2506;width:4320;height:789;visibility:visible" filled="f" stroked="f">
              <v:textbox style="mso-rotate-with-shape:t" inset="1.98119mm,.99061mm,1.98119mm,.99061mm">
                <w:txbxContent>
                  <w:p w14:paraId="3DAB2618" w14:textId="77777777" w:rsidR="007D216B" w:rsidRPr="003625C9" w:rsidRDefault="007D216B" w:rsidP="00133100">
                    <w:pPr>
                      <w:autoSpaceDE w:val="0"/>
                      <w:autoSpaceDN w:val="0"/>
                      <w:adjustRightInd w:val="0"/>
                      <w:spacing w:after="0" w:line="240" w:lineRule="auto"/>
                      <w:jc w:val="center"/>
                      <w:rPr>
                        <w:rFonts w:ascii="Times New Roman" w:hAnsi="Times New Roman"/>
                        <w:b/>
                        <w:bCs/>
                        <w:color w:val="002060"/>
                        <w:sz w:val="20"/>
                        <w:szCs w:val="20"/>
                        <w:lang w:val="pt-BR"/>
                      </w:rPr>
                    </w:pPr>
                    <w:r w:rsidRPr="003625C9">
                      <w:rPr>
                        <w:rFonts w:ascii="Times New Roman" w:hAnsi="Times New Roman"/>
                        <w:b/>
                        <w:bCs/>
                        <w:color w:val="002060"/>
                        <w:sz w:val="20"/>
                        <w:szCs w:val="20"/>
                        <w:lang w:val="pt-BR"/>
                      </w:rPr>
                      <w:t>CENTRUL NAŢIONAL DE EVALUARE ȘI PROMOVARE A STĂRII DE SĂNĂTATE</w:t>
                    </w:r>
                  </w:p>
                </w:txbxContent>
              </v:textbox>
            </v:shape>
            <v:shape id="Picture 11" o:spid="_x0000_s1051" type="#_x0000_t75" style="position:absolute;left:2138;top:1134;width:1621;height:1440;visibility:visible">
              <v:imagedata r:id="rId9" o:title=""/>
            </v:shape>
            <v:shape id="_x0000_s1052" type="#_x0000_t75" style="position:absolute;left:9158;top:1314;width:1800;height:1260">
              <v:imagedata r:id="rId10" o:title="DSCF6631b"/>
            </v:shape>
            <v:shape id="TextBox 8" o:spid="_x0000_s1053" type="#_x0000_t202" style="position:absolute;left:1418;top:2754;width:3240;height:1069;visibility:visible" filled="f" stroked="f">
              <v:textbox style="mso-rotate-with-shape:t" inset="1.98119mm,.99061mm,1.98119mm,.99061mm">
                <w:txbxContent>
                  <w:p w14:paraId="3DAB2619" w14:textId="77777777" w:rsidR="007D216B" w:rsidRPr="003625C9" w:rsidRDefault="007D216B" w:rsidP="00133100">
                    <w:pPr>
                      <w:autoSpaceDE w:val="0"/>
                      <w:autoSpaceDN w:val="0"/>
                      <w:adjustRightInd w:val="0"/>
                      <w:spacing w:after="0" w:line="240" w:lineRule="auto"/>
                      <w:rPr>
                        <w:rFonts w:ascii="Times New Roman" w:hAnsi="Times New Roman"/>
                        <w:b/>
                        <w:bCs/>
                        <w:color w:val="002060"/>
                        <w:sz w:val="20"/>
                        <w:szCs w:val="20"/>
                      </w:rPr>
                    </w:pPr>
                    <w:r w:rsidRPr="003625C9">
                      <w:rPr>
                        <w:rFonts w:ascii="Times New Roman" w:hAnsi="Times New Roman"/>
                        <w:b/>
                        <w:bCs/>
                        <w:color w:val="002060"/>
                        <w:sz w:val="20"/>
                        <w:szCs w:val="20"/>
                        <w:lang w:val="pt-BR"/>
                      </w:rPr>
                      <w:t xml:space="preserve">    </w:t>
                    </w:r>
                    <w:r w:rsidRPr="003625C9">
                      <w:rPr>
                        <w:rFonts w:ascii="Times New Roman" w:hAnsi="Times New Roman"/>
                        <w:b/>
                        <w:bCs/>
                        <w:color w:val="002060"/>
                        <w:sz w:val="20"/>
                        <w:szCs w:val="20"/>
                      </w:rPr>
                      <w:t xml:space="preserve">INSTITUTUL NAȚIONAL </w:t>
                    </w:r>
                  </w:p>
                  <w:p w14:paraId="3DAB261A" w14:textId="77777777" w:rsidR="007D216B" w:rsidRPr="003625C9" w:rsidRDefault="007D216B" w:rsidP="00133100">
                    <w:pPr>
                      <w:autoSpaceDE w:val="0"/>
                      <w:autoSpaceDN w:val="0"/>
                      <w:adjustRightInd w:val="0"/>
                      <w:spacing w:after="0" w:line="240" w:lineRule="auto"/>
                      <w:rPr>
                        <w:rFonts w:ascii="Times New Roman" w:hAnsi="Times New Roman"/>
                        <w:b/>
                        <w:bCs/>
                        <w:color w:val="002060"/>
                        <w:sz w:val="20"/>
                        <w:szCs w:val="20"/>
                        <w:lang w:val="pt-BR"/>
                      </w:rPr>
                    </w:pPr>
                    <w:r w:rsidRPr="003625C9">
                      <w:rPr>
                        <w:rFonts w:ascii="Times New Roman" w:hAnsi="Times New Roman"/>
                        <w:b/>
                        <w:bCs/>
                        <w:color w:val="002060"/>
                        <w:sz w:val="20"/>
                        <w:szCs w:val="20"/>
                      </w:rPr>
                      <w:t xml:space="preserve">    DE S</w:t>
                    </w:r>
                    <w:r w:rsidRPr="003625C9">
                      <w:rPr>
                        <w:rFonts w:ascii="Times New Roman" w:hAnsi="Times New Roman"/>
                        <w:b/>
                        <w:bCs/>
                        <w:color w:val="002060"/>
                        <w:sz w:val="20"/>
                        <w:szCs w:val="20"/>
                        <w:lang w:val="pt-BR"/>
                      </w:rPr>
                      <w:t>Ă</w:t>
                    </w:r>
                    <w:r w:rsidRPr="003625C9">
                      <w:rPr>
                        <w:rFonts w:ascii="Times New Roman" w:hAnsi="Times New Roman"/>
                        <w:b/>
                        <w:bCs/>
                        <w:color w:val="002060"/>
                        <w:sz w:val="20"/>
                        <w:szCs w:val="20"/>
                      </w:rPr>
                      <w:t>N</w:t>
                    </w:r>
                    <w:r w:rsidRPr="003625C9">
                      <w:rPr>
                        <w:rFonts w:ascii="Times New Roman" w:hAnsi="Times New Roman"/>
                        <w:b/>
                        <w:bCs/>
                        <w:color w:val="002060"/>
                        <w:sz w:val="20"/>
                        <w:szCs w:val="20"/>
                        <w:lang w:val="pt-BR"/>
                      </w:rPr>
                      <w:t>Ă</w:t>
                    </w:r>
                    <w:r w:rsidRPr="003625C9">
                      <w:rPr>
                        <w:rFonts w:ascii="Times New Roman" w:hAnsi="Times New Roman"/>
                        <w:b/>
                        <w:bCs/>
                        <w:color w:val="002060"/>
                        <w:sz w:val="20"/>
                        <w:szCs w:val="20"/>
                      </w:rPr>
                      <w:t>TATE PUBLIC</w:t>
                    </w:r>
                    <w:r w:rsidRPr="003625C9">
                      <w:rPr>
                        <w:rFonts w:ascii="Times New Roman" w:hAnsi="Times New Roman"/>
                        <w:b/>
                        <w:bCs/>
                        <w:color w:val="002060"/>
                        <w:sz w:val="20"/>
                        <w:szCs w:val="20"/>
                        <w:lang w:val="pt-BR"/>
                      </w:rPr>
                      <w:t>Ă</w:t>
                    </w:r>
                  </w:p>
                </w:txbxContent>
              </v:textbox>
            </v:shape>
            <w10:wrap type="none"/>
            <w10:anchorlock/>
          </v:group>
        </w:pict>
      </w:r>
    </w:p>
    <w:p w14:paraId="3DAB24D6" w14:textId="51DBDE80" w:rsidR="00D90841" w:rsidRPr="005F3689" w:rsidRDefault="00BF154C" w:rsidP="00BF154C">
      <w:pPr>
        <w:autoSpaceDE w:val="0"/>
        <w:autoSpaceDN w:val="0"/>
        <w:adjustRightInd w:val="0"/>
        <w:spacing w:after="0" w:line="240" w:lineRule="auto"/>
        <w:jc w:val="center"/>
        <w:rPr>
          <w:rFonts w:ascii="Times New Roman" w:hAnsi="Times New Roman"/>
          <w:b/>
          <w:bCs/>
        </w:rPr>
      </w:pPr>
      <w:r>
        <w:rPr>
          <w:rFonts w:ascii="Times New Roman" w:hAnsi="Times New Roman"/>
          <w:b/>
          <w:bCs/>
          <w:noProof/>
          <w:lang w:val="en-US"/>
        </w:rPr>
        <w:drawing>
          <wp:inline distT="0" distB="0" distL="0" distR="0" wp14:anchorId="5EAB0DDB" wp14:editId="653D7E98">
            <wp:extent cx="1456628" cy="1136650"/>
            <wp:effectExtent l="0" t="0" r="0" b="635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9351" cy="1138774"/>
                    </a:xfrm>
                    <a:prstGeom prst="rect">
                      <a:avLst/>
                    </a:prstGeom>
                    <a:noFill/>
                  </pic:spPr>
                </pic:pic>
              </a:graphicData>
            </a:graphic>
          </wp:inline>
        </w:drawing>
      </w:r>
    </w:p>
    <w:p w14:paraId="1CB40FA5" w14:textId="4450A241" w:rsidR="006F5FCE" w:rsidRPr="000A1A71" w:rsidRDefault="00B12DB8" w:rsidP="00433621">
      <w:pPr>
        <w:autoSpaceDE w:val="0"/>
        <w:autoSpaceDN w:val="0"/>
        <w:adjustRightInd w:val="0"/>
        <w:spacing w:after="0" w:line="240" w:lineRule="auto"/>
        <w:jc w:val="center"/>
        <w:rPr>
          <w:rFonts w:ascii="Times New Roman" w:hAnsi="Times New Roman"/>
          <w:b/>
          <w:bCs/>
          <w:sz w:val="24"/>
          <w:szCs w:val="24"/>
        </w:rPr>
      </w:pPr>
      <w:r w:rsidRPr="000A1A71">
        <w:rPr>
          <w:rFonts w:ascii="Times New Roman" w:hAnsi="Times New Roman"/>
          <w:b/>
          <w:bCs/>
          <w:sz w:val="24"/>
          <w:szCs w:val="24"/>
        </w:rPr>
        <w:t>Luna Na</w:t>
      </w:r>
      <w:r w:rsidR="00A91434" w:rsidRPr="000A1A71">
        <w:rPr>
          <w:rFonts w:ascii="Times New Roman" w:hAnsi="Times New Roman"/>
          <w:b/>
          <w:bCs/>
          <w:sz w:val="24"/>
          <w:szCs w:val="24"/>
        </w:rPr>
        <w:t>ț</w:t>
      </w:r>
      <w:r w:rsidRPr="000A1A71">
        <w:rPr>
          <w:rFonts w:ascii="Times New Roman" w:hAnsi="Times New Roman"/>
          <w:b/>
          <w:bCs/>
          <w:sz w:val="24"/>
          <w:szCs w:val="24"/>
        </w:rPr>
        <w:t>ională a informării despre</w:t>
      </w:r>
      <w:r w:rsidR="00A91434" w:rsidRPr="000A1A71">
        <w:rPr>
          <w:rFonts w:ascii="Times New Roman" w:hAnsi="Times New Roman"/>
          <w:b/>
          <w:bCs/>
          <w:sz w:val="24"/>
          <w:szCs w:val="24"/>
        </w:rPr>
        <w:t xml:space="preserve"> </w:t>
      </w:r>
      <w:r w:rsidR="00531C5A" w:rsidRPr="000A1A71">
        <w:rPr>
          <w:rFonts w:ascii="Times New Roman" w:hAnsi="Times New Roman"/>
          <w:b/>
          <w:bCs/>
          <w:sz w:val="24"/>
          <w:szCs w:val="24"/>
        </w:rPr>
        <w:t>VACCINARE</w:t>
      </w:r>
    </w:p>
    <w:p w14:paraId="3DAB24D8" w14:textId="476F3573" w:rsidR="00133100" w:rsidRDefault="00045C9C" w:rsidP="00531C5A">
      <w:pPr>
        <w:jc w:val="center"/>
        <w:rPr>
          <w:rFonts w:ascii="Times New Roman" w:hAnsi="Times New Roman"/>
          <w:b/>
          <w:bCs/>
          <w:sz w:val="24"/>
          <w:szCs w:val="24"/>
        </w:rPr>
      </w:pPr>
      <w:r>
        <w:rPr>
          <w:rFonts w:ascii="Times New Roman" w:hAnsi="Times New Roman"/>
          <w:b/>
          <w:bCs/>
          <w:sz w:val="24"/>
          <w:szCs w:val="24"/>
        </w:rPr>
        <w:t>aprilie 2022</w:t>
      </w:r>
    </w:p>
    <w:p w14:paraId="06051BD8" w14:textId="4D3AD458" w:rsidR="00433621" w:rsidRPr="00433621" w:rsidRDefault="00433621" w:rsidP="00433621">
      <w:pPr>
        <w:shd w:val="clear" w:color="auto" w:fill="FFFFFF"/>
        <w:spacing w:after="0" w:line="240" w:lineRule="auto"/>
        <w:ind w:firstLine="708"/>
        <w:jc w:val="center"/>
        <w:outlineLvl w:val="3"/>
        <w:rPr>
          <w:rFonts w:ascii="Times New Roman" w:eastAsia="Times New Roman" w:hAnsi="Times New Roman"/>
          <w:b/>
          <w:bCs/>
          <w:sz w:val="24"/>
          <w:szCs w:val="24"/>
          <w:lang w:val="en-GB" w:eastAsia="en-GB"/>
        </w:rPr>
      </w:pPr>
      <w:r w:rsidRPr="00433621">
        <w:rPr>
          <w:rFonts w:ascii="Times New Roman" w:eastAsia="Times New Roman" w:hAnsi="Times New Roman"/>
          <w:b/>
          <w:bCs/>
          <w:sz w:val="24"/>
          <w:szCs w:val="24"/>
          <w:lang w:val="en-GB" w:eastAsia="en-GB"/>
        </w:rPr>
        <w:t>S</w:t>
      </w:r>
      <w:r w:rsidRPr="00433621">
        <w:rPr>
          <w:rFonts w:ascii="Times New Roman" w:eastAsia="Times New Roman" w:hAnsi="Times New Roman"/>
          <w:b/>
          <w:bCs/>
          <w:sz w:val="24"/>
          <w:szCs w:val="24"/>
          <w:lang w:eastAsia="en-GB"/>
        </w:rPr>
        <w:t>ăptămâna Europeană a Vaccinării</w:t>
      </w:r>
      <w:r w:rsidRPr="00433621">
        <w:rPr>
          <w:rFonts w:ascii="Times New Roman" w:eastAsia="Times New Roman" w:hAnsi="Times New Roman"/>
          <w:b/>
          <w:bCs/>
          <w:sz w:val="24"/>
          <w:szCs w:val="24"/>
          <w:lang w:val="en-GB" w:eastAsia="en-GB"/>
        </w:rPr>
        <w:t xml:space="preserve"> (SEV)</w:t>
      </w:r>
    </w:p>
    <w:p w14:paraId="6AB3926C" w14:textId="3FC26A10" w:rsidR="00433621" w:rsidRPr="00433621" w:rsidRDefault="00045C9C" w:rsidP="00433621">
      <w:pPr>
        <w:shd w:val="clear" w:color="auto" w:fill="FFFFFF"/>
        <w:spacing w:after="0" w:line="240" w:lineRule="auto"/>
        <w:ind w:firstLine="708"/>
        <w:jc w:val="center"/>
        <w:outlineLvl w:val="3"/>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24.04.2022 – 01.05.2022</w:t>
      </w:r>
    </w:p>
    <w:p w14:paraId="3CE2FA92" w14:textId="251CD06D" w:rsidR="00433621" w:rsidRPr="000A1A71" w:rsidRDefault="00433621" w:rsidP="00531C5A">
      <w:pPr>
        <w:jc w:val="center"/>
        <w:rPr>
          <w:rFonts w:ascii="Times New Roman" w:hAnsi="Times New Roman"/>
          <w:b/>
          <w:bCs/>
          <w:sz w:val="24"/>
          <w:szCs w:val="24"/>
        </w:rPr>
      </w:pPr>
    </w:p>
    <w:p w14:paraId="3DAB24DB" w14:textId="77777777" w:rsidR="00531C5A" w:rsidRPr="000A1A71" w:rsidRDefault="00133100" w:rsidP="005A2E1F">
      <w:pPr>
        <w:autoSpaceDE w:val="0"/>
        <w:autoSpaceDN w:val="0"/>
        <w:adjustRightInd w:val="0"/>
        <w:spacing w:after="0" w:line="240" w:lineRule="auto"/>
        <w:jc w:val="center"/>
        <w:rPr>
          <w:rFonts w:ascii="Times New Roman" w:hAnsi="Times New Roman"/>
          <w:b/>
          <w:bCs/>
          <w:sz w:val="24"/>
          <w:szCs w:val="24"/>
        </w:rPr>
      </w:pPr>
      <w:r w:rsidRPr="000A1A71">
        <w:rPr>
          <w:rFonts w:ascii="Times New Roman" w:hAnsi="Times New Roman"/>
          <w:b/>
          <w:bCs/>
          <w:sz w:val="24"/>
          <w:szCs w:val="24"/>
        </w:rPr>
        <w:t xml:space="preserve">ANALIZĂ DE SITUAŢIE </w:t>
      </w:r>
    </w:p>
    <w:p w14:paraId="3DAB24DC" w14:textId="77777777" w:rsidR="00EE640F" w:rsidRDefault="00EE640F" w:rsidP="005A2E1F">
      <w:pPr>
        <w:autoSpaceDE w:val="0"/>
        <w:autoSpaceDN w:val="0"/>
        <w:adjustRightInd w:val="0"/>
        <w:spacing w:after="0" w:line="240" w:lineRule="auto"/>
        <w:jc w:val="center"/>
        <w:rPr>
          <w:rFonts w:ascii="Times New Roman" w:hAnsi="Times New Roman"/>
          <w:b/>
          <w:bCs/>
        </w:rPr>
      </w:pPr>
    </w:p>
    <w:p w14:paraId="3DAB24DD" w14:textId="77777777" w:rsidR="00D90841" w:rsidRDefault="00D90841" w:rsidP="005A2E1F">
      <w:pPr>
        <w:autoSpaceDE w:val="0"/>
        <w:autoSpaceDN w:val="0"/>
        <w:adjustRightInd w:val="0"/>
        <w:spacing w:after="0" w:line="240" w:lineRule="auto"/>
        <w:jc w:val="center"/>
        <w:rPr>
          <w:rFonts w:ascii="Times New Roman" w:hAnsi="Times New Roman"/>
          <w:b/>
          <w:bCs/>
        </w:rPr>
      </w:pPr>
    </w:p>
    <w:p w14:paraId="0D9A795D" w14:textId="34AE97A2" w:rsidR="001807B5" w:rsidRPr="00CF4594" w:rsidRDefault="001807B5" w:rsidP="00A94EF3">
      <w:pPr>
        <w:pStyle w:val="NormalWeb"/>
        <w:shd w:val="clear" w:color="auto" w:fill="FFFFFF"/>
        <w:spacing w:before="0" w:beforeAutospacing="0" w:after="0" w:afterAutospacing="0"/>
        <w:ind w:firstLine="708"/>
        <w:rPr>
          <w:sz w:val="22"/>
          <w:szCs w:val="22"/>
        </w:rPr>
      </w:pPr>
      <w:r w:rsidRPr="00CF4594">
        <w:rPr>
          <w:sz w:val="22"/>
          <w:szCs w:val="22"/>
        </w:rPr>
        <w:t>Vaccinarea este o poveste de succes pentru sănătatea și dezvoltarea globală, deoarece salvează mi</w:t>
      </w:r>
      <w:r w:rsidR="00A94EF3">
        <w:rPr>
          <w:sz w:val="22"/>
          <w:szCs w:val="22"/>
        </w:rPr>
        <w:t xml:space="preserve">lioane de vieți în fiecare an. </w:t>
      </w:r>
      <w:r w:rsidRPr="00CF4594">
        <w:rPr>
          <w:sz w:val="22"/>
          <w:szCs w:val="22"/>
        </w:rPr>
        <w:t xml:space="preserve">Între 2010 și 2018, au fost evitate 23 milioane de decese  numai prin vaccinarea împotriva rujeolei. Numărul de sugari vaccinați anual </w:t>
      </w:r>
      <w:r w:rsidR="00320818">
        <w:rPr>
          <w:sz w:val="22"/>
          <w:szCs w:val="22"/>
        </w:rPr>
        <w:t>– mai mare de 116 milioane (86%</w:t>
      </w:r>
      <w:r w:rsidRPr="00CF4594">
        <w:rPr>
          <w:sz w:val="22"/>
          <w:szCs w:val="22"/>
        </w:rPr>
        <w:t xml:space="preserve">) a atins cel mai înalt nivel atins vreodată. </w:t>
      </w:r>
    </w:p>
    <w:p w14:paraId="56DCF399" w14:textId="7A2EA61F" w:rsidR="001807B5" w:rsidRPr="00CF4594" w:rsidRDefault="001807B5" w:rsidP="00C3702C">
      <w:pPr>
        <w:pStyle w:val="NormalWeb"/>
        <w:shd w:val="clear" w:color="auto" w:fill="FFFFFF"/>
        <w:spacing w:before="0" w:beforeAutospacing="0" w:after="0" w:afterAutospacing="0"/>
        <w:ind w:firstLine="708"/>
        <w:rPr>
          <w:sz w:val="22"/>
          <w:szCs w:val="22"/>
        </w:rPr>
      </w:pPr>
      <w:r w:rsidRPr="00CF4594">
        <w:rPr>
          <w:sz w:val="22"/>
          <w:szCs w:val="22"/>
        </w:rPr>
        <w:t>Peste 20 de boli care pun viața în pericol pot fi prevenite acum prin vaccinare.</w:t>
      </w:r>
    </w:p>
    <w:p w14:paraId="757A1815" w14:textId="77777777" w:rsidR="001807B5" w:rsidRDefault="001807B5" w:rsidP="00F753D3">
      <w:pPr>
        <w:pStyle w:val="NormalWeb"/>
        <w:shd w:val="clear" w:color="auto" w:fill="FFFFFF"/>
        <w:spacing w:before="0" w:beforeAutospacing="0" w:after="0" w:afterAutospacing="0"/>
        <w:rPr>
          <w:sz w:val="22"/>
          <w:szCs w:val="22"/>
        </w:rPr>
      </w:pPr>
      <w:r w:rsidRPr="00CF4594">
        <w:rPr>
          <w:sz w:val="22"/>
          <w:szCs w:val="22"/>
        </w:rPr>
        <w:t>Din 2010, 116 țări au introdus vaccinuri pe care nu le foloseau anterior, inclusiv cele împotriva bolilor grave precum pneumonia pneumococică, cancerul de col uterin, febra tifoidă, holera și meningita.</w:t>
      </w:r>
    </w:p>
    <w:p w14:paraId="4B915ED3" w14:textId="6A152D11" w:rsidR="00781993" w:rsidRDefault="00302C2B" w:rsidP="00F753D3">
      <w:pPr>
        <w:pStyle w:val="NormalWeb"/>
        <w:shd w:val="clear" w:color="auto" w:fill="FFFFFF"/>
        <w:spacing w:before="0" w:beforeAutospacing="0" w:after="0" w:afterAutospacing="0"/>
        <w:rPr>
          <w:sz w:val="22"/>
          <w:szCs w:val="22"/>
        </w:rPr>
      </w:pPr>
      <w:r>
        <w:rPr>
          <w:sz w:val="22"/>
          <w:szCs w:val="22"/>
        </w:rPr>
        <w:tab/>
        <w:t xml:space="preserve">Agenda de </w:t>
      </w:r>
      <w:r w:rsidR="00781993">
        <w:rPr>
          <w:sz w:val="22"/>
          <w:szCs w:val="22"/>
        </w:rPr>
        <w:t>Vaccinare 2030 (Immunization Agenda IA2030) – stabilește viziunea și strategia globală a decadei 2021-2030 pentru vacc</w:t>
      </w:r>
      <w:r w:rsidR="00F642FF">
        <w:rPr>
          <w:sz w:val="22"/>
          <w:szCs w:val="22"/>
        </w:rPr>
        <w:t>inuri și vaccinare. Se bazează p</w:t>
      </w:r>
      <w:r w:rsidR="00781993">
        <w:rPr>
          <w:sz w:val="22"/>
          <w:szCs w:val="22"/>
        </w:rPr>
        <w:t>e lecțiile învățate, recunoaște provocările și continue generate de bolile transmisibile și valorifică oportunitățile pentru a face față acestor provocări.</w:t>
      </w:r>
    </w:p>
    <w:p w14:paraId="31BB5DA9" w14:textId="7386106B" w:rsidR="00781993" w:rsidRDefault="00781993" w:rsidP="00781993">
      <w:pPr>
        <w:pStyle w:val="NormalWeb"/>
        <w:shd w:val="clear" w:color="auto" w:fill="FFFFFF"/>
        <w:spacing w:before="0" w:beforeAutospacing="0" w:after="0" w:afterAutospacing="0"/>
        <w:ind w:firstLine="708"/>
        <w:rPr>
          <w:sz w:val="22"/>
          <w:szCs w:val="22"/>
        </w:rPr>
      </w:pPr>
      <w:r>
        <w:rPr>
          <w:sz w:val="22"/>
          <w:szCs w:val="22"/>
        </w:rPr>
        <w:t>IA 2030 poziționează vaccinarea ca un contributor cheie la dreptul fundamental a oamenilor de a se bucura de cea mai bună sănătate fizică și psihică; totodată vaccinarea este considerată o investiție pentru viitor, prin crearea unei lumi mai sănătoase, mai sigure și mai prospere pentru toți.</w:t>
      </w:r>
    </w:p>
    <w:p w14:paraId="5E801A84" w14:textId="0342F317" w:rsidR="00781993" w:rsidRPr="00CF4594" w:rsidRDefault="00F642FF" w:rsidP="00781993">
      <w:pPr>
        <w:pStyle w:val="NormalWeb"/>
        <w:shd w:val="clear" w:color="auto" w:fill="FFFFFF"/>
        <w:spacing w:before="0" w:beforeAutospacing="0" w:after="0" w:afterAutospacing="0"/>
        <w:ind w:firstLine="708"/>
        <w:rPr>
          <w:sz w:val="22"/>
          <w:szCs w:val="22"/>
        </w:rPr>
      </w:pPr>
      <w:r>
        <w:rPr>
          <w:sz w:val="22"/>
          <w:szCs w:val="22"/>
        </w:rPr>
        <w:t>Agenda de</w:t>
      </w:r>
      <w:r w:rsidR="00781993">
        <w:rPr>
          <w:sz w:val="22"/>
          <w:szCs w:val="22"/>
        </w:rPr>
        <w:t xml:space="preserve"> Vaccinare 2030 își propune</w:t>
      </w:r>
      <w:r w:rsidR="005E6DEE">
        <w:rPr>
          <w:sz w:val="22"/>
          <w:szCs w:val="22"/>
        </w:rPr>
        <w:t xml:space="preserve"> să ne asigurăm că menținem rezultatele obținute cu greu și că putem realiza mai mult – fără a lăsa pe nimeni în urmă, în orice situație și în orice etapă a vieții.</w:t>
      </w:r>
    </w:p>
    <w:p w14:paraId="28964E96" w14:textId="77777777" w:rsidR="0087261F" w:rsidRDefault="0087261F" w:rsidP="005E6DEE">
      <w:pPr>
        <w:pStyle w:val="NormalWeb"/>
        <w:shd w:val="clear" w:color="auto" w:fill="FFFFFF"/>
        <w:spacing w:before="0" w:beforeAutospacing="0" w:after="0" w:afterAutospacing="0"/>
        <w:ind w:firstLine="340"/>
        <w:rPr>
          <w:rFonts w:eastAsia="Tahoma"/>
          <w:w w:val="95"/>
          <w:sz w:val="22"/>
          <w:szCs w:val="22"/>
          <w:lang w:val="en-US" w:eastAsia="en-US"/>
        </w:rPr>
      </w:pPr>
    </w:p>
    <w:p w14:paraId="3DAB24DF" w14:textId="737B6DE1" w:rsidR="00D90841" w:rsidRPr="00BF154C" w:rsidRDefault="00A521A8" w:rsidP="005E6DEE">
      <w:pPr>
        <w:pStyle w:val="NormalWeb"/>
        <w:shd w:val="clear" w:color="auto" w:fill="FFFFFF"/>
        <w:spacing w:before="0" w:beforeAutospacing="0" w:after="0" w:afterAutospacing="0"/>
        <w:ind w:firstLine="340"/>
        <w:rPr>
          <w:sz w:val="22"/>
          <w:szCs w:val="22"/>
        </w:rPr>
      </w:pPr>
      <w:r w:rsidRPr="00BF154C">
        <w:rPr>
          <w:sz w:val="22"/>
          <w:szCs w:val="22"/>
        </w:rPr>
        <w:t>Prin efortul colectiv al tuturor părților interesate</w:t>
      </w:r>
      <w:r w:rsidR="00F7503A" w:rsidRPr="00BF154C">
        <w:rPr>
          <w:sz w:val="22"/>
          <w:szCs w:val="22"/>
        </w:rPr>
        <w:t xml:space="preserve">, </w:t>
      </w:r>
      <w:r w:rsidR="001807B5" w:rsidRPr="00BF154C">
        <w:rPr>
          <w:sz w:val="22"/>
          <w:szCs w:val="22"/>
        </w:rPr>
        <w:t>vom realiza viziu</w:t>
      </w:r>
      <w:r w:rsidRPr="00BF154C">
        <w:rPr>
          <w:sz w:val="22"/>
          <w:szCs w:val="22"/>
        </w:rPr>
        <w:t>nea</w:t>
      </w:r>
      <w:r w:rsidR="001807B5" w:rsidRPr="00BF154C">
        <w:rPr>
          <w:sz w:val="22"/>
          <w:szCs w:val="22"/>
        </w:rPr>
        <w:t xml:space="preserve"> deceniului în curs</w:t>
      </w:r>
      <w:r w:rsidR="00F7503A" w:rsidRPr="00BF154C">
        <w:rPr>
          <w:sz w:val="22"/>
          <w:szCs w:val="22"/>
        </w:rPr>
        <w:t xml:space="preserve">: </w:t>
      </w:r>
      <w:r w:rsidR="001807B5" w:rsidRPr="00BF154C">
        <w:rPr>
          <w:sz w:val="22"/>
          <w:szCs w:val="22"/>
        </w:rPr>
        <w:t>O lume în care oricine, pretutindeni, la orice vârstă</w:t>
      </w:r>
      <w:r w:rsidR="00F7503A" w:rsidRPr="00BF154C">
        <w:rPr>
          <w:sz w:val="22"/>
          <w:szCs w:val="22"/>
        </w:rPr>
        <w:t xml:space="preserve">, </w:t>
      </w:r>
      <w:r w:rsidR="001807B5" w:rsidRPr="00BF154C">
        <w:rPr>
          <w:sz w:val="22"/>
          <w:szCs w:val="22"/>
        </w:rPr>
        <w:t>beneficiază pe deplin de vaccinuri, pentru sănătate și bunăstare</w:t>
      </w:r>
      <w:r w:rsidR="00F7503A" w:rsidRPr="00BF154C">
        <w:rPr>
          <w:sz w:val="22"/>
          <w:szCs w:val="22"/>
        </w:rPr>
        <w:t>.</w:t>
      </w:r>
      <w:r w:rsidR="00E25B0A" w:rsidRPr="00BF154C">
        <w:rPr>
          <w:sz w:val="22"/>
          <w:szCs w:val="22"/>
        </w:rPr>
        <w:t>[1]</w:t>
      </w:r>
    </w:p>
    <w:p w14:paraId="3BE070BB" w14:textId="77777777" w:rsidR="001C71BF" w:rsidRPr="00F753D3" w:rsidRDefault="001C71BF" w:rsidP="00CF4594">
      <w:pPr>
        <w:autoSpaceDE w:val="0"/>
        <w:autoSpaceDN w:val="0"/>
        <w:adjustRightInd w:val="0"/>
        <w:spacing w:after="0" w:line="240" w:lineRule="auto"/>
        <w:ind w:firstLine="340"/>
        <w:rPr>
          <w:rFonts w:ascii="Times New Roman" w:hAnsi="Times New Roman"/>
          <w:b/>
        </w:rPr>
      </w:pPr>
    </w:p>
    <w:p w14:paraId="3DAB24E9" w14:textId="6793FCBE" w:rsidR="00133100" w:rsidRPr="001807B5" w:rsidRDefault="00A521A8" w:rsidP="00A521A8">
      <w:pPr>
        <w:autoSpaceDE w:val="0"/>
        <w:autoSpaceDN w:val="0"/>
        <w:adjustRightInd w:val="0"/>
        <w:spacing w:after="0" w:line="240" w:lineRule="auto"/>
        <w:ind w:firstLine="340"/>
        <w:rPr>
          <w:rFonts w:ascii="Times New Roman" w:hAnsi="Times New Roman"/>
        </w:rPr>
      </w:pPr>
      <w:r w:rsidRPr="00CF4594">
        <w:rPr>
          <w:rFonts w:ascii="Times New Roman" w:hAnsi="Times New Roman"/>
        </w:rPr>
        <w:lastRenderedPageBreak/>
        <w:t>Prin proiectul european Improving IMMunisation cooperation in the European UNION</w:t>
      </w:r>
      <w:r w:rsidRPr="00CF4594">
        <w:rPr>
          <w:rFonts w:ascii="Times New Roman" w:hAnsi="Times New Roman"/>
          <w:b/>
        </w:rPr>
        <w:t xml:space="preserve"> (IMMUNION),</w:t>
      </w:r>
      <w:r w:rsidRPr="00CF4594">
        <w:rPr>
          <w:rFonts w:ascii="Times New Roman" w:eastAsiaTheme="minorHAnsi" w:hAnsi="Times New Roman"/>
          <w:lang w:val="en-US"/>
        </w:rPr>
        <w:t xml:space="preserve"> </w:t>
      </w:r>
      <w:r w:rsidR="00133100" w:rsidRPr="00CF4594">
        <w:rPr>
          <w:rFonts w:ascii="Times New Roman" w:hAnsi="Times New Roman"/>
        </w:rPr>
        <w:t>Comisia Europeană întărește sprijinul acordat eforturilor d</w:t>
      </w:r>
      <w:r w:rsidRPr="00CF4594">
        <w:rPr>
          <w:rFonts w:ascii="Times New Roman" w:hAnsi="Times New Roman"/>
        </w:rPr>
        <w:t xml:space="preserve">e îmbunătățire a </w:t>
      </w:r>
      <w:r w:rsidR="001C71BF" w:rsidRPr="00CF4594">
        <w:rPr>
          <w:rFonts w:ascii="Times New Roman" w:hAnsi="Times New Roman"/>
          <w:kern w:val="24"/>
        </w:rPr>
        <w:t xml:space="preserve">administrării de vaccinuri </w:t>
      </w:r>
      <w:r w:rsidRPr="00CF4594">
        <w:rPr>
          <w:rFonts w:ascii="Times New Roman" w:hAnsi="Times New Roman"/>
          <w:kern w:val="24"/>
        </w:rPr>
        <w:t>prin intermediul unei instruiri mai bune a personalului medical și a unei informări mai bune a publicului general.</w:t>
      </w:r>
      <w:r w:rsidRPr="00CF4594">
        <w:rPr>
          <w:rFonts w:ascii="Times New Roman" w:hAnsi="Times New Roman"/>
        </w:rPr>
        <w:t xml:space="preserve">România este partener </w:t>
      </w:r>
      <w:r w:rsidR="00D325EA" w:rsidRPr="00CF4594">
        <w:rPr>
          <w:rFonts w:ascii="Times New Roman" w:hAnsi="Times New Roman"/>
        </w:rPr>
        <w:t>IMMUNION</w:t>
      </w:r>
      <w:r w:rsidR="00133100" w:rsidRPr="00CF4594">
        <w:rPr>
          <w:rFonts w:ascii="Times New Roman" w:hAnsi="Times New Roman"/>
        </w:rPr>
        <w:t>, prin Institutul N</w:t>
      </w:r>
      <w:r w:rsidR="00552595" w:rsidRPr="00CF4594">
        <w:rPr>
          <w:rFonts w:ascii="Times New Roman" w:hAnsi="Times New Roman"/>
        </w:rPr>
        <w:t xml:space="preserve">ațional de Sănătate Publică. </w:t>
      </w:r>
      <w:r w:rsidR="00D90841" w:rsidRPr="00CF4594">
        <w:rPr>
          <w:rFonts w:ascii="Times New Roman" w:hAnsi="Times New Roman"/>
          <w:lang w:val="en-US"/>
        </w:rPr>
        <w:t>[2</w:t>
      </w:r>
      <w:r w:rsidR="003D0E9F" w:rsidRPr="00CF4594">
        <w:rPr>
          <w:rFonts w:ascii="Times New Roman" w:hAnsi="Times New Roman"/>
          <w:lang w:val="en-US"/>
        </w:rPr>
        <w:t>]</w:t>
      </w:r>
    </w:p>
    <w:p w14:paraId="3DAB24EC" w14:textId="77777777" w:rsidR="00A407FC" w:rsidRDefault="00A407FC" w:rsidP="00F37FD6">
      <w:pPr>
        <w:autoSpaceDE w:val="0"/>
        <w:autoSpaceDN w:val="0"/>
        <w:adjustRightInd w:val="0"/>
        <w:spacing w:after="0" w:line="240" w:lineRule="auto"/>
        <w:rPr>
          <w:rFonts w:ascii="Times New Roman" w:eastAsiaTheme="minorHAnsi" w:hAnsi="Times New Roman"/>
          <w:lang w:val="en-US"/>
        </w:rPr>
      </w:pPr>
    </w:p>
    <w:p w14:paraId="50D0440F" w14:textId="77777777" w:rsidR="001D4041" w:rsidRPr="005F3689" w:rsidRDefault="001D4041" w:rsidP="00F37FD6">
      <w:pPr>
        <w:autoSpaceDE w:val="0"/>
        <w:autoSpaceDN w:val="0"/>
        <w:adjustRightInd w:val="0"/>
        <w:spacing w:after="0" w:line="240" w:lineRule="auto"/>
        <w:rPr>
          <w:rFonts w:ascii="Times New Roman" w:eastAsiaTheme="minorHAnsi" w:hAnsi="Times New Roman"/>
          <w:lang w:val="en-US"/>
        </w:rPr>
      </w:pPr>
    </w:p>
    <w:p w14:paraId="3F61CC7D" w14:textId="77777777" w:rsidR="00672EC5" w:rsidRPr="00F753D3" w:rsidRDefault="00672EC5" w:rsidP="00F753D3">
      <w:pPr>
        <w:spacing w:after="0" w:line="240" w:lineRule="auto"/>
        <w:ind w:firstLine="340"/>
        <w:rPr>
          <w:rFonts w:ascii="Times New Roman" w:hAnsi="Times New Roman"/>
        </w:rPr>
      </w:pPr>
      <w:r w:rsidRPr="00F753D3">
        <w:rPr>
          <w:rFonts w:ascii="Times New Roman" w:hAnsi="Times New Roman"/>
        </w:rPr>
        <w:t>Vaccinarea</w:t>
      </w:r>
      <w:r w:rsidR="00D627C7" w:rsidRPr="00F753D3">
        <w:rPr>
          <w:rFonts w:ascii="Times New Roman" w:hAnsi="Times New Roman"/>
        </w:rPr>
        <w:t xml:space="preserve"> </w:t>
      </w:r>
      <w:r w:rsidRPr="00F753D3">
        <w:rPr>
          <w:rFonts w:ascii="Times New Roman" w:hAnsi="Times New Roman"/>
        </w:rPr>
        <w:t>ajunge la mai mulți oameni decât orice alt serviciu de sănătate sau social și este o componentă vitală pentru asistența medicală primară. Beneficiază indivizii, comunitățile, țările și lumea</w:t>
      </w:r>
      <w:r w:rsidR="00D627C7" w:rsidRPr="00F753D3">
        <w:rPr>
          <w:rFonts w:ascii="Times New Roman" w:hAnsi="Times New Roman"/>
        </w:rPr>
        <w:t xml:space="preserve">. </w:t>
      </w:r>
    </w:p>
    <w:p w14:paraId="571FB353" w14:textId="1A1FBEEB" w:rsidR="00672EC5" w:rsidRDefault="00672EC5" w:rsidP="00BF154C">
      <w:pPr>
        <w:spacing w:after="0" w:line="240" w:lineRule="auto"/>
        <w:ind w:firstLine="340"/>
        <w:rPr>
          <w:rFonts w:ascii="Times New Roman" w:hAnsi="Times New Roman"/>
        </w:rPr>
      </w:pPr>
      <w:r w:rsidRPr="00F753D3">
        <w:rPr>
          <w:rFonts w:ascii="Times New Roman" w:hAnsi="Times New Roman"/>
        </w:rPr>
        <w:t>Este o i</w:t>
      </w:r>
      <w:r w:rsidR="00CF4594" w:rsidRPr="00F753D3">
        <w:rPr>
          <w:rFonts w:ascii="Times New Roman" w:hAnsi="Times New Roman"/>
        </w:rPr>
        <w:t>nvestiție î</w:t>
      </w:r>
      <w:r w:rsidRPr="00F753D3">
        <w:rPr>
          <w:rFonts w:ascii="Times New Roman" w:hAnsi="Times New Roman"/>
        </w:rPr>
        <w:t>n viitor, în trei moduri:</w:t>
      </w:r>
    </w:p>
    <w:p w14:paraId="4EEBFA36" w14:textId="77777777" w:rsidR="00BF154C" w:rsidRPr="00BF154C" w:rsidRDefault="00BF154C" w:rsidP="00BF154C">
      <w:pPr>
        <w:spacing w:after="0" w:line="240" w:lineRule="auto"/>
        <w:ind w:firstLine="340"/>
        <w:rPr>
          <w:rFonts w:ascii="Times New Roman" w:hAnsi="Times New Roman"/>
        </w:rPr>
      </w:pPr>
    </w:p>
    <w:p w14:paraId="5BD25F4D" w14:textId="63C04DC6" w:rsidR="00A6454C" w:rsidRPr="00302C2B" w:rsidRDefault="00672EC5" w:rsidP="00BF232F">
      <w:pPr>
        <w:pStyle w:val="ListParagraph"/>
        <w:numPr>
          <w:ilvl w:val="0"/>
          <w:numId w:val="6"/>
        </w:numPr>
        <w:spacing w:line="240" w:lineRule="auto"/>
        <w:rPr>
          <w:rFonts w:ascii="Times New Roman" w:hAnsi="Times New Roman"/>
          <w:lang w:val="en-US"/>
        </w:rPr>
      </w:pPr>
      <w:r w:rsidRPr="00F753D3">
        <w:rPr>
          <w:rFonts w:ascii="Times New Roman" w:hAnsi="Times New Roman"/>
        </w:rPr>
        <w:t>Salvarea de vieți și protejarea sănătății populațiilor</w:t>
      </w:r>
    </w:p>
    <w:p w14:paraId="1F6FD943" w14:textId="77777777" w:rsidR="00CF4594" w:rsidRPr="00F753D3" w:rsidRDefault="00CF4594" w:rsidP="00672EC5">
      <w:pPr>
        <w:pStyle w:val="ListParagraph"/>
        <w:spacing w:line="240" w:lineRule="auto"/>
        <w:rPr>
          <w:rFonts w:ascii="Times New Roman" w:hAnsi="Times New Roman"/>
        </w:rPr>
      </w:pPr>
      <w:r w:rsidRPr="00F753D3">
        <w:rPr>
          <w:rFonts w:ascii="Times New Roman" w:hAnsi="Times New Roman"/>
        </w:rPr>
        <w:t>Vaccinarea</w:t>
      </w:r>
      <w:r w:rsidR="00672EC5" w:rsidRPr="00F753D3">
        <w:rPr>
          <w:rFonts w:ascii="Times New Roman" w:hAnsi="Times New Roman"/>
        </w:rPr>
        <w:t xml:space="preserve"> a redus dramatic numărul deceselor cauzate de boli infecțioase</w:t>
      </w:r>
      <w:r w:rsidR="00D627C7" w:rsidRPr="00F753D3">
        <w:rPr>
          <w:rFonts w:ascii="Times New Roman" w:hAnsi="Times New Roman"/>
        </w:rPr>
        <w:t xml:space="preserve">. </w:t>
      </w:r>
    </w:p>
    <w:p w14:paraId="52317A8A" w14:textId="05AB8106" w:rsidR="00672EC5" w:rsidRPr="00F753D3" w:rsidRDefault="00672EC5" w:rsidP="00672EC5">
      <w:pPr>
        <w:pStyle w:val="ListParagraph"/>
        <w:spacing w:line="240" w:lineRule="auto"/>
        <w:rPr>
          <w:rFonts w:ascii="Times New Roman" w:hAnsi="Times New Roman"/>
          <w:lang w:val="en-US"/>
        </w:rPr>
      </w:pPr>
      <w:r w:rsidRPr="00F753D3">
        <w:rPr>
          <w:rFonts w:ascii="Times New Roman" w:hAnsi="Times New Roman"/>
          <w:lang w:val="en-US"/>
        </w:rPr>
        <w:t xml:space="preserve">Vaccinurile </w:t>
      </w:r>
      <w:r w:rsidR="00CF4594" w:rsidRPr="00F753D3">
        <w:rPr>
          <w:rFonts w:ascii="Times New Roman" w:hAnsi="Times New Roman"/>
          <w:lang w:val="en-US"/>
        </w:rPr>
        <w:t>p</w:t>
      </w:r>
      <w:r w:rsidRPr="00F753D3">
        <w:rPr>
          <w:rFonts w:ascii="Times New Roman" w:hAnsi="Times New Roman"/>
          <w:lang w:val="en-US"/>
        </w:rPr>
        <w:t xml:space="preserve">revin și handicapul, care poate afecta creșterea și dezvoltarea cognitivă a copiilor, astfel încât aceștia nu numai </w:t>
      </w:r>
      <w:proofErr w:type="gramStart"/>
      <w:r w:rsidRPr="00F753D3">
        <w:rPr>
          <w:rFonts w:ascii="Times New Roman" w:hAnsi="Times New Roman"/>
          <w:lang w:val="en-US"/>
        </w:rPr>
        <w:t>să</w:t>
      </w:r>
      <w:proofErr w:type="gramEnd"/>
      <w:r w:rsidRPr="00F753D3">
        <w:rPr>
          <w:rFonts w:ascii="Times New Roman" w:hAnsi="Times New Roman"/>
          <w:lang w:val="en-US"/>
        </w:rPr>
        <w:t xml:space="preserve"> supraviețuiască, ci și să înflorească.</w:t>
      </w:r>
      <w:r w:rsidR="00CF4594" w:rsidRPr="00F753D3">
        <w:rPr>
          <w:rFonts w:ascii="Times New Roman" w:hAnsi="Times New Roman"/>
          <w:lang w:val="en-US"/>
        </w:rPr>
        <w:t xml:space="preserve"> </w:t>
      </w:r>
      <w:r w:rsidRPr="00F753D3">
        <w:rPr>
          <w:rFonts w:ascii="Times New Roman" w:hAnsi="Times New Roman"/>
        </w:rPr>
        <w:t>De vaccinuri beneficiază nu numai sugarii și copiii, ci și persoanele în vârstă</w:t>
      </w:r>
      <w:r w:rsidR="00CF4594" w:rsidRPr="00F753D3">
        <w:rPr>
          <w:rFonts w:ascii="Times New Roman" w:hAnsi="Times New Roman"/>
        </w:rPr>
        <w:t>.</w:t>
      </w:r>
    </w:p>
    <w:p w14:paraId="553FFEF3" w14:textId="37F679CD" w:rsidR="00CF4594" w:rsidRPr="00F753D3" w:rsidRDefault="00CF4594" w:rsidP="00CF4594">
      <w:pPr>
        <w:pStyle w:val="ListParagraph"/>
        <w:spacing w:line="240" w:lineRule="auto"/>
        <w:rPr>
          <w:rFonts w:ascii="Times New Roman" w:hAnsi="Times New Roman"/>
          <w:lang w:val="en-US"/>
        </w:rPr>
      </w:pPr>
      <w:r w:rsidRPr="00F753D3">
        <w:rPr>
          <w:rFonts w:ascii="Times New Roman" w:hAnsi="Times New Roman"/>
          <w:lang w:val="en-US"/>
        </w:rPr>
        <w:t xml:space="preserve">Ele pot preveni cancerele legate de infecții și pot proteja sănătatea persoanelor în vârstă și a celor vulnerabili, permițând oamenilor </w:t>
      </w:r>
      <w:proofErr w:type="gramStart"/>
      <w:r w:rsidRPr="00F753D3">
        <w:rPr>
          <w:rFonts w:ascii="Times New Roman" w:hAnsi="Times New Roman"/>
          <w:lang w:val="en-US"/>
        </w:rPr>
        <w:t>să</w:t>
      </w:r>
      <w:proofErr w:type="gramEnd"/>
      <w:r w:rsidRPr="00F753D3">
        <w:rPr>
          <w:rFonts w:ascii="Times New Roman" w:hAnsi="Times New Roman"/>
          <w:lang w:val="en-US"/>
        </w:rPr>
        <w:t xml:space="preserve"> trăiască o viață mai lungă și mai sănătoasă.</w:t>
      </w:r>
    </w:p>
    <w:p w14:paraId="169F396E" w14:textId="77777777" w:rsidR="00CF4594" w:rsidRPr="00F753D3" w:rsidRDefault="00CF4594" w:rsidP="00CF4594">
      <w:pPr>
        <w:pStyle w:val="ListParagraph"/>
        <w:spacing w:line="240" w:lineRule="auto"/>
        <w:rPr>
          <w:rFonts w:ascii="Times New Roman" w:hAnsi="Times New Roman"/>
        </w:rPr>
      </w:pPr>
      <w:r w:rsidRPr="00F753D3">
        <w:rPr>
          <w:rFonts w:ascii="Times New Roman" w:hAnsi="Times New Roman"/>
        </w:rPr>
        <w:t>În plus, mai puține infecții înseamnă un risc mai mic de transmitere a bolii către rude și alți membri ai comunității.</w:t>
      </w:r>
    </w:p>
    <w:p w14:paraId="5F6F5CBA" w14:textId="77777777" w:rsidR="00526DBB" w:rsidRPr="00F753D3" w:rsidRDefault="00526DBB" w:rsidP="00CF4594">
      <w:pPr>
        <w:pStyle w:val="ListParagraph"/>
        <w:spacing w:line="240" w:lineRule="auto"/>
        <w:rPr>
          <w:rFonts w:ascii="Times New Roman" w:hAnsi="Times New Roman"/>
          <w:lang w:val="en-US"/>
        </w:rPr>
      </w:pPr>
    </w:p>
    <w:p w14:paraId="34347752" w14:textId="125967D2" w:rsidR="00A6454C" w:rsidRPr="00302C2B" w:rsidRDefault="00CF4594" w:rsidP="00BF232F">
      <w:pPr>
        <w:pStyle w:val="ListParagraph"/>
        <w:numPr>
          <w:ilvl w:val="0"/>
          <w:numId w:val="6"/>
        </w:numPr>
        <w:spacing w:line="240" w:lineRule="auto"/>
        <w:rPr>
          <w:rFonts w:ascii="Times New Roman" w:hAnsi="Times New Roman"/>
          <w:lang w:val="en-US"/>
        </w:rPr>
      </w:pPr>
      <w:r w:rsidRPr="00F753D3">
        <w:rPr>
          <w:rFonts w:ascii="Times New Roman" w:hAnsi="Times New Roman"/>
        </w:rPr>
        <w:t>Îmbunătățire</w:t>
      </w:r>
      <w:r w:rsidR="00F642FF">
        <w:rPr>
          <w:rFonts w:ascii="Times New Roman" w:hAnsi="Times New Roman"/>
        </w:rPr>
        <w:t>a productivității și rezistenței</w:t>
      </w:r>
      <w:r w:rsidRPr="00F753D3">
        <w:rPr>
          <w:rFonts w:ascii="Times New Roman" w:hAnsi="Times New Roman"/>
        </w:rPr>
        <w:t xml:space="preserve"> țărilor</w:t>
      </w:r>
    </w:p>
    <w:p w14:paraId="52343167" w14:textId="10BED045" w:rsidR="00CF4594" w:rsidRPr="00F753D3" w:rsidRDefault="00CF4594" w:rsidP="00CF4594">
      <w:pPr>
        <w:pStyle w:val="ListParagraph"/>
        <w:spacing w:line="240" w:lineRule="auto"/>
        <w:rPr>
          <w:rFonts w:ascii="Times New Roman" w:hAnsi="Times New Roman"/>
          <w:lang w:val="en-US"/>
        </w:rPr>
      </w:pPr>
      <w:r w:rsidRPr="00F753D3">
        <w:rPr>
          <w:rFonts w:ascii="Times New Roman" w:hAnsi="Times New Roman"/>
        </w:rPr>
        <w:t>Vaccinarea este fundamentul unei populații sănătoase și productive</w:t>
      </w:r>
      <w:r w:rsidR="00D627C7" w:rsidRPr="00F753D3">
        <w:rPr>
          <w:rFonts w:ascii="Times New Roman" w:hAnsi="Times New Roman"/>
        </w:rPr>
        <w:t xml:space="preserve">. </w:t>
      </w:r>
      <w:r w:rsidRPr="00F753D3">
        <w:rPr>
          <w:rFonts w:ascii="Times New Roman" w:hAnsi="Times New Roman"/>
          <w:lang w:val="en-US"/>
        </w:rPr>
        <w:t>Prevenirea infecțiilor reduce povara asupra sistemelor de sănătate, ia</w:t>
      </w:r>
      <w:r w:rsidR="000E37FF">
        <w:rPr>
          <w:rFonts w:ascii="Times New Roman" w:hAnsi="Times New Roman"/>
          <w:lang w:val="en-US"/>
        </w:rPr>
        <w:t>r o populație mai sănătoasă e</w:t>
      </w:r>
      <w:r w:rsidRPr="00F753D3">
        <w:rPr>
          <w:rFonts w:ascii="Times New Roman" w:hAnsi="Times New Roman"/>
          <w:lang w:val="en-US"/>
        </w:rPr>
        <w:t xml:space="preserve"> una mai productivă.</w:t>
      </w:r>
    </w:p>
    <w:p w14:paraId="2F78099B" w14:textId="77777777" w:rsidR="00CF4594" w:rsidRPr="00F753D3" w:rsidRDefault="00CF4594" w:rsidP="00CF4594">
      <w:pPr>
        <w:pStyle w:val="ListParagraph"/>
        <w:spacing w:line="240" w:lineRule="auto"/>
        <w:rPr>
          <w:rFonts w:ascii="Times New Roman" w:hAnsi="Times New Roman"/>
          <w:lang w:val="en-US"/>
        </w:rPr>
      </w:pPr>
      <w:r w:rsidRPr="00F753D3">
        <w:rPr>
          <w:rFonts w:ascii="Times New Roman" w:hAnsi="Times New Roman"/>
        </w:rPr>
        <w:t>Copiii protejați împotriva bolilor infecțioase au rezultate educaționale mai bune și contribuie mai mult la dezvoltarea și prosperitatea națională.</w:t>
      </w:r>
    </w:p>
    <w:p w14:paraId="58700F9C" w14:textId="77777777" w:rsidR="00CE1DC3" w:rsidRPr="00F753D3" w:rsidRDefault="00CF4594" w:rsidP="00526DBB">
      <w:pPr>
        <w:pStyle w:val="ListParagraph"/>
        <w:spacing w:line="240" w:lineRule="auto"/>
        <w:rPr>
          <w:rFonts w:ascii="Times New Roman" w:hAnsi="Times New Roman"/>
          <w:lang w:val="en-US"/>
        </w:rPr>
      </w:pPr>
      <w:r w:rsidRPr="00F753D3">
        <w:rPr>
          <w:rFonts w:ascii="Times New Roman" w:hAnsi="Times New Roman"/>
        </w:rPr>
        <w:t xml:space="preserve">Oprirea epidemiilor este perturbatoare și costisitoare. </w:t>
      </w:r>
      <w:r w:rsidRPr="00F753D3">
        <w:rPr>
          <w:rFonts w:ascii="Times New Roman" w:hAnsi="Times New Roman"/>
          <w:lang w:val="en-US"/>
        </w:rPr>
        <w:t xml:space="preserve">Epidemiile </w:t>
      </w:r>
      <w:r w:rsidR="00CE1DC3" w:rsidRPr="00F753D3">
        <w:rPr>
          <w:rFonts w:ascii="Times New Roman" w:hAnsi="Times New Roman"/>
          <w:lang w:val="en-US"/>
        </w:rPr>
        <w:t>pot copleși și perturba profund</w:t>
      </w:r>
    </w:p>
    <w:p w14:paraId="0348B406" w14:textId="77777777" w:rsidR="000E37FF" w:rsidRDefault="00CF4594" w:rsidP="00526DBB">
      <w:pPr>
        <w:pStyle w:val="ListParagraph"/>
        <w:spacing w:line="240" w:lineRule="auto"/>
        <w:rPr>
          <w:rFonts w:ascii="Times New Roman" w:hAnsi="Times New Roman"/>
        </w:rPr>
      </w:pPr>
      <w:proofErr w:type="gramStart"/>
      <w:r w:rsidRPr="00F753D3">
        <w:rPr>
          <w:rFonts w:ascii="Times New Roman" w:hAnsi="Times New Roman"/>
          <w:lang w:val="en-US"/>
        </w:rPr>
        <w:t>programele</w:t>
      </w:r>
      <w:proofErr w:type="gramEnd"/>
      <w:r w:rsidRPr="00F753D3">
        <w:rPr>
          <w:rFonts w:ascii="Times New Roman" w:hAnsi="Times New Roman"/>
          <w:lang w:val="en-US"/>
        </w:rPr>
        <w:t xml:space="preserve"> de sănătate publică, serviciile clinice și sistemele de sănătate. </w:t>
      </w:r>
      <w:r w:rsidR="00CE1DC3" w:rsidRPr="00F753D3">
        <w:rPr>
          <w:rFonts w:ascii="Times New Roman" w:hAnsi="Times New Roman"/>
        </w:rPr>
        <w:t>Ele pot avea</w:t>
      </w:r>
      <w:r w:rsidRPr="00F753D3">
        <w:rPr>
          <w:rFonts w:ascii="Times New Roman" w:hAnsi="Times New Roman"/>
        </w:rPr>
        <w:t xml:space="preserve"> efecte negative </w:t>
      </w:r>
      <w:r w:rsidR="00CE1DC3" w:rsidRPr="00F753D3">
        <w:rPr>
          <w:rFonts w:ascii="Times New Roman" w:hAnsi="Times New Roman"/>
        </w:rPr>
        <w:t xml:space="preserve">și </w:t>
      </w:r>
      <w:r w:rsidRPr="00F753D3">
        <w:rPr>
          <w:rFonts w:ascii="Times New Roman" w:hAnsi="Times New Roman"/>
        </w:rPr>
        <w:t>asupra călătoriilor, comerțului și dezvoltării generale</w:t>
      </w:r>
      <w:r w:rsidR="00526DBB" w:rsidRPr="00F753D3">
        <w:rPr>
          <w:rFonts w:ascii="Times New Roman" w:hAnsi="Times New Roman"/>
        </w:rPr>
        <w:t xml:space="preserve">. </w:t>
      </w:r>
    </w:p>
    <w:p w14:paraId="3384C6F8" w14:textId="6F2DAAA4" w:rsidR="00526DBB" w:rsidRPr="00F753D3" w:rsidRDefault="005E2DF8" w:rsidP="00526DBB">
      <w:pPr>
        <w:pStyle w:val="ListParagraph"/>
        <w:spacing w:line="240" w:lineRule="auto"/>
        <w:rPr>
          <w:rFonts w:ascii="inherit" w:eastAsia="Times New Roman" w:hAnsi="inherit" w:cs="Courier New"/>
          <w:sz w:val="42"/>
          <w:szCs w:val="42"/>
        </w:rPr>
      </w:pPr>
      <w:r>
        <w:rPr>
          <w:rFonts w:ascii="Times New Roman" w:hAnsi="Times New Roman"/>
          <w:lang w:val="en-US"/>
        </w:rPr>
        <w:t>Pentru bolile sezoniere precum gripa</w:t>
      </w:r>
      <w:proofErr w:type="gramStart"/>
      <w:r>
        <w:rPr>
          <w:rFonts w:ascii="Times New Roman" w:hAnsi="Times New Roman"/>
          <w:lang w:val="en-US"/>
        </w:rPr>
        <w:t>,</w:t>
      </w:r>
      <w:r w:rsidR="00526DBB" w:rsidRPr="00F753D3">
        <w:rPr>
          <w:rFonts w:ascii="Times New Roman" w:hAnsi="Times New Roman"/>
          <w:lang w:val="en-US"/>
        </w:rPr>
        <w:t>costurile</w:t>
      </w:r>
      <w:proofErr w:type="gramEnd"/>
      <w:r w:rsidR="00526DBB" w:rsidRPr="00F753D3">
        <w:rPr>
          <w:rFonts w:ascii="Times New Roman" w:hAnsi="Times New Roman"/>
          <w:lang w:val="en-US"/>
        </w:rPr>
        <w:t xml:space="preserve"> tratamentului și pierderea productivității sunt suportate în mod repetat.</w:t>
      </w:r>
      <w:r w:rsidR="00526DBB" w:rsidRPr="00F753D3">
        <w:rPr>
          <w:rFonts w:ascii="inherit" w:eastAsia="Times New Roman" w:hAnsi="inherit" w:cs="Courier New"/>
          <w:sz w:val="42"/>
          <w:szCs w:val="42"/>
        </w:rPr>
        <w:t xml:space="preserve"> </w:t>
      </w:r>
    </w:p>
    <w:p w14:paraId="26D14473" w14:textId="61D0CABE" w:rsidR="00526DBB" w:rsidRPr="00F753D3" w:rsidRDefault="00CE1DC3" w:rsidP="00526DBB">
      <w:pPr>
        <w:pStyle w:val="ListParagraph"/>
        <w:spacing w:line="240" w:lineRule="auto"/>
        <w:rPr>
          <w:rFonts w:ascii="Times New Roman" w:hAnsi="Times New Roman"/>
          <w:lang w:val="en-US"/>
        </w:rPr>
      </w:pPr>
      <w:r w:rsidRPr="00F753D3">
        <w:rPr>
          <w:rFonts w:ascii="Times New Roman" w:hAnsi="Times New Roman"/>
          <w:lang w:val="en-US"/>
        </w:rPr>
        <w:t>Comunitățile vaccinate</w:t>
      </w:r>
      <w:r w:rsidR="00526DBB" w:rsidRPr="00F753D3">
        <w:rPr>
          <w:rFonts w:ascii="Times New Roman" w:hAnsi="Times New Roman"/>
          <w:lang w:val="en-US"/>
        </w:rPr>
        <w:t xml:space="preserve"> sunt rezistente la focarele de boli infecțioase, iar sistemele de sănătate puternice și programele de vaccinare permit detectarea și răspunsul rapid pentru a limita impactul acestora.</w:t>
      </w:r>
    </w:p>
    <w:p w14:paraId="2CAB6505" w14:textId="77777777" w:rsidR="00526DBB" w:rsidRPr="00F753D3" w:rsidRDefault="00526DBB" w:rsidP="00526DBB">
      <w:pPr>
        <w:pStyle w:val="ListParagraph"/>
        <w:spacing w:line="240" w:lineRule="auto"/>
        <w:rPr>
          <w:rFonts w:ascii="Times New Roman" w:hAnsi="Times New Roman"/>
          <w:lang w:val="en-US"/>
        </w:rPr>
      </w:pPr>
    </w:p>
    <w:p w14:paraId="604472B7" w14:textId="5EFD2792" w:rsidR="00DD57FA" w:rsidRPr="00302C2B" w:rsidRDefault="00971060" w:rsidP="00BF232F">
      <w:pPr>
        <w:pStyle w:val="ListParagraph"/>
        <w:numPr>
          <w:ilvl w:val="0"/>
          <w:numId w:val="6"/>
        </w:numPr>
        <w:spacing w:line="240" w:lineRule="auto"/>
        <w:rPr>
          <w:rFonts w:ascii="Times New Roman" w:hAnsi="Times New Roman"/>
          <w:lang w:val="en-US"/>
        </w:rPr>
      </w:pPr>
      <w:r>
        <w:rPr>
          <w:rFonts w:ascii="Times New Roman" w:hAnsi="Times New Roman"/>
        </w:rPr>
        <w:t>Asigurarea</w:t>
      </w:r>
      <w:r w:rsidR="00526DBB" w:rsidRPr="00F753D3">
        <w:rPr>
          <w:rFonts w:ascii="Times New Roman" w:hAnsi="Times New Roman"/>
        </w:rPr>
        <w:t xml:space="preserve"> unei lumi mai sigure, mai sănătoase și mai prospere</w:t>
      </w:r>
    </w:p>
    <w:p w14:paraId="4209930E" w14:textId="26B3863E" w:rsidR="00413844" w:rsidRPr="00F753D3" w:rsidRDefault="00526DBB" w:rsidP="00526DBB">
      <w:pPr>
        <w:pStyle w:val="ListParagraph"/>
        <w:spacing w:line="240" w:lineRule="auto"/>
        <w:rPr>
          <w:rFonts w:ascii="Times New Roman" w:hAnsi="Times New Roman"/>
          <w:lang w:val="en-US"/>
        </w:rPr>
      </w:pPr>
      <w:r w:rsidRPr="00F753D3">
        <w:rPr>
          <w:rFonts w:ascii="Times New Roman" w:hAnsi="Times New Roman"/>
        </w:rPr>
        <w:t>Vaccinarea joacă un rol esențial în atingerea Obiectivelor de Dezvoltare Durabilă (ODD), în special ODD3, „Asigurați o viață sănătoasă și promovați bunăstarea pentru toți la toate vârstele”, și contribuie dire</w:t>
      </w:r>
      <w:r w:rsidR="005E2DF8">
        <w:rPr>
          <w:rFonts w:ascii="Times New Roman" w:hAnsi="Times New Roman"/>
        </w:rPr>
        <w:t>ct sau indirect la alte 13 ODD</w:t>
      </w:r>
      <w:r w:rsidR="00DD57FA" w:rsidRPr="00F753D3">
        <w:rPr>
          <w:rFonts w:ascii="Times New Roman" w:hAnsi="Times New Roman"/>
        </w:rPr>
        <w:t>.</w:t>
      </w:r>
      <w:r w:rsidR="006B76AE" w:rsidRPr="00F753D3">
        <w:rPr>
          <w:rFonts w:ascii="Times New Roman" w:hAnsi="Times New Roman"/>
        </w:rPr>
        <w:t xml:space="preserve"> </w:t>
      </w:r>
    </w:p>
    <w:p w14:paraId="4147B73E" w14:textId="77777777" w:rsidR="00413844" w:rsidRPr="00F753D3" w:rsidRDefault="00413844" w:rsidP="006B76AE">
      <w:pPr>
        <w:pStyle w:val="ListParagraph"/>
        <w:spacing w:after="0" w:line="240" w:lineRule="auto"/>
        <w:rPr>
          <w:rFonts w:ascii="Times New Roman" w:hAnsi="Times New Roman"/>
        </w:rPr>
      </w:pPr>
    </w:p>
    <w:p w14:paraId="6F379AAE" w14:textId="77777777" w:rsidR="008446D6" w:rsidRPr="00F753D3" w:rsidRDefault="008446D6" w:rsidP="006B76AE">
      <w:pPr>
        <w:pStyle w:val="ListParagraph"/>
        <w:spacing w:after="0" w:line="240" w:lineRule="auto"/>
        <w:rPr>
          <w:rFonts w:ascii="Times New Roman" w:hAnsi="Times New Roman"/>
        </w:rPr>
      </w:pPr>
    </w:p>
    <w:p w14:paraId="0A556B7C" w14:textId="633DFED1" w:rsidR="008446D6" w:rsidRPr="00F005D6" w:rsidRDefault="00A6578E" w:rsidP="00302C2B">
      <w:pPr>
        <w:spacing w:after="0" w:line="240" w:lineRule="auto"/>
        <w:ind w:firstLine="708"/>
        <w:rPr>
          <w:rFonts w:ascii="Times New Roman" w:hAnsi="Times New Roman"/>
        </w:rPr>
      </w:pPr>
      <w:r w:rsidRPr="00F005D6">
        <w:rPr>
          <w:rFonts w:ascii="Times New Roman" w:hAnsi="Times New Roman"/>
        </w:rPr>
        <w:t>Cele șa</w:t>
      </w:r>
      <w:r w:rsidR="00302C2B" w:rsidRPr="00F005D6">
        <w:rPr>
          <w:rFonts w:ascii="Times New Roman" w:hAnsi="Times New Roman"/>
        </w:rPr>
        <w:t xml:space="preserve">pte priorități strategice ale Agendei de Vaccinare </w:t>
      </w:r>
      <w:r w:rsidRPr="00F005D6">
        <w:rPr>
          <w:rFonts w:ascii="Times New Roman" w:hAnsi="Times New Roman"/>
        </w:rPr>
        <w:t>2030</w:t>
      </w:r>
    </w:p>
    <w:p w14:paraId="23D8E9E3" w14:textId="0FE0A86F" w:rsidR="00B11BAB" w:rsidRPr="00F005D6" w:rsidRDefault="00A6578E" w:rsidP="00A6578E">
      <w:pPr>
        <w:pStyle w:val="ListParagraph"/>
        <w:rPr>
          <w:rFonts w:ascii="Times New Roman" w:hAnsi="Times New Roman"/>
          <w:lang w:val="en-US"/>
        </w:rPr>
      </w:pPr>
      <w:r w:rsidRPr="00F005D6">
        <w:rPr>
          <w:rFonts w:ascii="Times New Roman" w:hAnsi="Times New Roman"/>
          <w:lang w:val="en-US"/>
        </w:rPr>
        <w:t xml:space="preserve"> </w:t>
      </w:r>
    </w:p>
    <w:p w14:paraId="1EBA6506" w14:textId="77777777" w:rsidR="009F2DE2" w:rsidRDefault="00042881" w:rsidP="000C1959">
      <w:pPr>
        <w:pStyle w:val="ListParagraph"/>
        <w:rPr>
          <w:rFonts w:ascii="Times New Roman" w:hAnsi="Times New Roman"/>
        </w:rPr>
      </w:pPr>
      <w:r w:rsidRPr="00F005D6">
        <w:rPr>
          <w:rFonts w:ascii="Times New Roman" w:hAnsi="Times New Roman"/>
        </w:rPr>
        <w:t xml:space="preserve">Prima prioritate strategică generală este asigurarea faptului că </w:t>
      </w:r>
      <w:r w:rsidRPr="00F005D6">
        <w:rPr>
          <w:rFonts w:ascii="Times New Roman" w:hAnsi="Times New Roman"/>
          <w:b/>
        </w:rPr>
        <w:t>programele de vaccinare sunt parte integrantă a asistenței medicale primare</w:t>
      </w:r>
      <w:r w:rsidRPr="00F005D6">
        <w:rPr>
          <w:rFonts w:ascii="Times New Roman" w:hAnsi="Times New Roman"/>
        </w:rPr>
        <w:t xml:space="preserve"> pentru a obține o acoperire universală a sănătății.</w:t>
      </w:r>
    </w:p>
    <w:p w14:paraId="0D40AEFD" w14:textId="77777777" w:rsidR="009F2DE2" w:rsidRDefault="00CC3586" w:rsidP="000C1959">
      <w:pPr>
        <w:pStyle w:val="ListParagraph"/>
        <w:rPr>
          <w:rFonts w:ascii="Times New Roman" w:hAnsi="Times New Roman"/>
        </w:rPr>
      </w:pPr>
      <w:r w:rsidRPr="00F005D6">
        <w:rPr>
          <w:rFonts w:ascii="Times New Roman" w:hAnsi="Times New Roman"/>
        </w:rPr>
        <w:t>A doua</w:t>
      </w:r>
      <w:r w:rsidR="00042881" w:rsidRPr="00F005D6">
        <w:rPr>
          <w:rFonts w:ascii="Times New Roman" w:hAnsi="Times New Roman"/>
        </w:rPr>
        <w:t xml:space="preserve"> </w:t>
      </w:r>
      <w:r w:rsidRPr="00F005D6">
        <w:rPr>
          <w:rFonts w:ascii="Times New Roman" w:hAnsi="Times New Roman"/>
        </w:rPr>
        <w:t xml:space="preserve">prioritate strategică generală </w:t>
      </w:r>
      <w:r w:rsidR="00042881" w:rsidRPr="00F005D6">
        <w:rPr>
          <w:rFonts w:ascii="Times New Roman" w:hAnsi="Times New Roman"/>
        </w:rPr>
        <w:t>este angajamentul și cererea comunității</w:t>
      </w:r>
      <w:r w:rsidR="000C1959" w:rsidRPr="00F005D6">
        <w:rPr>
          <w:rFonts w:ascii="Times New Roman" w:hAnsi="Times New Roman"/>
        </w:rPr>
        <w:t xml:space="preserve">. </w:t>
      </w:r>
    </w:p>
    <w:p w14:paraId="679A6997" w14:textId="0585DDE1" w:rsidR="00B11BAB" w:rsidRPr="00F005D6" w:rsidRDefault="00CC3586" w:rsidP="000C1959">
      <w:pPr>
        <w:pStyle w:val="ListParagraph"/>
        <w:rPr>
          <w:rFonts w:ascii="Times New Roman" w:hAnsi="Times New Roman"/>
          <w:lang w:val="en-US"/>
        </w:rPr>
      </w:pPr>
      <w:r w:rsidRPr="00F005D6">
        <w:rPr>
          <w:rFonts w:ascii="Times New Roman" w:hAnsi="Times New Roman"/>
        </w:rPr>
        <w:t>Aceste două priorități strategice stau la baza unui program de vaccinare și sunt esențiale pentru a furniza indivizilor și comunității servicii de sănătate centrate pe oameni, bazate pe cerere.</w:t>
      </w:r>
    </w:p>
    <w:p w14:paraId="3051FAEA" w14:textId="3E7BE766" w:rsidR="00376CCA" w:rsidRPr="00F005D6" w:rsidRDefault="004523D1" w:rsidP="000C1959">
      <w:pPr>
        <w:pStyle w:val="ListParagraph"/>
        <w:rPr>
          <w:rFonts w:ascii="Times New Roman" w:hAnsi="Times New Roman"/>
          <w:lang w:val="en-US"/>
        </w:rPr>
      </w:pPr>
      <w:r w:rsidRPr="00F005D6">
        <w:rPr>
          <w:rFonts w:ascii="Times New Roman" w:hAnsi="Times New Roman"/>
        </w:rPr>
        <w:t>Următoarele trei priorități strategice, acoperire și echitate, curs de viață și integrare și epidemii și situații de urgență, asigură furnizarea de servicii de vaccinare, în fața creșterii populației, urbanizării continue, migrației în creștere, circulației transfrontaliere și deplasării populațiilor, conflictelor, instabilității politice, dezastrelor naturale și schimbărilor climatice.</w:t>
      </w:r>
    </w:p>
    <w:p w14:paraId="06F1FE06" w14:textId="2092714E" w:rsidR="00376CCA" w:rsidRPr="00F005D6" w:rsidRDefault="00376CCA" w:rsidP="000C1959">
      <w:pPr>
        <w:pStyle w:val="ListParagraph"/>
        <w:rPr>
          <w:rFonts w:ascii="Times New Roman" w:hAnsi="Times New Roman"/>
        </w:rPr>
      </w:pPr>
      <w:r w:rsidRPr="00F005D6">
        <w:rPr>
          <w:rFonts w:ascii="Times New Roman" w:hAnsi="Times New Roman"/>
        </w:rPr>
        <w:lastRenderedPageBreak/>
        <w:t xml:space="preserve">Celelalte două priorități strategice sunt </w:t>
      </w:r>
      <w:r w:rsidRPr="00F005D6">
        <w:rPr>
          <w:rFonts w:ascii="Times New Roman" w:hAnsi="Times New Roman"/>
          <w:b/>
        </w:rPr>
        <w:t>factori de succes</w:t>
      </w:r>
      <w:r w:rsidRPr="00F005D6">
        <w:rPr>
          <w:rFonts w:ascii="Times New Roman" w:hAnsi="Times New Roman"/>
        </w:rPr>
        <w:t>.Investițiile continue sunt necesare pentru combaterea infecțiilor pentru care nu există vaccin</w:t>
      </w:r>
      <w:r w:rsidR="00B11BAB" w:rsidRPr="00F005D6">
        <w:rPr>
          <w:rFonts w:ascii="Times New Roman" w:hAnsi="Times New Roman"/>
          <w:lang w:val="en-US"/>
        </w:rPr>
        <w:t xml:space="preserve">. </w:t>
      </w:r>
      <w:r w:rsidRPr="00F005D6">
        <w:rPr>
          <w:rFonts w:ascii="Times New Roman" w:hAnsi="Times New Roman"/>
        </w:rPr>
        <w:t>În mod similar, inovația va îmbunătăți performanța programelor de vaccinare prin asigurarea furnizării de servicii către populațiile defavorizate.Asigurarea unei aprovizionări globale fiabile de vaccinuri la prețuri accesibile și sustenabilitatea programelor naționale la nivel mondial sunt, de asemenea, esențiale pentru succes.</w:t>
      </w:r>
    </w:p>
    <w:p w14:paraId="12C83A3A" w14:textId="77777777" w:rsidR="000C1959" w:rsidRPr="00F005D6" w:rsidRDefault="000C1959" w:rsidP="000C1959">
      <w:pPr>
        <w:pStyle w:val="ListParagraph"/>
        <w:rPr>
          <w:rFonts w:ascii="Times New Roman" w:hAnsi="Times New Roman"/>
          <w:lang w:val="en-US"/>
        </w:rPr>
      </w:pPr>
    </w:p>
    <w:p w14:paraId="770C907E" w14:textId="77777777" w:rsidR="008B2ADB" w:rsidRPr="00F005D6" w:rsidRDefault="008B2ADB" w:rsidP="008B2ADB">
      <w:pPr>
        <w:pStyle w:val="ListParagraph"/>
        <w:rPr>
          <w:rFonts w:ascii="Times New Roman" w:hAnsi="Times New Roman"/>
          <w:b/>
          <w:lang w:val="en-US"/>
        </w:rPr>
      </w:pPr>
      <w:r w:rsidRPr="00F005D6">
        <w:rPr>
          <w:rFonts w:ascii="Times New Roman" w:hAnsi="Times New Roman"/>
          <w:b/>
        </w:rPr>
        <w:t>PRIORITĂȚI STRATEGICE</w:t>
      </w:r>
      <w:r w:rsidRPr="00F005D6">
        <w:rPr>
          <w:rFonts w:ascii="Times New Roman" w:hAnsi="Times New Roman"/>
          <w:lang w:val="en-US"/>
        </w:rPr>
        <w:t>:</w:t>
      </w:r>
    </w:p>
    <w:p w14:paraId="38101701" w14:textId="77777777" w:rsidR="008B2ADB" w:rsidRPr="00F005D6" w:rsidRDefault="008B2ADB" w:rsidP="008B2ADB">
      <w:pPr>
        <w:pStyle w:val="ListParagraph"/>
        <w:rPr>
          <w:rFonts w:ascii="Times New Roman" w:hAnsi="Times New Roman"/>
        </w:rPr>
      </w:pPr>
      <w:r w:rsidRPr="00F005D6">
        <w:rPr>
          <w:rFonts w:ascii="Times New Roman" w:hAnsi="Times New Roman"/>
          <w:lang w:val="en-US"/>
        </w:rPr>
        <w:t xml:space="preserve">1. </w:t>
      </w:r>
      <w:r w:rsidRPr="00F005D6">
        <w:rPr>
          <w:rFonts w:ascii="Times New Roman" w:hAnsi="Times New Roman"/>
        </w:rPr>
        <w:t xml:space="preserve">Serviciile de vaccinare eficiente, eficiente și rezistente sunt accesibile tuturor oamenilor ca parte esențială </w:t>
      </w:r>
      <w:proofErr w:type="gramStart"/>
      <w:r w:rsidRPr="00F005D6">
        <w:rPr>
          <w:rFonts w:ascii="Times New Roman" w:hAnsi="Times New Roman"/>
        </w:rPr>
        <w:t>a</w:t>
      </w:r>
      <w:proofErr w:type="gramEnd"/>
      <w:r w:rsidRPr="00F005D6">
        <w:rPr>
          <w:rFonts w:ascii="Times New Roman" w:hAnsi="Times New Roman"/>
        </w:rPr>
        <w:t xml:space="preserve"> asistenței medicale primare și, prin urmare, contribuie la acoperirea universală a sănătății.</w:t>
      </w:r>
    </w:p>
    <w:p w14:paraId="5C4F441F" w14:textId="77777777" w:rsidR="008B2ADB" w:rsidRPr="00F005D6" w:rsidRDefault="008B2ADB" w:rsidP="008B2ADB">
      <w:pPr>
        <w:pStyle w:val="ListParagraph"/>
        <w:rPr>
          <w:rFonts w:ascii="Times New Roman" w:hAnsi="Times New Roman"/>
        </w:rPr>
      </w:pPr>
      <w:r w:rsidRPr="00F005D6">
        <w:rPr>
          <w:rFonts w:ascii="Times New Roman" w:hAnsi="Times New Roman"/>
          <w:lang w:val="en-US"/>
        </w:rPr>
        <w:t xml:space="preserve">2. </w:t>
      </w:r>
      <w:r w:rsidRPr="00F005D6">
        <w:rPr>
          <w:rFonts w:ascii="Times New Roman" w:hAnsi="Times New Roman"/>
        </w:rPr>
        <w:t xml:space="preserve">Vaccinarea </w:t>
      </w:r>
      <w:proofErr w:type="gramStart"/>
      <w:r w:rsidRPr="00F005D6">
        <w:rPr>
          <w:rFonts w:ascii="Times New Roman" w:hAnsi="Times New Roman"/>
        </w:rPr>
        <w:t>este</w:t>
      </w:r>
      <w:proofErr w:type="gramEnd"/>
      <w:r w:rsidRPr="00F005D6">
        <w:rPr>
          <w:rFonts w:ascii="Times New Roman" w:hAnsi="Times New Roman"/>
        </w:rPr>
        <w:t xml:space="preserve"> apreciată și căutată în mod activ de către toți oamenii, iar autoritățile din domeniul sănătății se angajează să se asigure că vaccinarea este disponibilă ca un factor cheie pentru a se bucura de cel mai înalt standard de sănătate posibil, ca drept fundamental.</w:t>
      </w:r>
    </w:p>
    <w:p w14:paraId="67F55365" w14:textId="77777777" w:rsidR="008B2ADB" w:rsidRPr="00F005D6" w:rsidRDefault="008B2ADB" w:rsidP="008B2ADB">
      <w:pPr>
        <w:pStyle w:val="ListParagraph"/>
        <w:rPr>
          <w:rFonts w:ascii="Times New Roman" w:hAnsi="Times New Roman"/>
        </w:rPr>
      </w:pPr>
      <w:r w:rsidRPr="00F005D6">
        <w:rPr>
          <w:rFonts w:ascii="Times New Roman" w:hAnsi="Times New Roman"/>
          <w:lang w:val="en-US"/>
        </w:rPr>
        <w:t xml:space="preserve">3. </w:t>
      </w:r>
      <w:r w:rsidRPr="00F005D6">
        <w:rPr>
          <w:rFonts w:ascii="Times New Roman" w:hAnsi="Times New Roman"/>
        </w:rPr>
        <w:t xml:space="preserve">Toată lumea </w:t>
      </w:r>
      <w:proofErr w:type="gramStart"/>
      <w:r w:rsidRPr="00F005D6">
        <w:rPr>
          <w:rFonts w:ascii="Times New Roman" w:hAnsi="Times New Roman"/>
        </w:rPr>
        <w:t>este</w:t>
      </w:r>
      <w:proofErr w:type="gramEnd"/>
      <w:r w:rsidRPr="00F005D6">
        <w:rPr>
          <w:rFonts w:ascii="Times New Roman" w:hAnsi="Times New Roman"/>
        </w:rPr>
        <w:t xml:space="preserve"> protejată prin vaccinare completă, indiferent de locație, vârstă, statut socioeconomic sau bariere legate de gen.</w:t>
      </w:r>
    </w:p>
    <w:p w14:paraId="498D2661" w14:textId="77777777" w:rsidR="008B2ADB" w:rsidRPr="00F005D6" w:rsidRDefault="008B2ADB" w:rsidP="008B2ADB">
      <w:pPr>
        <w:pStyle w:val="ListParagraph"/>
        <w:rPr>
          <w:rFonts w:ascii="Times New Roman" w:hAnsi="Times New Roman"/>
        </w:rPr>
      </w:pPr>
      <w:r w:rsidRPr="00F005D6">
        <w:rPr>
          <w:rFonts w:ascii="Times New Roman" w:hAnsi="Times New Roman"/>
          <w:lang w:val="en-US"/>
        </w:rPr>
        <w:t xml:space="preserve">4. </w:t>
      </w:r>
      <w:r w:rsidRPr="00F005D6">
        <w:rPr>
          <w:rFonts w:ascii="Times New Roman" w:hAnsi="Times New Roman"/>
        </w:rPr>
        <w:t>Toți oamenii beneficiază de vaccinări recomandate pe tot parcursul vieții, integrate efectiv cu alte servicii de sănătate esențiale.</w:t>
      </w:r>
    </w:p>
    <w:p w14:paraId="4706252A" w14:textId="3D70299A" w:rsidR="008B2ADB" w:rsidRPr="00F005D6" w:rsidRDefault="008B2ADB" w:rsidP="008B2ADB">
      <w:pPr>
        <w:pStyle w:val="ListParagraph"/>
        <w:rPr>
          <w:rFonts w:ascii="Times New Roman" w:hAnsi="Times New Roman"/>
        </w:rPr>
      </w:pPr>
      <w:r w:rsidRPr="00F005D6">
        <w:rPr>
          <w:rFonts w:ascii="Times New Roman" w:hAnsi="Times New Roman"/>
          <w:lang w:val="en-US"/>
        </w:rPr>
        <w:t xml:space="preserve">5. </w:t>
      </w:r>
      <w:r w:rsidR="000B2AE4" w:rsidRPr="00F005D6">
        <w:rPr>
          <w:rFonts w:ascii="Times New Roman" w:hAnsi="Times New Roman"/>
        </w:rPr>
        <w:t>Programele de vaccinare</w:t>
      </w:r>
      <w:r w:rsidRPr="00F005D6">
        <w:rPr>
          <w:rFonts w:ascii="Times New Roman" w:hAnsi="Times New Roman"/>
        </w:rPr>
        <w:t xml:space="preserve"> pot: 1) să anticipeze, să se pregătească, să detecteze și să răspundă rapid la epidemiile de boli emergente și care pot fi prevenite prin vaccin și 2) să asigure furnizarea de servicii de vaccinare în timpul situațiilor de urgență acute și în rândul comunităților afectate de conflicte, dezastre și crize umanitare.</w:t>
      </w:r>
    </w:p>
    <w:p w14:paraId="51CC9280" w14:textId="77777777" w:rsidR="008B2ADB" w:rsidRPr="00F005D6" w:rsidRDefault="008B2ADB" w:rsidP="008B2ADB">
      <w:pPr>
        <w:pStyle w:val="ListParagraph"/>
        <w:rPr>
          <w:rFonts w:ascii="Times New Roman" w:hAnsi="Times New Roman"/>
        </w:rPr>
      </w:pPr>
      <w:r w:rsidRPr="00F005D6">
        <w:rPr>
          <w:rFonts w:ascii="Times New Roman" w:hAnsi="Times New Roman"/>
          <w:lang w:val="en-US"/>
        </w:rPr>
        <w:t xml:space="preserve">6. </w:t>
      </w:r>
      <w:r w:rsidRPr="00F005D6">
        <w:rPr>
          <w:rFonts w:ascii="Times New Roman" w:hAnsi="Times New Roman"/>
        </w:rPr>
        <w:t>Toate țările au o aprovizionare corespunzătoare cu vaccinuri adecvate și accesibile, de calitate asigurată, precum și finanțare durabilă pentru programele de vaccinare.</w:t>
      </w:r>
    </w:p>
    <w:p w14:paraId="2BE4D3BE" w14:textId="59F57F43" w:rsidR="00A6578E" w:rsidRPr="00F005D6" w:rsidRDefault="008B2ADB" w:rsidP="00302C2B">
      <w:pPr>
        <w:pStyle w:val="ListParagraph"/>
        <w:rPr>
          <w:rFonts w:ascii="Times New Roman" w:hAnsi="Times New Roman"/>
        </w:rPr>
      </w:pPr>
      <w:r w:rsidRPr="00F005D6">
        <w:rPr>
          <w:rFonts w:ascii="Times New Roman" w:hAnsi="Times New Roman"/>
          <w:lang w:val="en-US"/>
        </w:rPr>
        <w:t xml:space="preserve">7. </w:t>
      </w:r>
      <w:r w:rsidRPr="00F005D6">
        <w:rPr>
          <w:rFonts w:ascii="Times New Roman" w:hAnsi="Times New Roman"/>
        </w:rPr>
        <w:t>Inovațiile pentru creșterea amplitudinii și impactului programelor de vaccinare sunt puse rapid la dispoziție tuturor țărilor și comunităților.</w:t>
      </w:r>
    </w:p>
    <w:p w14:paraId="049BE902" w14:textId="77777777" w:rsidR="00A6578E" w:rsidRPr="00F005D6" w:rsidRDefault="00A6578E" w:rsidP="00376CCA">
      <w:pPr>
        <w:pStyle w:val="ListParagraph"/>
        <w:rPr>
          <w:rFonts w:ascii="Times New Roman" w:hAnsi="Times New Roman"/>
          <w:b/>
          <w:lang w:val="en-US"/>
        </w:rPr>
      </w:pPr>
    </w:p>
    <w:p w14:paraId="53969AC6" w14:textId="7FEE2EA5" w:rsidR="00376CCA" w:rsidRPr="00376CCA" w:rsidRDefault="00376CCA" w:rsidP="00376CCA">
      <w:pPr>
        <w:pStyle w:val="ListParagraph"/>
        <w:rPr>
          <w:rFonts w:ascii="Times New Roman" w:hAnsi="Times New Roman"/>
          <w:b/>
          <w:color w:val="2E2E2E"/>
        </w:rPr>
      </w:pPr>
      <w:r w:rsidRPr="00376CCA">
        <w:rPr>
          <w:rFonts w:ascii="Times New Roman" w:hAnsi="Times New Roman"/>
          <w:b/>
          <w:color w:val="2E2E2E"/>
        </w:rPr>
        <w:t>Cele patru</w:t>
      </w:r>
      <w:r w:rsidR="005E2DF8">
        <w:rPr>
          <w:rFonts w:ascii="Times New Roman" w:hAnsi="Times New Roman"/>
          <w:b/>
          <w:color w:val="2E2E2E"/>
        </w:rPr>
        <w:t xml:space="preserve"> principii de bază ale </w:t>
      </w:r>
      <w:r w:rsidRPr="00376CCA">
        <w:rPr>
          <w:rFonts w:ascii="Times New Roman" w:hAnsi="Times New Roman"/>
          <w:b/>
          <w:color w:val="2E2E2E"/>
        </w:rPr>
        <w:t>A</w:t>
      </w:r>
      <w:r w:rsidR="005E2DF8">
        <w:rPr>
          <w:rFonts w:ascii="Times New Roman" w:hAnsi="Times New Roman"/>
          <w:b/>
          <w:color w:val="2E2E2E"/>
        </w:rPr>
        <w:t xml:space="preserve">gendei de Vaccinare </w:t>
      </w:r>
      <w:r w:rsidRPr="00376CCA">
        <w:rPr>
          <w:rFonts w:ascii="Times New Roman" w:hAnsi="Times New Roman"/>
          <w:b/>
          <w:color w:val="2E2E2E"/>
        </w:rPr>
        <w:t>2030</w:t>
      </w:r>
    </w:p>
    <w:p w14:paraId="5C263E4A" w14:textId="41E0CDA2" w:rsidR="00B11BAB" w:rsidRPr="00635493" w:rsidRDefault="00B11BAB" w:rsidP="00635493">
      <w:pPr>
        <w:rPr>
          <w:rFonts w:ascii="Times New Roman" w:hAnsi="Times New Roman"/>
          <w:color w:val="2E2E2E"/>
          <w:lang w:val="en-US"/>
        </w:rPr>
      </w:pPr>
      <w:r>
        <w:rPr>
          <w:noProof/>
          <w:lang w:val="en-US"/>
        </w:rPr>
        <mc:AlternateContent>
          <mc:Choice Requires="wpg">
            <w:drawing>
              <wp:anchor distT="0" distB="0" distL="114300" distR="114300" simplePos="0" relativeHeight="251663360" behindDoc="0" locked="0" layoutInCell="1" allowOverlap="1" wp14:anchorId="565F0FED" wp14:editId="1F65FFA8">
                <wp:simplePos x="0" y="0"/>
                <wp:positionH relativeFrom="page">
                  <wp:posOffset>1414780</wp:posOffset>
                </wp:positionH>
                <wp:positionV relativeFrom="paragraph">
                  <wp:posOffset>222250</wp:posOffset>
                </wp:positionV>
                <wp:extent cx="615950" cy="542925"/>
                <wp:effectExtent l="0" t="0" r="12700" b="9525"/>
                <wp:wrapNone/>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542925"/>
                          <a:chOff x="850" y="177"/>
                          <a:chExt cx="970" cy="855"/>
                        </a:xfrm>
                      </wpg:grpSpPr>
                      <wps:wsp>
                        <wps:cNvPr id="381" name="Freeform 314"/>
                        <wps:cNvSpPr>
                          <a:spLocks/>
                        </wps:cNvSpPr>
                        <wps:spPr bwMode="auto">
                          <a:xfrm>
                            <a:off x="865" y="191"/>
                            <a:ext cx="940" cy="625"/>
                          </a:xfrm>
                          <a:custGeom>
                            <a:avLst/>
                            <a:gdLst>
                              <a:gd name="T0" fmla="+- 0 1786 866"/>
                              <a:gd name="T1" fmla="*/ T0 w 940"/>
                              <a:gd name="T2" fmla="+- 0 796 192"/>
                              <a:gd name="T3" fmla="*/ 796 h 625"/>
                              <a:gd name="T4" fmla="+- 0 1794 866"/>
                              <a:gd name="T5" fmla="*/ T4 w 940"/>
                              <a:gd name="T6" fmla="+- 0 764 192"/>
                              <a:gd name="T7" fmla="*/ 764 h 625"/>
                              <a:gd name="T8" fmla="+- 0 1800 866"/>
                              <a:gd name="T9" fmla="*/ T8 w 940"/>
                              <a:gd name="T10" fmla="+- 0 730 192"/>
                              <a:gd name="T11" fmla="*/ 730 h 625"/>
                              <a:gd name="T12" fmla="+- 0 1804 866"/>
                              <a:gd name="T13" fmla="*/ T12 w 940"/>
                              <a:gd name="T14" fmla="+- 0 696 192"/>
                              <a:gd name="T15" fmla="*/ 696 h 625"/>
                              <a:gd name="T16" fmla="+- 0 1805 866"/>
                              <a:gd name="T17" fmla="*/ T16 w 940"/>
                              <a:gd name="T18" fmla="+- 0 662 192"/>
                              <a:gd name="T19" fmla="*/ 662 h 625"/>
                              <a:gd name="T20" fmla="+- 0 1799 866"/>
                              <a:gd name="T21" fmla="*/ T20 w 940"/>
                              <a:gd name="T22" fmla="+- 0 585 192"/>
                              <a:gd name="T23" fmla="*/ 585 h 625"/>
                              <a:gd name="T24" fmla="+- 0 1781 866"/>
                              <a:gd name="T25" fmla="*/ T24 w 940"/>
                              <a:gd name="T26" fmla="+- 0 513 192"/>
                              <a:gd name="T27" fmla="*/ 513 h 625"/>
                              <a:gd name="T28" fmla="+- 0 1753 866"/>
                              <a:gd name="T29" fmla="*/ T28 w 940"/>
                              <a:gd name="T30" fmla="+- 0 446 192"/>
                              <a:gd name="T31" fmla="*/ 446 h 625"/>
                              <a:gd name="T32" fmla="+- 0 1714 866"/>
                              <a:gd name="T33" fmla="*/ T32 w 940"/>
                              <a:gd name="T34" fmla="+- 0 384 192"/>
                              <a:gd name="T35" fmla="*/ 384 h 625"/>
                              <a:gd name="T36" fmla="+- 0 1668 866"/>
                              <a:gd name="T37" fmla="*/ T36 w 940"/>
                              <a:gd name="T38" fmla="+- 0 329 192"/>
                              <a:gd name="T39" fmla="*/ 329 h 625"/>
                              <a:gd name="T40" fmla="+- 0 1613 866"/>
                              <a:gd name="T41" fmla="*/ T40 w 940"/>
                              <a:gd name="T42" fmla="+- 0 283 192"/>
                              <a:gd name="T43" fmla="*/ 283 h 625"/>
                              <a:gd name="T44" fmla="+- 0 1551 866"/>
                              <a:gd name="T45" fmla="*/ T44 w 940"/>
                              <a:gd name="T46" fmla="+- 0 244 192"/>
                              <a:gd name="T47" fmla="*/ 244 h 625"/>
                              <a:gd name="T48" fmla="+- 0 1484 866"/>
                              <a:gd name="T49" fmla="*/ T48 w 940"/>
                              <a:gd name="T50" fmla="+- 0 216 192"/>
                              <a:gd name="T51" fmla="*/ 216 h 625"/>
                              <a:gd name="T52" fmla="+- 0 1412 866"/>
                              <a:gd name="T53" fmla="*/ T52 w 940"/>
                              <a:gd name="T54" fmla="+- 0 198 192"/>
                              <a:gd name="T55" fmla="*/ 198 h 625"/>
                              <a:gd name="T56" fmla="+- 0 1335 866"/>
                              <a:gd name="T57" fmla="*/ T56 w 940"/>
                              <a:gd name="T58" fmla="+- 0 192 192"/>
                              <a:gd name="T59" fmla="*/ 192 h 625"/>
                              <a:gd name="T60" fmla="+- 0 1259 866"/>
                              <a:gd name="T61" fmla="*/ T60 w 940"/>
                              <a:gd name="T62" fmla="+- 0 198 192"/>
                              <a:gd name="T63" fmla="*/ 198 h 625"/>
                              <a:gd name="T64" fmla="+- 0 1187 866"/>
                              <a:gd name="T65" fmla="*/ T64 w 940"/>
                              <a:gd name="T66" fmla="+- 0 216 192"/>
                              <a:gd name="T67" fmla="*/ 216 h 625"/>
                              <a:gd name="T68" fmla="+- 0 1120 866"/>
                              <a:gd name="T69" fmla="*/ T68 w 940"/>
                              <a:gd name="T70" fmla="+- 0 244 192"/>
                              <a:gd name="T71" fmla="*/ 244 h 625"/>
                              <a:gd name="T72" fmla="+- 0 1058 866"/>
                              <a:gd name="T73" fmla="*/ T72 w 940"/>
                              <a:gd name="T74" fmla="+- 0 283 192"/>
                              <a:gd name="T75" fmla="*/ 283 h 625"/>
                              <a:gd name="T76" fmla="+- 0 1003 866"/>
                              <a:gd name="T77" fmla="*/ T76 w 940"/>
                              <a:gd name="T78" fmla="+- 0 329 192"/>
                              <a:gd name="T79" fmla="*/ 329 h 625"/>
                              <a:gd name="T80" fmla="+- 0 956 866"/>
                              <a:gd name="T81" fmla="*/ T80 w 940"/>
                              <a:gd name="T82" fmla="+- 0 384 192"/>
                              <a:gd name="T83" fmla="*/ 384 h 625"/>
                              <a:gd name="T84" fmla="+- 0 918 866"/>
                              <a:gd name="T85" fmla="*/ T84 w 940"/>
                              <a:gd name="T86" fmla="+- 0 446 192"/>
                              <a:gd name="T87" fmla="*/ 446 h 625"/>
                              <a:gd name="T88" fmla="+- 0 890 866"/>
                              <a:gd name="T89" fmla="*/ T88 w 940"/>
                              <a:gd name="T90" fmla="+- 0 513 192"/>
                              <a:gd name="T91" fmla="*/ 513 h 625"/>
                              <a:gd name="T92" fmla="+- 0 872 866"/>
                              <a:gd name="T93" fmla="*/ T92 w 940"/>
                              <a:gd name="T94" fmla="+- 0 585 192"/>
                              <a:gd name="T95" fmla="*/ 585 h 625"/>
                              <a:gd name="T96" fmla="+- 0 866 866"/>
                              <a:gd name="T97" fmla="*/ T96 w 940"/>
                              <a:gd name="T98" fmla="+- 0 662 192"/>
                              <a:gd name="T99" fmla="*/ 662 h 625"/>
                              <a:gd name="T100" fmla="+- 0 867 866"/>
                              <a:gd name="T101" fmla="*/ T100 w 940"/>
                              <a:gd name="T102" fmla="+- 0 702 192"/>
                              <a:gd name="T103" fmla="*/ 702 h 625"/>
                              <a:gd name="T104" fmla="+- 0 872 866"/>
                              <a:gd name="T105" fmla="*/ T104 w 940"/>
                              <a:gd name="T106" fmla="+- 0 741 192"/>
                              <a:gd name="T107" fmla="*/ 741 h 625"/>
                              <a:gd name="T108" fmla="+- 0 880 866"/>
                              <a:gd name="T109" fmla="*/ T108 w 940"/>
                              <a:gd name="T110" fmla="+- 0 779 192"/>
                              <a:gd name="T111" fmla="*/ 779 h 625"/>
                              <a:gd name="T112" fmla="+- 0 892 866"/>
                              <a:gd name="T113" fmla="*/ T112 w 940"/>
                              <a:gd name="T114" fmla="+- 0 816 192"/>
                              <a:gd name="T115" fmla="*/ 816 h 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40" h="625">
                                <a:moveTo>
                                  <a:pt x="920" y="604"/>
                                </a:moveTo>
                                <a:lnTo>
                                  <a:pt x="928" y="572"/>
                                </a:lnTo>
                                <a:lnTo>
                                  <a:pt x="934" y="538"/>
                                </a:lnTo>
                                <a:lnTo>
                                  <a:pt x="938" y="504"/>
                                </a:lnTo>
                                <a:lnTo>
                                  <a:pt x="939" y="470"/>
                                </a:lnTo>
                                <a:lnTo>
                                  <a:pt x="933" y="393"/>
                                </a:lnTo>
                                <a:lnTo>
                                  <a:pt x="915" y="321"/>
                                </a:lnTo>
                                <a:lnTo>
                                  <a:pt x="887" y="254"/>
                                </a:lnTo>
                                <a:lnTo>
                                  <a:pt x="848" y="192"/>
                                </a:lnTo>
                                <a:lnTo>
                                  <a:pt x="802" y="137"/>
                                </a:lnTo>
                                <a:lnTo>
                                  <a:pt x="747" y="91"/>
                                </a:lnTo>
                                <a:lnTo>
                                  <a:pt x="685" y="52"/>
                                </a:lnTo>
                                <a:lnTo>
                                  <a:pt x="618" y="24"/>
                                </a:lnTo>
                                <a:lnTo>
                                  <a:pt x="546" y="6"/>
                                </a:lnTo>
                                <a:lnTo>
                                  <a:pt x="469" y="0"/>
                                </a:lnTo>
                                <a:lnTo>
                                  <a:pt x="393" y="6"/>
                                </a:lnTo>
                                <a:lnTo>
                                  <a:pt x="321" y="24"/>
                                </a:lnTo>
                                <a:lnTo>
                                  <a:pt x="254" y="52"/>
                                </a:lnTo>
                                <a:lnTo>
                                  <a:pt x="192" y="91"/>
                                </a:lnTo>
                                <a:lnTo>
                                  <a:pt x="137" y="137"/>
                                </a:lnTo>
                                <a:lnTo>
                                  <a:pt x="90" y="192"/>
                                </a:lnTo>
                                <a:lnTo>
                                  <a:pt x="52" y="254"/>
                                </a:lnTo>
                                <a:lnTo>
                                  <a:pt x="24" y="321"/>
                                </a:lnTo>
                                <a:lnTo>
                                  <a:pt x="6" y="393"/>
                                </a:lnTo>
                                <a:lnTo>
                                  <a:pt x="0" y="470"/>
                                </a:lnTo>
                                <a:lnTo>
                                  <a:pt x="1" y="510"/>
                                </a:lnTo>
                                <a:lnTo>
                                  <a:pt x="6" y="549"/>
                                </a:lnTo>
                                <a:lnTo>
                                  <a:pt x="14" y="587"/>
                                </a:lnTo>
                                <a:lnTo>
                                  <a:pt x="26" y="624"/>
                                </a:lnTo>
                              </a:path>
                            </a:pathLst>
                          </a:custGeom>
                          <a:noFill/>
                          <a:ln w="19431">
                            <a:solidFill>
                              <a:srgbClr val="EA56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315"/>
                        <wps:cNvSpPr>
                          <a:spLocks/>
                        </wps:cNvSpPr>
                        <wps:spPr bwMode="auto">
                          <a:xfrm>
                            <a:off x="851" y="485"/>
                            <a:ext cx="958" cy="547"/>
                          </a:xfrm>
                          <a:custGeom>
                            <a:avLst/>
                            <a:gdLst>
                              <a:gd name="T0" fmla="+- 0 1011 851"/>
                              <a:gd name="T1" fmla="*/ T0 w 958"/>
                              <a:gd name="T2" fmla="+- 0 545 485"/>
                              <a:gd name="T3" fmla="*/ 545 h 547"/>
                              <a:gd name="T4" fmla="+- 0 973 851"/>
                              <a:gd name="T5" fmla="*/ T4 w 958"/>
                              <a:gd name="T6" fmla="+- 0 767 485"/>
                              <a:gd name="T7" fmla="*/ 767 h 547"/>
                              <a:gd name="T8" fmla="+- 0 903 851"/>
                              <a:gd name="T9" fmla="*/ T8 w 958"/>
                              <a:gd name="T10" fmla="+- 0 767 485"/>
                              <a:gd name="T11" fmla="*/ 767 h 547"/>
                              <a:gd name="T12" fmla="+- 0 887 851"/>
                              <a:gd name="T13" fmla="*/ T12 w 958"/>
                              <a:gd name="T14" fmla="+- 0 777 485"/>
                              <a:gd name="T15" fmla="*/ 777 h 547"/>
                              <a:gd name="T16" fmla="+- 0 851 851"/>
                              <a:gd name="T17" fmla="*/ T16 w 958"/>
                              <a:gd name="T18" fmla="+- 0 862 485"/>
                              <a:gd name="T19" fmla="*/ 862 h 547"/>
                              <a:gd name="T20" fmla="+- 0 879 851"/>
                              <a:gd name="T21" fmla="*/ T20 w 958"/>
                              <a:gd name="T22" fmla="+- 0 874 485"/>
                              <a:gd name="T23" fmla="*/ 874 h 547"/>
                              <a:gd name="T24" fmla="+- 0 903 851"/>
                              <a:gd name="T25" fmla="*/ T24 w 958"/>
                              <a:gd name="T26" fmla="+- 0 821 485"/>
                              <a:gd name="T27" fmla="*/ 821 h 547"/>
                              <a:gd name="T28" fmla="+- 0 906 851"/>
                              <a:gd name="T29" fmla="*/ T28 w 958"/>
                              <a:gd name="T30" fmla="+- 0 825 485"/>
                              <a:gd name="T31" fmla="*/ 825 h 547"/>
                              <a:gd name="T32" fmla="+- 0 907 851"/>
                              <a:gd name="T33" fmla="*/ T32 w 958"/>
                              <a:gd name="T34" fmla="+- 0 1022 485"/>
                              <a:gd name="T35" fmla="*/ 1022 h 547"/>
                              <a:gd name="T36" fmla="+- 0 942 851"/>
                              <a:gd name="T37" fmla="*/ T36 w 958"/>
                              <a:gd name="T38" fmla="+- 0 1023 485"/>
                              <a:gd name="T39" fmla="*/ 1023 h 547"/>
                              <a:gd name="T40" fmla="+- 0 946 851"/>
                              <a:gd name="T41" fmla="*/ T40 w 958"/>
                              <a:gd name="T42" fmla="+- 0 940 485"/>
                              <a:gd name="T43" fmla="*/ 940 h 547"/>
                              <a:gd name="T44" fmla="+- 0 949 851"/>
                              <a:gd name="T45" fmla="*/ T44 w 958"/>
                              <a:gd name="T46" fmla="+- 0 957 485"/>
                              <a:gd name="T47" fmla="*/ 957 h 547"/>
                              <a:gd name="T48" fmla="+- 0 962 851"/>
                              <a:gd name="T49" fmla="*/ T48 w 958"/>
                              <a:gd name="T50" fmla="+- 0 1031 485"/>
                              <a:gd name="T51" fmla="*/ 1031 h 547"/>
                              <a:gd name="T52" fmla="+- 0 984 851"/>
                              <a:gd name="T53" fmla="*/ T52 w 958"/>
                              <a:gd name="T54" fmla="+- 0 1019 485"/>
                              <a:gd name="T55" fmla="*/ 1019 h 547"/>
                              <a:gd name="T56" fmla="+- 0 1011 851"/>
                              <a:gd name="T57" fmla="*/ T56 w 958"/>
                              <a:gd name="T58" fmla="+- 0 935 485"/>
                              <a:gd name="T59" fmla="*/ 935 h 547"/>
                              <a:gd name="T60" fmla="+- 0 986 851"/>
                              <a:gd name="T61" fmla="*/ T60 w 958"/>
                              <a:gd name="T62" fmla="+- 0 827 485"/>
                              <a:gd name="T63" fmla="*/ 827 h 547"/>
                              <a:gd name="T64" fmla="+- 0 987 851"/>
                              <a:gd name="T65" fmla="*/ T64 w 958"/>
                              <a:gd name="T66" fmla="+- 0 802 485"/>
                              <a:gd name="T67" fmla="*/ 802 h 547"/>
                              <a:gd name="T68" fmla="+- 0 1078 851"/>
                              <a:gd name="T69" fmla="*/ T68 w 958"/>
                              <a:gd name="T70" fmla="+- 0 594 485"/>
                              <a:gd name="T71" fmla="*/ 594 h 547"/>
                              <a:gd name="T72" fmla="+- 0 1088 851"/>
                              <a:gd name="T73" fmla="*/ T72 w 958"/>
                              <a:gd name="T74" fmla="+- 0 584 485"/>
                              <a:gd name="T75" fmla="*/ 584 h 547"/>
                              <a:gd name="T76" fmla="+- 0 1093 851"/>
                              <a:gd name="T77" fmla="*/ T76 w 958"/>
                              <a:gd name="T78" fmla="+- 0 595 485"/>
                              <a:gd name="T79" fmla="*/ 595 h 547"/>
                              <a:gd name="T80" fmla="+- 0 1105 851"/>
                              <a:gd name="T81" fmla="*/ T80 w 958"/>
                              <a:gd name="T82" fmla="+- 0 1026 485"/>
                              <a:gd name="T83" fmla="*/ 1026 h 547"/>
                              <a:gd name="T84" fmla="+- 0 1146 851"/>
                              <a:gd name="T85" fmla="*/ T84 w 958"/>
                              <a:gd name="T86" fmla="+- 0 1023 485"/>
                              <a:gd name="T87" fmla="*/ 1023 h 547"/>
                              <a:gd name="T88" fmla="+- 0 1159 851"/>
                              <a:gd name="T89" fmla="*/ T88 w 958"/>
                              <a:gd name="T90" fmla="+- 0 814 485"/>
                              <a:gd name="T91" fmla="*/ 814 h 547"/>
                              <a:gd name="T92" fmla="+- 0 1172 851"/>
                              <a:gd name="T93" fmla="*/ T92 w 958"/>
                              <a:gd name="T94" fmla="+- 0 814 485"/>
                              <a:gd name="T95" fmla="*/ 814 h 547"/>
                              <a:gd name="T96" fmla="+- 0 1178 851"/>
                              <a:gd name="T97" fmla="*/ T96 w 958"/>
                              <a:gd name="T98" fmla="+- 0 1017 485"/>
                              <a:gd name="T99" fmla="*/ 1017 h 547"/>
                              <a:gd name="T100" fmla="+- 0 1211 851"/>
                              <a:gd name="T101" fmla="*/ T100 w 958"/>
                              <a:gd name="T102" fmla="+- 0 1030 485"/>
                              <a:gd name="T103" fmla="*/ 1030 h 547"/>
                              <a:gd name="T104" fmla="+- 0 1238 851"/>
                              <a:gd name="T105" fmla="*/ T104 w 958"/>
                              <a:gd name="T106" fmla="+- 0 997 485"/>
                              <a:gd name="T107" fmla="*/ 997 h 547"/>
                              <a:gd name="T108" fmla="+- 0 1250 851"/>
                              <a:gd name="T109" fmla="*/ T108 w 958"/>
                              <a:gd name="T110" fmla="+- 0 583 485"/>
                              <a:gd name="T111" fmla="*/ 583 h 547"/>
                              <a:gd name="T112" fmla="+- 0 1255 851"/>
                              <a:gd name="T113" fmla="*/ T112 w 958"/>
                              <a:gd name="T114" fmla="+- 0 746 485"/>
                              <a:gd name="T115" fmla="*/ 746 h 547"/>
                              <a:gd name="T116" fmla="+- 0 1283 851"/>
                              <a:gd name="T117" fmla="*/ T116 w 958"/>
                              <a:gd name="T118" fmla="+- 0 768 485"/>
                              <a:gd name="T119" fmla="*/ 768 h 547"/>
                              <a:gd name="T120" fmla="+- 0 1314 851"/>
                              <a:gd name="T121" fmla="*/ T120 w 958"/>
                              <a:gd name="T122" fmla="+- 0 752 485"/>
                              <a:gd name="T123" fmla="*/ 752 h 547"/>
                              <a:gd name="T124" fmla="+- 0 1370 851"/>
                              <a:gd name="T125" fmla="*/ T124 w 958"/>
                              <a:gd name="T126" fmla="+- 0 606 485"/>
                              <a:gd name="T127" fmla="*/ 606 h 547"/>
                              <a:gd name="T128" fmla="+- 0 1380 851"/>
                              <a:gd name="T129" fmla="*/ T128 w 958"/>
                              <a:gd name="T130" fmla="+- 0 604 485"/>
                              <a:gd name="T131" fmla="*/ 604 h 547"/>
                              <a:gd name="T132" fmla="+- 0 1381 851"/>
                              <a:gd name="T133" fmla="*/ T132 w 958"/>
                              <a:gd name="T134" fmla="+- 0 613 485"/>
                              <a:gd name="T135" fmla="*/ 613 h 547"/>
                              <a:gd name="T136" fmla="+- 0 1384 851"/>
                              <a:gd name="T137" fmla="*/ T136 w 958"/>
                              <a:gd name="T138" fmla="+- 0 997 485"/>
                              <a:gd name="T139" fmla="*/ 997 h 547"/>
                              <a:gd name="T140" fmla="+- 0 1410 851"/>
                              <a:gd name="T141" fmla="*/ T140 w 958"/>
                              <a:gd name="T142" fmla="+- 0 1030 485"/>
                              <a:gd name="T143" fmla="*/ 1030 h 547"/>
                              <a:gd name="T144" fmla="+- 0 1448 851"/>
                              <a:gd name="T145" fmla="*/ T144 w 958"/>
                              <a:gd name="T146" fmla="+- 0 1013 485"/>
                              <a:gd name="T147" fmla="*/ 1013 h 547"/>
                              <a:gd name="T148" fmla="+- 0 1448 851"/>
                              <a:gd name="T149" fmla="*/ T148 w 958"/>
                              <a:gd name="T150" fmla="+- 0 826 485"/>
                              <a:gd name="T151" fmla="*/ 826 h 547"/>
                              <a:gd name="T152" fmla="+- 0 1458 851"/>
                              <a:gd name="T153" fmla="*/ T152 w 958"/>
                              <a:gd name="T154" fmla="+- 0 826 485"/>
                              <a:gd name="T155" fmla="*/ 826 h 547"/>
                              <a:gd name="T156" fmla="+- 0 1460 851"/>
                              <a:gd name="T157" fmla="*/ T156 w 958"/>
                              <a:gd name="T158" fmla="+- 0 997 485"/>
                              <a:gd name="T159" fmla="*/ 997 h 547"/>
                              <a:gd name="T160" fmla="+- 0 1477 851"/>
                              <a:gd name="T161" fmla="*/ T160 w 958"/>
                              <a:gd name="T162" fmla="+- 0 1026 485"/>
                              <a:gd name="T163" fmla="*/ 1026 h 547"/>
                              <a:gd name="T164" fmla="+- 0 1509 851"/>
                              <a:gd name="T165" fmla="*/ T164 w 958"/>
                              <a:gd name="T166" fmla="+- 0 1026 485"/>
                              <a:gd name="T167" fmla="*/ 1026 h 547"/>
                              <a:gd name="T168" fmla="+- 0 1524 851"/>
                              <a:gd name="T169" fmla="*/ T168 w 958"/>
                              <a:gd name="T170" fmla="+- 0 1003 485"/>
                              <a:gd name="T171" fmla="*/ 1003 h 547"/>
                              <a:gd name="T172" fmla="+- 0 1601 851"/>
                              <a:gd name="T173" fmla="*/ T172 w 958"/>
                              <a:gd name="T174" fmla="+- 0 817 485"/>
                              <a:gd name="T175" fmla="*/ 817 h 547"/>
                              <a:gd name="T176" fmla="+- 0 1525 851"/>
                              <a:gd name="T177" fmla="*/ T176 w 958"/>
                              <a:gd name="T178" fmla="+- 0 604 485"/>
                              <a:gd name="T179" fmla="*/ 604 h 547"/>
                              <a:gd name="T180" fmla="+- 0 1538 851"/>
                              <a:gd name="T181" fmla="*/ T180 w 958"/>
                              <a:gd name="T182" fmla="+- 0 608 485"/>
                              <a:gd name="T183" fmla="*/ 608 h 547"/>
                              <a:gd name="T184" fmla="+- 0 1602 851"/>
                              <a:gd name="T185" fmla="*/ T184 w 958"/>
                              <a:gd name="T186" fmla="+- 0 750 485"/>
                              <a:gd name="T187" fmla="*/ 750 h 547"/>
                              <a:gd name="T188" fmla="+- 0 1662 851"/>
                              <a:gd name="T189" fmla="*/ T188 w 958"/>
                              <a:gd name="T190" fmla="+- 0 782 485"/>
                              <a:gd name="T191" fmla="*/ 782 h 547"/>
                              <a:gd name="T192" fmla="+- 0 1666 851"/>
                              <a:gd name="T193" fmla="*/ T192 w 958"/>
                              <a:gd name="T194" fmla="+- 0 1010 485"/>
                              <a:gd name="T195" fmla="*/ 1010 h 547"/>
                              <a:gd name="T196" fmla="+- 0 1702 851"/>
                              <a:gd name="T197" fmla="*/ T196 w 958"/>
                              <a:gd name="T198" fmla="+- 0 1012 485"/>
                              <a:gd name="T199" fmla="*/ 1012 h 547"/>
                              <a:gd name="T200" fmla="+- 0 1714 851"/>
                              <a:gd name="T201" fmla="*/ T200 w 958"/>
                              <a:gd name="T202" fmla="+- 0 910 485"/>
                              <a:gd name="T203" fmla="*/ 910 h 547"/>
                              <a:gd name="T204" fmla="+- 0 1748 851"/>
                              <a:gd name="T205" fmla="*/ T204 w 958"/>
                              <a:gd name="T206" fmla="+- 0 1014 485"/>
                              <a:gd name="T207" fmla="*/ 1014 h 547"/>
                              <a:gd name="T208" fmla="+- 0 1757 851"/>
                              <a:gd name="T209" fmla="*/ T208 w 958"/>
                              <a:gd name="T210" fmla="+- 0 811 485"/>
                              <a:gd name="T211" fmla="*/ 811 h 547"/>
                              <a:gd name="T212" fmla="+- 0 1766 851"/>
                              <a:gd name="T213" fmla="*/ T212 w 958"/>
                              <a:gd name="T214" fmla="+- 0 799 485"/>
                              <a:gd name="T215" fmla="*/ 799 h 547"/>
                              <a:gd name="T216" fmla="+- 0 1801 851"/>
                              <a:gd name="T217" fmla="*/ T216 w 958"/>
                              <a:gd name="T218" fmla="+- 0 862 485"/>
                              <a:gd name="T219" fmla="*/ 862 h 547"/>
                              <a:gd name="T220" fmla="+- 0 1809 851"/>
                              <a:gd name="T221" fmla="*/ T220 w 958"/>
                              <a:gd name="T222" fmla="+- 0 762 485"/>
                              <a:gd name="T223" fmla="*/ 762 h 547"/>
                              <a:gd name="T224" fmla="+- 0 1657 851"/>
                              <a:gd name="T225" fmla="*/ T224 w 958"/>
                              <a:gd name="T226" fmla="+- 0 720 485"/>
                              <a:gd name="T227" fmla="*/ 720 h 547"/>
                              <a:gd name="T228" fmla="+- 0 1596 851"/>
                              <a:gd name="T229" fmla="*/ T228 w 958"/>
                              <a:gd name="T230" fmla="+- 0 602 485"/>
                              <a:gd name="T231" fmla="*/ 602 h 547"/>
                              <a:gd name="T232" fmla="+- 0 1571 851"/>
                              <a:gd name="T233" fmla="*/ T232 w 958"/>
                              <a:gd name="T234" fmla="+- 0 545 485"/>
                              <a:gd name="T235" fmla="*/ 545 h 547"/>
                              <a:gd name="T236" fmla="+- 0 1455 851"/>
                              <a:gd name="T237" fmla="*/ T236 w 958"/>
                              <a:gd name="T238" fmla="+- 0 507 485"/>
                              <a:gd name="T239" fmla="*/ 507 h 547"/>
                              <a:gd name="T240" fmla="+- 0 1341 851"/>
                              <a:gd name="T241" fmla="*/ T240 w 958"/>
                              <a:gd name="T242" fmla="+- 0 535 485"/>
                              <a:gd name="T243" fmla="*/ 535 h 547"/>
                              <a:gd name="T244" fmla="+- 0 1319 851"/>
                              <a:gd name="T245" fmla="*/ T244 w 958"/>
                              <a:gd name="T246" fmla="+- 0 578 485"/>
                              <a:gd name="T247" fmla="*/ 578 h 547"/>
                              <a:gd name="T248" fmla="+- 0 1117 851"/>
                              <a:gd name="T249" fmla="*/ T248 w 958"/>
                              <a:gd name="T250" fmla="+- 0 485 485"/>
                              <a:gd name="T251" fmla="*/ 485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58" h="547">
                                <a:moveTo>
                                  <a:pt x="266" y="0"/>
                                </a:moveTo>
                                <a:lnTo>
                                  <a:pt x="195" y="5"/>
                                </a:lnTo>
                                <a:lnTo>
                                  <a:pt x="160" y="60"/>
                                </a:lnTo>
                                <a:lnTo>
                                  <a:pt x="161" y="263"/>
                                </a:lnTo>
                                <a:lnTo>
                                  <a:pt x="138" y="274"/>
                                </a:lnTo>
                                <a:lnTo>
                                  <a:pt x="122" y="282"/>
                                </a:lnTo>
                                <a:lnTo>
                                  <a:pt x="119" y="282"/>
                                </a:lnTo>
                                <a:lnTo>
                                  <a:pt x="72" y="283"/>
                                </a:lnTo>
                                <a:lnTo>
                                  <a:pt x="52" y="282"/>
                                </a:lnTo>
                                <a:lnTo>
                                  <a:pt x="48" y="283"/>
                                </a:lnTo>
                                <a:lnTo>
                                  <a:pt x="39" y="287"/>
                                </a:lnTo>
                                <a:lnTo>
                                  <a:pt x="36" y="292"/>
                                </a:lnTo>
                                <a:lnTo>
                                  <a:pt x="32" y="300"/>
                                </a:lnTo>
                                <a:lnTo>
                                  <a:pt x="30" y="302"/>
                                </a:lnTo>
                                <a:lnTo>
                                  <a:pt x="0" y="377"/>
                                </a:lnTo>
                                <a:lnTo>
                                  <a:pt x="3" y="383"/>
                                </a:lnTo>
                                <a:lnTo>
                                  <a:pt x="17" y="392"/>
                                </a:lnTo>
                                <a:lnTo>
                                  <a:pt x="28" y="389"/>
                                </a:lnTo>
                                <a:lnTo>
                                  <a:pt x="47" y="342"/>
                                </a:lnTo>
                                <a:lnTo>
                                  <a:pt x="50" y="336"/>
                                </a:lnTo>
                                <a:lnTo>
                                  <a:pt x="52" y="336"/>
                                </a:lnTo>
                                <a:lnTo>
                                  <a:pt x="53" y="335"/>
                                </a:lnTo>
                                <a:lnTo>
                                  <a:pt x="55" y="338"/>
                                </a:lnTo>
                                <a:lnTo>
                                  <a:pt x="55" y="340"/>
                                </a:lnTo>
                                <a:lnTo>
                                  <a:pt x="28" y="455"/>
                                </a:lnTo>
                                <a:lnTo>
                                  <a:pt x="56" y="455"/>
                                </a:lnTo>
                                <a:lnTo>
                                  <a:pt x="56" y="537"/>
                                </a:lnTo>
                                <a:lnTo>
                                  <a:pt x="64" y="545"/>
                                </a:lnTo>
                                <a:lnTo>
                                  <a:pt x="84" y="545"/>
                                </a:lnTo>
                                <a:lnTo>
                                  <a:pt x="91" y="538"/>
                                </a:lnTo>
                                <a:lnTo>
                                  <a:pt x="92" y="462"/>
                                </a:lnTo>
                                <a:lnTo>
                                  <a:pt x="89" y="457"/>
                                </a:lnTo>
                                <a:lnTo>
                                  <a:pt x="95" y="455"/>
                                </a:lnTo>
                                <a:lnTo>
                                  <a:pt x="97" y="462"/>
                                </a:lnTo>
                                <a:lnTo>
                                  <a:pt x="98" y="468"/>
                                </a:lnTo>
                                <a:lnTo>
                                  <a:pt x="98" y="472"/>
                                </a:lnTo>
                                <a:lnTo>
                                  <a:pt x="98" y="532"/>
                                </a:lnTo>
                                <a:lnTo>
                                  <a:pt x="100" y="538"/>
                                </a:lnTo>
                                <a:lnTo>
                                  <a:pt x="111" y="546"/>
                                </a:lnTo>
                                <a:lnTo>
                                  <a:pt x="117" y="546"/>
                                </a:lnTo>
                                <a:lnTo>
                                  <a:pt x="130" y="540"/>
                                </a:lnTo>
                                <a:lnTo>
                                  <a:pt x="133" y="534"/>
                                </a:lnTo>
                                <a:lnTo>
                                  <a:pt x="133" y="455"/>
                                </a:lnTo>
                                <a:lnTo>
                                  <a:pt x="161" y="455"/>
                                </a:lnTo>
                                <a:lnTo>
                                  <a:pt x="160" y="450"/>
                                </a:lnTo>
                                <a:lnTo>
                                  <a:pt x="141" y="369"/>
                                </a:lnTo>
                                <a:lnTo>
                                  <a:pt x="138" y="355"/>
                                </a:lnTo>
                                <a:lnTo>
                                  <a:pt x="135" y="342"/>
                                </a:lnTo>
                                <a:lnTo>
                                  <a:pt x="134" y="328"/>
                                </a:lnTo>
                                <a:lnTo>
                                  <a:pt x="134" y="320"/>
                                </a:lnTo>
                                <a:lnTo>
                                  <a:pt x="136" y="317"/>
                                </a:lnTo>
                                <a:lnTo>
                                  <a:pt x="222" y="273"/>
                                </a:lnTo>
                                <a:lnTo>
                                  <a:pt x="227" y="261"/>
                                </a:lnTo>
                                <a:lnTo>
                                  <a:pt x="227" y="109"/>
                                </a:lnTo>
                                <a:lnTo>
                                  <a:pt x="226" y="106"/>
                                </a:lnTo>
                                <a:lnTo>
                                  <a:pt x="232" y="99"/>
                                </a:lnTo>
                                <a:lnTo>
                                  <a:pt x="237" y="99"/>
                                </a:lnTo>
                                <a:lnTo>
                                  <a:pt x="240" y="102"/>
                                </a:lnTo>
                                <a:lnTo>
                                  <a:pt x="242" y="107"/>
                                </a:lnTo>
                                <a:lnTo>
                                  <a:pt x="242" y="110"/>
                                </a:lnTo>
                                <a:lnTo>
                                  <a:pt x="242" y="512"/>
                                </a:lnTo>
                                <a:lnTo>
                                  <a:pt x="244" y="529"/>
                                </a:lnTo>
                                <a:lnTo>
                                  <a:pt x="254" y="541"/>
                                </a:lnTo>
                                <a:lnTo>
                                  <a:pt x="266" y="544"/>
                                </a:lnTo>
                                <a:lnTo>
                                  <a:pt x="282" y="545"/>
                                </a:lnTo>
                                <a:lnTo>
                                  <a:pt x="295" y="538"/>
                                </a:lnTo>
                                <a:lnTo>
                                  <a:pt x="305" y="526"/>
                                </a:lnTo>
                                <a:lnTo>
                                  <a:pt x="308" y="510"/>
                                </a:lnTo>
                                <a:lnTo>
                                  <a:pt x="308" y="329"/>
                                </a:lnTo>
                                <a:lnTo>
                                  <a:pt x="307" y="323"/>
                                </a:lnTo>
                                <a:lnTo>
                                  <a:pt x="321" y="323"/>
                                </a:lnTo>
                                <a:lnTo>
                                  <a:pt x="321" y="329"/>
                                </a:lnTo>
                                <a:lnTo>
                                  <a:pt x="321" y="511"/>
                                </a:lnTo>
                                <a:lnTo>
                                  <a:pt x="322" y="522"/>
                                </a:lnTo>
                                <a:lnTo>
                                  <a:pt x="327" y="532"/>
                                </a:lnTo>
                                <a:lnTo>
                                  <a:pt x="335" y="539"/>
                                </a:lnTo>
                                <a:lnTo>
                                  <a:pt x="345" y="544"/>
                                </a:lnTo>
                                <a:lnTo>
                                  <a:pt x="360" y="545"/>
                                </a:lnTo>
                                <a:lnTo>
                                  <a:pt x="374" y="539"/>
                                </a:lnTo>
                                <a:lnTo>
                                  <a:pt x="383" y="527"/>
                                </a:lnTo>
                                <a:lnTo>
                                  <a:pt x="387" y="512"/>
                                </a:lnTo>
                                <a:lnTo>
                                  <a:pt x="387" y="102"/>
                                </a:lnTo>
                                <a:lnTo>
                                  <a:pt x="389" y="98"/>
                                </a:lnTo>
                                <a:lnTo>
                                  <a:pt x="399" y="98"/>
                                </a:lnTo>
                                <a:lnTo>
                                  <a:pt x="401" y="102"/>
                                </a:lnTo>
                                <a:lnTo>
                                  <a:pt x="402" y="248"/>
                                </a:lnTo>
                                <a:lnTo>
                                  <a:pt x="404" y="261"/>
                                </a:lnTo>
                                <a:lnTo>
                                  <a:pt x="410" y="272"/>
                                </a:lnTo>
                                <a:lnTo>
                                  <a:pt x="419" y="279"/>
                                </a:lnTo>
                                <a:lnTo>
                                  <a:pt x="432" y="283"/>
                                </a:lnTo>
                                <a:lnTo>
                                  <a:pt x="444" y="282"/>
                                </a:lnTo>
                                <a:lnTo>
                                  <a:pt x="455" y="276"/>
                                </a:lnTo>
                                <a:lnTo>
                                  <a:pt x="463" y="267"/>
                                </a:lnTo>
                                <a:lnTo>
                                  <a:pt x="469" y="251"/>
                                </a:lnTo>
                                <a:lnTo>
                                  <a:pt x="519" y="124"/>
                                </a:lnTo>
                                <a:lnTo>
                                  <a:pt x="519" y="121"/>
                                </a:lnTo>
                                <a:lnTo>
                                  <a:pt x="522" y="119"/>
                                </a:lnTo>
                                <a:lnTo>
                                  <a:pt x="526" y="118"/>
                                </a:lnTo>
                                <a:lnTo>
                                  <a:pt x="529" y="119"/>
                                </a:lnTo>
                                <a:lnTo>
                                  <a:pt x="531" y="122"/>
                                </a:lnTo>
                                <a:lnTo>
                                  <a:pt x="531" y="126"/>
                                </a:lnTo>
                                <a:lnTo>
                                  <a:pt x="530" y="128"/>
                                </a:lnTo>
                                <a:lnTo>
                                  <a:pt x="454" y="337"/>
                                </a:lnTo>
                                <a:lnTo>
                                  <a:pt x="533" y="337"/>
                                </a:lnTo>
                                <a:lnTo>
                                  <a:pt x="533" y="512"/>
                                </a:lnTo>
                                <a:lnTo>
                                  <a:pt x="537" y="528"/>
                                </a:lnTo>
                                <a:lnTo>
                                  <a:pt x="546" y="539"/>
                                </a:lnTo>
                                <a:lnTo>
                                  <a:pt x="559" y="545"/>
                                </a:lnTo>
                                <a:lnTo>
                                  <a:pt x="574" y="544"/>
                                </a:lnTo>
                                <a:lnTo>
                                  <a:pt x="588" y="540"/>
                                </a:lnTo>
                                <a:lnTo>
                                  <a:pt x="597" y="528"/>
                                </a:lnTo>
                                <a:lnTo>
                                  <a:pt x="597" y="359"/>
                                </a:lnTo>
                                <a:lnTo>
                                  <a:pt x="596" y="351"/>
                                </a:lnTo>
                                <a:lnTo>
                                  <a:pt x="597" y="341"/>
                                </a:lnTo>
                                <a:lnTo>
                                  <a:pt x="601" y="339"/>
                                </a:lnTo>
                                <a:lnTo>
                                  <a:pt x="603" y="337"/>
                                </a:lnTo>
                                <a:lnTo>
                                  <a:pt x="607" y="341"/>
                                </a:lnTo>
                                <a:lnTo>
                                  <a:pt x="609" y="345"/>
                                </a:lnTo>
                                <a:lnTo>
                                  <a:pt x="609" y="347"/>
                                </a:lnTo>
                                <a:lnTo>
                                  <a:pt x="609" y="512"/>
                                </a:lnTo>
                                <a:lnTo>
                                  <a:pt x="611" y="524"/>
                                </a:lnTo>
                                <a:lnTo>
                                  <a:pt x="617" y="534"/>
                                </a:lnTo>
                                <a:lnTo>
                                  <a:pt x="626" y="541"/>
                                </a:lnTo>
                                <a:lnTo>
                                  <a:pt x="637" y="545"/>
                                </a:lnTo>
                                <a:lnTo>
                                  <a:pt x="648" y="545"/>
                                </a:lnTo>
                                <a:lnTo>
                                  <a:pt x="658" y="541"/>
                                </a:lnTo>
                                <a:lnTo>
                                  <a:pt x="666" y="533"/>
                                </a:lnTo>
                                <a:lnTo>
                                  <a:pt x="671" y="523"/>
                                </a:lnTo>
                                <a:lnTo>
                                  <a:pt x="673" y="518"/>
                                </a:lnTo>
                                <a:lnTo>
                                  <a:pt x="673" y="337"/>
                                </a:lnTo>
                                <a:lnTo>
                                  <a:pt x="752" y="337"/>
                                </a:lnTo>
                                <a:lnTo>
                                  <a:pt x="750" y="332"/>
                                </a:lnTo>
                                <a:lnTo>
                                  <a:pt x="677" y="133"/>
                                </a:lnTo>
                                <a:lnTo>
                                  <a:pt x="674" y="123"/>
                                </a:lnTo>
                                <a:lnTo>
                                  <a:pt x="674" y="119"/>
                                </a:lnTo>
                                <a:lnTo>
                                  <a:pt x="681" y="118"/>
                                </a:lnTo>
                                <a:lnTo>
                                  <a:pt x="684" y="121"/>
                                </a:lnTo>
                                <a:lnTo>
                                  <a:pt x="687" y="123"/>
                                </a:lnTo>
                                <a:lnTo>
                                  <a:pt x="687" y="125"/>
                                </a:lnTo>
                                <a:lnTo>
                                  <a:pt x="740" y="259"/>
                                </a:lnTo>
                                <a:lnTo>
                                  <a:pt x="751" y="265"/>
                                </a:lnTo>
                                <a:lnTo>
                                  <a:pt x="767" y="265"/>
                                </a:lnTo>
                                <a:lnTo>
                                  <a:pt x="771" y="266"/>
                                </a:lnTo>
                                <a:lnTo>
                                  <a:pt x="811" y="297"/>
                                </a:lnTo>
                                <a:lnTo>
                                  <a:pt x="812" y="300"/>
                                </a:lnTo>
                                <a:lnTo>
                                  <a:pt x="812" y="518"/>
                                </a:lnTo>
                                <a:lnTo>
                                  <a:pt x="815" y="525"/>
                                </a:lnTo>
                                <a:lnTo>
                                  <a:pt x="829" y="534"/>
                                </a:lnTo>
                                <a:lnTo>
                                  <a:pt x="836" y="535"/>
                                </a:lnTo>
                                <a:lnTo>
                                  <a:pt x="851" y="527"/>
                                </a:lnTo>
                                <a:lnTo>
                                  <a:pt x="855" y="520"/>
                                </a:lnTo>
                                <a:lnTo>
                                  <a:pt x="855" y="438"/>
                                </a:lnTo>
                                <a:lnTo>
                                  <a:pt x="863" y="425"/>
                                </a:lnTo>
                                <a:lnTo>
                                  <a:pt x="863" y="514"/>
                                </a:lnTo>
                                <a:lnTo>
                                  <a:pt x="887" y="533"/>
                                </a:lnTo>
                                <a:lnTo>
                                  <a:pt x="897" y="529"/>
                                </a:lnTo>
                                <a:lnTo>
                                  <a:pt x="903" y="524"/>
                                </a:lnTo>
                                <a:lnTo>
                                  <a:pt x="906" y="517"/>
                                </a:lnTo>
                                <a:lnTo>
                                  <a:pt x="906" y="326"/>
                                </a:lnTo>
                                <a:lnTo>
                                  <a:pt x="910" y="309"/>
                                </a:lnTo>
                                <a:lnTo>
                                  <a:pt x="916" y="309"/>
                                </a:lnTo>
                                <a:lnTo>
                                  <a:pt x="915" y="314"/>
                                </a:lnTo>
                                <a:lnTo>
                                  <a:pt x="915" y="358"/>
                                </a:lnTo>
                                <a:lnTo>
                                  <a:pt x="933" y="380"/>
                                </a:lnTo>
                                <a:lnTo>
                                  <a:pt x="950" y="377"/>
                                </a:lnTo>
                                <a:lnTo>
                                  <a:pt x="957" y="369"/>
                                </a:lnTo>
                                <a:lnTo>
                                  <a:pt x="958" y="287"/>
                                </a:lnTo>
                                <a:lnTo>
                                  <a:pt x="958" y="277"/>
                                </a:lnTo>
                                <a:lnTo>
                                  <a:pt x="823" y="246"/>
                                </a:lnTo>
                                <a:lnTo>
                                  <a:pt x="819" y="244"/>
                                </a:lnTo>
                                <a:lnTo>
                                  <a:pt x="806" y="235"/>
                                </a:lnTo>
                                <a:lnTo>
                                  <a:pt x="785" y="218"/>
                                </a:lnTo>
                                <a:lnTo>
                                  <a:pt x="782" y="214"/>
                                </a:lnTo>
                                <a:lnTo>
                                  <a:pt x="745" y="117"/>
                                </a:lnTo>
                                <a:lnTo>
                                  <a:pt x="732" y="85"/>
                                </a:lnTo>
                                <a:lnTo>
                                  <a:pt x="727" y="72"/>
                                </a:lnTo>
                                <a:lnTo>
                                  <a:pt x="720" y="60"/>
                                </a:lnTo>
                                <a:lnTo>
                                  <a:pt x="700" y="25"/>
                                </a:lnTo>
                                <a:lnTo>
                                  <a:pt x="691" y="22"/>
                                </a:lnTo>
                                <a:lnTo>
                                  <a:pt x="604" y="22"/>
                                </a:lnTo>
                                <a:lnTo>
                                  <a:pt x="514" y="21"/>
                                </a:lnTo>
                                <a:lnTo>
                                  <a:pt x="503" y="27"/>
                                </a:lnTo>
                                <a:lnTo>
                                  <a:pt x="490" y="50"/>
                                </a:lnTo>
                                <a:lnTo>
                                  <a:pt x="472" y="88"/>
                                </a:lnTo>
                                <a:lnTo>
                                  <a:pt x="469" y="94"/>
                                </a:lnTo>
                                <a:lnTo>
                                  <a:pt x="468" y="93"/>
                                </a:lnTo>
                                <a:lnTo>
                                  <a:pt x="451" y="17"/>
                                </a:lnTo>
                                <a:lnTo>
                                  <a:pt x="410" y="0"/>
                                </a:lnTo>
                                <a:lnTo>
                                  <a:pt x="2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3"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98" y="332"/>
                            <a:ext cx="134" cy="1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4"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90" y="359"/>
                            <a:ext cx="128" cy="129"/>
                          </a:xfrm>
                          <a:prstGeom prst="rect">
                            <a:avLst/>
                          </a:prstGeom>
                          <a:noFill/>
                          <a:extLst>
                            <a:ext uri="{909E8E84-426E-40DD-AFC4-6F175D3DCCD1}">
                              <a14:hiddenFill xmlns:a14="http://schemas.microsoft.com/office/drawing/2010/main">
                                <a:solidFill>
                                  <a:srgbClr val="FFFFFF"/>
                                </a:solidFill>
                              </a14:hiddenFill>
                            </a:ext>
                          </a:extLst>
                        </pic:spPr>
                      </pic:pic>
                      <wps:wsp>
                        <wps:cNvPr id="385" name="AutoShape 318"/>
                        <wps:cNvSpPr>
                          <a:spLocks/>
                        </wps:cNvSpPr>
                        <wps:spPr bwMode="auto">
                          <a:xfrm>
                            <a:off x="910" y="632"/>
                            <a:ext cx="842" cy="125"/>
                          </a:xfrm>
                          <a:custGeom>
                            <a:avLst/>
                            <a:gdLst>
                              <a:gd name="T0" fmla="+- 0 980 911"/>
                              <a:gd name="T1" fmla="*/ T0 w 842"/>
                              <a:gd name="T2" fmla="+- 0 722 632"/>
                              <a:gd name="T3" fmla="*/ 722 h 125"/>
                              <a:gd name="T4" fmla="+- 0 978 911"/>
                              <a:gd name="T5" fmla="*/ T4 w 842"/>
                              <a:gd name="T6" fmla="+- 0 708 632"/>
                              <a:gd name="T7" fmla="*/ 708 h 125"/>
                              <a:gd name="T8" fmla="+- 0 970 911"/>
                              <a:gd name="T9" fmla="*/ T8 w 842"/>
                              <a:gd name="T10" fmla="+- 0 697 632"/>
                              <a:gd name="T11" fmla="*/ 697 h 125"/>
                              <a:gd name="T12" fmla="+- 0 959 911"/>
                              <a:gd name="T13" fmla="*/ T12 w 842"/>
                              <a:gd name="T14" fmla="+- 0 690 632"/>
                              <a:gd name="T15" fmla="*/ 690 h 125"/>
                              <a:gd name="T16" fmla="+- 0 945 911"/>
                              <a:gd name="T17" fmla="*/ T16 w 842"/>
                              <a:gd name="T18" fmla="+- 0 687 632"/>
                              <a:gd name="T19" fmla="*/ 687 h 125"/>
                              <a:gd name="T20" fmla="+- 0 932 911"/>
                              <a:gd name="T21" fmla="*/ T20 w 842"/>
                              <a:gd name="T22" fmla="+- 0 690 632"/>
                              <a:gd name="T23" fmla="*/ 690 h 125"/>
                              <a:gd name="T24" fmla="+- 0 921 911"/>
                              <a:gd name="T25" fmla="*/ T24 w 842"/>
                              <a:gd name="T26" fmla="+- 0 697 632"/>
                              <a:gd name="T27" fmla="*/ 697 h 125"/>
                              <a:gd name="T28" fmla="+- 0 914 911"/>
                              <a:gd name="T29" fmla="*/ T28 w 842"/>
                              <a:gd name="T30" fmla="+- 0 709 632"/>
                              <a:gd name="T31" fmla="*/ 709 h 125"/>
                              <a:gd name="T32" fmla="+- 0 911 911"/>
                              <a:gd name="T33" fmla="*/ T32 w 842"/>
                              <a:gd name="T34" fmla="+- 0 722 632"/>
                              <a:gd name="T35" fmla="*/ 722 h 125"/>
                              <a:gd name="T36" fmla="+- 0 914 911"/>
                              <a:gd name="T37" fmla="*/ T36 w 842"/>
                              <a:gd name="T38" fmla="+- 0 736 632"/>
                              <a:gd name="T39" fmla="*/ 736 h 125"/>
                              <a:gd name="T40" fmla="+- 0 921 911"/>
                              <a:gd name="T41" fmla="*/ T40 w 842"/>
                              <a:gd name="T42" fmla="+- 0 747 632"/>
                              <a:gd name="T43" fmla="*/ 747 h 125"/>
                              <a:gd name="T44" fmla="+- 0 932 911"/>
                              <a:gd name="T45" fmla="*/ T44 w 842"/>
                              <a:gd name="T46" fmla="+- 0 755 632"/>
                              <a:gd name="T47" fmla="*/ 755 h 125"/>
                              <a:gd name="T48" fmla="+- 0 946 911"/>
                              <a:gd name="T49" fmla="*/ T48 w 842"/>
                              <a:gd name="T50" fmla="+- 0 757 632"/>
                              <a:gd name="T51" fmla="*/ 757 h 125"/>
                              <a:gd name="T52" fmla="+- 0 960 911"/>
                              <a:gd name="T53" fmla="*/ T52 w 842"/>
                              <a:gd name="T54" fmla="+- 0 754 632"/>
                              <a:gd name="T55" fmla="*/ 754 h 125"/>
                              <a:gd name="T56" fmla="+- 0 971 911"/>
                              <a:gd name="T57" fmla="*/ T56 w 842"/>
                              <a:gd name="T58" fmla="+- 0 747 632"/>
                              <a:gd name="T59" fmla="*/ 747 h 125"/>
                              <a:gd name="T60" fmla="+- 0 978 911"/>
                              <a:gd name="T61" fmla="*/ T60 w 842"/>
                              <a:gd name="T62" fmla="+- 0 736 632"/>
                              <a:gd name="T63" fmla="*/ 736 h 125"/>
                              <a:gd name="T64" fmla="+- 0 980 911"/>
                              <a:gd name="T65" fmla="*/ T64 w 842"/>
                              <a:gd name="T66" fmla="+- 0 722 632"/>
                              <a:gd name="T67" fmla="*/ 722 h 125"/>
                              <a:gd name="T68" fmla="+- 0 1753 911"/>
                              <a:gd name="T69" fmla="*/ T68 w 842"/>
                              <a:gd name="T70" fmla="+- 0 676 632"/>
                              <a:gd name="T71" fmla="*/ 676 h 125"/>
                              <a:gd name="T72" fmla="+- 0 1749 911"/>
                              <a:gd name="T73" fmla="*/ T72 w 842"/>
                              <a:gd name="T74" fmla="+- 0 659 632"/>
                              <a:gd name="T75" fmla="*/ 659 h 125"/>
                              <a:gd name="T76" fmla="+- 0 1740 911"/>
                              <a:gd name="T77" fmla="*/ T76 w 842"/>
                              <a:gd name="T78" fmla="+- 0 645 632"/>
                              <a:gd name="T79" fmla="*/ 645 h 125"/>
                              <a:gd name="T80" fmla="+- 0 1727 911"/>
                              <a:gd name="T81" fmla="*/ T80 w 842"/>
                              <a:gd name="T82" fmla="+- 0 636 632"/>
                              <a:gd name="T83" fmla="*/ 636 h 125"/>
                              <a:gd name="T84" fmla="+- 0 1710 911"/>
                              <a:gd name="T85" fmla="*/ T84 w 842"/>
                              <a:gd name="T86" fmla="+- 0 632 632"/>
                              <a:gd name="T87" fmla="*/ 632 h 125"/>
                              <a:gd name="T88" fmla="+- 0 1693 911"/>
                              <a:gd name="T89" fmla="*/ T88 w 842"/>
                              <a:gd name="T90" fmla="+- 0 636 632"/>
                              <a:gd name="T91" fmla="*/ 636 h 125"/>
                              <a:gd name="T92" fmla="+- 0 1680 911"/>
                              <a:gd name="T93" fmla="*/ T92 w 842"/>
                              <a:gd name="T94" fmla="+- 0 645 632"/>
                              <a:gd name="T95" fmla="*/ 645 h 125"/>
                              <a:gd name="T96" fmla="+- 0 1671 911"/>
                              <a:gd name="T97" fmla="*/ T96 w 842"/>
                              <a:gd name="T98" fmla="+- 0 658 632"/>
                              <a:gd name="T99" fmla="*/ 658 h 125"/>
                              <a:gd name="T100" fmla="+- 0 1667 911"/>
                              <a:gd name="T101" fmla="*/ T100 w 842"/>
                              <a:gd name="T102" fmla="+- 0 675 632"/>
                              <a:gd name="T103" fmla="*/ 675 h 125"/>
                              <a:gd name="T104" fmla="+- 0 1670 911"/>
                              <a:gd name="T105" fmla="*/ T104 w 842"/>
                              <a:gd name="T106" fmla="+- 0 692 632"/>
                              <a:gd name="T107" fmla="*/ 692 h 125"/>
                              <a:gd name="T108" fmla="+- 0 1679 911"/>
                              <a:gd name="T109" fmla="*/ T108 w 842"/>
                              <a:gd name="T110" fmla="+- 0 706 632"/>
                              <a:gd name="T111" fmla="*/ 706 h 125"/>
                              <a:gd name="T112" fmla="+- 0 1693 911"/>
                              <a:gd name="T113" fmla="*/ T112 w 842"/>
                              <a:gd name="T114" fmla="+- 0 715 632"/>
                              <a:gd name="T115" fmla="*/ 715 h 125"/>
                              <a:gd name="T116" fmla="+- 0 1709 911"/>
                              <a:gd name="T117" fmla="*/ T116 w 842"/>
                              <a:gd name="T118" fmla="+- 0 718 632"/>
                              <a:gd name="T119" fmla="*/ 718 h 125"/>
                              <a:gd name="T120" fmla="+- 0 1726 911"/>
                              <a:gd name="T121" fmla="*/ T120 w 842"/>
                              <a:gd name="T122" fmla="+- 0 715 632"/>
                              <a:gd name="T123" fmla="*/ 715 h 125"/>
                              <a:gd name="T124" fmla="+- 0 1740 911"/>
                              <a:gd name="T125" fmla="*/ T124 w 842"/>
                              <a:gd name="T126" fmla="+- 0 706 632"/>
                              <a:gd name="T127" fmla="*/ 706 h 125"/>
                              <a:gd name="T128" fmla="+- 0 1749 911"/>
                              <a:gd name="T129" fmla="*/ T128 w 842"/>
                              <a:gd name="T130" fmla="+- 0 693 632"/>
                              <a:gd name="T131" fmla="*/ 693 h 125"/>
                              <a:gd name="T132" fmla="+- 0 1753 911"/>
                              <a:gd name="T133" fmla="*/ T132 w 842"/>
                              <a:gd name="T134" fmla="+- 0 676 632"/>
                              <a:gd name="T135" fmla="*/ 676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42" h="125">
                                <a:moveTo>
                                  <a:pt x="69" y="90"/>
                                </a:moveTo>
                                <a:lnTo>
                                  <a:pt x="67" y="76"/>
                                </a:lnTo>
                                <a:lnTo>
                                  <a:pt x="59" y="65"/>
                                </a:lnTo>
                                <a:lnTo>
                                  <a:pt x="48" y="58"/>
                                </a:lnTo>
                                <a:lnTo>
                                  <a:pt x="34" y="55"/>
                                </a:lnTo>
                                <a:lnTo>
                                  <a:pt x="21" y="58"/>
                                </a:lnTo>
                                <a:lnTo>
                                  <a:pt x="10" y="65"/>
                                </a:lnTo>
                                <a:lnTo>
                                  <a:pt x="3" y="77"/>
                                </a:lnTo>
                                <a:lnTo>
                                  <a:pt x="0" y="90"/>
                                </a:lnTo>
                                <a:lnTo>
                                  <a:pt x="3" y="104"/>
                                </a:lnTo>
                                <a:lnTo>
                                  <a:pt x="10" y="115"/>
                                </a:lnTo>
                                <a:lnTo>
                                  <a:pt x="21" y="123"/>
                                </a:lnTo>
                                <a:lnTo>
                                  <a:pt x="35" y="125"/>
                                </a:lnTo>
                                <a:lnTo>
                                  <a:pt x="49" y="122"/>
                                </a:lnTo>
                                <a:lnTo>
                                  <a:pt x="60" y="115"/>
                                </a:lnTo>
                                <a:lnTo>
                                  <a:pt x="67" y="104"/>
                                </a:lnTo>
                                <a:lnTo>
                                  <a:pt x="69" y="90"/>
                                </a:lnTo>
                                <a:close/>
                                <a:moveTo>
                                  <a:pt x="842" y="44"/>
                                </a:moveTo>
                                <a:lnTo>
                                  <a:pt x="838" y="27"/>
                                </a:lnTo>
                                <a:lnTo>
                                  <a:pt x="829" y="13"/>
                                </a:lnTo>
                                <a:lnTo>
                                  <a:pt x="816" y="4"/>
                                </a:lnTo>
                                <a:lnTo>
                                  <a:pt x="799" y="0"/>
                                </a:lnTo>
                                <a:lnTo>
                                  <a:pt x="782" y="4"/>
                                </a:lnTo>
                                <a:lnTo>
                                  <a:pt x="769" y="13"/>
                                </a:lnTo>
                                <a:lnTo>
                                  <a:pt x="760" y="26"/>
                                </a:lnTo>
                                <a:lnTo>
                                  <a:pt x="756" y="43"/>
                                </a:lnTo>
                                <a:lnTo>
                                  <a:pt x="759" y="60"/>
                                </a:lnTo>
                                <a:lnTo>
                                  <a:pt x="768" y="74"/>
                                </a:lnTo>
                                <a:lnTo>
                                  <a:pt x="782" y="83"/>
                                </a:lnTo>
                                <a:lnTo>
                                  <a:pt x="798" y="86"/>
                                </a:lnTo>
                                <a:lnTo>
                                  <a:pt x="815" y="83"/>
                                </a:lnTo>
                                <a:lnTo>
                                  <a:pt x="829" y="74"/>
                                </a:lnTo>
                                <a:lnTo>
                                  <a:pt x="838" y="61"/>
                                </a:lnTo>
                                <a:lnTo>
                                  <a:pt x="842"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0" o:spid="_x0000_s1026" style="position:absolute;margin-left:111.4pt;margin-top:17.5pt;width:48.5pt;height:42.75pt;z-index:251663360;mso-position-horizontal-relative:page" coordorigin="850,177" coordsize="970,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">
                <v:shape id="Freeform 314" o:spid="_x0000_s1027" style="position:absolute;left:865;top:191;width:940;height:625;visibility:visible;mso-wrap-style:square;v-text-anchor:top" coordsize="940,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wIsYA&#10;AADcAAAADwAAAGRycy9kb3ducmV2LnhtbESPQWvCQBSE74L/YXlCb3UTC1Wiq0ihUHooNCp6fGaf&#10;yWL2bZrdxqS/vlsoeBxm5htmteltLTpqvXGsIJ0mIIgLpw2XCva718cFCB+QNdaOScFAHjbr8WiF&#10;mXY3/qQuD6WIEPYZKqhCaDIpfVGRRT91DXH0Lq61GKJsS6lbvEW4reUsSZ6lRcNxocKGXioqrvm3&#10;VdAZab7S8+w0vP8k50M6P+bDx1Gph0m/XYII1Id7+L/9phU8LVL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gwIsYAAADcAAAADwAAAAAAAAAAAAAAAACYAgAAZHJz&#10;L2Rvd25yZXYueG1sUEsFBgAAAAAEAAQA9QAAAIsDAAAAAA==&#10;" path="m920,604r8,-32l934,538r4,-34l939,470r-6,-77l915,321,887,254,848,192,802,137,747,91,685,52,618,24,546,6,469,,393,6,321,24,254,52,192,91r-55,46l90,192,52,254,24,321,6,393,,470r1,40l6,549r8,38l26,624e" filled="f" strokecolor="#ea5628" strokeweight="1.53pt">
                  <v:path arrowok="t" o:connecttype="custom" o:connectlocs="920,796;928,764;934,730;938,696;939,662;933,585;915,513;887,446;848,384;802,329;747,283;685,244;618,216;546,198;469,192;393,198;321,216;254,244;192,283;137,329;90,384;52,446;24,513;6,585;0,662;1,702;6,741;14,779;26,816" o:connectangles="0,0,0,0,0,0,0,0,0,0,0,0,0,0,0,0,0,0,0,0,0,0,0,0,0,0,0,0,0"/>
                </v:shape>
                <v:shape id="Freeform 315" o:spid="_x0000_s1028" style="position:absolute;left:851;top:485;width:958;height:547;visibility:visible;mso-wrap-style:square;v-text-anchor:top" coordsize="958,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HzcYA&#10;AADcAAAADwAAAGRycy9kb3ducmV2LnhtbESPQWvCQBSE74L/YXlCL6KbplQkdRNEEEqxYlWwx9fs&#10;axLNvg3Z1aT/visUehxmvhlmkfWmFjdqXWVZweM0AkGcW11xoeB4WE/mIJxH1lhbJgU/5CBLh4MF&#10;Jtp2/EG3vS9EKGGXoILS+yaR0uUlGXRT2xAH79u2Bn2QbSF1i10oN7WMo2gmDVYcFkpsaFVSftlf&#10;jYInfN6N15v4Tb/L7Tn66uzs9GmVehj1yxcQnnr/H/6jX3Xg5j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wHzcYAAADcAAAADwAAAAAAAAAAAAAAAACYAgAAZHJz&#10;L2Rvd25yZXYueG1sUEsFBgAAAAAEAAQA9QAAAIsDAAAAAA==&#10;" path="m266,l195,5,160,60r1,203l138,274r-16,8l119,282r-47,1l52,282r-4,1l39,287r-3,5l32,300r-2,2l,377r3,6l17,392r11,-3l47,342r3,-6l52,336r1,-1l55,338r,2l28,455r28,l56,537r8,8l84,545r7,-7l92,462r-3,-5l95,455r2,7l98,468r,4l98,532r2,6l111,546r6,l130,540r3,-6l133,455r28,l160,450,141,369r-3,-14l135,342r-1,-14l134,320r2,-3l222,273r5,-12l227,109r-1,-3l232,99r5,l240,102r2,5l242,110r,402l244,529r10,12l266,544r16,1l295,538r10,-12l308,510r,-181l307,323r14,l321,329r,182l322,522r5,10l335,539r10,5l360,545r14,-6l383,527r4,-15l387,102r2,-4l399,98r2,4l402,248r2,13l410,272r9,7l432,283r12,-1l455,276r8,-9l469,251,519,124r,-3l522,119r4,-1l529,119r2,3l531,126r-1,2l454,337r79,l533,512r4,16l546,539r13,6l574,544r14,-4l597,528r,-169l596,351r1,-10l601,339r2,-2l607,341r2,4l609,347r,165l611,524r6,10l626,541r11,4l648,545r10,-4l666,533r5,-10l673,518r,-181l752,337r-2,-5l677,133r-3,-10l674,119r7,-1l684,121r3,2l687,125r53,134l751,265r16,l771,266r40,31l812,300r,218l815,525r14,9l836,535r15,-8l855,520r,-82l863,425r,89l887,533r10,-4l903,524r3,-7l906,326r4,-17l916,309r-1,5l915,358r18,22l950,377r7,-8l958,287r,-10l823,246r-4,-2l806,235,785,218r-3,-4l745,117,732,85,727,72,720,60,700,25r-9,-3l604,22,514,21r-11,6l490,50,472,88r-3,6l468,93,451,17,410,,266,xe" fillcolor="black" stroked="f">
                  <v:path arrowok="t" o:connecttype="custom" o:connectlocs="160,545;122,767;52,767;36,777;0,862;28,874;52,821;55,825;56,1022;91,1023;95,940;98,957;111,1031;133,1019;160,935;135,827;136,802;227,594;237,584;242,595;254,1026;295,1023;308,814;321,814;327,1017;360,1030;387,997;399,583;404,746;432,768;463,752;519,606;529,604;530,613;533,997;559,1030;597,1013;597,826;607,826;609,997;626,1026;658,1026;673,1003;750,817;674,604;687,608;751,750;811,782;815,1010;851,1012;863,910;897,1014;906,811;915,799;950,862;958,762;806,720;745,602;720,545;604,507;490,535;468,578;266,485" o:connectangles="0,0,0,0,0,0,0,0,0,0,0,0,0,0,0,0,0,0,0,0,0,0,0,0,0,0,0,0,0,0,0,0,0,0,0,0,0,0,0,0,0,0,0,0,0,0,0,0,0,0,0,0,0,0,0,0,0,0,0,0,0,0,0"/>
                </v:shape>
                <v:shape id="Picture 316" o:spid="_x0000_s1029" type="#_x0000_t75" style="position:absolute;left:1098;top:332;width:134;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9ksPFAAAA3AAAAA8AAABkcnMvZG93bnJldi54bWxEj0FrwkAUhO8F/8PyBG91Y22tpK5SRMEq&#10;FowePD6yr9lg9m3Irib+e7dQ6HGYmW+Y2aKzlbhR40vHCkbDBARx7nTJhYLTcf08BeEDssbKMSm4&#10;k4fFvPc0w1S7lg90y0IhIoR9igpMCHUqpc8NWfRDVxNH78c1FkOUTSF1g22E20q+JMlEWiw5Lhis&#10;aWkov2RXq6C9L9s3zij7Oh/et+b8+r1b7a9KDfrd5weIQF34D/+1N1rBeDqG3zPxCMj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ZLDxQAAANwAAAAPAAAAAAAAAAAAAAAA&#10;AJ8CAABkcnMvZG93bnJldi54bWxQSwUGAAAAAAQABAD3AAAAkQMAAAAA&#10;">
                  <v:imagedata r:id="rId39" o:title=""/>
                </v:shape>
                <v:shape id="Picture 317" o:spid="_x0000_s1030" type="#_x0000_t75" style="position:absolute;left:1390;top:359;width:128;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Q+ivGAAAA3AAAAA8AAABkcnMvZG93bnJldi54bWxEj0FrwkAUhO+C/2F5hd5002ptSF3FCi0e&#10;Klj10tsj+5oNzb4N2W0S/fWuIHgcZuYbZr7sbSVaanzpWMHTOAFBnDtdcqHgePgYpSB8QNZYOSYF&#10;J/KwXAwHc8y06/ib2n0oRISwz1CBCaHOpPS5IYt+7Gri6P26xmKIsimkbrCLcFvJ5ySZSYslxwWD&#10;Na0N5X/7f6ugrX6m3nx9vrxu01n9XnS783bTKfX40K/eQATqwz18a2+0gkk6heuZeATk4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JD6K8YAAADcAAAADwAAAAAAAAAAAAAA&#10;AACfAgAAZHJzL2Rvd25yZXYueG1sUEsFBgAAAAAEAAQA9wAAAJIDAAAAAA==&#10;">
                  <v:imagedata r:id="rId40" o:title=""/>
                </v:shape>
                <v:shape id="AutoShape 318" o:spid="_x0000_s1031" style="position:absolute;left:910;top:632;width:842;height:125;visibility:visible;mso-wrap-style:square;v-text-anchor:top" coordsize="84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e2ScQA&#10;AADcAAAADwAAAGRycy9kb3ducmV2LnhtbESPT4vCMBTE78J+h/AEb5rWRSnVKCIIy+LBP7vg8dE8&#10;22rz0m2ytn57Iwgeh5n5DTNfdqYSN2pcaVlBPIpAEGdWl5wr+DluhgkI55E1VpZJwZ0cLBcfvTmm&#10;2ra8p9vB5yJA2KWooPC+TqV0WUEG3cjWxME728agD7LJpW6wDXBTyXEUTaXBksNCgTWtC8quh3+j&#10;4G9iY/O73k5P+tvWlxW1VbzfKTXod6sZCE+df4df7S+t4DOZwP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ntknEAAAA3AAAAA8AAAAAAAAAAAAAAAAAmAIAAGRycy9k&#10;b3ducmV2LnhtbFBLBQYAAAAABAAEAPUAAACJAwAAAAA=&#10;" path="m69,90l67,76,59,65,48,58,34,55,21,58,10,65,3,77,,90r3,14l10,115r11,8l35,125r14,-3l60,115r7,-11l69,90xm842,44l838,27,829,13,816,4,799,,782,4r-13,9l760,26r-4,17l759,60r9,14l782,83r16,3l815,83r14,-9l838,61r4,-17xe" fillcolor="black" stroked="f">
                  <v:path arrowok="t" o:connecttype="custom" o:connectlocs="69,722;67,708;59,697;48,690;34,687;21,690;10,697;3,709;0,722;3,736;10,747;21,755;35,757;49,754;60,747;67,736;69,722;842,676;838,659;829,645;816,636;799,632;782,636;769,645;760,658;756,675;759,692;768,706;782,715;798,718;815,715;829,706;838,693;842,676" o:connectangles="0,0,0,0,0,0,0,0,0,0,0,0,0,0,0,0,0,0,0,0,0,0,0,0,0,0,0,0,0,0,0,0,0,0"/>
                </v:shape>
                <w10:wrap anchorx="page"/>
              </v:group>
            </w:pict>
          </mc:Fallback>
        </mc:AlternateContent>
      </w:r>
    </w:p>
    <w:p w14:paraId="17F2CD91" w14:textId="568F405F" w:rsidR="00B11BAB" w:rsidRPr="00B11BAB" w:rsidRDefault="00376CCA" w:rsidP="00B11BAB">
      <w:pPr>
        <w:widowControl w:val="0"/>
        <w:autoSpaceDE w:val="0"/>
        <w:autoSpaceDN w:val="0"/>
        <w:spacing w:before="108" w:after="0" w:line="265" w:lineRule="exact"/>
        <w:ind w:left="2222"/>
        <w:rPr>
          <w:rFonts w:ascii="Tahoma" w:eastAsia="Tahoma" w:hAnsi="Tahoma" w:cs="Tahoma"/>
          <w:lang w:val="en-US"/>
        </w:rPr>
      </w:pPr>
      <w:r>
        <w:rPr>
          <w:rFonts w:ascii="Tahoma" w:eastAsia="Tahoma" w:hAnsi="Tahoma" w:cs="Tahoma"/>
          <w:color w:val="FFD508"/>
          <w:w w:val="95"/>
          <w:lang w:val="en-US"/>
        </w:rPr>
        <w:t>Centrat</w:t>
      </w:r>
      <w:r w:rsidR="00A96C26">
        <w:rPr>
          <w:rFonts w:ascii="Tahoma" w:eastAsia="Tahoma" w:hAnsi="Tahoma" w:cs="Tahoma"/>
          <w:color w:val="FFD508"/>
          <w:w w:val="95"/>
          <w:lang w:val="en-US"/>
        </w:rPr>
        <w:t>ă</w:t>
      </w:r>
      <w:r>
        <w:rPr>
          <w:rFonts w:ascii="Tahoma" w:eastAsia="Tahoma" w:hAnsi="Tahoma" w:cs="Tahoma"/>
          <w:color w:val="FFD508"/>
          <w:w w:val="95"/>
          <w:lang w:val="en-US"/>
        </w:rPr>
        <w:t xml:space="preserve"> pe oameni</w:t>
      </w:r>
    </w:p>
    <w:p w14:paraId="6254A1FF" w14:textId="6F181BE5" w:rsidR="00376CCA" w:rsidRPr="00376CCA" w:rsidRDefault="00376CCA" w:rsidP="00376CCA">
      <w:pPr>
        <w:widowControl w:val="0"/>
        <w:autoSpaceDE w:val="0"/>
        <w:autoSpaceDN w:val="0"/>
        <w:spacing w:before="108" w:after="0" w:line="265" w:lineRule="exact"/>
        <w:ind w:left="2222"/>
        <w:rPr>
          <w:rFonts w:ascii="Tahoma" w:eastAsia="Tahoma" w:hAnsi="Tahoma" w:cs="Tahoma"/>
          <w:w w:val="75"/>
          <w:lang w:val="en-US"/>
        </w:rPr>
      </w:pPr>
      <w:r>
        <w:rPr>
          <w:rFonts w:ascii="Tahoma" w:eastAsia="Tahoma" w:hAnsi="Tahoma" w:cs="Tahoma"/>
          <w:w w:val="75"/>
        </w:rPr>
        <w:t>Răspund</w:t>
      </w:r>
      <w:r w:rsidR="00AE13F8">
        <w:rPr>
          <w:rFonts w:ascii="Tahoma" w:eastAsia="Tahoma" w:hAnsi="Tahoma" w:cs="Tahoma"/>
          <w:w w:val="75"/>
        </w:rPr>
        <w:t>e</w:t>
      </w:r>
      <w:r w:rsidRPr="00376CCA">
        <w:rPr>
          <w:rFonts w:ascii="Tahoma" w:eastAsia="Tahoma" w:hAnsi="Tahoma" w:cs="Tahoma"/>
          <w:w w:val="75"/>
        </w:rPr>
        <w:t xml:space="preserve"> la nevoile populației</w:t>
      </w:r>
      <w:r w:rsidR="00A96C26">
        <w:rPr>
          <w:rFonts w:ascii="Tahoma" w:eastAsia="Tahoma" w:hAnsi="Tahoma" w:cs="Tahoma"/>
          <w:w w:val="75"/>
        </w:rPr>
        <w:t>.</w:t>
      </w:r>
    </w:p>
    <w:p w14:paraId="01D73656" w14:textId="77777777" w:rsidR="00A96C26" w:rsidRDefault="00A96C26" w:rsidP="006B76AE">
      <w:pPr>
        <w:pStyle w:val="ListParagraph"/>
        <w:rPr>
          <w:rFonts w:ascii="Times New Roman" w:hAnsi="Times New Roman"/>
          <w:color w:val="2E2E2E"/>
          <w:lang w:val="en-US"/>
        </w:rPr>
      </w:pPr>
    </w:p>
    <w:p w14:paraId="062107FF" w14:textId="30A5D762" w:rsidR="00B11BAB" w:rsidRDefault="00B11BAB" w:rsidP="006B76AE">
      <w:pPr>
        <w:pStyle w:val="ListParagraph"/>
        <w:rPr>
          <w:rFonts w:ascii="Times New Roman" w:hAnsi="Times New Roman"/>
          <w:color w:val="2E2E2E"/>
          <w:lang w:val="en-US"/>
        </w:rPr>
      </w:pPr>
      <w:r>
        <w:rPr>
          <w:rFonts w:ascii="Tahoma" w:eastAsia="Tahoma" w:hAnsi="Tahoma" w:cs="Tahoma"/>
          <w:noProof/>
          <w:lang w:val="en-US"/>
        </w:rPr>
        <mc:AlternateContent>
          <mc:Choice Requires="wpg">
            <w:drawing>
              <wp:anchor distT="0" distB="0" distL="114300" distR="114300" simplePos="0" relativeHeight="251665408" behindDoc="0" locked="0" layoutInCell="1" allowOverlap="1" wp14:anchorId="215F39EB" wp14:editId="11158663">
                <wp:simplePos x="0" y="0"/>
                <wp:positionH relativeFrom="page">
                  <wp:posOffset>1423670</wp:posOffset>
                </wp:positionH>
                <wp:positionV relativeFrom="paragraph">
                  <wp:posOffset>213360</wp:posOffset>
                </wp:positionV>
                <wp:extent cx="544195" cy="560070"/>
                <wp:effectExtent l="0" t="0" r="8255" b="0"/>
                <wp:wrapNone/>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195" cy="560070"/>
                          <a:chOff x="6474" y="-194"/>
                          <a:chExt cx="857" cy="882"/>
                        </a:xfrm>
                      </wpg:grpSpPr>
                      <wps:wsp>
                        <wps:cNvPr id="387" name="Freeform 320"/>
                        <wps:cNvSpPr>
                          <a:spLocks/>
                        </wps:cNvSpPr>
                        <wps:spPr bwMode="auto">
                          <a:xfrm>
                            <a:off x="6553" y="-179"/>
                            <a:ext cx="697" cy="459"/>
                          </a:xfrm>
                          <a:custGeom>
                            <a:avLst/>
                            <a:gdLst>
                              <a:gd name="T0" fmla="+- 0 7233 6554"/>
                              <a:gd name="T1" fmla="*/ T0 w 697"/>
                              <a:gd name="T2" fmla="+- 0 278 -178"/>
                              <a:gd name="T3" fmla="*/ 278 h 459"/>
                              <a:gd name="T4" fmla="+- 0 7241 6554"/>
                              <a:gd name="T5" fmla="*/ T4 w 697"/>
                              <a:gd name="T6" fmla="+- 0 252 -178"/>
                              <a:gd name="T7" fmla="*/ 252 h 459"/>
                              <a:gd name="T8" fmla="+- 0 7246 6554"/>
                              <a:gd name="T9" fmla="*/ T8 w 697"/>
                              <a:gd name="T10" fmla="+- 0 225 -178"/>
                              <a:gd name="T11" fmla="*/ 225 h 459"/>
                              <a:gd name="T12" fmla="+- 0 7249 6554"/>
                              <a:gd name="T13" fmla="*/ T12 w 697"/>
                              <a:gd name="T14" fmla="+- 0 198 -178"/>
                              <a:gd name="T15" fmla="*/ 198 h 459"/>
                              <a:gd name="T16" fmla="+- 0 7250 6554"/>
                              <a:gd name="T17" fmla="*/ T16 w 697"/>
                              <a:gd name="T18" fmla="+- 0 170 -178"/>
                              <a:gd name="T19" fmla="*/ 170 h 459"/>
                              <a:gd name="T20" fmla="+- 0 7243 6554"/>
                              <a:gd name="T21" fmla="*/ T20 w 697"/>
                              <a:gd name="T22" fmla="+- 0 100 -178"/>
                              <a:gd name="T23" fmla="*/ 100 h 459"/>
                              <a:gd name="T24" fmla="+- 0 7223 6554"/>
                              <a:gd name="T25" fmla="*/ T24 w 697"/>
                              <a:gd name="T26" fmla="+- 0 34 -178"/>
                              <a:gd name="T27" fmla="*/ 34 h 459"/>
                              <a:gd name="T28" fmla="+- 0 7191 6554"/>
                              <a:gd name="T29" fmla="*/ T28 w 697"/>
                              <a:gd name="T30" fmla="+- 0 -25 -178"/>
                              <a:gd name="T31" fmla="*/ -25 h 459"/>
                              <a:gd name="T32" fmla="+- 0 7148 6554"/>
                              <a:gd name="T33" fmla="*/ T32 w 697"/>
                              <a:gd name="T34" fmla="+- 0 -76 -178"/>
                              <a:gd name="T35" fmla="*/ -76 h 459"/>
                              <a:gd name="T36" fmla="+- 0 7097 6554"/>
                              <a:gd name="T37" fmla="*/ T36 w 697"/>
                              <a:gd name="T38" fmla="+- 0 -119 -178"/>
                              <a:gd name="T39" fmla="*/ -119 h 459"/>
                              <a:gd name="T40" fmla="+- 0 7038 6554"/>
                              <a:gd name="T41" fmla="*/ T40 w 697"/>
                              <a:gd name="T42" fmla="+- 0 -151 -178"/>
                              <a:gd name="T43" fmla="*/ -151 h 459"/>
                              <a:gd name="T44" fmla="+- 0 6972 6554"/>
                              <a:gd name="T45" fmla="*/ T44 w 697"/>
                              <a:gd name="T46" fmla="+- 0 -171 -178"/>
                              <a:gd name="T47" fmla="*/ -171 h 459"/>
                              <a:gd name="T48" fmla="+- 0 6902 6554"/>
                              <a:gd name="T49" fmla="*/ T48 w 697"/>
                              <a:gd name="T50" fmla="+- 0 -178 -178"/>
                              <a:gd name="T51" fmla="*/ -178 h 459"/>
                              <a:gd name="T52" fmla="+- 0 6832 6554"/>
                              <a:gd name="T53" fmla="*/ T52 w 697"/>
                              <a:gd name="T54" fmla="+- 0 -171 -178"/>
                              <a:gd name="T55" fmla="*/ -171 h 459"/>
                              <a:gd name="T56" fmla="+- 0 6767 6554"/>
                              <a:gd name="T57" fmla="*/ T56 w 697"/>
                              <a:gd name="T58" fmla="+- 0 -151 -178"/>
                              <a:gd name="T59" fmla="*/ -151 h 459"/>
                              <a:gd name="T60" fmla="+- 0 6707 6554"/>
                              <a:gd name="T61" fmla="*/ T60 w 697"/>
                              <a:gd name="T62" fmla="+- 0 -119 -178"/>
                              <a:gd name="T63" fmla="*/ -119 h 459"/>
                              <a:gd name="T64" fmla="+- 0 6656 6554"/>
                              <a:gd name="T65" fmla="*/ T64 w 697"/>
                              <a:gd name="T66" fmla="+- 0 -76 -178"/>
                              <a:gd name="T67" fmla="*/ -76 h 459"/>
                              <a:gd name="T68" fmla="+- 0 6613 6554"/>
                              <a:gd name="T69" fmla="*/ T68 w 697"/>
                              <a:gd name="T70" fmla="+- 0 -25 -178"/>
                              <a:gd name="T71" fmla="*/ -25 h 459"/>
                              <a:gd name="T72" fmla="+- 0 6581 6554"/>
                              <a:gd name="T73" fmla="*/ T72 w 697"/>
                              <a:gd name="T74" fmla="+- 0 34 -178"/>
                              <a:gd name="T75" fmla="*/ 34 h 459"/>
                              <a:gd name="T76" fmla="+- 0 6561 6554"/>
                              <a:gd name="T77" fmla="*/ T76 w 697"/>
                              <a:gd name="T78" fmla="+- 0 100 -178"/>
                              <a:gd name="T79" fmla="*/ 100 h 459"/>
                              <a:gd name="T80" fmla="+- 0 6554 6554"/>
                              <a:gd name="T81" fmla="*/ T80 w 697"/>
                              <a:gd name="T82" fmla="+- 0 170 -178"/>
                              <a:gd name="T83" fmla="*/ 170 h 459"/>
                              <a:gd name="T84" fmla="+- 0 6555 6554"/>
                              <a:gd name="T85" fmla="*/ T84 w 697"/>
                              <a:gd name="T86" fmla="+- 0 199 -178"/>
                              <a:gd name="T87" fmla="*/ 199 h 459"/>
                              <a:gd name="T88" fmla="+- 0 6559 6554"/>
                              <a:gd name="T89" fmla="*/ T88 w 697"/>
                              <a:gd name="T90" fmla="+- 0 226 -178"/>
                              <a:gd name="T91" fmla="*/ 226 h 459"/>
                              <a:gd name="T92" fmla="+- 0 6564 6554"/>
                              <a:gd name="T93" fmla="*/ T92 w 697"/>
                              <a:gd name="T94" fmla="+- 0 254 -178"/>
                              <a:gd name="T95" fmla="*/ 254 h 459"/>
                              <a:gd name="T96" fmla="+- 0 6572 6554"/>
                              <a:gd name="T97" fmla="*/ T96 w 697"/>
                              <a:gd name="T98" fmla="+- 0 280 -178"/>
                              <a:gd name="T99" fmla="*/ 280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97" h="459">
                                <a:moveTo>
                                  <a:pt x="679" y="456"/>
                                </a:moveTo>
                                <a:lnTo>
                                  <a:pt x="687" y="430"/>
                                </a:lnTo>
                                <a:lnTo>
                                  <a:pt x="692" y="403"/>
                                </a:lnTo>
                                <a:lnTo>
                                  <a:pt x="695" y="376"/>
                                </a:lnTo>
                                <a:lnTo>
                                  <a:pt x="696" y="348"/>
                                </a:lnTo>
                                <a:lnTo>
                                  <a:pt x="689" y="278"/>
                                </a:lnTo>
                                <a:lnTo>
                                  <a:pt x="669" y="212"/>
                                </a:lnTo>
                                <a:lnTo>
                                  <a:pt x="637" y="153"/>
                                </a:lnTo>
                                <a:lnTo>
                                  <a:pt x="594" y="102"/>
                                </a:lnTo>
                                <a:lnTo>
                                  <a:pt x="543" y="59"/>
                                </a:lnTo>
                                <a:lnTo>
                                  <a:pt x="484" y="27"/>
                                </a:lnTo>
                                <a:lnTo>
                                  <a:pt x="418" y="7"/>
                                </a:lnTo>
                                <a:lnTo>
                                  <a:pt x="348" y="0"/>
                                </a:lnTo>
                                <a:lnTo>
                                  <a:pt x="278" y="7"/>
                                </a:lnTo>
                                <a:lnTo>
                                  <a:pt x="213" y="27"/>
                                </a:lnTo>
                                <a:lnTo>
                                  <a:pt x="153" y="59"/>
                                </a:lnTo>
                                <a:lnTo>
                                  <a:pt x="102" y="102"/>
                                </a:lnTo>
                                <a:lnTo>
                                  <a:pt x="59" y="153"/>
                                </a:lnTo>
                                <a:lnTo>
                                  <a:pt x="27" y="212"/>
                                </a:lnTo>
                                <a:lnTo>
                                  <a:pt x="7" y="278"/>
                                </a:lnTo>
                                <a:lnTo>
                                  <a:pt x="0" y="348"/>
                                </a:lnTo>
                                <a:lnTo>
                                  <a:pt x="1" y="377"/>
                                </a:lnTo>
                                <a:lnTo>
                                  <a:pt x="5" y="404"/>
                                </a:lnTo>
                                <a:lnTo>
                                  <a:pt x="10" y="432"/>
                                </a:lnTo>
                                <a:lnTo>
                                  <a:pt x="18" y="458"/>
                                </a:lnTo>
                              </a:path>
                            </a:pathLst>
                          </a:custGeom>
                          <a:noFill/>
                          <a:ln w="19431">
                            <a:solidFill>
                              <a:srgbClr val="EA56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8" name="Picture 3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473" y="145"/>
                            <a:ext cx="209" cy="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9" name="Picture 3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7122" y="146"/>
                            <a:ext cx="208" cy="291"/>
                          </a:xfrm>
                          <a:prstGeom prst="rect">
                            <a:avLst/>
                          </a:prstGeom>
                          <a:noFill/>
                          <a:extLst>
                            <a:ext uri="{909E8E84-426E-40DD-AFC4-6F175D3DCCD1}">
                              <a14:hiddenFill xmlns:a14="http://schemas.microsoft.com/office/drawing/2010/main">
                                <a:solidFill>
                                  <a:srgbClr val="FFFFFF"/>
                                </a:solidFill>
                              </a14:hiddenFill>
                            </a:ext>
                          </a:extLst>
                        </pic:spPr>
                      </pic:pic>
                      <wps:wsp>
                        <wps:cNvPr id="390" name="AutoShape 323"/>
                        <wps:cNvSpPr>
                          <a:spLocks/>
                        </wps:cNvSpPr>
                        <wps:spPr bwMode="auto">
                          <a:xfrm>
                            <a:off x="6572" y="212"/>
                            <a:ext cx="657" cy="465"/>
                          </a:xfrm>
                          <a:custGeom>
                            <a:avLst/>
                            <a:gdLst>
                              <a:gd name="T0" fmla="+- 0 7158 6573"/>
                              <a:gd name="T1" fmla="*/ T0 w 657"/>
                              <a:gd name="T2" fmla="+- 0 479 213"/>
                              <a:gd name="T3" fmla="*/ 479 h 465"/>
                              <a:gd name="T4" fmla="+- 0 7048 6573"/>
                              <a:gd name="T5" fmla="*/ T4 w 657"/>
                              <a:gd name="T6" fmla="+- 0 396 213"/>
                              <a:gd name="T7" fmla="*/ 396 h 465"/>
                              <a:gd name="T8" fmla="+- 0 6890 6573"/>
                              <a:gd name="T9" fmla="*/ T8 w 657"/>
                              <a:gd name="T10" fmla="+- 0 302 213"/>
                              <a:gd name="T11" fmla="*/ 302 h 465"/>
                              <a:gd name="T12" fmla="+- 0 6800 6573"/>
                              <a:gd name="T13" fmla="*/ T12 w 657"/>
                              <a:gd name="T14" fmla="+- 0 366 213"/>
                              <a:gd name="T15" fmla="*/ 366 h 465"/>
                              <a:gd name="T16" fmla="+- 0 6729 6573"/>
                              <a:gd name="T17" fmla="*/ T16 w 657"/>
                              <a:gd name="T18" fmla="+- 0 376 213"/>
                              <a:gd name="T19" fmla="*/ 376 h 465"/>
                              <a:gd name="T20" fmla="+- 0 6721 6573"/>
                              <a:gd name="T21" fmla="*/ T20 w 657"/>
                              <a:gd name="T22" fmla="+- 0 338 213"/>
                              <a:gd name="T23" fmla="*/ 338 h 465"/>
                              <a:gd name="T24" fmla="+- 0 6770 6573"/>
                              <a:gd name="T25" fmla="*/ T24 w 657"/>
                              <a:gd name="T26" fmla="+- 0 257 213"/>
                              <a:gd name="T27" fmla="*/ 257 h 465"/>
                              <a:gd name="T28" fmla="+- 0 6718 6573"/>
                              <a:gd name="T29" fmla="*/ T28 w 657"/>
                              <a:gd name="T30" fmla="+- 0 245 213"/>
                              <a:gd name="T31" fmla="*/ 245 h 465"/>
                              <a:gd name="T32" fmla="+- 0 6573 6573"/>
                              <a:gd name="T33" fmla="*/ T32 w 657"/>
                              <a:gd name="T34" fmla="+- 0 422 213"/>
                              <a:gd name="T35" fmla="*/ 422 h 465"/>
                              <a:gd name="T36" fmla="+- 0 6615 6573"/>
                              <a:gd name="T37" fmla="*/ T36 w 657"/>
                              <a:gd name="T38" fmla="+- 0 458 213"/>
                              <a:gd name="T39" fmla="*/ 458 h 465"/>
                              <a:gd name="T40" fmla="+- 0 6684 6573"/>
                              <a:gd name="T41" fmla="*/ T40 w 657"/>
                              <a:gd name="T42" fmla="+- 0 478 213"/>
                              <a:gd name="T43" fmla="*/ 478 h 465"/>
                              <a:gd name="T44" fmla="+- 0 6728 6573"/>
                              <a:gd name="T45" fmla="*/ T44 w 657"/>
                              <a:gd name="T46" fmla="+- 0 457 213"/>
                              <a:gd name="T47" fmla="*/ 457 h 465"/>
                              <a:gd name="T48" fmla="+- 0 6766 6573"/>
                              <a:gd name="T49" fmla="*/ T48 w 657"/>
                              <a:gd name="T50" fmla="+- 0 473 213"/>
                              <a:gd name="T51" fmla="*/ 473 h 465"/>
                              <a:gd name="T52" fmla="+- 0 6779 6573"/>
                              <a:gd name="T53" fmla="*/ T52 w 657"/>
                              <a:gd name="T54" fmla="+- 0 517 213"/>
                              <a:gd name="T55" fmla="*/ 517 h 465"/>
                              <a:gd name="T56" fmla="+- 0 6817 6573"/>
                              <a:gd name="T57" fmla="*/ T56 w 657"/>
                              <a:gd name="T58" fmla="+- 0 533 213"/>
                              <a:gd name="T59" fmla="*/ 533 h 465"/>
                              <a:gd name="T60" fmla="+- 0 6837 6573"/>
                              <a:gd name="T61" fmla="*/ T60 w 657"/>
                              <a:gd name="T62" fmla="+- 0 576 213"/>
                              <a:gd name="T63" fmla="*/ 576 h 465"/>
                              <a:gd name="T64" fmla="+- 0 6877 6573"/>
                              <a:gd name="T65" fmla="*/ T64 w 657"/>
                              <a:gd name="T66" fmla="+- 0 604 213"/>
                              <a:gd name="T67" fmla="*/ 604 h 465"/>
                              <a:gd name="T68" fmla="+- 0 6875 6573"/>
                              <a:gd name="T69" fmla="*/ T68 w 657"/>
                              <a:gd name="T70" fmla="+- 0 651 213"/>
                              <a:gd name="T71" fmla="*/ 651 h 465"/>
                              <a:gd name="T72" fmla="+- 0 6882 6573"/>
                              <a:gd name="T73" fmla="*/ T72 w 657"/>
                              <a:gd name="T74" fmla="+- 0 666 213"/>
                              <a:gd name="T75" fmla="*/ 666 h 465"/>
                              <a:gd name="T76" fmla="+- 0 6970 6573"/>
                              <a:gd name="T77" fmla="*/ T76 w 657"/>
                              <a:gd name="T78" fmla="+- 0 673 213"/>
                              <a:gd name="T79" fmla="*/ 673 h 465"/>
                              <a:gd name="T80" fmla="+- 0 6991 6573"/>
                              <a:gd name="T81" fmla="*/ T80 w 657"/>
                              <a:gd name="T82" fmla="+- 0 649 213"/>
                              <a:gd name="T83" fmla="*/ 649 h 465"/>
                              <a:gd name="T84" fmla="+- 0 6909 6573"/>
                              <a:gd name="T85" fmla="*/ T84 w 657"/>
                              <a:gd name="T86" fmla="+- 0 607 213"/>
                              <a:gd name="T87" fmla="*/ 607 h 465"/>
                              <a:gd name="T88" fmla="+- 0 6915 6573"/>
                              <a:gd name="T89" fmla="*/ T88 w 657"/>
                              <a:gd name="T90" fmla="+- 0 593 213"/>
                              <a:gd name="T91" fmla="*/ 593 h 465"/>
                              <a:gd name="T92" fmla="+- 0 7008 6573"/>
                              <a:gd name="T93" fmla="*/ T92 w 657"/>
                              <a:gd name="T94" fmla="+- 0 635 213"/>
                              <a:gd name="T95" fmla="*/ 635 h 465"/>
                              <a:gd name="T96" fmla="+- 0 7050 6573"/>
                              <a:gd name="T97" fmla="*/ T96 w 657"/>
                              <a:gd name="T98" fmla="+- 0 628 213"/>
                              <a:gd name="T99" fmla="*/ 628 h 465"/>
                              <a:gd name="T100" fmla="+- 0 7036 6573"/>
                              <a:gd name="T101" fmla="*/ T100 w 657"/>
                              <a:gd name="T102" fmla="+- 0 590 213"/>
                              <a:gd name="T103" fmla="*/ 590 h 465"/>
                              <a:gd name="T104" fmla="+- 0 6944 6573"/>
                              <a:gd name="T105" fmla="*/ T104 w 657"/>
                              <a:gd name="T106" fmla="+- 0 533 213"/>
                              <a:gd name="T107" fmla="*/ 533 h 465"/>
                              <a:gd name="T108" fmla="+- 0 7044 6573"/>
                              <a:gd name="T109" fmla="*/ T108 w 657"/>
                              <a:gd name="T110" fmla="+- 0 574 213"/>
                              <a:gd name="T111" fmla="*/ 574 h 465"/>
                              <a:gd name="T112" fmla="+- 0 7090 6573"/>
                              <a:gd name="T113" fmla="*/ T112 w 657"/>
                              <a:gd name="T114" fmla="+- 0 587 213"/>
                              <a:gd name="T115" fmla="*/ 587 h 465"/>
                              <a:gd name="T116" fmla="+- 0 7112 6573"/>
                              <a:gd name="T117" fmla="*/ T116 w 657"/>
                              <a:gd name="T118" fmla="+- 0 545 213"/>
                              <a:gd name="T119" fmla="*/ 545 h 465"/>
                              <a:gd name="T120" fmla="+- 0 6981 6573"/>
                              <a:gd name="T121" fmla="*/ T120 w 657"/>
                              <a:gd name="T122" fmla="+- 0 462 213"/>
                              <a:gd name="T123" fmla="*/ 462 h 465"/>
                              <a:gd name="T124" fmla="+- 0 6993 6573"/>
                              <a:gd name="T125" fmla="*/ T124 w 657"/>
                              <a:gd name="T126" fmla="+- 0 455 213"/>
                              <a:gd name="T127" fmla="*/ 455 h 465"/>
                              <a:gd name="T128" fmla="+- 0 7157 6573"/>
                              <a:gd name="T129" fmla="*/ T128 w 657"/>
                              <a:gd name="T130" fmla="+- 0 534 213"/>
                              <a:gd name="T131" fmla="*/ 534 h 465"/>
                              <a:gd name="T132" fmla="+- 0 7173 6573"/>
                              <a:gd name="T133" fmla="*/ T132 w 657"/>
                              <a:gd name="T134" fmla="+- 0 501 213"/>
                              <a:gd name="T135" fmla="*/ 501 h 465"/>
                              <a:gd name="T136" fmla="+- 0 7121 6573"/>
                              <a:gd name="T137" fmla="*/ T136 w 657"/>
                              <a:gd name="T138" fmla="+- 0 226 213"/>
                              <a:gd name="T139" fmla="*/ 226 h 465"/>
                              <a:gd name="T140" fmla="+- 0 7077 6573"/>
                              <a:gd name="T141" fmla="*/ T140 w 657"/>
                              <a:gd name="T142" fmla="+- 0 232 213"/>
                              <a:gd name="T143" fmla="*/ 232 h 465"/>
                              <a:gd name="T144" fmla="+- 0 6963 6573"/>
                              <a:gd name="T145" fmla="*/ T144 w 657"/>
                              <a:gd name="T146" fmla="+- 0 213 213"/>
                              <a:gd name="T147" fmla="*/ 213 h 465"/>
                              <a:gd name="T148" fmla="+- 0 6874 6573"/>
                              <a:gd name="T149" fmla="*/ T148 w 657"/>
                              <a:gd name="T150" fmla="+- 0 216 213"/>
                              <a:gd name="T151" fmla="*/ 216 h 465"/>
                              <a:gd name="T152" fmla="+- 0 6816 6573"/>
                              <a:gd name="T153" fmla="*/ T152 w 657"/>
                              <a:gd name="T154" fmla="+- 0 229 213"/>
                              <a:gd name="T155" fmla="*/ 229 h 465"/>
                              <a:gd name="T156" fmla="+- 0 6779 6573"/>
                              <a:gd name="T157" fmla="*/ T156 w 657"/>
                              <a:gd name="T158" fmla="+- 0 276 213"/>
                              <a:gd name="T159" fmla="*/ 276 h 465"/>
                              <a:gd name="T160" fmla="+- 0 6738 6573"/>
                              <a:gd name="T161" fmla="*/ T160 w 657"/>
                              <a:gd name="T162" fmla="+- 0 339 213"/>
                              <a:gd name="T163" fmla="*/ 339 h 465"/>
                              <a:gd name="T164" fmla="+- 0 6759 6573"/>
                              <a:gd name="T165" fmla="*/ T164 w 657"/>
                              <a:gd name="T166" fmla="+- 0 362 213"/>
                              <a:gd name="T167" fmla="*/ 362 h 465"/>
                              <a:gd name="T168" fmla="+- 0 6814 6573"/>
                              <a:gd name="T169" fmla="*/ T168 w 657"/>
                              <a:gd name="T170" fmla="+- 0 336 213"/>
                              <a:gd name="T171" fmla="*/ 336 h 465"/>
                              <a:gd name="T172" fmla="+- 0 6878 6573"/>
                              <a:gd name="T173" fmla="*/ T172 w 657"/>
                              <a:gd name="T174" fmla="+- 0 287 213"/>
                              <a:gd name="T175" fmla="*/ 287 h 465"/>
                              <a:gd name="T176" fmla="+- 0 6936 6573"/>
                              <a:gd name="T177" fmla="*/ T176 w 657"/>
                              <a:gd name="T178" fmla="+- 0 306 213"/>
                              <a:gd name="T179" fmla="*/ 306 h 465"/>
                              <a:gd name="T180" fmla="+- 0 7062 6573"/>
                              <a:gd name="T181" fmla="*/ T180 w 657"/>
                              <a:gd name="T182" fmla="+- 0 384 213"/>
                              <a:gd name="T183" fmla="*/ 384 h 465"/>
                              <a:gd name="T184" fmla="+- 0 7177 6573"/>
                              <a:gd name="T185" fmla="*/ T184 w 657"/>
                              <a:gd name="T186" fmla="+- 0 462 213"/>
                              <a:gd name="T187" fmla="*/ 462 h 465"/>
                              <a:gd name="T188" fmla="+- 0 7215 6573"/>
                              <a:gd name="T189" fmla="*/ T188 w 657"/>
                              <a:gd name="T190" fmla="+- 0 431 213"/>
                              <a:gd name="T191" fmla="*/ 431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57" h="465">
                                <a:moveTo>
                                  <a:pt x="600" y="288"/>
                                </a:moveTo>
                                <a:lnTo>
                                  <a:pt x="596" y="277"/>
                                </a:lnTo>
                                <a:lnTo>
                                  <a:pt x="592" y="272"/>
                                </a:lnTo>
                                <a:lnTo>
                                  <a:pt x="585" y="266"/>
                                </a:lnTo>
                                <a:lnTo>
                                  <a:pt x="575" y="257"/>
                                </a:lnTo>
                                <a:lnTo>
                                  <a:pt x="546" y="235"/>
                                </a:lnTo>
                                <a:lnTo>
                                  <a:pt x="526" y="220"/>
                                </a:lnTo>
                                <a:lnTo>
                                  <a:pt x="475" y="183"/>
                                </a:lnTo>
                                <a:lnTo>
                                  <a:pt x="429" y="152"/>
                                </a:lnTo>
                                <a:lnTo>
                                  <a:pt x="382" y="124"/>
                                </a:lnTo>
                                <a:lnTo>
                                  <a:pt x="333" y="97"/>
                                </a:lnTo>
                                <a:lnTo>
                                  <a:pt x="317" y="89"/>
                                </a:lnTo>
                                <a:lnTo>
                                  <a:pt x="286" y="99"/>
                                </a:lnTo>
                                <a:lnTo>
                                  <a:pt x="275" y="113"/>
                                </a:lnTo>
                                <a:lnTo>
                                  <a:pt x="252" y="136"/>
                                </a:lnTo>
                                <a:lnTo>
                                  <a:pt x="227" y="153"/>
                                </a:lnTo>
                                <a:lnTo>
                                  <a:pt x="201" y="164"/>
                                </a:lnTo>
                                <a:lnTo>
                                  <a:pt x="174" y="166"/>
                                </a:lnTo>
                                <a:lnTo>
                                  <a:pt x="161" y="166"/>
                                </a:lnTo>
                                <a:lnTo>
                                  <a:pt x="156" y="163"/>
                                </a:lnTo>
                                <a:lnTo>
                                  <a:pt x="147" y="151"/>
                                </a:lnTo>
                                <a:lnTo>
                                  <a:pt x="146" y="148"/>
                                </a:lnTo>
                                <a:lnTo>
                                  <a:pt x="146" y="138"/>
                                </a:lnTo>
                                <a:lnTo>
                                  <a:pt x="148" y="125"/>
                                </a:lnTo>
                                <a:lnTo>
                                  <a:pt x="153" y="111"/>
                                </a:lnTo>
                                <a:lnTo>
                                  <a:pt x="165" y="92"/>
                                </a:lnTo>
                                <a:lnTo>
                                  <a:pt x="191" y="53"/>
                                </a:lnTo>
                                <a:lnTo>
                                  <a:pt x="197" y="44"/>
                                </a:lnTo>
                                <a:lnTo>
                                  <a:pt x="197" y="43"/>
                                </a:lnTo>
                                <a:lnTo>
                                  <a:pt x="188" y="41"/>
                                </a:lnTo>
                                <a:lnTo>
                                  <a:pt x="159" y="36"/>
                                </a:lnTo>
                                <a:lnTo>
                                  <a:pt x="145" y="32"/>
                                </a:lnTo>
                                <a:lnTo>
                                  <a:pt x="133" y="28"/>
                                </a:lnTo>
                                <a:lnTo>
                                  <a:pt x="122" y="22"/>
                                </a:lnTo>
                                <a:lnTo>
                                  <a:pt x="110" y="15"/>
                                </a:lnTo>
                                <a:lnTo>
                                  <a:pt x="0" y="209"/>
                                </a:lnTo>
                                <a:lnTo>
                                  <a:pt x="13" y="225"/>
                                </a:lnTo>
                                <a:lnTo>
                                  <a:pt x="34" y="250"/>
                                </a:lnTo>
                                <a:lnTo>
                                  <a:pt x="35" y="250"/>
                                </a:lnTo>
                                <a:lnTo>
                                  <a:pt x="42" y="245"/>
                                </a:lnTo>
                                <a:lnTo>
                                  <a:pt x="61" y="237"/>
                                </a:lnTo>
                                <a:lnTo>
                                  <a:pt x="80" y="238"/>
                                </a:lnTo>
                                <a:lnTo>
                                  <a:pt x="98" y="247"/>
                                </a:lnTo>
                                <a:lnTo>
                                  <a:pt x="111" y="265"/>
                                </a:lnTo>
                                <a:lnTo>
                                  <a:pt x="115" y="273"/>
                                </a:lnTo>
                                <a:lnTo>
                                  <a:pt x="131" y="252"/>
                                </a:lnTo>
                                <a:lnTo>
                                  <a:pt x="139" y="246"/>
                                </a:lnTo>
                                <a:lnTo>
                                  <a:pt x="155" y="244"/>
                                </a:lnTo>
                                <a:lnTo>
                                  <a:pt x="158" y="244"/>
                                </a:lnTo>
                                <a:lnTo>
                                  <a:pt x="171" y="246"/>
                                </a:lnTo>
                                <a:lnTo>
                                  <a:pt x="183" y="251"/>
                                </a:lnTo>
                                <a:lnTo>
                                  <a:pt x="193" y="260"/>
                                </a:lnTo>
                                <a:lnTo>
                                  <a:pt x="201" y="271"/>
                                </a:lnTo>
                                <a:lnTo>
                                  <a:pt x="204" y="277"/>
                                </a:lnTo>
                                <a:lnTo>
                                  <a:pt x="206" y="285"/>
                                </a:lnTo>
                                <a:lnTo>
                                  <a:pt x="206" y="304"/>
                                </a:lnTo>
                                <a:lnTo>
                                  <a:pt x="219" y="304"/>
                                </a:lnTo>
                                <a:lnTo>
                                  <a:pt x="230" y="309"/>
                                </a:lnTo>
                                <a:lnTo>
                                  <a:pt x="241" y="318"/>
                                </a:lnTo>
                                <a:lnTo>
                                  <a:pt x="244" y="320"/>
                                </a:lnTo>
                                <a:lnTo>
                                  <a:pt x="253" y="333"/>
                                </a:lnTo>
                                <a:lnTo>
                                  <a:pt x="258" y="346"/>
                                </a:lnTo>
                                <a:lnTo>
                                  <a:pt x="257" y="362"/>
                                </a:lnTo>
                                <a:lnTo>
                                  <a:pt x="264" y="363"/>
                                </a:lnTo>
                                <a:lnTo>
                                  <a:pt x="276" y="367"/>
                                </a:lnTo>
                                <a:lnTo>
                                  <a:pt x="287" y="373"/>
                                </a:lnTo>
                                <a:lnTo>
                                  <a:pt x="297" y="381"/>
                                </a:lnTo>
                                <a:lnTo>
                                  <a:pt x="304" y="391"/>
                                </a:lnTo>
                                <a:lnTo>
                                  <a:pt x="308" y="403"/>
                                </a:lnTo>
                                <a:lnTo>
                                  <a:pt x="309" y="415"/>
                                </a:lnTo>
                                <a:lnTo>
                                  <a:pt x="307" y="427"/>
                                </a:lnTo>
                                <a:lnTo>
                                  <a:pt x="302" y="438"/>
                                </a:lnTo>
                                <a:lnTo>
                                  <a:pt x="298" y="443"/>
                                </a:lnTo>
                                <a:lnTo>
                                  <a:pt x="296" y="447"/>
                                </a:lnTo>
                                <a:lnTo>
                                  <a:pt x="298" y="449"/>
                                </a:lnTo>
                                <a:lnTo>
                                  <a:pt x="309" y="453"/>
                                </a:lnTo>
                                <a:lnTo>
                                  <a:pt x="338" y="460"/>
                                </a:lnTo>
                                <a:lnTo>
                                  <a:pt x="362" y="464"/>
                                </a:lnTo>
                                <a:lnTo>
                                  <a:pt x="383" y="464"/>
                                </a:lnTo>
                                <a:lnTo>
                                  <a:pt x="397" y="460"/>
                                </a:lnTo>
                                <a:lnTo>
                                  <a:pt x="406" y="456"/>
                                </a:lnTo>
                                <a:lnTo>
                                  <a:pt x="422" y="441"/>
                                </a:lnTo>
                                <a:lnTo>
                                  <a:pt x="421" y="438"/>
                                </a:lnTo>
                                <a:lnTo>
                                  <a:pt x="418" y="436"/>
                                </a:lnTo>
                                <a:lnTo>
                                  <a:pt x="395" y="424"/>
                                </a:lnTo>
                                <a:lnTo>
                                  <a:pt x="349" y="401"/>
                                </a:lnTo>
                                <a:lnTo>
                                  <a:pt x="339" y="396"/>
                                </a:lnTo>
                                <a:lnTo>
                                  <a:pt x="336" y="394"/>
                                </a:lnTo>
                                <a:lnTo>
                                  <a:pt x="333" y="390"/>
                                </a:lnTo>
                                <a:lnTo>
                                  <a:pt x="334" y="384"/>
                                </a:lnTo>
                                <a:lnTo>
                                  <a:pt x="339" y="382"/>
                                </a:lnTo>
                                <a:lnTo>
                                  <a:pt x="342" y="380"/>
                                </a:lnTo>
                                <a:lnTo>
                                  <a:pt x="348" y="382"/>
                                </a:lnTo>
                                <a:lnTo>
                                  <a:pt x="362" y="389"/>
                                </a:lnTo>
                                <a:lnTo>
                                  <a:pt x="417" y="415"/>
                                </a:lnTo>
                                <a:lnTo>
                                  <a:pt x="435" y="422"/>
                                </a:lnTo>
                                <a:lnTo>
                                  <a:pt x="448" y="425"/>
                                </a:lnTo>
                                <a:lnTo>
                                  <a:pt x="459" y="424"/>
                                </a:lnTo>
                                <a:lnTo>
                                  <a:pt x="470" y="422"/>
                                </a:lnTo>
                                <a:lnTo>
                                  <a:pt x="477" y="415"/>
                                </a:lnTo>
                                <a:lnTo>
                                  <a:pt x="481" y="404"/>
                                </a:lnTo>
                                <a:lnTo>
                                  <a:pt x="483" y="395"/>
                                </a:lnTo>
                                <a:lnTo>
                                  <a:pt x="479" y="387"/>
                                </a:lnTo>
                                <a:lnTo>
                                  <a:pt x="463" y="377"/>
                                </a:lnTo>
                                <a:lnTo>
                                  <a:pt x="394" y="336"/>
                                </a:lnTo>
                                <a:lnTo>
                                  <a:pt x="374" y="324"/>
                                </a:lnTo>
                                <a:lnTo>
                                  <a:pt x="372" y="322"/>
                                </a:lnTo>
                                <a:lnTo>
                                  <a:pt x="371" y="320"/>
                                </a:lnTo>
                                <a:lnTo>
                                  <a:pt x="371" y="314"/>
                                </a:lnTo>
                                <a:lnTo>
                                  <a:pt x="378" y="309"/>
                                </a:lnTo>
                                <a:lnTo>
                                  <a:pt x="382" y="310"/>
                                </a:lnTo>
                                <a:lnTo>
                                  <a:pt x="471" y="361"/>
                                </a:lnTo>
                                <a:lnTo>
                                  <a:pt x="489" y="370"/>
                                </a:lnTo>
                                <a:lnTo>
                                  <a:pt x="498" y="374"/>
                                </a:lnTo>
                                <a:lnTo>
                                  <a:pt x="505" y="374"/>
                                </a:lnTo>
                                <a:lnTo>
                                  <a:pt x="517" y="374"/>
                                </a:lnTo>
                                <a:lnTo>
                                  <a:pt x="524" y="372"/>
                                </a:lnTo>
                                <a:lnTo>
                                  <a:pt x="538" y="359"/>
                                </a:lnTo>
                                <a:lnTo>
                                  <a:pt x="541" y="351"/>
                                </a:lnTo>
                                <a:lnTo>
                                  <a:pt x="539" y="332"/>
                                </a:lnTo>
                                <a:lnTo>
                                  <a:pt x="447" y="276"/>
                                </a:lnTo>
                                <a:lnTo>
                                  <a:pt x="413" y="255"/>
                                </a:lnTo>
                                <a:lnTo>
                                  <a:pt x="410" y="252"/>
                                </a:lnTo>
                                <a:lnTo>
                                  <a:pt x="408" y="249"/>
                                </a:lnTo>
                                <a:lnTo>
                                  <a:pt x="408" y="248"/>
                                </a:lnTo>
                                <a:lnTo>
                                  <a:pt x="409" y="245"/>
                                </a:lnTo>
                                <a:lnTo>
                                  <a:pt x="413" y="241"/>
                                </a:lnTo>
                                <a:lnTo>
                                  <a:pt x="420" y="242"/>
                                </a:lnTo>
                                <a:lnTo>
                                  <a:pt x="437" y="251"/>
                                </a:lnTo>
                                <a:lnTo>
                                  <a:pt x="558" y="323"/>
                                </a:lnTo>
                                <a:lnTo>
                                  <a:pt x="580" y="322"/>
                                </a:lnTo>
                                <a:lnTo>
                                  <a:pt x="584" y="321"/>
                                </a:lnTo>
                                <a:lnTo>
                                  <a:pt x="588" y="318"/>
                                </a:lnTo>
                                <a:lnTo>
                                  <a:pt x="596" y="309"/>
                                </a:lnTo>
                                <a:lnTo>
                                  <a:pt x="600" y="299"/>
                                </a:lnTo>
                                <a:lnTo>
                                  <a:pt x="600" y="288"/>
                                </a:lnTo>
                                <a:close/>
                                <a:moveTo>
                                  <a:pt x="656" y="204"/>
                                </a:moveTo>
                                <a:lnTo>
                                  <a:pt x="636" y="168"/>
                                </a:lnTo>
                                <a:lnTo>
                                  <a:pt x="549" y="14"/>
                                </a:lnTo>
                                <a:lnTo>
                                  <a:pt x="548" y="13"/>
                                </a:lnTo>
                                <a:lnTo>
                                  <a:pt x="541" y="15"/>
                                </a:lnTo>
                                <a:lnTo>
                                  <a:pt x="533" y="16"/>
                                </a:lnTo>
                                <a:lnTo>
                                  <a:pt x="520" y="19"/>
                                </a:lnTo>
                                <a:lnTo>
                                  <a:pt x="504" y="19"/>
                                </a:lnTo>
                                <a:lnTo>
                                  <a:pt x="486" y="17"/>
                                </a:lnTo>
                                <a:lnTo>
                                  <a:pt x="433" y="5"/>
                                </a:lnTo>
                                <a:lnTo>
                                  <a:pt x="411" y="2"/>
                                </a:lnTo>
                                <a:lnTo>
                                  <a:pt x="390" y="0"/>
                                </a:lnTo>
                                <a:lnTo>
                                  <a:pt x="367" y="0"/>
                                </a:lnTo>
                                <a:lnTo>
                                  <a:pt x="329" y="1"/>
                                </a:lnTo>
                                <a:lnTo>
                                  <a:pt x="320" y="1"/>
                                </a:lnTo>
                                <a:lnTo>
                                  <a:pt x="301" y="3"/>
                                </a:lnTo>
                                <a:lnTo>
                                  <a:pt x="283" y="6"/>
                                </a:lnTo>
                                <a:lnTo>
                                  <a:pt x="266" y="9"/>
                                </a:lnTo>
                                <a:lnTo>
                                  <a:pt x="254" y="12"/>
                                </a:lnTo>
                                <a:lnTo>
                                  <a:pt x="243" y="16"/>
                                </a:lnTo>
                                <a:lnTo>
                                  <a:pt x="240" y="18"/>
                                </a:lnTo>
                                <a:lnTo>
                                  <a:pt x="235" y="23"/>
                                </a:lnTo>
                                <a:lnTo>
                                  <a:pt x="223" y="38"/>
                                </a:lnTo>
                                <a:lnTo>
                                  <a:pt x="206" y="63"/>
                                </a:lnTo>
                                <a:lnTo>
                                  <a:pt x="188" y="88"/>
                                </a:lnTo>
                                <a:lnTo>
                                  <a:pt x="175" y="108"/>
                                </a:lnTo>
                                <a:lnTo>
                                  <a:pt x="166" y="124"/>
                                </a:lnTo>
                                <a:lnTo>
                                  <a:pt x="165" y="126"/>
                                </a:lnTo>
                                <a:lnTo>
                                  <a:pt x="165" y="146"/>
                                </a:lnTo>
                                <a:lnTo>
                                  <a:pt x="169" y="148"/>
                                </a:lnTo>
                                <a:lnTo>
                                  <a:pt x="176" y="149"/>
                                </a:lnTo>
                                <a:lnTo>
                                  <a:pt x="186" y="149"/>
                                </a:lnTo>
                                <a:lnTo>
                                  <a:pt x="198" y="147"/>
                                </a:lnTo>
                                <a:lnTo>
                                  <a:pt x="209" y="143"/>
                                </a:lnTo>
                                <a:lnTo>
                                  <a:pt x="224" y="135"/>
                                </a:lnTo>
                                <a:lnTo>
                                  <a:pt x="241" y="123"/>
                                </a:lnTo>
                                <a:lnTo>
                                  <a:pt x="255" y="109"/>
                                </a:lnTo>
                                <a:lnTo>
                                  <a:pt x="267" y="94"/>
                                </a:lnTo>
                                <a:lnTo>
                                  <a:pt x="273" y="85"/>
                                </a:lnTo>
                                <a:lnTo>
                                  <a:pt x="305" y="74"/>
                                </a:lnTo>
                                <a:lnTo>
                                  <a:pt x="316" y="71"/>
                                </a:lnTo>
                                <a:lnTo>
                                  <a:pt x="318" y="71"/>
                                </a:lnTo>
                                <a:lnTo>
                                  <a:pt x="333" y="78"/>
                                </a:lnTo>
                                <a:lnTo>
                                  <a:pt x="363" y="93"/>
                                </a:lnTo>
                                <a:lnTo>
                                  <a:pt x="400" y="114"/>
                                </a:lnTo>
                                <a:lnTo>
                                  <a:pt x="433" y="133"/>
                                </a:lnTo>
                                <a:lnTo>
                                  <a:pt x="459" y="150"/>
                                </a:lnTo>
                                <a:lnTo>
                                  <a:pt x="489" y="171"/>
                                </a:lnTo>
                                <a:lnTo>
                                  <a:pt x="520" y="193"/>
                                </a:lnTo>
                                <a:lnTo>
                                  <a:pt x="568" y="229"/>
                                </a:lnTo>
                                <a:lnTo>
                                  <a:pt x="597" y="253"/>
                                </a:lnTo>
                                <a:lnTo>
                                  <a:pt x="604" y="249"/>
                                </a:lnTo>
                                <a:lnTo>
                                  <a:pt x="613" y="244"/>
                                </a:lnTo>
                                <a:lnTo>
                                  <a:pt x="622" y="237"/>
                                </a:lnTo>
                                <a:lnTo>
                                  <a:pt x="631" y="228"/>
                                </a:lnTo>
                                <a:lnTo>
                                  <a:pt x="642" y="218"/>
                                </a:lnTo>
                                <a:lnTo>
                                  <a:pt x="656" y="2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1" name="Picture 3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6600" y="463"/>
                            <a:ext cx="266" cy="2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86" o:spid="_x0000_s1026" style="position:absolute;margin-left:112.1pt;margin-top:16.8pt;width:42.85pt;height:44.1pt;z-index:251665408;mso-position-horizontal-relative:page" coordorigin="6474,-194" coordsize="857,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">
                <v:shape id="Freeform 320" o:spid="_x0000_s1027" style="position:absolute;left:6553;top:-179;width:697;height:459;visibility:visible;mso-wrap-style:square;v-text-anchor:top" coordsize="697,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Cdo8UA&#10;AADcAAAADwAAAGRycy9kb3ducmV2LnhtbESPzWoCMRSF9wXfIVzBTdFMq21lapS2VHDRhVUf4DK5&#10;ZkYnN0MSZ8a3N0Khy8P5+TiLVW9r0ZIPlWMFT5MMBHHhdMVGwWG/Hs9BhIissXZMCq4UYLUcPCww&#10;167jX2p30Yg0wiFHBWWMTS5lKEqyGCauIU7e0XmLMUlvpPbYpXFby+cse5UWK06EEhv6Kqk47y42&#10;cWf7NmwfX7rvrT8dW2OCXX/+KDUa9h/vICL18T/8195oBdP5G9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J2jxQAAANwAAAAPAAAAAAAAAAAAAAAAAJgCAABkcnMv&#10;ZG93bnJldi54bWxQSwUGAAAAAAQABAD1AAAAigMAAAAA&#10;" path="m679,456r8,-26l692,403r3,-27l696,348r-7,-70l669,212,637,153,594,102,543,59,484,27,418,7,348,,278,7,213,27,153,59r-51,43l59,153,27,212,7,278,,348r1,29l5,404r5,28l18,458e" filled="f" strokecolor="#ea5628" strokeweight="1.53pt">
                  <v:path arrowok="t" o:connecttype="custom" o:connectlocs="679,278;687,252;692,225;695,198;696,170;689,100;669,34;637,-25;594,-76;543,-119;484,-151;418,-171;348,-178;278,-171;213,-151;153,-119;102,-76;59,-25;27,34;7,100;0,170;1,199;5,226;10,254;18,280" o:connectangles="0,0,0,0,0,0,0,0,0,0,0,0,0,0,0,0,0,0,0,0,0,0,0,0,0"/>
                </v:shape>
                <v:shape id="Picture 321" o:spid="_x0000_s1028" type="#_x0000_t75" style="position:absolute;left:6473;top:145;width:209;height: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vPxDBAAAA3AAAAA8AAABkcnMvZG93bnJldi54bWxET02LwjAQvQv7H8II3jRVwS3VKMui6MWK&#10;VfA628y2ZZtJaaJWf705LHh8vO/FqjO1uFHrKssKxqMIBHFudcWFgvNpM4xBOI+ssbZMCh7kYLX8&#10;6C0w0fbOR7plvhAhhF2CCkrvm0RKl5dk0I1sQxy4X9sa9AG2hdQt3kO4qeUkimbSYMWhocSGvkvK&#10;/7KrUfBM43RvZsXhckjXO3LVz8NtP5Ua9LuvOQhPnX+L/907rWAah7XhTDgC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vPxDBAAAA3AAAAA8AAAAAAAAAAAAAAAAAnwIA&#10;AGRycy9kb3ducmV2LnhtbFBLBQYAAAAABAAEAPcAAACNAwAAAAA=&#10;">
                  <v:imagedata r:id="rId44" o:title=""/>
                </v:shape>
                <v:shape id="Picture 322" o:spid="_x0000_s1029" type="#_x0000_t75" style="position:absolute;left:7122;top:146;width:208;height: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7VsvHAAAA3AAAAA8AAABkcnMvZG93bnJldi54bWxEj09rwkAUxO+C32F5gjfdWKVozEakIO2h&#10;pfgH8fjIviZLs2/T7DamfvpuoeBxmJnfMNmmt7XoqPXGsYLZNAFBXDhtuFRwOu4mSxA+IGusHZOC&#10;H/KwyYeDDFPtrryn7hBKESHsU1RQhdCkUvqiIot+6hri6H241mKIsi2lbvEa4baWD0nyKC0ajgsV&#10;NvRUUfF5+LYK3o/GfF1uu/3p2XSmvi3eXhfnlVLjUb9dgwjUh3v4v/2iFcyXK/g7E4+AzH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V7VsvHAAAA3AAAAA8AAAAAAAAAAAAA&#10;AAAAnwIAAGRycy9kb3ducmV2LnhtbFBLBQYAAAAABAAEAPcAAACTAwAAAAA=&#10;">
                  <v:imagedata r:id="rId45" o:title=""/>
                </v:shape>
                <v:shape id="AutoShape 323" o:spid="_x0000_s1030" style="position:absolute;left:6572;top:212;width:657;height:465;visibility:visible;mso-wrap-style:square;v-text-anchor:top" coordsize="65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sksIA&#10;AADcAAAADwAAAGRycy9kb3ducmV2LnhtbERPS27CMBDdI/UO1lTqjjhtJWjSGERbIVHEpoEDTOPJ&#10;p8TjyDYQbl8vkFg+vX+xHE0vzuR8Z1nBc5KCIK6s7rhRcNivp28gfEDW2FsmBVfysFw8TArMtb3w&#10;D53L0IgYwj5HBW0IQy6lr1oy6BM7EEeuts5giNA1Uju8xHDTy5c0nUmDHceGFgf6bKk6liejoM5m&#10;f9/yd1XtsnL/Yfuv49bND0o9PY6rdxCBxnAX39wbreA1i/Pj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qySwgAAANwAAAAPAAAAAAAAAAAAAAAAAJgCAABkcnMvZG93&#10;bnJldi54bWxQSwUGAAAAAAQABAD1AAAAhwMAAAAA&#10;" path="m600,288r-4,-11l592,272r-7,-6l575,257,546,235,526,220,475,183,429,152,382,124,333,97,317,89,286,99r-11,14l252,136r-25,17l201,164r-27,2l161,166r-5,-3l147,151r-1,-3l146,138r2,-13l153,111,165,92,191,53r6,-9l197,43r-9,-2l159,36,145,32,133,28,122,22,110,15,,209r13,16l34,250r1,l42,245r19,-8l80,238r18,9l111,265r4,8l131,252r8,-6l155,244r3,l171,246r12,5l193,260r8,11l204,277r2,8l206,304r13,l230,309r11,9l244,320r9,13l258,346r-1,16l264,363r12,4l287,373r10,8l304,391r4,12l309,415r-2,12l302,438r-4,5l296,447r2,2l309,453r29,7l362,464r21,l397,460r9,-4l422,441r-1,-3l418,436,395,424,349,401r-10,-5l336,394r-3,-4l334,384r5,-2l342,380r6,2l362,389r55,26l435,422r13,3l459,424r11,-2l477,415r4,-11l483,395r-4,-8l463,377,394,336,374,324r-2,-2l371,320r,-6l378,309r4,1l471,361r18,9l498,374r7,l517,374r7,-2l538,359r3,-8l539,332,447,276,413,255r-3,-3l408,249r,-1l409,245r4,-4l420,242r17,9l558,323r22,-1l584,321r4,-3l596,309r4,-10l600,288xm656,204l636,168,549,14r-1,-1l541,15r-8,1l520,19r-16,l486,17,433,5,411,2,390,,367,,329,1r-9,l301,3,283,6,266,9r-12,3l243,16r-3,2l235,23,223,38,206,63,188,88r-13,20l166,124r-1,2l165,146r4,2l176,149r10,l198,147r11,-4l224,135r17,-12l255,109,267,94r6,-9l305,74r11,-3l318,71r15,7l363,93r37,21l433,133r26,17l489,171r31,22l568,229r29,24l604,249r9,-5l622,237r9,-9l642,218r14,-14xe" fillcolor="black" stroked="f">
                  <v:path arrowok="t" o:connecttype="custom" o:connectlocs="585,479;475,396;317,302;227,366;156,376;148,338;197,257;145,245;0,422;42,458;111,478;155,457;193,473;206,517;244,533;264,576;304,604;302,651;309,666;397,673;418,649;336,607;342,593;435,635;477,628;463,590;371,533;471,574;517,587;539,545;408,462;420,455;584,534;600,501;548,226;504,232;390,213;301,216;243,229;206,276;165,339;186,362;241,336;305,287;363,306;489,384;604,462;642,431" o:connectangles="0,0,0,0,0,0,0,0,0,0,0,0,0,0,0,0,0,0,0,0,0,0,0,0,0,0,0,0,0,0,0,0,0,0,0,0,0,0,0,0,0,0,0,0,0,0,0,0"/>
                </v:shape>
                <v:shape id="Picture 324" o:spid="_x0000_s1031" type="#_x0000_t75" style="position:absolute;left:6600;top:463;width:266;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L86PFAAAA3AAAAA8AAABkcnMvZG93bnJldi54bWxEj0FrwkAQhe8F/8Mygre6iYK00VUkICr0&#10;Um0LuY3ZMQnuzobsatJ/3y0Ueny8ed+bt9oM1ogHdb5xrCCdJiCIS6cbrhR8nHfPLyB8QNZoHJOC&#10;b/KwWY+eVphp1/M7PU6hEhHCPkMFdQhtJqUva7Lop64ljt7VdRZDlF0ldYd9hFsjZ0mykBYbjg01&#10;tpTXVN5Odxvf6L9Mkd8W+0tqkmL7+VbwPD8qNRkP2yWIQEP4P/5LH7SC+WsKv2MiAe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y/OjxQAAANwAAAAPAAAAAAAAAAAAAAAA&#10;AJ8CAABkcnMvZG93bnJldi54bWxQSwUGAAAAAAQABAD3AAAAkQMAAAAA&#10;">
                  <v:imagedata r:id="rId46" o:title=""/>
                </v:shape>
                <w10:wrap anchorx="page"/>
              </v:group>
            </w:pict>
          </mc:Fallback>
        </mc:AlternateContent>
      </w:r>
    </w:p>
    <w:p w14:paraId="09259524" w14:textId="01CDFDD3" w:rsidR="00A96C26" w:rsidRPr="00A96C26" w:rsidRDefault="00A96C26" w:rsidP="00A96C26">
      <w:pPr>
        <w:widowControl w:val="0"/>
        <w:autoSpaceDE w:val="0"/>
        <w:autoSpaceDN w:val="0"/>
        <w:spacing w:before="108" w:after="0" w:line="265" w:lineRule="exact"/>
        <w:ind w:left="1751" w:firstLine="373"/>
        <w:rPr>
          <w:rFonts w:ascii="Tahoma" w:eastAsia="Tahoma" w:hAnsi="Tahoma" w:cs="Tahoma"/>
          <w:lang w:val="en-US"/>
        </w:rPr>
      </w:pPr>
      <w:r>
        <w:rPr>
          <w:rFonts w:ascii="Tahoma" w:eastAsia="Tahoma" w:hAnsi="Tahoma" w:cs="Tahoma"/>
          <w:color w:val="FFD508"/>
          <w:w w:val="95"/>
          <w:lang w:val="en-US"/>
        </w:rPr>
        <w:t xml:space="preserve">Bazată pe parteneriat </w:t>
      </w:r>
    </w:p>
    <w:p w14:paraId="248B2712" w14:textId="17B6ADE0" w:rsidR="00B11BAB" w:rsidRDefault="00A96C26" w:rsidP="00CF13BD">
      <w:pPr>
        <w:widowControl w:val="0"/>
        <w:autoSpaceDE w:val="0"/>
        <w:autoSpaceDN w:val="0"/>
        <w:spacing w:after="0" w:line="265" w:lineRule="exact"/>
        <w:ind w:left="1751" w:firstLine="373"/>
        <w:rPr>
          <w:rFonts w:ascii="Tahoma" w:eastAsia="Tahoma" w:hAnsi="Tahoma" w:cs="Tahoma"/>
          <w:w w:val="75"/>
          <w:lang w:val="en-US"/>
        </w:rPr>
      </w:pPr>
      <w:proofErr w:type="gramStart"/>
      <w:r w:rsidRPr="00A96C26">
        <w:rPr>
          <w:rFonts w:ascii="Tahoma" w:eastAsia="Tahoma" w:hAnsi="Tahoma" w:cs="Tahoma"/>
          <w:w w:val="75"/>
          <w:lang w:val="en-US"/>
        </w:rPr>
        <w:t>Alinierea eforturilor pentru a maximiza impactul</w:t>
      </w:r>
      <w:r w:rsidR="00B11BAB" w:rsidRPr="00B11BAB">
        <w:rPr>
          <w:rFonts w:ascii="Tahoma" w:eastAsia="Tahoma" w:hAnsi="Tahoma" w:cs="Tahoma"/>
          <w:w w:val="75"/>
          <w:lang w:val="en-US"/>
        </w:rPr>
        <w:t>.</w:t>
      </w:r>
      <w:proofErr w:type="gramEnd"/>
    </w:p>
    <w:p w14:paraId="1E7BFD99" w14:textId="77777777" w:rsidR="00413844" w:rsidRDefault="00413844" w:rsidP="00CF13BD">
      <w:pPr>
        <w:widowControl w:val="0"/>
        <w:autoSpaceDE w:val="0"/>
        <w:autoSpaceDN w:val="0"/>
        <w:spacing w:after="0" w:line="265" w:lineRule="exact"/>
        <w:ind w:left="1751" w:firstLine="373"/>
        <w:rPr>
          <w:rFonts w:ascii="Tahoma" w:eastAsia="Tahoma" w:hAnsi="Tahoma" w:cs="Tahoma"/>
          <w:w w:val="75"/>
          <w:lang w:val="en-US"/>
        </w:rPr>
      </w:pPr>
    </w:p>
    <w:p w14:paraId="0E90E9A9" w14:textId="77777777" w:rsidR="00A96C26" w:rsidRDefault="00A96C26" w:rsidP="00B11BAB">
      <w:pPr>
        <w:widowControl w:val="0"/>
        <w:autoSpaceDE w:val="0"/>
        <w:autoSpaceDN w:val="0"/>
        <w:spacing w:after="0" w:line="265" w:lineRule="exact"/>
        <w:ind w:left="1751" w:firstLine="373"/>
        <w:rPr>
          <w:rFonts w:ascii="Tahoma" w:eastAsia="Tahoma" w:hAnsi="Tahoma" w:cs="Tahoma"/>
          <w:lang w:val="en-US"/>
        </w:rPr>
      </w:pPr>
    </w:p>
    <w:p w14:paraId="15BC8B56" w14:textId="5484D283" w:rsidR="00413844" w:rsidRPr="00B11BAB" w:rsidRDefault="00413844" w:rsidP="00B11BAB">
      <w:pPr>
        <w:widowControl w:val="0"/>
        <w:autoSpaceDE w:val="0"/>
        <w:autoSpaceDN w:val="0"/>
        <w:spacing w:after="0" w:line="265" w:lineRule="exact"/>
        <w:ind w:left="1751" w:firstLine="373"/>
        <w:rPr>
          <w:rFonts w:ascii="Tahoma" w:eastAsia="Tahoma" w:hAnsi="Tahoma" w:cs="Tahoma"/>
          <w:lang w:val="en-US"/>
        </w:rPr>
      </w:pPr>
      <w:r>
        <w:rPr>
          <w:rFonts w:ascii="Tahoma" w:eastAsia="Tahoma" w:hAnsi="Tahoma" w:cs="Tahoma"/>
          <w:noProof/>
          <w:lang w:val="en-US"/>
        </w:rPr>
        <mc:AlternateContent>
          <mc:Choice Requires="wpg">
            <w:drawing>
              <wp:anchor distT="0" distB="0" distL="114300" distR="114300" simplePos="0" relativeHeight="251667456" behindDoc="0" locked="0" layoutInCell="1" allowOverlap="1" wp14:anchorId="7D3A10EB" wp14:editId="6192FDBA">
                <wp:simplePos x="0" y="0"/>
                <wp:positionH relativeFrom="page">
                  <wp:posOffset>1456690</wp:posOffset>
                </wp:positionH>
                <wp:positionV relativeFrom="paragraph">
                  <wp:posOffset>66675</wp:posOffset>
                </wp:positionV>
                <wp:extent cx="357505" cy="525780"/>
                <wp:effectExtent l="0" t="0" r="4445" b="7620"/>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505" cy="525780"/>
                          <a:chOff x="1100" y="72"/>
                          <a:chExt cx="563" cy="828"/>
                        </a:xfrm>
                      </wpg:grpSpPr>
                      <pic:pic xmlns:pic="http://schemas.openxmlformats.org/drawingml/2006/picture">
                        <pic:nvPicPr>
                          <pic:cNvPr id="393" name="Picture 3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232" y="72"/>
                            <a:ext cx="298" cy="199"/>
                          </a:xfrm>
                          <a:prstGeom prst="rect">
                            <a:avLst/>
                          </a:prstGeom>
                          <a:noFill/>
                          <a:extLst>
                            <a:ext uri="{909E8E84-426E-40DD-AFC4-6F175D3DCCD1}">
                              <a14:hiddenFill xmlns:a14="http://schemas.microsoft.com/office/drawing/2010/main">
                                <a:solidFill>
                                  <a:srgbClr val="FFFFFF"/>
                                </a:solidFill>
                              </a14:hiddenFill>
                            </a:ext>
                          </a:extLst>
                        </pic:spPr>
                      </pic:pic>
                      <wps:wsp>
                        <wps:cNvPr id="394" name="Freeform 327"/>
                        <wps:cNvSpPr>
                          <a:spLocks/>
                        </wps:cNvSpPr>
                        <wps:spPr bwMode="auto">
                          <a:xfrm>
                            <a:off x="1099" y="223"/>
                            <a:ext cx="563" cy="676"/>
                          </a:xfrm>
                          <a:custGeom>
                            <a:avLst/>
                            <a:gdLst>
                              <a:gd name="T0" fmla="+- 0 1662 1100"/>
                              <a:gd name="T1" fmla="*/ T0 w 563"/>
                              <a:gd name="T2" fmla="+- 0 562 224"/>
                              <a:gd name="T3" fmla="*/ 562 h 676"/>
                              <a:gd name="T4" fmla="+- 0 1605 1100"/>
                              <a:gd name="T5" fmla="*/ T4 w 563"/>
                              <a:gd name="T6" fmla="+- 0 562 224"/>
                              <a:gd name="T7" fmla="*/ 562 h 676"/>
                              <a:gd name="T8" fmla="+- 0 1605 1100"/>
                              <a:gd name="T9" fmla="*/ T8 w 563"/>
                              <a:gd name="T10" fmla="+- 0 224 224"/>
                              <a:gd name="T11" fmla="*/ 224 h 676"/>
                              <a:gd name="T12" fmla="+- 0 1157 1100"/>
                              <a:gd name="T13" fmla="*/ T12 w 563"/>
                              <a:gd name="T14" fmla="+- 0 224 224"/>
                              <a:gd name="T15" fmla="*/ 224 h 676"/>
                              <a:gd name="T16" fmla="+- 0 1157 1100"/>
                              <a:gd name="T17" fmla="*/ T16 w 563"/>
                              <a:gd name="T18" fmla="+- 0 562 224"/>
                              <a:gd name="T19" fmla="*/ 562 h 676"/>
                              <a:gd name="T20" fmla="+- 0 1100 1100"/>
                              <a:gd name="T21" fmla="*/ T20 w 563"/>
                              <a:gd name="T22" fmla="+- 0 562 224"/>
                              <a:gd name="T23" fmla="*/ 562 h 676"/>
                              <a:gd name="T24" fmla="+- 0 1100 1100"/>
                              <a:gd name="T25" fmla="*/ T24 w 563"/>
                              <a:gd name="T26" fmla="+- 0 900 224"/>
                              <a:gd name="T27" fmla="*/ 900 h 676"/>
                              <a:gd name="T28" fmla="+- 0 1662 1100"/>
                              <a:gd name="T29" fmla="*/ T28 w 563"/>
                              <a:gd name="T30" fmla="+- 0 900 224"/>
                              <a:gd name="T31" fmla="*/ 900 h 676"/>
                              <a:gd name="T32" fmla="+- 0 1662 1100"/>
                              <a:gd name="T33" fmla="*/ T32 w 563"/>
                              <a:gd name="T34" fmla="+- 0 562 224"/>
                              <a:gd name="T35" fmla="*/ 562 h 6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3" h="676">
                                <a:moveTo>
                                  <a:pt x="562" y="338"/>
                                </a:moveTo>
                                <a:lnTo>
                                  <a:pt x="505" y="338"/>
                                </a:lnTo>
                                <a:lnTo>
                                  <a:pt x="505" y="0"/>
                                </a:lnTo>
                                <a:lnTo>
                                  <a:pt x="57" y="0"/>
                                </a:lnTo>
                                <a:lnTo>
                                  <a:pt x="57" y="338"/>
                                </a:lnTo>
                                <a:lnTo>
                                  <a:pt x="0" y="338"/>
                                </a:lnTo>
                                <a:lnTo>
                                  <a:pt x="0" y="676"/>
                                </a:lnTo>
                                <a:lnTo>
                                  <a:pt x="562" y="676"/>
                                </a:lnTo>
                                <a:lnTo>
                                  <a:pt x="562" y="3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AutoShape 328"/>
                        <wps:cNvSpPr>
                          <a:spLocks/>
                        </wps:cNvSpPr>
                        <wps:spPr bwMode="auto">
                          <a:xfrm>
                            <a:off x="1164" y="300"/>
                            <a:ext cx="434" cy="522"/>
                          </a:xfrm>
                          <a:custGeom>
                            <a:avLst/>
                            <a:gdLst>
                              <a:gd name="T0" fmla="+- 0 1228 1164"/>
                              <a:gd name="T1" fmla="*/ T0 w 434"/>
                              <a:gd name="T2" fmla="+- 0 638 301"/>
                              <a:gd name="T3" fmla="*/ 638 h 522"/>
                              <a:gd name="T4" fmla="+- 0 1164 1164"/>
                              <a:gd name="T5" fmla="*/ T4 w 434"/>
                              <a:gd name="T6" fmla="+- 0 638 301"/>
                              <a:gd name="T7" fmla="*/ 638 h 522"/>
                              <a:gd name="T8" fmla="+- 0 1164 1164"/>
                              <a:gd name="T9" fmla="*/ T8 w 434"/>
                              <a:gd name="T10" fmla="+- 0 822 301"/>
                              <a:gd name="T11" fmla="*/ 822 h 522"/>
                              <a:gd name="T12" fmla="+- 0 1228 1164"/>
                              <a:gd name="T13" fmla="*/ T12 w 434"/>
                              <a:gd name="T14" fmla="+- 0 822 301"/>
                              <a:gd name="T15" fmla="*/ 822 h 522"/>
                              <a:gd name="T16" fmla="+- 0 1228 1164"/>
                              <a:gd name="T17" fmla="*/ T16 w 434"/>
                              <a:gd name="T18" fmla="+- 0 638 301"/>
                              <a:gd name="T19" fmla="*/ 638 h 522"/>
                              <a:gd name="T20" fmla="+- 0 1292 1164"/>
                              <a:gd name="T21" fmla="*/ T20 w 434"/>
                              <a:gd name="T22" fmla="+- 0 301 301"/>
                              <a:gd name="T23" fmla="*/ 301 h 522"/>
                              <a:gd name="T24" fmla="+- 0 1228 1164"/>
                              <a:gd name="T25" fmla="*/ T24 w 434"/>
                              <a:gd name="T26" fmla="+- 0 301 301"/>
                              <a:gd name="T27" fmla="*/ 301 h 522"/>
                              <a:gd name="T28" fmla="+- 0 1228 1164"/>
                              <a:gd name="T29" fmla="*/ T28 w 434"/>
                              <a:gd name="T30" fmla="+- 0 485 301"/>
                              <a:gd name="T31" fmla="*/ 485 h 522"/>
                              <a:gd name="T32" fmla="+- 0 1292 1164"/>
                              <a:gd name="T33" fmla="*/ T32 w 434"/>
                              <a:gd name="T34" fmla="+- 0 485 301"/>
                              <a:gd name="T35" fmla="*/ 485 h 522"/>
                              <a:gd name="T36" fmla="+- 0 1292 1164"/>
                              <a:gd name="T37" fmla="*/ T36 w 434"/>
                              <a:gd name="T38" fmla="+- 0 301 301"/>
                              <a:gd name="T39" fmla="*/ 301 h 522"/>
                              <a:gd name="T40" fmla="+- 0 1349 1164"/>
                              <a:gd name="T41" fmla="*/ T40 w 434"/>
                              <a:gd name="T42" fmla="+- 0 638 301"/>
                              <a:gd name="T43" fmla="*/ 638 h 522"/>
                              <a:gd name="T44" fmla="+- 0 1285 1164"/>
                              <a:gd name="T45" fmla="*/ T44 w 434"/>
                              <a:gd name="T46" fmla="+- 0 638 301"/>
                              <a:gd name="T47" fmla="*/ 638 h 522"/>
                              <a:gd name="T48" fmla="+- 0 1285 1164"/>
                              <a:gd name="T49" fmla="*/ T48 w 434"/>
                              <a:gd name="T50" fmla="+- 0 822 301"/>
                              <a:gd name="T51" fmla="*/ 822 h 522"/>
                              <a:gd name="T52" fmla="+- 0 1349 1164"/>
                              <a:gd name="T53" fmla="*/ T52 w 434"/>
                              <a:gd name="T54" fmla="+- 0 822 301"/>
                              <a:gd name="T55" fmla="*/ 822 h 522"/>
                              <a:gd name="T56" fmla="+- 0 1349 1164"/>
                              <a:gd name="T57" fmla="*/ T56 w 434"/>
                              <a:gd name="T58" fmla="+- 0 638 301"/>
                              <a:gd name="T59" fmla="*/ 638 h 522"/>
                              <a:gd name="T60" fmla="+- 0 1413 1164"/>
                              <a:gd name="T61" fmla="*/ T60 w 434"/>
                              <a:gd name="T62" fmla="+- 0 301 301"/>
                              <a:gd name="T63" fmla="*/ 301 h 522"/>
                              <a:gd name="T64" fmla="+- 0 1349 1164"/>
                              <a:gd name="T65" fmla="*/ T64 w 434"/>
                              <a:gd name="T66" fmla="+- 0 301 301"/>
                              <a:gd name="T67" fmla="*/ 301 h 522"/>
                              <a:gd name="T68" fmla="+- 0 1349 1164"/>
                              <a:gd name="T69" fmla="*/ T68 w 434"/>
                              <a:gd name="T70" fmla="+- 0 485 301"/>
                              <a:gd name="T71" fmla="*/ 485 h 522"/>
                              <a:gd name="T72" fmla="+- 0 1413 1164"/>
                              <a:gd name="T73" fmla="*/ T72 w 434"/>
                              <a:gd name="T74" fmla="+- 0 485 301"/>
                              <a:gd name="T75" fmla="*/ 485 h 522"/>
                              <a:gd name="T76" fmla="+- 0 1413 1164"/>
                              <a:gd name="T77" fmla="*/ T76 w 434"/>
                              <a:gd name="T78" fmla="+- 0 301 301"/>
                              <a:gd name="T79" fmla="*/ 301 h 522"/>
                              <a:gd name="T80" fmla="+- 0 1471 1164"/>
                              <a:gd name="T81" fmla="*/ T80 w 434"/>
                              <a:gd name="T82" fmla="+- 0 638 301"/>
                              <a:gd name="T83" fmla="*/ 638 h 522"/>
                              <a:gd name="T84" fmla="+- 0 1408 1164"/>
                              <a:gd name="T85" fmla="*/ T84 w 434"/>
                              <a:gd name="T86" fmla="+- 0 638 301"/>
                              <a:gd name="T87" fmla="*/ 638 h 522"/>
                              <a:gd name="T88" fmla="+- 0 1408 1164"/>
                              <a:gd name="T89" fmla="*/ T88 w 434"/>
                              <a:gd name="T90" fmla="+- 0 822 301"/>
                              <a:gd name="T91" fmla="*/ 822 h 522"/>
                              <a:gd name="T92" fmla="+- 0 1471 1164"/>
                              <a:gd name="T93" fmla="*/ T92 w 434"/>
                              <a:gd name="T94" fmla="+- 0 822 301"/>
                              <a:gd name="T95" fmla="*/ 822 h 522"/>
                              <a:gd name="T96" fmla="+- 0 1471 1164"/>
                              <a:gd name="T97" fmla="*/ T96 w 434"/>
                              <a:gd name="T98" fmla="+- 0 638 301"/>
                              <a:gd name="T99" fmla="*/ 638 h 522"/>
                              <a:gd name="T100" fmla="+- 0 1535 1164"/>
                              <a:gd name="T101" fmla="*/ T100 w 434"/>
                              <a:gd name="T102" fmla="+- 0 301 301"/>
                              <a:gd name="T103" fmla="*/ 301 h 522"/>
                              <a:gd name="T104" fmla="+- 0 1472 1164"/>
                              <a:gd name="T105" fmla="*/ T104 w 434"/>
                              <a:gd name="T106" fmla="+- 0 301 301"/>
                              <a:gd name="T107" fmla="*/ 301 h 522"/>
                              <a:gd name="T108" fmla="+- 0 1472 1164"/>
                              <a:gd name="T109" fmla="*/ T108 w 434"/>
                              <a:gd name="T110" fmla="+- 0 485 301"/>
                              <a:gd name="T111" fmla="*/ 485 h 522"/>
                              <a:gd name="T112" fmla="+- 0 1535 1164"/>
                              <a:gd name="T113" fmla="*/ T112 w 434"/>
                              <a:gd name="T114" fmla="+- 0 485 301"/>
                              <a:gd name="T115" fmla="*/ 485 h 522"/>
                              <a:gd name="T116" fmla="+- 0 1535 1164"/>
                              <a:gd name="T117" fmla="*/ T116 w 434"/>
                              <a:gd name="T118" fmla="+- 0 301 301"/>
                              <a:gd name="T119" fmla="*/ 301 h 522"/>
                              <a:gd name="T120" fmla="+- 0 1598 1164"/>
                              <a:gd name="T121" fmla="*/ T120 w 434"/>
                              <a:gd name="T122" fmla="+- 0 638 301"/>
                              <a:gd name="T123" fmla="*/ 638 h 522"/>
                              <a:gd name="T124" fmla="+- 0 1534 1164"/>
                              <a:gd name="T125" fmla="*/ T124 w 434"/>
                              <a:gd name="T126" fmla="+- 0 638 301"/>
                              <a:gd name="T127" fmla="*/ 638 h 522"/>
                              <a:gd name="T128" fmla="+- 0 1534 1164"/>
                              <a:gd name="T129" fmla="*/ T128 w 434"/>
                              <a:gd name="T130" fmla="+- 0 822 301"/>
                              <a:gd name="T131" fmla="*/ 822 h 522"/>
                              <a:gd name="T132" fmla="+- 0 1598 1164"/>
                              <a:gd name="T133" fmla="*/ T132 w 434"/>
                              <a:gd name="T134" fmla="+- 0 822 301"/>
                              <a:gd name="T135" fmla="*/ 822 h 522"/>
                              <a:gd name="T136" fmla="+- 0 1598 1164"/>
                              <a:gd name="T137" fmla="*/ T136 w 434"/>
                              <a:gd name="T138" fmla="+- 0 638 301"/>
                              <a:gd name="T139" fmla="*/ 638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34" h="522">
                                <a:moveTo>
                                  <a:pt x="64" y="337"/>
                                </a:moveTo>
                                <a:lnTo>
                                  <a:pt x="0" y="337"/>
                                </a:lnTo>
                                <a:lnTo>
                                  <a:pt x="0" y="521"/>
                                </a:lnTo>
                                <a:lnTo>
                                  <a:pt x="64" y="521"/>
                                </a:lnTo>
                                <a:lnTo>
                                  <a:pt x="64" y="337"/>
                                </a:lnTo>
                                <a:close/>
                                <a:moveTo>
                                  <a:pt x="128" y="0"/>
                                </a:moveTo>
                                <a:lnTo>
                                  <a:pt x="64" y="0"/>
                                </a:lnTo>
                                <a:lnTo>
                                  <a:pt x="64" y="184"/>
                                </a:lnTo>
                                <a:lnTo>
                                  <a:pt x="128" y="184"/>
                                </a:lnTo>
                                <a:lnTo>
                                  <a:pt x="128" y="0"/>
                                </a:lnTo>
                                <a:close/>
                                <a:moveTo>
                                  <a:pt x="185" y="337"/>
                                </a:moveTo>
                                <a:lnTo>
                                  <a:pt x="121" y="337"/>
                                </a:lnTo>
                                <a:lnTo>
                                  <a:pt x="121" y="521"/>
                                </a:lnTo>
                                <a:lnTo>
                                  <a:pt x="185" y="521"/>
                                </a:lnTo>
                                <a:lnTo>
                                  <a:pt x="185" y="337"/>
                                </a:lnTo>
                                <a:close/>
                                <a:moveTo>
                                  <a:pt x="249" y="0"/>
                                </a:moveTo>
                                <a:lnTo>
                                  <a:pt x="185" y="0"/>
                                </a:lnTo>
                                <a:lnTo>
                                  <a:pt x="185" y="184"/>
                                </a:lnTo>
                                <a:lnTo>
                                  <a:pt x="249" y="184"/>
                                </a:lnTo>
                                <a:lnTo>
                                  <a:pt x="249" y="0"/>
                                </a:lnTo>
                                <a:close/>
                                <a:moveTo>
                                  <a:pt x="307" y="337"/>
                                </a:moveTo>
                                <a:lnTo>
                                  <a:pt x="244" y="337"/>
                                </a:lnTo>
                                <a:lnTo>
                                  <a:pt x="244" y="521"/>
                                </a:lnTo>
                                <a:lnTo>
                                  <a:pt x="307" y="521"/>
                                </a:lnTo>
                                <a:lnTo>
                                  <a:pt x="307" y="337"/>
                                </a:lnTo>
                                <a:close/>
                                <a:moveTo>
                                  <a:pt x="371" y="0"/>
                                </a:moveTo>
                                <a:lnTo>
                                  <a:pt x="308" y="0"/>
                                </a:lnTo>
                                <a:lnTo>
                                  <a:pt x="308" y="184"/>
                                </a:lnTo>
                                <a:lnTo>
                                  <a:pt x="371" y="184"/>
                                </a:lnTo>
                                <a:lnTo>
                                  <a:pt x="371" y="0"/>
                                </a:lnTo>
                                <a:close/>
                                <a:moveTo>
                                  <a:pt x="434" y="337"/>
                                </a:moveTo>
                                <a:lnTo>
                                  <a:pt x="370" y="337"/>
                                </a:lnTo>
                                <a:lnTo>
                                  <a:pt x="370" y="521"/>
                                </a:lnTo>
                                <a:lnTo>
                                  <a:pt x="434" y="521"/>
                                </a:lnTo>
                                <a:lnTo>
                                  <a:pt x="434" y="3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2" o:spid="_x0000_s1026" style="position:absolute;margin-left:114.7pt;margin-top:5.25pt;width:28.15pt;height:41.4pt;z-index:251667456;mso-position-horizontal-relative:page" coordorigin="1100,72" coordsize="563,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">
                <v:shape id="Picture 326" o:spid="_x0000_s1027" type="#_x0000_t75" style="position:absolute;left:1232;top:72;width:298;height: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Zho/CAAAA3AAAAA8AAABkcnMvZG93bnJldi54bWxEj92KwjAUhO8XfIdwBO/WVAVZu42yCIIo&#10;KNbF60Nz+sM2JyWJWt/eCMJeDjPzDZOtetOKGznfWFYwGScgiAurG64U/J43n18gfEDW2FomBQ/y&#10;sFoOPjJMtb3ziW55qESEsE9RQR1Cl0rpi5oM+rHtiKNXWmcwROkqqR3eI9y0cpokc2mw4bhQY0fr&#10;moq//GoUJJejc5U72cCXkhq7Oezd7qDUaNj/fIMI1If/8Lu91Qpmixm8zsQjIJ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WYaPwgAAANwAAAAPAAAAAAAAAAAAAAAAAJ8C&#10;AABkcnMvZG93bnJldi54bWxQSwUGAAAAAAQABAD3AAAAjgMAAAAA&#10;">
                  <v:imagedata r:id="rId48" o:title=""/>
                </v:shape>
                <v:shape id="Freeform 327" o:spid="_x0000_s1028" style="position:absolute;left:1099;top:223;width:563;height:676;visibility:visible;mso-wrap-style:square;v-text-anchor:top" coordsize="563,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3G6MUA&#10;AADcAAAADwAAAGRycy9kb3ducmV2LnhtbESPQWvCQBSE70L/w/IK3nTTKmJTV7GKoAcPxkLJ7ZF9&#10;zUazb0N21fTfdwXB4zAz3zCzRWdrcaXWV44VvA0TEMSF0xWXCr6Pm8EUhA/IGmvHpOCPPCzmL70Z&#10;ptrd+EDXLJQiQtinqMCE0KRS+sKQRT90DXH0fl1rMUTZllK3eItwW8v3JJlIixXHBYMNrQwV5+xi&#10;FfgMf/Jl58/7TZ3vTLic8q/1San+a7f8BBGoC8/wo73VCkYfY7ifi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boxQAAANwAAAAPAAAAAAAAAAAAAAAAAJgCAABkcnMv&#10;ZG93bnJldi54bWxQSwUGAAAAAAQABAD1AAAAigMAAAAA&#10;" path="m562,338r-57,l505,,57,r,338l,338,,676r562,l562,338xe" fillcolor="black" stroked="f">
                  <v:path arrowok="t" o:connecttype="custom" o:connectlocs="562,562;505,562;505,224;57,224;57,562;0,562;0,900;562,900;562,562" o:connectangles="0,0,0,0,0,0,0,0,0"/>
                </v:shape>
                <v:shape id="AutoShape 328" o:spid="_x0000_s1029" style="position:absolute;left:1164;top:300;width:434;height:522;visibility:visible;mso-wrap-style:square;v-text-anchor:top" coordsize="43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NmV8QA&#10;AADcAAAADwAAAGRycy9kb3ducmV2LnhtbESPQWvCQBSE70L/w/IK3nTTWotGVynBUk8F04LXZ/aZ&#10;LGbfhuyrpv++Wyj0OMzMN8x6O/hWXamPLrCBh2kGirgK1nFt4PPjdbIAFQXZYhuYDHxThO3mbrTG&#10;3IYbH+haSq0ShGOOBhqRLtc6Vg15jNPQESfvHHqPkmRfa9vjLcF9qx+z7Fl7dJwWGuyoaKi6lF/e&#10;wHFZzpzI3h7eT4PbZXP3VLwVxozvh5cVKKFB/sN/7b01MFvO4fdMOg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jZlfEAAAA3AAAAA8AAAAAAAAAAAAAAAAAmAIAAGRycy9k&#10;b3ducmV2LnhtbFBLBQYAAAAABAAEAPUAAACJAwAAAAA=&#10;" path="m64,337l,337,,521r64,l64,337xm128,l64,r,184l128,184,128,xm185,337r-64,l121,521r64,l185,337xm249,l185,r,184l249,184,249,xm307,337r-63,l244,521r63,l307,337xm371,l308,r,184l371,184,371,xm434,337r-64,l370,521r64,l434,337xe" stroked="f">
                  <v:path arrowok="t" o:connecttype="custom" o:connectlocs="64,638;0,638;0,822;64,822;64,638;128,301;64,301;64,485;128,485;128,301;185,638;121,638;121,822;185,822;185,638;249,301;185,301;185,485;249,485;249,301;307,638;244,638;244,822;307,822;307,638;371,301;308,301;308,485;371,485;371,301;434,638;370,638;370,822;434,822;434,638" o:connectangles="0,0,0,0,0,0,0,0,0,0,0,0,0,0,0,0,0,0,0,0,0,0,0,0,0,0,0,0,0,0,0,0,0,0,0"/>
                </v:shape>
                <w10:wrap anchorx="page"/>
              </v:group>
            </w:pict>
          </mc:Fallback>
        </mc:AlternateContent>
      </w:r>
    </w:p>
    <w:p w14:paraId="37A80DCB" w14:textId="50A5699C" w:rsidR="00413844" w:rsidRPr="00413844" w:rsidRDefault="00A96C26" w:rsidP="00413844">
      <w:pPr>
        <w:widowControl w:val="0"/>
        <w:autoSpaceDE w:val="0"/>
        <w:autoSpaceDN w:val="0"/>
        <w:spacing w:before="1" w:after="0" w:line="265" w:lineRule="exact"/>
        <w:ind w:left="2222"/>
        <w:rPr>
          <w:rFonts w:ascii="Tahoma" w:eastAsia="Tahoma" w:hAnsi="Tahoma" w:cs="Tahoma"/>
          <w:lang w:val="en-US"/>
        </w:rPr>
      </w:pPr>
      <w:r>
        <w:rPr>
          <w:rFonts w:ascii="Tahoma" w:eastAsia="Tahoma" w:hAnsi="Tahoma" w:cs="Tahoma"/>
          <w:color w:val="FFD508"/>
          <w:w w:val="95"/>
          <w:lang w:val="en-US"/>
        </w:rPr>
        <w:t>Agenda e proprie țării</w:t>
      </w:r>
    </w:p>
    <w:p w14:paraId="4525F957" w14:textId="7FA458C8" w:rsidR="00413844" w:rsidRPr="00413844" w:rsidRDefault="00A96C26" w:rsidP="00413844">
      <w:pPr>
        <w:widowControl w:val="0"/>
        <w:autoSpaceDE w:val="0"/>
        <w:autoSpaceDN w:val="0"/>
        <w:spacing w:after="0" w:line="265" w:lineRule="exact"/>
        <w:ind w:left="2222"/>
        <w:rPr>
          <w:rFonts w:ascii="Tahoma" w:eastAsia="Tahoma" w:hAnsi="Tahoma" w:cs="Tahoma"/>
          <w:lang w:val="en-US"/>
        </w:rPr>
      </w:pPr>
      <w:r>
        <w:rPr>
          <w:rFonts w:ascii="Tahoma" w:eastAsia="Tahoma" w:hAnsi="Tahoma" w:cs="Tahoma"/>
          <w:w w:val="75"/>
          <w:lang w:val="en-US"/>
        </w:rPr>
        <w:t>Dirijarea</w:t>
      </w:r>
      <w:r w:rsidRPr="00A96C26">
        <w:rPr>
          <w:rFonts w:ascii="Tahoma" w:eastAsia="Tahoma" w:hAnsi="Tahoma" w:cs="Tahoma"/>
          <w:w w:val="75"/>
          <w:lang w:val="en-US"/>
        </w:rPr>
        <w:t xml:space="preserve"> progresului de </w:t>
      </w:r>
      <w:proofErr w:type="gramStart"/>
      <w:r w:rsidRPr="00A96C26">
        <w:rPr>
          <w:rFonts w:ascii="Tahoma" w:eastAsia="Tahoma" w:hAnsi="Tahoma" w:cs="Tahoma"/>
          <w:w w:val="75"/>
          <w:lang w:val="en-US"/>
        </w:rPr>
        <w:t>jos</w:t>
      </w:r>
      <w:proofErr w:type="gramEnd"/>
      <w:r w:rsidRPr="00A96C26">
        <w:rPr>
          <w:rFonts w:ascii="Tahoma" w:eastAsia="Tahoma" w:hAnsi="Tahoma" w:cs="Tahoma"/>
          <w:w w:val="75"/>
          <w:lang w:val="en-US"/>
        </w:rPr>
        <w:t xml:space="preserve"> în sus</w:t>
      </w:r>
      <w:r w:rsidR="00413844" w:rsidRPr="00413844">
        <w:rPr>
          <w:rFonts w:ascii="Tahoma" w:eastAsia="Tahoma" w:hAnsi="Tahoma" w:cs="Tahoma"/>
          <w:w w:val="75"/>
          <w:lang w:val="en-US"/>
        </w:rPr>
        <w:t>.</w:t>
      </w:r>
    </w:p>
    <w:p w14:paraId="23B4253C" w14:textId="77777777" w:rsidR="00B11BAB" w:rsidRDefault="00B11BAB" w:rsidP="006B76AE">
      <w:pPr>
        <w:pStyle w:val="ListParagraph"/>
        <w:rPr>
          <w:rFonts w:ascii="Times New Roman" w:hAnsi="Times New Roman"/>
          <w:color w:val="2E2E2E"/>
          <w:lang w:val="en-US"/>
        </w:rPr>
      </w:pPr>
    </w:p>
    <w:p w14:paraId="51052A70" w14:textId="5DB3B11B" w:rsidR="00B11BAB" w:rsidRDefault="00413844" w:rsidP="006B76AE">
      <w:pPr>
        <w:pStyle w:val="ListParagraph"/>
        <w:rPr>
          <w:rFonts w:ascii="Times New Roman" w:hAnsi="Times New Roman"/>
          <w:color w:val="2E2E2E"/>
          <w:lang w:val="en-US"/>
        </w:rPr>
      </w:pPr>
      <w:r>
        <w:rPr>
          <w:rFonts w:ascii="Tahoma" w:eastAsia="Tahoma" w:hAnsi="Tahoma" w:cs="Tahoma"/>
          <w:noProof/>
          <w:lang w:val="en-US"/>
        </w:rPr>
        <mc:AlternateContent>
          <mc:Choice Requires="wpg">
            <w:drawing>
              <wp:anchor distT="0" distB="0" distL="114300" distR="114300" simplePos="0" relativeHeight="251669504" behindDoc="0" locked="0" layoutInCell="1" allowOverlap="1" wp14:anchorId="683B582F" wp14:editId="41A466F4">
                <wp:simplePos x="0" y="0"/>
                <wp:positionH relativeFrom="page">
                  <wp:posOffset>1416685</wp:posOffset>
                </wp:positionH>
                <wp:positionV relativeFrom="paragraph">
                  <wp:posOffset>116205</wp:posOffset>
                </wp:positionV>
                <wp:extent cx="478790" cy="513715"/>
                <wp:effectExtent l="0" t="0" r="0" b="635"/>
                <wp:wrapNone/>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 cy="513715"/>
                          <a:chOff x="6526" y="71"/>
                          <a:chExt cx="754" cy="809"/>
                        </a:xfrm>
                      </wpg:grpSpPr>
                      <pic:pic xmlns:pic="http://schemas.openxmlformats.org/drawingml/2006/picture">
                        <pic:nvPicPr>
                          <pic:cNvPr id="397" name="Picture 3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6932" y="71"/>
                            <a:ext cx="347" cy="347"/>
                          </a:xfrm>
                          <a:prstGeom prst="rect">
                            <a:avLst/>
                          </a:prstGeom>
                          <a:noFill/>
                          <a:extLst>
                            <a:ext uri="{909E8E84-426E-40DD-AFC4-6F175D3DCCD1}">
                              <a14:hiddenFill xmlns:a14="http://schemas.microsoft.com/office/drawing/2010/main">
                                <a:solidFill>
                                  <a:srgbClr val="FFFFFF"/>
                                </a:solidFill>
                              </a14:hiddenFill>
                            </a:ext>
                          </a:extLst>
                        </pic:spPr>
                      </pic:pic>
                      <wps:wsp>
                        <wps:cNvPr id="398" name="AutoShape 331"/>
                        <wps:cNvSpPr>
                          <a:spLocks/>
                        </wps:cNvSpPr>
                        <wps:spPr bwMode="auto">
                          <a:xfrm>
                            <a:off x="6525" y="234"/>
                            <a:ext cx="660" cy="646"/>
                          </a:xfrm>
                          <a:custGeom>
                            <a:avLst/>
                            <a:gdLst>
                              <a:gd name="T0" fmla="+- 0 6700 6526"/>
                              <a:gd name="T1" fmla="*/ T0 w 660"/>
                              <a:gd name="T2" fmla="+- 0 757 235"/>
                              <a:gd name="T3" fmla="*/ 757 h 646"/>
                              <a:gd name="T4" fmla="+- 0 6526 6526"/>
                              <a:gd name="T5" fmla="*/ T4 w 660"/>
                              <a:gd name="T6" fmla="+- 0 757 235"/>
                              <a:gd name="T7" fmla="*/ 757 h 646"/>
                              <a:gd name="T8" fmla="+- 0 6526 6526"/>
                              <a:gd name="T9" fmla="*/ T8 w 660"/>
                              <a:gd name="T10" fmla="+- 0 880 235"/>
                              <a:gd name="T11" fmla="*/ 880 h 646"/>
                              <a:gd name="T12" fmla="+- 0 6700 6526"/>
                              <a:gd name="T13" fmla="*/ T12 w 660"/>
                              <a:gd name="T14" fmla="+- 0 880 235"/>
                              <a:gd name="T15" fmla="*/ 880 h 646"/>
                              <a:gd name="T16" fmla="+- 0 6700 6526"/>
                              <a:gd name="T17" fmla="*/ T16 w 660"/>
                              <a:gd name="T18" fmla="+- 0 757 235"/>
                              <a:gd name="T19" fmla="*/ 757 h 646"/>
                              <a:gd name="T20" fmla="+- 0 6943 6526"/>
                              <a:gd name="T21" fmla="*/ T20 w 660"/>
                              <a:gd name="T22" fmla="+- 0 635 235"/>
                              <a:gd name="T23" fmla="*/ 635 h 646"/>
                              <a:gd name="T24" fmla="+- 0 6768 6526"/>
                              <a:gd name="T25" fmla="*/ T24 w 660"/>
                              <a:gd name="T26" fmla="+- 0 635 235"/>
                              <a:gd name="T27" fmla="*/ 635 h 646"/>
                              <a:gd name="T28" fmla="+- 0 6768 6526"/>
                              <a:gd name="T29" fmla="*/ T28 w 660"/>
                              <a:gd name="T30" fmla="+- 0 880 235"/>
                              <a:gd name="T31" fmla="*/ 880 h 646"/>
                              <a:gd name="T32" fmla="+- 0 6943 6526"/>
                              <a:gd name="T33" fmla="*/ T32 w 660"/>
                              <a:gd name="T34" fmla="+- 0 880 235"/>
                              <a:gd name="T35" fmla="*/ 880 h 646"/>
                              <a:gd name="T36" fmla="+- 0 6943 6526"/>
                              <a:gd name="T37" fmla="*/ T36 w 660"/>
                              <a:gd name="T38" fmla="+- 0 635 235"/>
                              <a:gd name="T39" fmla="*/ 635 h 646"/>
                              <a:gd name="T40" fmla="+- 0 7108 6526"/>
                              <a:gd name="T41" fmla="*/ T40 w 660"/>
                              <a:gd name="T42" fmla="+- 0 235 235"/>
                              <a:gd name="T43" fmla="*/ 235 h 646"/>
                              <a:gd name="T44" fmla="+- 0 7001 6526"/>
                              <a:gd name="T45" fmla="*/ T44 w 660"/>
                              <a:gd name="T46" fmla="+- 0 259 235"/>
                              <a:gd name="T47" fmla="*/ 259 h 646"/>
                              <a:gd name="T48" fmla="+- 0 7029 6526"/>
                              <a:gd name="T49" fmla="*/ T48 w 660"/>
                              <a:gd name="T50" fmla="+- 0 289 235"/>
                              <a:gd name="T51" fmla="*/ 289 h 646"/>
                              <a:gd name="T52" fmla="+- 0 6603 6526"/>
                              <a:gd name="T53" fmla="*/ T52 w 660"/>
                              <a:gd name="T54" fmla="+- 0 686 235"/>
                              <a:gd name="T55" fmla="*/ 686 h 646"/>
                              <a:gd name="T56" fmla="+- 0 6622 6526"/>
                              <a:gd name="T57" fmla="*/ T56 w 660"/>
                              <a:gd name="T58" fmla="+- 0 706 235"/>
                              <a:gd name="T59" fmla="*/ 706 h 646"/>
                              <a:gd name="T60" fmla="+- 0 7048 6526"/>
                              <a:gd name="T61" fmla="*/ T60 w 660"/>
                              <a:gd name="T62" fmla="+- 0 310 235"/>
                              <a:gd name="T63" fmla="*/ 310 h 646"/>
                              <a:gd name="T64" fmla="+- 0 7076 6526"/>
                              <a:gd name="T65" fmla="*/ T64 w 660"/>
                              <a:gd name="T66" fmla="+- 0 340 235"/>
                              <a:gd name="T67" fmla="*/ 340 h 646"/>
                              <a:gd name="T68" fmla="+- 0 7108 6526"/>
                              <a:gd name="T69" fmla="*/ T68 w 660"/>
                              <a:gd name="T70" fmla="+- 0 235 235"/>
                              <a:gd name="T71" fmla="*/ 235 h 646"/>
                              <a:gd name="T72" fmla="+- 0 7185 6526"/>
                              <a:gd name="T73" fmla="*/ T72 w 660"/>
                              <a:gd name="T74" fmla="+- 0 512 235"/>
                              <a:gd name="T75" fmla="*/ 512 h 646"/>
                              <a:gd name="T76" fmla="+- 0 7011 6526"/>
                              <a:gd name="T77" fmla="*/ T76 w 660"/>
                              <a:gd name="T78" fmla="+- 0 512 235"/>
                              <a:gd name="T79" fmla="*/ 512 h 646"/>
                              <a:gd name="T80" fmla="+- 0 7011 6526"/>
                              <a:gd name="T81" fmla="*/ T80 w 660"/>
                              <a:gd name="T82" fmla="+- 0 880 235"/>
                              <a:gd name="T83" fmla="*/ 880 h 646"/>
                              <a:gd name="T84" fmla="+- 0 7185 6526"/>
                              <a:gd name="T85" fmla="*/ T84 w 660"/>
                              <a:gd name="T86" fmla="+- 0 880 235"/>
                              <a:gd name="T87" fmla="*/ 880 h 646"/>
                              <a:gd name="T88" fmla="+- 0 7185 6526"/>
                              <a:gd name="T89" fmla="*/ T88 w 660"/>
                              <a:gd name="T90" fmla="+- 0 512 235"/>
                              <a:gd name="T91" fmla="*/ 512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60" h="646">
                                <a:moveTo>
                                  <a:pt x="174" y="522"/>
                                </a:moveTo>
                                <a:lnTo>
                                  <a:pt x="0" y="522"/>
                                </a:lnTo>
                                <a:lnTo>
                                  <a:pt x="0" y="645"/>
                                </a:lnTo>
                                <a:lnTo>
                                  <a:pt x="174" y="645"/>
                                </a:lnTo>
                                <a:lnTo>
                                  <a:pt x="174" y="522"/>
                                </a:lnTo>
                                <a:close/>
                                <a:moveTo>
                                  <a:pt x="417" y="400"/>
                                </a:moveTo>
                                <a:lnTo>
                                  <a:pt x="242" y="400"/>
                                </a:lnTo>
                                <a:lnTo>
                                  <a:pt x="242" y="645"/>
                                </a:lnTo>
                                <a:lnTo>
                                  <a:pt x="417" y="645"/>
                                </a:lnTo>
                                <a:lnTo>
                                  <a:pt x="417" y="400"/>
                                </a:lnTo>
                                <a:close/>
                                <a:moveTo>
                                  <a:pt x="582" y="0"/>
                                </a:moveTo>
                                <a:lnTo>
                                  <a:pt x="475" y="24"/>
                                </a:lnTo>
                                <a:lnTo>
                                  <a:pt x="503" y="54"/>
                                </a:lnTo>
                                <a:lnTo>
                                  <a:pt x="77" y="451"/>
                                </a:lnTo>
                                <a:lnTo>
                                  <a:pt x="96" y="471"/>
                                </a:lnTo>
                                <a:lnTo>
                                  <a:pt x="522" y="75"/>
                                </a:lnTo>
                                <a:lnTo>
                                  <a:pt x="550" y="105"/>
                                </a:lnTo>
                                <a:lnTo>
                                  <a:pt x="582" y="0"/>
                                </a:lnTo>
                                <a:close/>
                                <a:moveTo>
                                  <a:pt x="659" y="277"/>
                                </a:moveTo>
                                <a:lnTo>
                                  <a:pt x="485" y="277"/>
                                </a:lnTo>
                                <a:lnTo>
                                  <a:pt x="485" y="645"/>
                                </a:lnTo>
                                <a:lnTo>
                                  <a:pt x="659" y="645"/>
                                </a:lnTo>
                                <a:lnTo>
                                  <a:pt x="659"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6" o:spid="_x0000_s1026" style="position:absolute;margin-left:111.55pt;margin-top:9.15pt;width:37.7pt;height:40.45pt;z-index:251669504;mso-position-horizontal-relative:page" coordorigin="6526,71" coordsize="754,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">
                <v:shape id="Picture 330" o:spid="_x0000_s1027" type="#_x0000_t75" style="position:absolute;left:6932;top:71;width:347;height:3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3ZEPDAAAA3AAAAA8AAABkcnMvZG93bnJldi54bWxEj0FrwkAUhO8F/8PyhN7qxli1pq5SAkIv&#10;Hkz0/si+JqHZt2F31fjvXUHwOMzMN8x6O5hOXMj51rKC6SQBQVxZ3XKt4FjuPr5A+ICssbNMCm7k&#10;YbsZva0x0/bKB7oUoRYRwj5DBU0IfSalrxoy6Ce2J47en3UGQ5SultrhNcJNJ9MkWUiDLceFBnvK&#10;G6r+i7NRMF+mnzp3q7zEWXG67ee6rNO9Uu/j4ecbRKAhvMLP9q9WMFst4XEmHgG5u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XdkQ8MAAADcAAAADwAAAAAAAAAAAAAAAACf&#10;AgAAZHJzL2Rvd25yZXYueG1sUEsFBgAAAAAEAAQA9wAAAI8DAAAAAA==&#10;">
                  <v:imagedata r:id="rId50" o:title=""/>
                </v:shape>
                <v:shape id="AutoShape 331" o:spid="_x0000_s1028" style="position:absolute;left:6525;top:234;width:660;height:646;visibility:visible;mso-wrap-style:square;v-text-anchor:top" coordsize="660,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bBcIA&#10;AADcAAAADwAAAGRycy9kb3ducmV2LnhtbERPz2vCMBS+D/Y/hDfwMjTVFec6o4ggDD2IneD10by1&#10;nc1LTaKt/705DHb8+H7Pl71pxI2cry0rGI8SEMSF1TWXCo7fm+EMhA/IGhvLpOBOHpaL56c5Ztp2&#10;fKBbHkoRQ9hnqKAKoc2k9EVFBv3ItsSR+7HOYIjQlVI77GK4aeQkSabSYM2xocKW1hUV5/xqFJze&#10;d11+vuBvmqbjiTOv6LZ7VGrw0q8+QQTqw7/4z/2lFbx9xLXx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sFwgAAANwAAAAPAAAAAAAAAAAAAAAAAJgCAABkcnMvZG93&#10;bnJldi54bWxQSwUGAAAAAAQABAD1AAAAhwMAAAAA&#10;" path="m174,522l,522,,645r174,l174,522xm417,400r-175,l242,645r175,l417,400xm582,l475,24r28,30l77,451r19,20l522,75r28,30l582,xm659,277r-174,l485,645r174,l659,277xe" fillcolor="black" stroked="f">
                  <v:path arrowok="t" o:connecttype="custom" o:connectlocs="174,757;0,757;0,880;174,880;174,757;417,635;242,635;242,880;417,880;417,635;582,235;475,259;503,289;77,686;96,706;522,310;550,340;582,235;659,512;485,512;485,880;659,880;659,512" o:connectangles="0,0,0,0,0,0,0,0,0,0,0,0,0,0,0,0,0,0,0,0,0,0,0"/>
                </v:shape>
                <w10:wrap anchorx="page"/>
              </v:group>
            </w:pict>
          </mc:Fallback>
        </mc:AlternateContent>
      </w:r>
    </w:p>
    <w:p w14:paraId="47B2F125" w14:textId="53B0E80F" w:rsidR="00413844" w:rsidRPr="00413844" w:rsidRDefault="00A96C26" w:rsidP="00413844">
      <w:pPr>
        <w:widowControl w:val="0"/>
        <w:autoSpaceDE w:val="0"/>
        <w:autoSpaceDN w:val="0"/>
        <w:spacing w:after="0" w:line="265" w:lineRule="exact"/>
        <w:ind w:left="1751" w:firstLine="373"/>
        <w:rPr>
          <w:rFonts w:ascii="Tahoma" w:eastAsia="Tahoma" w:hAnsi="Tahoma" w:cs="Tahoma"/>
          <w:lang w:val="en-US"/>
        </w:rPr>
      </w:pPr>
      <w:r>
        <w:rPr>
          <w:rFonts w:ascii="Tahoma" w:eastAsia="Tahoma" w:hAnsi="Tahoma" w:cs="Tahoma"/>
          <w:color w:val="FFD508"/>
          <w:w w:val="95"/>
          <w:lang w:val="en-US"/>
        </w:rPr>
        <w:t>Ghidată de date</w:t>
      </w:r>
    </w:p>
    <w:p w14:paraId="1BC3980C" w14:textId="0D7D6779" w:rsidR="00635493" w:rsidRDefault="00A96C26" w:rsidP="008B2ADB">
      <w:pPr>
        <w:widowControl w:val="0"/>
        <w:autoSpaceDE w:val="0"/>
        <w:autoSpaceDN w:val="0"/>
        <w:spacing w:after="0" w:line="265" w:lineRule="exact"/>
        <w:ind w:left="1751" w:firstLine="373"/>
        <w:rPr>
          <w:rFonts w:ascii="Tahoma" w:eastAsia="Tahoma" w:hAnsi="Tahoma" w:cs="Tahoma"/>
          <w:w w:val="75"/>
          <w:lang w:val="en-US"/>
        </w:rPr>
      </w:pPr>
      <w:proofErr w:type="gramStart"/>
      <w:r w:rsidRPr="00A96C26">
        <w:rPr>
          <w:rFonts w:ascii="Tahoma" w:eastAsia="Tahoma" w:hAnsi="Tahoma" w:cs="Tahoma"/>
          <w:w w:val="75"/>
          <w:lang w:val="en-US"/>
        </w:rPr>
        <w:t>Promovarea procesului decizional bazat pe dovezi</w:t>
      </w:r>
      <w:r w:rsidR="00413844" w:rsidRPr="00413844">
        <w:rPr>
          <w:rFonts w:ascii="Tahoma" w:eastAsia="Tahoma" w:hAnsi="Tahoma" w:cs="Tahoma"/>
          <w:w w:val="75"/>
          <w:lang w:val="en-US"/>
        </w:rPr>
        <w:t>.</w:t>
      </w:r>
      <w:proofErr w:type="gramEnd"/>
      <w:r w:rsidR="005E2DF8" w:rsidRPr="005E2DF8">
        <w:t xml:space="preserve"> </w:t>
      </w:r>
      <w:r w:rsidR="005E2DF8" w:rsidRPr="005E2DF8">
        <w:rPr>
          <w:rFonts w:ascii="Times New Roman" w:hAnsi="Times New Roman"/>
        </w:rPr>
        <w:t>[1]</w:t>
      </w:r>
    </w:p>
    <w:p w14:paraId="39ACB3DD" w14:textId="77777777" w:rsidR="00635493" w:rsidRPr="00413844" w:rsidRDefault="00635493" w:rsidP="00413844">
      <w:pPr>
        <w:widowControl w:val="0"/>
        <w:autoSpaceDE w:val="0"/>
        <w:autoSpaceDN w:val="0"/>
        <w:spacing w:after="0" w:line="265" w:lineRule="exact"/>
        <w:ind w:left="1751" w:firstLine="373"/>
        <w:rPr>
          <w:rFonts w:ascii="Tahoma" w:eastAsia="Tahoma" w:hAnsi="Tahoma" w:cs="Tahoma"/>
          <w:lang w:val="en-US"/>
        </w:rPr>
      </w:pPr>
    </w:p>
    <w:p w14:paraId="395C9BB2" w14:textId="77777777" w:rsidR="000C1959" w:rsidRPr="00635493" w:rsidRDefault="000C1959" w:rsidP="00635493">
      <w:pPr>
        <w:rPr>
          <w:rFonts w:ascii="Times New Roman" w:hAnsi="Times New Roman"/>
          <w:color w:val="2E2E2E"/>
          <w:lang w:val="en-US"/>
        </w:rPr>
        <w:sectPr w:rsidR="000C1959" w:rsidRPr="00635493" w:rsidSect="001807B5">
          <w:footerReference w:type="default" r:id="rId51"/>
          <w:pgSz w:w="12240" w:h="15840"/>
          <w:pgMar w:top="1247" w:right="1247" w:bottom="1247" w:left="1247" w:header="720" w:footer="720" w:gutter="0"/>
          <w:cols w:space="720"/>
          <w:docGrid w:linePitch="299"/>
        </w:sectPr>
      </w:pPr>
    </w:p>
    <w:p w14:paraId="68559751" w14:textId="74668104" w:rsidR="001A1CB9" w:rsidRDefault="001A1CB9" w:rsidP="00E965A7">
      <w:pPr>
        <w:spacing w:after="0" w:line="240" w:lineRule="auto"/>
        <w:rPr>
          <w:rFonts w:ascii="Times New Roman" w:hAnsi="Times New Roman"/>
          <w:b/>
        </w:rPr>
      </w:pPr>
    </w:p>
    <w:p w14:paraId="3DAB24F1" w14:textId="77777777" w:rsidR="00E965A7" w:rsidRPr="00661B60" w:rsidRDefault="00615CF7" w:rsidP="001F2737">
      <w:pPr>
        <w:spacing w:after="0" w:line="240" w:lineRule="auto"/>
        <w:ind w:firstLine="708"/>
        <w:rPr>
          <w:rFonts w:ascii="Times New Roman" w:hAnsi="Times New Roman"/>
          <w:b/>
        </w:rPr>
      </w:pPr>
      <w:r w:rsidRPr="00653610">
        <w:rPr>
          <w:rFonts w:ascii="Times New Roman" w:hAnsi="Times New Roman"/>
          <w:b/>
        </w:rPr>
        <w:t>I</w:t>
      </w:r>
      <w:r w:rsidR="00133100" w:rsidRPr="00653610">
        <w:rPr>
          <w:rFonts w:ascii="Times New Roman" w:hAnsi="Times New Roman"/>
          <w:b/>
        </w:rPr>
        <w:t>. Date statistice la nivel european</w:t>
      </w:r>
      <w:r w:rsidR="004900E7" w:rsidRPr="00653610">
        <w:rPr>
          <w:rFonts w:ascii="Times New Roman" w:hAnsi="Times New Roman"/>
          <w:b/>
        </w:rPr>
        <w:t>,</w:t>
      </w:r>
      <w:r w:rsidR="00133100" w:rsidRPr="00653610">
        <w:rPr>
          <w:rFonts w:ascii="Times New Roman" w:hAnsi="Times New Roman"/>
          <w:b/>
        </w:rPr>
        <w:t xml:space="preserve"> național și județean privind nivelul și dinamica fenomenului</w:t>
      </w:r>
    </w:p>
    <w:p w14:paraId="7961BB80" w14:textId="77777777" w:rsidR="000B2AE4" w:rsidRDefault="000B2AE4" w:rsidP="003023DE">
      <w:pPr>
        <w:spacing w:after="0" w:line="240" w:lineRule="auto"/>
        <w:ind w:firstLine="708"/>
        <w:rPr>
          <w:rFonts w:ascii="Times New Roman" w:hAnsi="Times New Roman"/>
          <w:lang w:eastAsia="ro-RO"/>
        </w:rPr>
      </w:pPr>
    </w:p>
    <w:p w14:paraId="3DAB24F2" w14:textId="77777777" w:rsidR="00E965A7" w:rsidRPr="009F2DE2" w:rsidRDefault="00133100" w:rsidP="003023DE">
      <w:pPr>
        <w:spacing w:after="0" w:line="240" w:lineRule="auto"/>
        <w:ind w:firstLine="708"/>
        <w:rPr>
          <w:rFonts w:ascii="Times New Roman" w:hAnsi="Times New Roman"/>
          <w:lang w:eastAsia="ro-RO"/>
        </w:rPr>
      </w:pPr>
      <w:r w:rsidRPr="009F2DE2">
        <w:rPr>
          <w:rFonts w:ascii="Times New Roman" w:hAnsi="Times New Roman"/>
          <w:lang w:eastAsia="ro-RO"/>
        </w:rPr>
        <w:t xml:space="preserve">Rujeola, rubeola și sindromul rubeolic congenital (SRC) sunt </w:t>
      </w:r>
      <w:r w:rsidR="00BB3FC1" w:rsidRPr="009F2DE2">
        <w:rPr>
          <w:rFonts w:ascii="Times New Roman" w:hAnsi="Times New Roman"/>
          <w:lang w:eastAsia="ro-RO"/>
        </w:rPr>
        <w:t xml:space="preserve">boli </w:t>
      </w:r>
      <w:r w:rsidRPr="009F2DE2">
        <w:rPr>
          <w:rFonts w:ascii="Times New Roman" w:hAnsi="Times New Roman"/>
          <w:lang w:eastAsia="ro-RO"/>
        </w:rPr>
        <w:t xml:space="preserve">prevenibile prin vaccinare. </w:t>
      </w:r>
    </w:p>
    <w:p w14:paraId="5D734338" w14:textId="77777777" w:rsidR="00060DB9" w:rsidRPr="009F2DE2" w:rsidRDefault="00060DB9" w:rsidP="00060DB9">
      <w:pPr>
        <w:spacing w:after="0" w:line="240" w:lineRule="auto"/>
        <w:ind w:firstLine="708"/>
        <w:rPr>
          <w:rFonts w:ascii="Times New Roman" w:hAnsi="Times New Roman"/>
          <w:i/>
          <w:highlight w:val="cyan"/>
        </w:rPr>
      </w:pPr>
    </w:p>
    <w:p w14:paraId="0880508A" w14:textId="0E953905" w:rsidR="00D449DB" w:rsidRPr="00346D5C" w:rsidRDefault="00060DB9" w:rsidP="00346D5C">
      <w:pPr>
        <w:spacing w:after="0" w:line="240" w:lineRule="auto"/>
        <w:ind w:left="708"/>
        <w:rPr>
          <w:rFonts w:ascii="Times New Roman" w:hAnsi="Times New Roman"/>
        </w:rPr>
      </w:pPr>
      <w:r w:rsidRPr="009F2DE2">
        <w:rPr>
          <w:rFonts w:ascii="Times New Roman" w:hAnsi="Times New Roman"/>
        </w:rPr>
        <w:t>Acoperirea împotriva rujeolei este un indicator important pentru atingerea indicatorului 3b al O</w:t>
      </w:r>
      <w:r w:rsidR="00765329" w:rsidRPr="009F2DE2">
        <w:rPr>
          <w:rFonts w:ascii="Times New Roman" w:hAnsi="Times New Roman"/>
        </w:rPr>
        <w:t xml:space="preserve">biectivului de </w:t>
      </w:r>
      <w:r w:rsidRPr="009F2DE2">
        <w:rPr>
          <w:rFonts w:ascii="Times New Roman" w:hAnsi="Times New Roman"/>
        </w:rPr>
        <w:t>D</w:t>
      </w:r>
      <w:r w:rsidR="00765329" w:rsidRPr="009F2DE2">
        <w:rPr>
          <w:rFonts w:ascii="Times New Roman" w:hAnsi="Times New Roman"/>
        </w:rPr>
        <w:t xml:space="preserve">ezvoltare </w:t>
      </w:r>
      <w:r w:rsidRPr="009F2DE2">
        <w:rPr>
          <w:rFonts w:ascii="Times New Roman" w:hAnsi="Times New Roman"/>
        </w:rPr>
        <w:t>D</w:t>
      </w:r>
      <w:r w:rsidR="00765329" w:rsidRPr="009F2DE2">
        <w:rPr>
          <w:rFonts w:ascii="Times New Roman" w:hAnsi="Times New Roman"/>
        </w:rPr>
        <w:t>urabilă</w:t>
      </w:r>
      <w:r w:rsidRPr="009F2DE2">
        <w:rPr>
          <w:rFonts w:ascii="Times New Roman" w:hAnsi="Times New Roman"/>
        </w:rPr>
        <w:t xml:space="preserve"> 3</w:t>
      </w:r>
      <w:r w:rsidR="00346D5C">
        <w:rPr>
          <w:rFonts w:ascii="Times New Roman" w:hAnsi="Times New Roman"/>
        </w:rPr>
        <w:t>.</w:t>
      </w:r>
      <w:r w:rsidRPr="009F2DE2">
        <w:rPr>
          <w:rFonts w:ascii="Times New Roman" w:hAnsi="Times New Roman"/>
        </w:rPr>
        <w:t xml:space="preserve"> În IA2030, acoperirea vaccinării împotriva rujeolei și incidența înregistrată prin supraveghere sunt semne ale forței programelor de vaccinare, indicând comunitățile și grupurile de vârstă care sunt neimunizate sau subimunizate și unde e nevoie să se pună mai mult accent. </w:t>
      </w:r>
      <w:r w:rsidR="009F2DE2" w:rsidRPr="009F2DE2">
        <w:rPr>
          <w:rFonts w:ascii="Times New Roman" w:hAnsi="Times New Roman"/>
        </w:rPr>
        <w:t>[1]</w:t>
      </w:r>
    </w:p>
    <w:p w14:paraId="3FE45438" w14:textId="77777777" w:rsidR="009F2DE2" w:rsidRDefault="009F2DE2" w:rsidP="00D449DB">
      <w:pPr>
        <w:spacing w:after="0" w:line="240" w:lineRule="auto"/>
        <w:ind w:left="708"/>
        <w:rPr>
          <w:rFonts w:ascii="Times New Roman" w:hAnsi="Times New Roman"/>
          <w:u w:val="single"/>
        </w:rPr>
      </w:pPr>
    </w:p>
    <w:p w14:paraId="67D0F37E" w14:textId="77777777" w:rsidR="00346D5C" w:rsidRDefault="00D449DB" w:rsidP="00D449DB">
      <w:pPr>
        <w:spacing w:after="0" w:line="240" w:lineRule="auto"/>
        <w:ind w:left="708"/>
        <w:rPr>
          <w:rFonts w:ascii="Times New Roman" w:hAnsi="Times New Roman"/>
        </w:rPr>
      </w:pPr>
      <w:r w:rsidRPr="00346D5C">
        <w:rPr>
          <w:rFonts w:ascii="Times New Roman" w:hAnsi="Times New Roman"/>
          <w:b/>
          <w:u w:val="single"/>
        </w:rPr>
        <w:t>Rujeola</w:t>
      </w:r>
      <w:r w:rsidRPr="009F2DE2">
        <w:rPr>
          <w:rFonts w:ascii="Times New Roman" w:hAnsi="Times New Roman"/>
        </w:rPr>
        <w:t xml:space="preserve"> </w:t>
      </w:r>
    </w:p>
    <w:p w14:paraId="211BA312" w14:textId="62784305" w:rsidR="00060DB9" w:rsidRPr="00D449DB" w:rsidRDefault="00346D5C" w:rsidP="00D449DB">
      <w:pPr>
        <w:spacing w:after="0" w:line="240" w:lineRule="auto"/>
        <w:ind w:left="708"/>
        <w:rPr>
          <w:rFonts w:ascii="Times New Roman" w:hAnsi="Times New Roman"/>
        </w:rPr>
      </w:pPr>
      <w:r>
        <w:rPr>
          <w:rFonts w:ascii="Times New Roman" w:hAnsi="Times New Roman"/>
        </w:rPr>
        <w:t>C</w:t>
      </w:r>
      <w:r w:rsidR="00D449DB" w:rsidRPr="00791B4F">
        <w:rPr>
          <w:rFonts w:ascii="Times New Roman" w:hAnsi="Times New Roman"/>
        </w:rPr>
        <w:t>ontinuă să se transmită în Europa deoarece acoperirea vaccinală în multe țări rămâne sub valoarea optimă. OMS recomandă o acoperire vaccinală constantă de cel puțin 95% pentru două doze de vaccin care conține componenta rujeolică, la toate nivelele subnaționale. Estimările recente ale OMS-UNICEF pentru acoperirea vaccinală arată că doar cinci țări UE/SEE (Ungaria, Malta, Portugalia, Slovacia si Suedia) au raportat în anul 2018 o acoperire vaccinală de cel puțin 95%  la ambele doze.</w:t>
      </w:r>
      <w:r w:rsidR="00D449DB" w:rsidRPr="00D81985">
        <w:rPr>
          <w:rFonts w:ascii="Times New Roman" w:hAnsi="Times New Roman"/>
        </w:rPr>
        <w:t xml:space="preserve"> </w:t>
      </w:r>
      <w:r w:rsidR="00D449DB">
        <w:rPr>
          <w:rFonts w:ascii="Times New Roman" w:hAnsi="Times New Roman"/>
        </w:rPr>
        <w:t>[4]</w:t>
      </w:r>
    </w:p>
    <w:p w14:paraId="3DAB24F3" w14:textId="3877C31B" w:rsidR="00626A8F" w:rsidRPr="00A57A56" w:rsidRDefault="00BB3FC1" w:rsidP="00FF7715">
      <w:pPr>
        <w:autoSpaceDE w:val="0"/>
        <w:autoSpaceDN w:val="0"/>
        <w:adjustRightInd w:val="0"/>
        <w:spacing w:after="0" w:line="240" w:lineRule="auto"/>
        <w:ind w:firstLine="708"/>
        <w:rPr>
          <w:rFonts w:ascii="Times New Roman" w:hAnsi="Times New Roman"/>
        </w:rPr>
      </w:pPr>
      <w:r w:rsidRPr="00A57A56">
        <w:rPr>
          <w:rFonts w:ascii="Times New Roman" w:hAnsi="Times New Roman"/>
        </w:rPr>
        <w:t xml:space="preserve">S-a constatat o scădere accentuată a cazurilor </w:t>
      </w:r>
      <w:r w:rsidR="00626A8F" w:rsidRPr="00A57A56">
        <w:rPr>
          <w:rFonts w:ascii="Times New Roman" w:hAnsi="Times New Roman"/>
        </w:rPr>
        <w:t xml:space="preserve">de rujeolă în timpul pandemiei </w:t>
      </w:r>
      <w:r w:rsidR="00673BC5">
        <w:rPr>
          <w:rFonts w:ascii="Times New Roman" w:hAnsi="Times New Roman"/>
        </w:rPr>
        <w:t xml:space="preserve">de </w:t>
      </w:r>
      <w:r w:rsidR="00270513" w:rsidRPr="00A57A56">
        <w:rPr>
          <w:rFonts w:ascii="Times New Roman" w:hAnsi="Times New Roman"/>
        </w:rPr>
        <w:t>CO</w:t>
      </w:r>
      <w:r w:rsidRPr="00A57A56">
        <w:rPr>
          <w:rFonts w:ascii="Times New Roman" w:hAnsi="Times New Roman"/>
        </w:rPr>
        <w:t>VID-19</w:t>
      </w:r>
      <w:r w:rsidR="00270513" w:rsidRPr="00A57A56">
        <w:rPr>
          <w:rFonts w:ascii="Times New Roman" w:hAnsi="Times New Roman"/>
        </w:rPr>
        <w:t xml:space="preserve">. </w:t>
      </w:r>
    </w:p>
    <w:p w14:paraId="3DAB24F5" w14:textId="0054380D" w:rsidR="00E965A7" w:rsidRPr="00A57A56" w:rsidRDefault="00BB3FC1" w:rsidP="00D449DB">
      <w:pPr>
        <w:autoSpaceDE w:val="0"/>
        <w:autoSpaceDN w:val="0"/>
        <w:adjustRightInd w:val="0"/>
        <w:spacing w:after="0" w:line="240" w:lineRule="auto"/>
        <w:ind w:left="708"/>
        <w:rPr>
          <w:rFonts w:ascii="Times New Roman" w:hAnsi="Times New Roman"/>
        </w:rPr>
      </w:pPr>
      <w:r w:rsidRPr="00A57A56">
        <w:rPr>
          <w:rFonts w:ascii="Times New Roman" w:hAnsi="Times New Roman"/>
        </w:rPr>
        <w:t>De la raportul ECDC precedent au fost raportate 8 cazuri din 3 țări UE/SEE: Germania (8), Ir</w:t>
      </w:r>
      <w:r w:rsidR="00270513" w:rsidRPr="00A57A56">
        <w:rPr>
          <w:rFonts w:ascii="Times New Roman" w:hAnsi="Times New Roman"/>
        </w:rPr>
        <w:t>land</w:t>
      </w:r>
      <w:r w:rsidRPr="00A57A56">
        <w:rPr>
          <w:rFonts w:ascii="Times New Roman" w:hAnsi="Times New Roman"/>
        </w:rPr>
        <w:t>a (2) și Spa</w:t>
      </w:r>
      <w:r w:rsidR="00270513" w:rsidRPr="00A57A56">
        <w:rPr>
          <w:rFonts w:ascii="Times New Roman" w:hAnsi="Times New Roman"/>
        </w:rPr>
        <w:t>n</w:t>
      </w:r>
      <w:r w:rsidRPr="00A57A56">
        <w:rPr>
          <w:rFonts w:ascii="Times New Roman" w:hAnsi="Times New Roman"/>
        </w:rPr>
        <w:t>ia</w:t>
      </w:r>
      <w:r w:rsidR="00270513" w:rsidRPr="00A57A56">
        <w:rPr>
          <w:rFonts w:ascii="Times New Roman" w:hAnsi="Times New Roman"/>
        </w:rPr>
        <w:t xml:space="preserve"> (1). </w:t>
      </w:r>
      <w:r w:rsidR="00AC151A" w:rsidRPr="00A57A56">
        <w:rPr>
          <w:rFonts w:ascii="Times New Roman" w:hAnsi="Times New Roman"/>
        </w:rPr>
        <w:t xml:space="preserve">Până acum, în </w:t>
      </w:r>
      <w:r w:rsidR="00270513" w:rsidRPr="00A57A56">
        <w:rPr>
          <w:rFonts w:ascii="Times New Roman" w:hAnsi="Times New Roman"/>
        </w:rPr>
        <w:t xml:space="preserve">2021, </w:t>
      </w:r>
      <w:r w:rsidR="00AC151A" w:rsidRPr="00A57A56">
        <w:rPr>
          <w:rFonts w:ascii="Times New Roman" w:hAnsi="Times New Roman"/>
        </w:rPr>
        <w:t>țările UE/SEE nu au raportat decese</w:t>
      </w:r>
      <w:r w:rsidR="00270513" w:rsidRPr="00A57A56">
        <w:rPr>
          <w:rFonts w:ascii="Times New Roman" w:hAnsi="Times New Roman"/>
        </w:rPr>
        <w:t xml:space="preserve">. </w:t>
      </w:r>
    </w:p>
    <w:p w14:paraId="3DAB24FD" w14:textId="77777777" w:rsidR="00C70D3C" w:rsidRDefault="00C70D3C" w:rsidP="00D449DB">
      <w:pPr>
        <w:autoSpaceDE w:val="0"/>
        <w:autoSpaceDN w:val="0"/>
        <w:adjustRightInd w:val="0"/>
        <w:spacing w:after="0" w:line="240" w:lineRule="auto"/>
        <w:ind w:left="708"/>
        <w:rPr>
          <w:rFonts w:ascii="Times New Roman" w:hAnsi="Times New Roman"/>
        </w:rPr>
      </w:pPr>
      <w:r w:rsidRPr="00796ABF">
        <w:rPr>
          <w:rFonts w:ascii="Times New Roman" w:hAnsi="Times New Roman"/>
        </w:rPr>
        <w:t>Vaccinul RRO a fost introdus în calendarul național începând cu anul 2005, acoperirile vaccinale menținându-se o perioadă de timp peste 95% (ținta OMS); din 2010 valorile acestor acoperiri vaccinale au avut o tendință des</w:t>
      </w:r>
      <w:r w:rsidR="00AD5F74" w:rsidRPr="00796ABF">
        <w:rPr>
          <w:rFonts w:ascii="Times New Roman" w:hAnsi="Times New Roman"/>
        </w:rPr>
        <w:t>crescătoare, situându-se în 2018 la 89,6% (doza I) și la 80,9</w:t>
      </w:r>
      <w:r w:rsidRPr="00796ABF">
        <w:rPr>
          <w:rFonts w:ascii="Times New Roman" w:hAnsi="Times New Roman"/>
        </w:rPr>
        <w:t>% (doza a-II-a).</w:t>
      </w:r>
    </w:p>
    <w:p w14:paraId="73F7D407" w14:textId="141A8D9C" w:rsidR="00D449DB" w:rsidRPr="00D449DB" w:rsidRDefault="00D449DB" w:rsidP="00D449DB">
      <w:pPr>
        <w:autoSpaceDE w:val="0"/>
        <w:autoSpaceDN w:val="0"/>
        <w:adjustRightInd w:val="0"/>
        <w:spacing w:after="0" w:line="240" w:lineRule="auto"/>
        <w:ind w:left="708"/>
        <w:rPr>
          <w:rFonts w:ascii="Times New Roman" w:hAnsi="Times New Roman"/>
        </w:rPr>
      </w:pPr>
      <w:r w:rsidRPr="00D449DB">
        <w:rPr>
          <w:rFonts w:ascii="Times New Roman" w:eastAsia="MS Mincho" w:hAnsi="Times New Roman"/>
          <w:lang w:eastAsia="ja-JP"/>
        </w:rPr>
        <w:t xml:space="preserve">Conform </w:t>
      </w:r>
      <w:r w:rsidR="00346D5C">
        <w:rPr>
          <w:rFonts w:ascii="Times New Roman" w:eastAsia="MS Mincho" w:hAnsi="Times New Roman"/>
          <w:lang w:eastAsia="ja-JP"/>
        </w:rPr>
        <w:t>INSP-</w:t>
      </w:r>
      <w:r w:rsidRPr="00D449DB">
        <w:rPr>
          <w:rFonts w:ascii="Times New Roman" w:eastAsia="MS Mincho" w:hAnsi="Times New Roman"/>
          <w:lang w:eastAsia="ja-JP"/>
        </w:rPr>
        <w:t>CNSCBT, în România</w:t>
      </w:r>
      <w:r w:rsidRPr="00D449DB">
        <w:rPr>
          <w:rFonts w:ascii="Times New Roman" w:hAnsi="Times New Roman"/>
        </w:rPr>
        <w:t xml:space="preserve"> î</w:t>
      </w:r>
      <w:r w:rsidR="000B2AE4" w:rsidRPr="00D449DB">
        <w:rPr>
          <w:rFonts w:ascii="Times New Roman" w:hAnsi="Times New Roman"/>
        </w:rPr>
        <w:t xml:space="preserve">n anul 2020, în cadrul sistemului de supraveghere a rujeolei și rubeolei au fost notificate 1052 cazuri suspecte de rujeolă din care 1001 cazuri au fost confirmate; din luna iunie 2020 nu au mai fost raportate cazuri confirmate de rujeolă. Nu a fost raportat niciun deces prin rujeolă. </w:t>
      </w:r>
    </w:p>
    <w:p w14:paraId="410E6024" w14:textId="781B25BB" w:rsidR="00D449DB" w:rsidRPr="000B2AE4" w:rsidRDefault="000B2AE4" w:rsidP="005E2DF8">
      <w:pPr>
        <w:autoSpaceDE w:val="0"/>
        <w:autoSpaceDN w:val="0"/>
        <w:adjustRightInd w:val="0"/>
        <w:spacing w:after="0" w:line="240" w:lineRule="auto"/>
        <w:ind w:left="708"/>
        <w:rPr>
          <w:rFonts w:ascii="Times New Roman" w:hAnsi="Times New Roman"/>
        </w:rPr>
      </w:pPr>
      <w:r w:rsidRPr="00D449DB">
        <w:rPr>
          <w:rFonts w:ascii="Times New Roman" w:hAnsi="Times New Roman"/>
        </w:rPr>
        <w:t>De asemenea, au fost notificate și 6 cazuri suspecte de rubeolă, din care niciunul nu a fost clasificat ca rubeolă.</w:t>
      </w:r>
      <w:r w:rsidR="00D449DB" w:rsidRPr="00D449DB">
        <w:rPr>
          <w:rFonts w:ascii="Times New Roman" w:hAnsi="Times New Roman"/>
        </w:rPr>
        <w:t>În cadrul sistemului de supraveghere a sindromului rubeolic congenital în anul 2020 a fost raportat 1 caz suspect IRC/SRC care a fost clasific</w:t>
      </w:r>
      <w:r w:rsidR="005E2DF8">
        <w:rPr>
          <w:rFonts w:ascii="Times New Roman" w:hAnsi="Times New Roman"/>
        </w:rPr>
        <w:t>at final ca și caz probabil</w:t>
      </w:r>
      <w:r w:rsidR="00D449DB" w:rsidRPr="00D449DB">
        <w:rPr>
          <w:rFonts w:ascii="Times New Roman" w:hAnsi="Times New Roman"/>
        </w:rPr>
        <w:t xml:space="preserve">. Nu a fost raportat niciun deces prin SRC. </w:t>
      </w:r>
    </w:p>
    <w:p w14:paraId="3DAB2501" w14:textId="448360BB" w:rsidR="00BD6078" w:rsidRPr="00EE1144" w:rsidRDefault="00843A13" w:rsidP="00D449DB">
      <w:pPr>
        <w:spacing w:after="0" w:line="240" w:lineRule="auto"/>
        <w:ind w:left="708"/>
        <w:rPr>
          <w:rFonts w:ascii="Times New Roman" w:hAnsi="Times New Roman"/>
          <w:shd w:val="clear" w:color="auto" w:fill="F5F5F5"/>
        </w:rPr>
      </w:pPr>
      <w:r w:rsidRPr="00843A13">
        <w:rPr>
          <w:rFonts w:ascii="Times New Roman" w:hAnsi="Times New Roman"/>
        </w:rPr>
        <w:t>Deoarece din luna iunie a anului 2020 nu a mai fost raportat niciun caz confirmat de rujeolă și nu s-a mai înregistr</w:t>
      </w:r>
      <w:r w:rsidR="00D449DB">
        <w:rPr>
          <w:rFonts w:ascii="Times New Roman" w:hAnsi="Times New Roman"/>
        </w:rPr>
        <w:t>at niciun deces prin rujeolă</w:t>
      </w:r>
      <w:r w:rsidRPr="00843A13">
        <w:rPr>
          <w:rFonts w:ascii="Times New Roman" w:hAnsi="Times New Roman"/>
        </w:rPr>
        <w:t xml:space="preserve">, începând cu luna august 2020 a fost sistată campania suplimentară de vaccinare cu ROR. </w:t>
      </w:r>
      <w:r w:rsidR="00E02D6C">
        <w:rPr>
          <w:rFonts w:ascii="Times New Roman" w:hAnsi="Times New Roman"/>
          <w:bCs/>
        </w:rPr>
        <w:t>[5</w:t>
      </w:r>
      <w:r w:rsidR="000D276E" w:rsidRPr="00EE1144">
        <w:rPr>
          <w:rFonts w:ascii="Times New Roman" w:hAnsi="Times New Roman"/>
          <w:bCs/>
        </w:rPr>
        <w:t>]</w:t>
      </w:r>
    </w:p>
    <w:p w14:paraId="155139A2" w14:textId="698D2BA9" w:rsidR="00DB211F" w:rsidRDefault="00A003A0" w:rsidP="00A003A0">
      <w:pPr>
        <w:spacing w:after="0" w:line="240" w:lineRule="auto"/>
        <w:ind w:left="708" w:firstLine="12"/>
        <w:jc w:val="both"/>
        <w:rPr>
          <w:rFonts w:ascii="Times New Roman" w:eastAsia="MS Mincho" w:hAnsi="Times New Roman"/>
          <w:lang w:eastAsia="ja-JP"/>
        </w:rPr>
      </w:pPr>
      <w:r w:rsidRPr="00A003A0">
        <w:rPr>
          <w:rFonts w:ascii="Times New Roman" w:eastAsia="MS Mincho" w:hAnsi="Times New Roman"/>
          <w:lang w:eastAsia="ja-JP"/>
        </w:rPr>
        <w:t xml:space="preserve">Conform </w:t>
      </w:r>
      <w:r w:rsidR="00346D5C">
        <w:rPr>
          <w:rFonts w:ascii="Times New Roman" w:eastAsia="MS Mincho" w:hAnsi="Times New Roman"/>
          <w:lang w:eastAsia="ja-JP"/>
        </w:rPr>
        <w:t>INSP-</w:t>
      </w:r>
      <w:r w:rsidRPr="00A003A0">
        <w:rPr>
          <w:rFonts w:ascii="Times New Roman" w:eastAsia="MS Mincho" w:hAnsi="Times New Roman"/>
          <w:lang w:eastAsia="ja-JP"/>
        </w:rPr>
        <w:t>CNSISP, în perioada ianuarie - septe</w:t>
      </w:r>
      <w:r w:rsidR="00AE6E0B">
        <w:rPr>
          <w:rFonts w:ascii="Times New Roman" w:eastAsia="MS Mincho" w:hAnsi="Times New Roman"/>
          <w:lang w:eastAsia="ja-JP"/>
        </w:rPr>
        <w:t>mbrie 2021 s-a înregistrat o scădere considerabilă</w:t>
      </w:r>
      <w:r w:rsidRPr="00A003A0">
        <w:rPr>
          <w:rFonts w:ascii="Times New Roman" w:eastAsia="MS Mincho" w:hAnsi="Times New Roman"/>
          <w:lang w:eastAsia="ja-JP"/>
        </w:rPr>
        <w:t xml:space="preserve"> a cazurilor noi de îmbolnăvire (1 cazuri), comparativ cu aceeaşi perioadă 2020 (1039 cazuri). Faţă de media pe ţară (0,01%ooo), indici mai mar</w:t>
      </w:r>
      <w:r>
        <w:rPr>
          <w:rFonts w:ascii="Times New Roman" w:eastAsia="MS Mincho" w:hAnsi="Times New Roman"/>
          <w:lang w:eastAsia="ja-JP"/>
        </w:rPr>
        <w:t xml:space="preserve">i s-au înregistrat în </w:t>
      </w:r>
      <w:r w:rsidR="00320818">
        <w:rPr>
          <w:rFonts w:ascii="Times New Roman" w:eastAsia="MS Mincho" w:hAnsi="Times New Roman"/>
          <w:lang w:eastAsia="ja-JP"/>
        </w:rPr>
        <w:t>Bucureș</w:t>
      </w:r>
      <w:r w:rsidRPr="00A003A0">
        <w:rPr>
          <w:rFonts w:ascii="Times New Roman" w:eastAsia="MS Mincho" w:hAnsi="Times New Roman"/>
          <w:lang w:eastAsia="ja-JP"/>
        </w:rPr>
        <w:t>ti (0,07%ooo)</w:t>
      </w:r>
      <w:r w:rsidR="009F2DE2">
        <w:rPr>
          <w:rFonts w:ascii="Times New Roman" w:eastAsia="MS Mincho" w:hAnsi="Times New Roman"/>
          <w:lang w:eastAsia="ja-JP"/>
        </w:rPr>
        <w:t>.[6</w:t>
      </w:r>
      <w:r w:rsidR="009F2DE2" w:rsidRPr="009F2DE2">
        <w:rPr>
          <w:rFonts w:ascii="Times New Roman" w:eastAsia="MS Mincho" w:hAnsi="Times New Roman"/>
          <w:lang w:eastAsia="ja-JP"/>
        </w:rPr>
        <w:t>]</w:t>
      </w:r>
    </w:p>
    <w:p w14:paraId="3A70B70A" w14:textId="77777777" w:rsidR="00AE6E0B" w:rsidRDefault="00AE6E0B" w:rsidP="00A003A0">
      <w:pPr>
        <w:spacing w:after="0" w:line="240" w:lineRule="auto"/>
        <w:ind w:left="708" w:firstLine="12"/>
        <w:jc w:val="both"/>
        <w:rPr>
          <w:rFonts w:ascii="Times New Roman" w:eastAsia="MS Mincho" w:hAnsi="Times New Roman"/>
          <w:lang w:eastAsia="ja-JP"/>
        </w:rPr>
      </w:pPr>
    </w:p>
    <w:p w14:paraId="112AC0C5" w14:textId="783AC8A1" w:rsidR="00AE6E0B" w:rsidRPr="00AE6E0B" w:rsidRDefault="00AE6E0B" w:rsidP="00AE6E0B">
      <w:pPr>
        <w:spacing w:after="0" w:line="240" w:lineRule="auto"/>
        <w:ind w:left="2124" w:firstLine="708"/>
        <w:jc w:val="both"/>
        <w:rPr>
          <w:rFonts w:ascii="Times New Roman" w:eastAsia="MS Mincho" w:hAnsi="Times New Roman"/>
          <w:b/>
          <w:lang w:eastAsia="ja-JP"/>
        </w:rPr>
      </w:pPr>
      <w:r w:rsidRPr="00AE6E0B">
        <w:rPr>
          <w:rFonts w:ascii="Times New Roman" w:eastAsia="MS Mincho" w:hAnsi="Times New Roman"/>
          <w:b/>
          <w:lang w:eastAsia="ja-JP"/>
        </w:rPr>
        <w:t>Incidența rujeolei, România, 2016-2021</w:t>
      </w:r>
    </w:p>
    <w:p w14:paraId="681CB82B" w14:textId="30D22BEE" w:rsidR="00DB211F" w:rsidRPr="00A003A0" w:rsidRDefault="00DB211F" w:rsidP="00A003A0">
      <w:pPr>
        <w:spacing w:after="0" w:line="240" w:lineRule="auto"/>
        <w:ind w:left="708" w:firstLine="12"/>
        <w:jc w:val="both"/>
        <w:rPr>
          <w:rFonts w:ascii="Times New Roman" w:eastAsia="MS Mincho" w:hAnsi="Times New Roman"/>
          <w:lang w:eastAsia="ja-JP"/>
        </w:rPr>
      </w:pPr>
      <w:r>
        <w:rPr>
          <w:rFonts w:ascii="Times New Roman" w:eastAsia="MS Mincho" w:hAnsi="Times New Roman"/>
          <w:lang w:eastAsia="ja-JP"/>
        </w:rPr>
        <w:tab/>
      </w:r>
    </w:p>
    <w:p w14:paraId="584BE825" w14:textId="7686E283" w:rsidR="00A003A0" w:rsidRDefault="00DB211F" w:rsidP="00A94EF3">
      <w:pPr>
        <w:autoSpaceDE w:val="0"/>
        <w:autoSpaceDN w:val="0"/>
        <w:adjustRightInd w:val="0"/>
        <w:spacing w:after="0" w:line="240" w:lineRule="auto"/>
        <w:ind w:right="-180" w:firstLine="720"/>
        <w:jc w:val="center"/>
        <w:rPr>
          <w:rFonts w:ascii="Times New Roman" w:hAnsi="Times New Roman"/>
          <w:u w:val="single"/>
        </w:rPr>
      </w:pPr>
      <w:r>
        <w:rPr>
          <w:rFonts w:ascii="Times New Roman" w:hAnsi="Times New Roman"/>
          <w:noProof/>
          <w:u w:val="single"/>
          <w:lang w:val="en-US"/>
        </w:rPr>
        <w:drawing>
          <wp:inline distT="0" distB="0" distL="0" distR="0" wp14:anchorId="175F5F43" wp14:editId="54397585">
            <wp:extent cx="4483100" cy="280035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87111" cy="2802855"/>
                    </a:xfrm>
                    <a:prstGeom prst="rect">
                      <a:avLst/>
                    </a:prstGeom>
                    <a:noFill/>
                  </pic:spPr>
                </pic:pic>
              </a:graphicData>
            </a:graphic>
          </wp:inline>
        </w:drawing>
      </w:r>
    </w:p>
    <w:p w14:paraId="2FACAF48" w14:textId="66DBB23A" w:rsidR="00DB211F" w:rsidRPr="005E2DF8" w:rsidRDefault="00DB211F" w:rsidP="00346D5C">
      <w:pPr>
        <w:autoSpaceDE w:val="0"/>
        <w:autoSpaceDN w:val="0"/>
        <w:adjustRightInd w:val="0"/>
        <w:spacing w:after="0" w:line="240" w:lineRule="auto"/>
        <w:ind w:left="1416" w:right="-180" w:firstLine="708"/>
        <w:rPr>
          <w:rFonts w:ascii="Times New Roman" w:hAnsi="Times New Roman"/>
          <w:i/>
        </w:rPr>
      </w:pPr>
      <w:r w:rsidRPr="005E2DF8">
        <w:rPr>
          <w:rFonts w:ascii="Times New Roman" w:hAnsi="Times New Roman"/>
          <w:i/>
        </w:rPr>
        <w:t>Sursa: INSP-CNSISP</w:t>
      </w:r>
    </w:p>
    <w:p w14:paraId="09EC08EE" w14:textId="77777777" w:rsidR="00DB211F" w:rsidRPr="005E2DF8" w:rsidRDefault="00DB211F" w:rsidP="00D449DB">
      <w:pPr>
        <w:autoSpaceDE w:val="0"/>
        <w:autoSpaceDN w:val="0"/>
        <w:adjustRightInd w:val="0"/>
        <w:spacing w:after="0" w:line="240" w:lineRule="auto"/>
        <w:ind w:right="-180" w:firstLine="720"/>
        <w:rPr>
          <w:rFonts w:ascii="Times New Roman" w:hAnsi="Times New Roman"/>
          <w:i/>
        </w:rPr>
      </w:pPr>
    </w:p>
    <w:p w14:paraId="0147DB3C" w14:textId="77777777" w:rsidR="00AE6E0B" w:rsidRDefault="00AE6E0B" w:rsidP="00D449DB">
      <w:pPr>
        <w:autoSpaceDE w:val="0"/>
        <w:autoSpaceDN w:val="0"/>
        <w:adjustRightInd w:val="0"/>
        <w:spacing w:after="0" w:line="240" w:lineRule="auto"/>
        <w:ind w:right="-180" w:firstLine="720"/>
        <w:rPr>
          <w:rFonts w:ascii="Times New Roman" w:hAnsi="Times New Roman"/>
          <w:u w:val="single"/>
        </w:rPr>
      </w:pPr>
    </w:p>
    <w:p w14:paraId="022FAF72" w14:textId="607204BD" w:rsidR="00AE6E0B" w:rsidRPr="00CF13BD" w:rsidRDefault="009F061A" w:rsidP="00CF13BD">
      <w:pPr>
        <w:autoSpaceDE w:val="0"/>
        <w:autoSpaceDN w:val="0"/>
        <w:adjustRightInd w:val="0"/>
        <w:spacing w:after="0" w:line="240" w:lineRule="auto"/>
        <w:ind w:right="-180" w:firstLine="708"/>
        <w:rPr>
          <w:rFonts w:ascii="Times New Roman" w:hAnsi="Times New Roman"/>
          <w:u w:val="single"/>
        </w:rPr>
      </w:pPr>
      <w:r w:rsidRPr="00F708EA">
        <w:rPr>
          <w:rFonts w:ascii="Times New Roman" w:hAnsi="Times New Roman"/>
          <w:u w:val="single"/>
        </w:rPr>
        <w:lastRenderedPageBreak/>
        <w:t>Parotidita epidemică</w:t>
      </w:r>
    </w:p>
    <w:p w14:paraId="568F35AC" w14:textId="77777777" w:rsidR="00D449DB" w:rsidRDefault="003023DE" w:rsidP="00133100">
      <w:pPr>
        <w:autoSpaceDE w:val="0"/>
        <w:autoSpaceDN w:val="0"/>
        <w:adjustRightInd w:val="0"/>
        <w:spacing w:after="0" w:line="240" w:lineRule="auto"/>
        <w:ind w:right="-180" w:firstLine="720"/>
        <w:rPr>
          <w:rFonts w:ascii="Times New Roman" w:hAnsi="Times New Roman"/>
        </w:rPr>
      </w:pPr>
      <w:r w:rsidRPr="003023DE">
        <w:rPr>
          <w:rFonts w:ascii="Times New Roman" w:hAnsi="Times New Roman"/>
        </w:rPr>
        <w:t>În 2018, 28 țări EU/EEA au raportat 1312</w:t>
      </w:r>
      <w:r w:rsidR="00133100" w:rsidRPr="003023DE">
        <w:rPr>
          <w:rFonts w:ascii="Times New Roman" w:hAnsi="Times New Roman"/>
        </w:rPr>
        <w:t xml:space="preserve">5 cazuri, din care 5521 (41%) au fost confirmate cu laboratorul. </w:t>
      </w:r>
    </w:p>
    <w:p w14:paraId="72727C4B" w14:textId="77777777" w:rsidR="00D449DB" w:rsidRDefault="00133100" w:rsidP="00133100">
      <w:pPr>
        <w:autoSpaceDE w:val="0"/>
        <w:autoSpaceDN w:val="0"/>
        <w:adjustRightInd w:val="0"/>
        <w:spacing w:after="0" w:line="240" w:lineRule="auto"/>
        <w:ind w:right="-180" w:firstLine="720"/>
        <w:rPr>
          <w:rFonts w:ascii="Times New Roman" w:hAnsi="Times New Roman"/>
        </w:rPr>
      </w:pPr>
      <w:r w:rsidRPr="003023DE">
        <w:rPr>
          <w:rFonts w:ascii="Times New Roman" w:hAnsi="Times New Roman"/>
        </w:rPr>
        <w:t xml:space="preserve">Rata de notificare a </w:t>
      </w:r>
      <w:r w:rsidR="003023DE" w:rsidRPr="003023DE">
        <w:rPr>
          <w:rFonts w:ascii="Times New Roman" w:hAnsi="Times New Roman"/>
        </w:rPr>
        <w:t>cazurilor confirmate a fost de 2,6</w:t>
      </w:r>
      <w:r w:rsidRPr="003023DE">
        <w:rPr>
          <w:rFonts w:ascii="Times New Roman" w:hAnsi="Times New Roman"/>
        </w:rPr>
        <w:t xml:space="preserve"> la 1000</w:t>
      </w:r>
      <w:r w:rsidR="003023DE" w:rsidRPr="003023DE">
        <w:rPr>
          <w:rFonts w:ascii="Times New Roman" w:hAnsi="Times New Roman"/>
        </w:rPr>
        <w:t>00</w:t>
      </w:r>
      <w:r w:rsidR="009F061A" w:rsidRPr="003023DE">
        <w:rPr>
          <w:rFonts w:ascii="Times New Roman" w:hAnsi="Times New Roman"/>
        </w:rPr>
        <w:t xml:space="preserve">. </w:t>
      </w:r>
    </w:p>
    <w:p w14:paraId="6D6D205B" w14:textId="77777777" w:rsidR="00D449DB" w:rsidRDefault="009F061A" w:rsidP="00133100">
      <w:pPr>
        <w:autoSpaceDE w:val="0"/>
        <w:autoSpaceDN w:val="0"/>
        <w:adjustRightInd w:val="0"/>
        <w:spacing w:after="0" w:line="240" w:lineRule="auto"/>
        <w:ind w:right="-180" w:firstLine="720"/>
        <w:rPr>
          <w:rFonts w:ascii="Times New Roman" w:hAnsi="Times New Roman"/>
        </w:rPr>
      </w:pPr>
      <w:r w:rsidRPr="003023DE">
        <w:rPr>
          <w:rFonts w:ascii="Times New Roman" w:hAnsi="Times New Roman"/>
        </w:rPr>
        <w:t xml:space="preserve">Din </w:t>
      </w:r>
      <w:r w:rsidR="003023DE" w:rsidRPr="003023DE">
        <w:rPr>
          <w:rFonts w:ascii="Times New Roman" w:hAnsi="Times New Roman"/>
        </w:rPr>
        <w:t>Italia</w:t>
      </w:r>
      <w:r w:rsidRPr="003023DE">
        <w:rPr>
          <w:rFonts w:ascii="Times New Roman" w:hAnsi="Times New Roman"/>
        </w:rPr>
        <w:t>,</w:t>
      </w:r>
      <w:r w:rsidR="003023DE" w:rsidRPr="003023DE">
        <w:rPr>
          <w:rFonts w:ascii="Times New Roman" w:hAnsi="Times New Roman"/>
        </w:rPr>
        <w:t xml:space="preserve"> Polonia, Spania și M</w:t>
      </w:r>
      <w:r w:rsidRPr="003023DE">
        <w:rPr>
          <w:rFonts w:ascii="Times New Roman" w:hAnsi="Times New Roman"/>
        </w:rPr>
        <w:t>area Britanie</w:t>
      </w:r>
      <w:r w:rsidR="009F2DD7" w:rsidRPr="003023DE">
        <w:rPr>
          <w:rFonts w:ascii="Times New Roman" w:hAnsi="Times New Roman"/>
        </w:rPr>
        <w:t xml:space="preserve"> </w:t>
      </w:r>
      <w:r w:rsidR="003023DE" w:rsidRPr="003023DE">
        <w:rPr>
          <w:rFonts w:ascii="Times New Roman" w:hAnsi="Times New Roman"/>
        </w:rPr>
        <w:t>au provenit 79</w:t>
      </w:r>
      <w:r w:rsidR="00133100" w:rsidRPr="003023DE">
        <w:rPr>
          <w:rFonts w:ascii="Times New Roman" w:hAnsi="Times New Roman"/>
        </w:rPr>
        <w:t>% din toate cazurile raportate.</w:t>
      </w:r>
      <w:r w:rsidR="000D276E" w:rsidRPr="003023DE">
        <w:rPr>
          <w:rFonts w:ascii="Times New Roman" w:hAnsi="Times New Roman"/>
        </w:rPr>
        <w:t xml:space="preserve"> </w:t>
      </w:r>
    </w:p>
    <w:p w14:paraId="3DAB2508" w14:textId="0E7F47FC" w:rsidR="003023DE" w:rsidRPr="007D1BCE" w:rsidRDefault="003023DE" w:rsidP="009F2DE2">
      <w:pPr>
        <w:autoSpaceDE w:val="0"/>
        <w:autoSpaceDN w:val="0"/>
        <w:adjustRightInd w:val="0"/>
        <w:spacing w:after="0" w:line="240" w:lineRule="auto"/>
        <w:ind w:left="708" w:right="-180" w:firstLine="12"/>
        <w:rPr>
          <w:rFonts w:ascii="Times New Roman" w:hAnsi="Times New Roman"/>
        </w:rPr>
      </w:pPr>
      <w:r w:rsidRPr="007D1BCE">
        <w:rPr>
          <w:rFonts w:ascii="Times New Roman" w:hAnsi="Times New Roman"/>
        </w:rPr>
        <w:t>Acoperirea vaccinală crescută rămâne de importanță primordială pentru prevenirea focarelor, reducerea gravității bolii și atingerea țintelor de eliminare a rujeolei și rubeolei.</w:t>
      </w:r>
      <w:r w:rsidR="00E02D6C" w:rsidRPr="007D1BCE">
        <w:rPr>
          <w:rFonts w:ascii="Times New Roman" w:hAnsi="Times New Roman"/>
        </w:rPr>
        <w:t>[7]</w:t>
      </w:r>
    </w:p>
    <w:p w14:paraId="3DAB2509" w14:textId="77777777" w:rsidR="00133100" w:rsidRPr="005F3689" w:rsidRDefault="00133100" w:rsidP="00AE6E0B">
      <w:pPr>
        <w:autoSpaceDE w:val="0"/>
        <w:autoSpaceDN w:val="0"/>
        <w:adjustRightInd w:val="0"/>
        <w:spacing w:after="0" w:line="240" w:lineRule="auto"/>
        <w:ind w:left="708" w:right="-180" w:firstLine="12"/>
        <w:rPr>
          <w:rFonts w:ascii="Times New Roman" w:hAnsi="Times New Roman"/>
        </w:rPr>
      </w:pPr>
      <w:r w:rsidRPr="005F3689">
        <w:rPr>
          <w:rFonts w:ascii="Times New Roman" w:hAnsi="Times New Roman"/>
        </w:rPr>
        <w:t xml:space="preserve">În România, infecția urliană este supravegheată la nivel național, din februarie 2014 prin “Metodologia de supraveghere a infecției urliene”, revizuită de INSP-CNSCBT în ianuarie 2018. </w:t>
      </w:r>
    </w:p>
    <w:p w14:paraId="3DAB250A" w14:textId="77777777" w:rsidR="00653610" w:rsidRDefault="00133100" w:rsidP="00AE6E0B">
      <w:pPr>
        <w:autoSpaceDE w:val="0"/>
        <w:autoSpaceDN w:val="0"/>
        <w:adjustRightInd w:val="0"/>
        <w:spacing w:after="0" w:line="240" w:lineRule="auto"/>
        <w:ind w:left="708" w:right="-180" w:firstLine="12"/>
        <w:rPr>
          <w:rFonts w:ascii="Times New Roman" w:hAnsi="Times New Roman"/>
        </w:rPr>
      </w:pPr>
      <w:r w:rsidRPr="00B06F8F">
        <w:rPr>
          <w:rFonts w:ascii="Times New Roman" w:hAnsi="Times New Roman"/>
        </w:rPr>
        <w:t xml:space="preserve">Vaccinarea împotriva infecției urliene se face din anul 2004, când s-a introdus vaccinarea cu o primă doză de vaccin rubeolă-oreion-rujeolă (ROR) la copiii în vârsta de 12-15 luni. </w:t>
      </w:r>
    </w:p>
    <w:p w14:paraId="3DAB250B" w14:textId="77777777" w:rsidR="00133100" w:rsidRPr="00B06F8F" w:rsidRDefault="00133100" w:rsidP="00AE6E0B">
      <w:pPr>
        <w:autoSpaceDE w:val="0"/>
        <w:autoSpaceDN w:val="0"/>
        <w:adjustRightInd w:val="0"/>
        <w:spacing w:after="0" w:line="240" w:lineRule="auto"/>
        <w:ind w:left="708" w:right="-180" w:firstLine="12"/>
        <w:rPr>
          <w:rFonts w:ascii="Times New Roman" w:hAnsi="Times New Roman"/>
        </w:rPr>
      </w:pPr>
      <w:r w:rsidRPr="00B06F8F">
        <w:rPr>
          <w:rFonts w:ascii="Times New Roman" w:hAnsi="Times New Roman"/>
        </w:rPr>
        <w:t>În anul 2005, a fost introdusă vaccinarea cu o a doua doză de vaccin ROR pentru copiii în vârstă de 6-7 ani (clasa I). Din anul 2015, doza a doua de vaccin ROR se administrează la vârsta de 5 ani. Incidența a scăzut considerabil  după introducerea vaccinării ROR.</w:t>
      </w:r>
    </w:p>
    <w:p w14:paraId="3DAB250D" w14:textId="7DA661B4" w:rsidR="0090360E" w:rsidRDefault="00595165" w:rsidP="00AE6E0B">
      <w:pPr>
        <w:autoSpaceDE w:val="0"/>
        <w:autoSpaceDN w:val="0"/>
        <w:adjustRightInd w:val="0"/>
        <w:spacing w:after="0" w:line="240" w:lineRule="auto"/>
        <w:ind w:left="708"/>
        <w:rPr>
          <w:rFonts w:ascii="Times New Roman" w:hAnsi="Times New Roman"/>
        </w:rPr>
      </w:pPr>
      <w:r w:rsidRPr="009F2DE2">
        <w:rPr>
          <w:rFonts w:ascii="Times New Roman" w:hAnsi="Times New Roman"/>
        </w:rPr>
        <w:t>În cadrul sistemului de supraveghere a infecției url</w:t>
      </w:r>
      <w:r w:rsidR="009F2DE2" w:rsidRPr="009F2DE2">
        <w:rPr>
          <w:rFonts w:ascii="Times New Roman" w:hAnsi="Times New Roman"/>
        </w:rPr>
        <w:t>iene, în anul 2020, șapte</w:t>
      </w:r>
      <w:r w:rsidRPr="009F2DE2">
        <w:rPr>
          <w:rFonts w:ascii="Times New Roman" w:hAnsi="Times New Roman"/>
        </w:rPr>
        <w:t xml:space="preserve"> județe au raportat 28 de cazuri, din care 9 cazuri au fost clasificate ca și confirmate și 19</w:t>
      </w:r>
      <w:r w:rsidR="009F2DE2" w:rsidRPr="009F2DE2">
        <w:rPr>
          <w:rFonts w:ascii="Times New Roman" w:hAnsi="Times New Roman"/>
        </w:rPr>
        <w:t xml:space="preserve"> cazuri ca</w:t>
      </w:r>
      <w:r w:rsidRPr="009F2DE2">
        <w:rPr>
          <w:rFonts w:ascii="Times New Roman" w:hAnsi="Times New Roman"/>
        </w:rPr>
        <w:t xml:space="preserve"> posibile.</w:t>
      </w:r>
      <w:r w:rsidR="004C34B3" w:rsidRPr="004C34B3">
        <w:t xml:space="preserve"> </w:t>
      </w:r>
      <w:r w:rsidR="008E2B3F" w:rsidRPr="003263D4">
        <w:rPr>
          <w:rFonts w:ascii="Times New Roman" w:hAnsi="Times New Roman"/>
        </w:rPr>
        <w:t>[5]</w:t>
      </w:r>
      <w:r w:rsidR="003263D4">
        <w:t xml:space="preserve"> </w:t>
      </w:r>
    </w:p>
    <w:p w14:paraId="21241AA6" w14:textId="77777777" w:rsidR="00A003A0" w:rsidRDefault="00A003A0" w:rsidP="00302C2B">
      <w:pPr>
        <w:autoSpaceDE w:val="0"/>
        <w:autoSpaceDN w:val="0"/>
        <w:adjustRightInd w:val="0"/>
        <w:spacing w:after="0" w:line="240" w:lineRule="auto"/>
        <w:rPr>
          <w:rFonts w:ascii="Times New Roman" w:eastAsiaTheme="minorHAnsi" w:hAnsi="Times New Roman"/>
          <w:color w:val="000000"/>
          <w:u w:val="single"/>
        </w:rPr>
      </w:pPr>
    </w:p>
    <w:p w14:paraId="3DAB250E" w14:textId="77777777" w:rsidR="009F2DD7" w:rsidRDefault="00133100" w:rsidP="00133100">
      <w:pPr>
        <w:autoSpaceDE w:val="0"/>
        <w:autoSpaceDN w:val="0"/>
        <w:adjustRightInd w:val="0"/>
        <w:spacing w:after="0" w:line="240" w:lineRule="auto"/>
        <w:ind w:firstLine="708"/>
        <w:rPr>
          <w:rFonts w:ascii="Times New Roman" w:eastAsiaTheme="minorHAnsi" w:hAnsi="Times New Roman"/>
          <w:color w:val="000000"/>
        </w:rPr>
      </w:pPr>
      <w:r w:rsidRPr="00453E1C">
        <w:rPr>
          <w:rFonts w:ascii="Times New Roman" w:eastAsiaTheme="minorHAnsi" w:hAnsi="Times New Roman"/>
          <w:color w:val="000000"/>
          <w:u w:val="single"/>
        </w:rPr>
        <w:t>Difteria</w:t>
      </w:r>
    </w:p>
    <w:p w14:paraId="3DAB250F" w14:textId="77777777" w:rsidR="00C82B3F" w:rsidRDefault="00876937" w:rsidP="00C82B3F">
      <w:pPr>
        <w:autoSpaceDE w:val="0"/>
        <w:autoSpaceDN w:val="0"/>
        <w:adjustRightInd w:val="0"/>
        <w:spacing w:after="0" w:line="240" w:lineRule="auto"/>
        <w:ind w:firstLine="708"/>
        <w:rPr>
          <w:rFonts w:ascii="Times New Roman" w:hAnsi="Times New Roman"/>
        </w:rPr>
      </w:pPr>
      <w:r w:rsidRPr="00453E1C">
        <w:rPr>
          <w:rFonts w:ascii="Times New Roman" w:hAnsi="Times New Roman"/>
        </w:rPr>
        <w:t>În anul 20</w:t>
      </w:r>
      <w:r w:rsidR="00C82B3F">
        <w:rPr>
          <w:rFonts w:ascii="Times New Roman" w:hAnsi="Times New Roman"/>
        </w:rPr>
        <w:t>18, la ECDC au fost raportate 63</w:t>
      </w:r>
      <w:r w:rsidR="00133100" w:rsidRPr="00453E1C">
        <w:rPr>
          <w:rFonts w:ascii="Times New Roman" w:hAnsi="Times New Roman"/>
        </w:rPr>
        <w:t xml:space="preserve"> cazuri de difterie cauzate de  C. diphtheriae ori </w:t>
      </w:r>
      <w:r w:rsidR="009F061A" w:rsidRPr="00453E1C">
        <w:rPr>
          <w:rFonts w:ascii="Times New Roman" w:hAnsi="Times New Roman"/>
        </w:rPr>
        <w:t xml:space="preserve">de </w:t>
      </w:r>
      <w:r w:rsidR="00133100" w:rsidRPr="00453E1C">
        <w:rPr>
          <w:rFonts w:ascii="Times New Roman" w:hAnsi="Times New Roman"/>
        </w:rPr>
        <w:t>C. ulcera</w:t>
      </w:r>
      <w:r w:rsidR="009F061A" w:rsidRPr="00453E1C">
        <w:rPr>
          <w:rFonts w:ascii="Times New Roman" w:hAnsi="Times New Roman"/>
        </w:rPr>
        <w:t xml:space="preserve">ns. </w:t>
      </w:r>
    </w:p>
    <w:p w14:paraId="3DAB2510" w14:textId="15DE03E3" w:rsidR="009F061A" w:rsidRPr="00C82B3F" w:rsidRDefault="0090360E" w:rsidP="00AE6E0B">
      <w:pPr>
        <w:spacing w:after="0" w:line="240" w:lineRule="auto"/>
        <w:ind w:left="708" w:firstLine="2"/>
        <w:rPr>
          <w:rFonts w:ascii="Times New Roman" w:hAnsi="Times New Roman"/>
        </w:rPr>
      </w:pPr>
      <w:r>
        <w:rPr>
          <w:rFonts w:ascii="Times New Roman" w:hAnsi="Times New Roman"/>
        </w:rPr>
        <w:t xml:space="preserve">Procentul cel mai mare de cazuri de </w:t>
      </w:r>
      <w:r w:rsidRPr="0090360E">
        <w:rPr>
          <w:rFonts w:ascii="Times New Roman" w:hAnsi="Times New Roman"/>
        </w:rPr>
        <w:t>C. ulcerans s-a înregistrat la adulți de ≥ 65 ani, în timp ce cazurile de  C. diphtheriae s-au înregistrat frecvent la grupele de vârstă mai tinere și au fost mai ales de import (</w:t>
      </w:r>
      <w:r w:rsidR="00C82B3F" w:rsidRPr="0090360E">
        <w:rPr>
          <w:rFonts w:ascii="Times New Roman" w:hAnsi="Times New Roman"/>
        </w:rPr>
        <w:t>60%</w:t>
      </w:r>
      <w:r w:rsidRPr="0090360E">
        <w:rPr>
          <w:rFonts w:ascii="Times New Roman" w:hAnsi="Times New Roman"/>
        </w:rPr>
        <w:t xml:space="preserve">) </w:t>
      </w:r>
      <w:r w:rsidR="00C82B3F" w:rsidRPr="00C82B3F">
        <w:rPr>
          <w:rFonts w:ascii="Times New Roman" w:hAnsi="Times New Roman"/>
        </w:rPr>
        <w:t xml:space="preserve"> </w:t>
      </w:r>
      <w:r w:rsidR="00E02D6C">
        <w:rPr>
          <w:rFonts w:ascii="Times New Roman" w:hAnsi="Times New Roman"/>
        </w:rPr>
        <w:t>[8</w:t>
      </w:r>
      <w:r w:rsidR="00C82B3F">
        <w:rPr>
          <w:rFonts w:ascii="Times New Roman" w:hAnsi="Times New Roman"/>
        </w:rPr>
        <w:t>]</w:t>
      </w:r>
      <w:r w:rsidR="00C82B3F" w:rsidRPr="00C82B3F">
        <w:t xml:space="preserve"> </w:t>
      </w:r>
    </w:p>
    <w:p w14:paraId="3DAB2512" w14:textId="616D6CE1" w:rsidR="001C2325" w:rsidRDefault="00133100" w:rsidP="00AE6E0B">
      <w:pPr>
        <w:spacing w:after="0" w:line="240" w:lineRule="auto"/>
        <w:ind w:left="708"/>
        <w:rPr>
          <w:rFonts w:ascii="Times New Roman" w:hAnsi="Times New Roman"/>
        </w:rPr>
      </w:pPr>
      <w:r w:rsidRPr="00AA5C1B">
        <w:rPr>
          <w:rFonts w:ascii="Times New Roman" w:hAnsi="Times New Roman"/>
        </w:rPr>
        <w:t xml:space="preserve">În </w:t>
      </w:r>
      <w:r w:rsidRPr="00AA5C1B">
        <w:rPr>
          <w:rFonts w:ascii="Times New Roman" w:eastAsia="MS Mincho" w:hAnsi="Times New Roman"/>
          <w:lang w:eastAsia="ja-JP"/>
        </w:rPr>
        <w:t>România,</w:t>
      </w:r>
      <w:r w:rsidRPr="00AA5C1B">
        <w:rPr>
          <w:rFonts w:ascii="Times New Roman" w:hAnsi="Times New Roman"/>
        </w:rPr>
        <w:t xml:space="preserve"> după introducerea vaccinării antidifterice în anul 1960, s-a înregistrat o scădere importantă a incidenței bolii; în 1989 s-au înregistrat ultimele 5 cazuri, iar din anul 1990 până în prezent nu a mai fost confirmat nici </w:t>
      </w:r>
      <w:r w:rsidR="00B06F8F" w:rsidRPr="00AA5C1B">
        <w:rPr>
          <w:rFonts w:ascii="Times New Roman" w:hAnsi="Times New Roman"/>
        </w:rPr>
        <w:t>un caz de difterie. În anul 2018</w:t>
      </w:r>
      <w:r w:rsidRPr="00AA5C1B">
        <w:rPr>
          <w:rFonts w:ascii="Times New Roman" w:hAnsi="Times New Roman"/>
        </w:rPr>
        <w:t xml:space="preserve">, conform CNSCBT, </w:t>
      </w:r>
      <w:r w:rsidR="00B06F8F" w:rsidRPr="00AA5C1B">
        <w:rPr>
          <w:rFonts w:ascii="Times New Roman" w:hAnsi="Times New Roman"/>
        </w:rPr>
        <w:t xml:space="preserve">acoperirea vaccinală, evaluată pe baza metodologiei unitare care a avut în vedere toți copiii înscriși pe listele medicilor de familie, indică o acoperire cu 3 doze de vaccin cu componentă difterică de 87,8% la vârsta de 18 de luni. </w:t>
      </w:r>
      <w:r w:rsidR="00E35C20">
        <w:rPr>
          <w:rFonts w:ascii="Times New Roman" w:hAnsi="Times New Roman"/>
        </w:rPr>
        <w:t>[5</w:t>
      </w:r>
      <w:r w:rsidR="001C2325">
        <w:rPr>
          <w:rFonts w:ascii="Times New Roman" w:hAnsi="Times New Roman"/>
        </w:rPr>
        <w:t>]</w:t>
      </w:r>
    </w:p>
    <w:p w14:paraId="5FDF13CC" w14:textId="77777777" w:rsidR="00621744" w:rsidRDefault="00621744" w:rsidP="00E027C9">
      <w:pPr>
        <w:spacing w:after="0" w:line="240" w:lineRule="auto"/>
        <w:ind w:firstLine="708"/>
        <w:rPr>
          <w:rFonts w:ascii="Times New Roman" w:eastAsiaTheme="minorHAnsi" w:hAnsi="Times New Roman"/>
          <w:color w:val="000000"/>
          <w:u w:val="single"/>
        </w:rPr>
      </w:pPr>
    </w:p>
    <w:p w14:paraId="3DAB2513" w14:textId="34208D72" w:rsidR="009F2DD7" w:rsidRDefault="00133100" w:rsidP="00E027C9">
      <w:pPr>
        <w:spacing w:after="0" w:line="240" w:lineRule="auto"/>
        <w:ind w:firstLine="708"/>
        <w:rPr>
          <w:rFonts w:ascii="Times New Roman" w:eastAsiaTheme="minorHAnsi" w:hAnsi="Times New Roman"/>
          <w:color w:val="000000"/>
        </w:rPr>
      </w:pPr>
      <w:r w:rsidRPr="00494ADF">
        <w:rPr>
          <w:rFonts w:ascii="Times New Roman" w:eastAsiaTheme="minorHAnsi" w:hAnsi="Times New Roman"/>
          <w:color w:val="000000"/>
          <w:u w:val="single"/>
        </w:rPr>
        <w:t>Tetanosul</w:t>
      </w:r>
    </w:p>
    <w:p w14:paraId="166144B6" w14:textId="4D5403CE" w:rsidR="00C644F1" w:rsidRDefault="00E027C9" w:rsidP="00AE6E0B">
      <w:pPr>
        <w:spacing w:after="0" w:line="240" w:lineRule="auto"/>
        <w:ind w:left="708"/>
        <w:rPr>
          <w:rFonts w:ascii="Times New Roman" w:eastAsiaTheme="minorHAnsi" w:hAnsi="Times New Roman"/>
          <w:color w:val="000000"/>
        </w:rPr>
      </w:pPr>
      <w:r w:rsidRPr="00494ADF">
        <w:rPr>
          <w:rFonts w:ascii="Times New Roman" w:eastAsia="MS Mincho" w:hAnsi="Times New Roman"/>
          <w:lang w:eastAsia="ja-JP"/>
        </w:rPr>
        <w:t>În anul 2017, 29</w:t>
      </w:r>
      <w:r w:rsidR="00133100" w:rsidRPr="00494ADF">
        <w:rPr>
          <w:rFonts w:ascii="Times New Roman" w:eastAsia="MS Mincho" w:hAnsi="Times New Roman"/>
          <w:lang w:eastAsia="ja-JP"/>
        </w:rPr>
        <w:t xml:space="preserve"> de ţări din UE/EEA au raportat la </w:t>
      </w:r>
      <w:r w:rsidR="00133100" w:rsidRPr="00494ADF">
        <w:rPr>
          <w:rFonts w:ascii="Times New Roman" w:eastAsia="MS Mincho" w:hAnsi="Times New Roman"/>
          <w:i/>
          <w:lang w:eastAsia="ja-JP"/>
        </w:rPr>
        <w:t>TESSy</w:t>
      </w:r>
      <w:r w:rsidR="00133100" w:rsidRPr="00494ADF">
        <w:rPr>
          <w:rFonts w:ascii="Times New Roman" w:eastAsia="MS Mincho" w:hAnsi="Times New Roman"/>
          <w:lang w:eastAsia="ja-JP"/>
        </w:rPr>
        <w:t xml:space="preserve"> date pentru tetanos. Au fost </w:t>
      </w:r>
      <w:r w:rsidRPr="00494ADF">
        <w:rPr>
          <w:rFonts w:ascii="Times New Roman" w:eastAsia="MS Mincho" w:hAnsi="Times New Roman"/>
          <w:lang w:eastAsia="ja-JP"/>
        </w:rPr>
        <w:t>raportate 82 de cazuri, din care 46</w:t>
      </w:r>
      <w:r w:rsidR="00133100" w:rsidRPr="00494ADF">
        <w:rPr>
          <w:rFonts w:ascii="Times New Roman" w:eastAsia="MS Mincho" w:hAnsi="Times New Roman"/>
          <w:lang w:eastAsia="ja-JP"/>
        </w:rPr>
        <w:t xml:space="preserve"> au fost confirmate. Rata de notificare a fost </w:t>
      </w:r>
      <w:r w:rsidR="007059DD" w:rsidRPr="00494ADF">
        <w:rPr>
          <w:rFonts w:ascii="Times New Roman" w:eastAsia="MS Mincho" w:hAnsi="Times New Roman"/>
          <w:lang w:eastAsia="ja-JP"/>
        </w:rPr>
        <w:t xml:space="preserve">de </w:t>
      </w:r>
      <w:r w:rsidR="00133100" w:rsidRPr="00494ADF">
        <w:rPr>
          <w:rFonts w:ascii="Times New Roman" w:eastAsia="MS Mincho" w:hAnsi="Times New Roman"/>
          <w:lang w:eastAsia="ja-JP"/>
        </w:rPr>
        <w:t>0,02 cazuri la 100000</w:t>
      </w:r>
      <w:r w:rsidRPr="00494ADF">
        <w:rPr>
          <w:rFonts w:ascii="Times New Roman" w:eastAsia="MS Mincho" w:hAnsi="Times New Roman"/>
          <w:lang w:eastAsia="ja-JP"/>
        </w:rPr>
        <w:t xml:space="preserve"> de locuitori. Italia și </w:t>
      </w:r>
      <w:r w:rsidR="007059DD" w:rsidRPr="00494ADF">
        <w:rPr>
          <w:rFonts w:ascii="Times New Roman" w:eastAsia="MS Mincho" w:hAnsi="Times New Roman"/>
          <w:lang w:eastAsia="ja-JP"/>
        </w:rPr>
        <w:t xml:space="preserve">Polonia </w:t>
      </w:r>
      <w:r w:rsidRPr="00494ADF">
        <w:rPr>
          <w:rFonts w:ascii="Times New Roman" w:eastAsia="MS Mincho" w:hAnsi="Times New Roman"/>
          <w:lang w:eastAsia="ja-JP"/>
        </w:rPr>
        <w:t>Spania au raportat 54</w:t>
      </w:r>
      <w:r w:rsidR="00133100" w:rsidRPr="00494ADF">
        <w:rPr>
          <w:rFonts w:ascii="Times New Roman" w:eastAsia="MS Mincho" w:hAnsi="Times New Roman"/>
          <w:lang w:eastAsia="ja-JP"/>
        </w:rPr>
        <w:t>% din total</w:t>
      </w:r>
      <w:r w:rsidR="00CF13BD">
        <w:rPr>
          <w:rFonts w:ascii="Times New Roman" w:eastAsia="MS Mincho" w:hAnsi="Times New Roman"/>
          <w:lang w:eastAsia="ja-JP"/>
        </w:rPr>
        <w:t>ul cazurilor</w:t>
      </w:r>
      <w:r w:rsidR="00133100" w:rsidRPr="00494ADF">
        <w:rPr>
          <w:rFonts w:ascii="Times New Roman" w:eastAsia="MS Mincho" w:hAnsi="Times New Roman"/>
          <w:lang w:eastAsia="ja-JP"/>
        </w:rPr>
        <w:t>.</w:t>
      </w:r>
      <w:r w:rsidR="00E35C20">
        <w:rPr>
          <w:rFonts w:ascii="Times New Roman" w:eastAsia="MS Mincho" w:hAnsi="Times New Roman"/>
          <w:lang w:eastAsia="ja-JP"/>
        </w:rPr>
        <w:t xml:space="preserve"> [9</w:t>
      </w:r>
      <w:r w:rsidR="001C2325">
        <w:rPr>
          <w:rFonts w:ascii="Times New Roman" w:eastAsia="MS Mincho" w:hAnsi="Times New Roman"/>
          <w:lang w:eastAsia="ja-JP"/>
        </w:rPr>
        <w:t>]</w:t>
      </w:r>
      <w:r w:rsidR="00E35C20">
        <w:rPr>
          <w:rFonts w:ascii="Times New Roman" w:eastAsiaTheme="minorHAnsi" w:hAnsi="Times New Roman"/>
          <w:color w:val="000000"/>
        </w:rPr>
        <w:t xml:space="preserve"> </w:t>
      </w:r>
    </w:p>
    <w:p w14:paraId="47EB1F1A" w14:textId="48D71692" w:rsidR="005E2DF8" w:rsidRPr="005E2DF8" w:rsidRDefault="00133100" w:rsidP="00AE6E0B">
      <w:pPr>
        <w:spacing w:after="0" w:line="240" w:lineRule="auto"/>
        <w:ind w:left="708"/>
        <w:rPr>
          <w:rFonts w:ascii="Times New Roman" w:hAnsi="Times New Roman"/>
        </w:rPr>
      </w:pPr>
      <w:r w:rsidRPr="009F2DE2">
        <w:rPr>
          <w:rFonts w:ascii="Times New Roman" w:eastAsia="MS Mincho" w:hAnsi="Times New Roman"/>
          <w:lang w:eastAsia="ja-JP"/>
        </w:rPr>
        <w:t>În</w:t>
      </w:r>
      <w:r w:rsidRPr="009F2DE2">
        <w:rPr>
          <w:rFonts w:ascii="Times New Roman" w:hAnsi="Times New Roman"/>
        </w:rPr>
        <w:t xml:space="preserve"> </w:t>
      </w:r>
      <w:r w:rsidRPr="009F2DE2">
        <w:rPr>
          <w:rFonts w:ascii="Times New Roman" w:eastAsia="MS Mincho" w:hAnsi="Times New Roman"/>
          <w:lang w:eastAsia="ja-JP"/>
        </w:rPr>
        <w:t xml:space="preserve">România, conform </w:t>
      </w:r>
      <w:r w:rsidR="00CF13BD">
        <w:rPr>
          <w:rFonts w:ascii="Times New Roman" w:eastAsia="MS Mincho" w:hAnsi="Times New Roman"/>
          <w:lang w:eastAsia="ja-JP"/>
        </w:rPr>
        <w:t>INSP-</w:t>
      </w:r>
      <w:r w:rsidRPr="009F2DE2">
        <w:rPr>
          <w:rFonts w:ascii="Times New Roman" w:eastAsia="MS Mincho" w:hAnsi="Times New Roman"/>
          <w:lang w:eastAsia="ja-JP"/>
        </w:rPr>
        <w:t xml:space="preserve">CNSCBT, </w:t>
      </w:r>
      <w:r w:rsidR="00977F49" w:rsidRPr="009F2DE2">
        <w:rPr>
          <w:rFonts w:ascii="Times New Roman" w:hAnsi="Times New Roman"/>
        </w:rPr>
        <w:t>î</w:t>
      </w:r>
      <w:r w:rsidR="00CA4F6C" w:rsidRPr="009F2DE2">
        <w:rPr>
          <w:rFonts w:ascii="Times New Roman" w:hAnsi="Times New Roman"/>
        </w:rPr>
        <w:t>n anul 2020 au fost raportate 3 cazuri suspecte de tetanos, din care 1 caz a fost clasificat confirmat și alte 2 cazuri au fost clasificate prob</w:t>
      </w:r>
      <w:r w:rsidR="005E2DF8">
        <w:rPr>
          <w:rFonts w:ascii="Times New Roman" w:hAnsi="Times New Roman"/>
        </w:rPr>
        <w:t>abile</w:t>
      </w:r>
      <w:r w:rsidR="00CA4F6C" w:rsidRPr="009F2DE2">
        <w:rPr>
          <w:rFonts w:ascii="Times New Roman" w:hAnsi="Times New Roman"/>
        </w:rPr>
        <w:t>. Nu s-a înregistrat niciun deces</w:t>
      </w:r>
      <w:r w:rsidR="00297889" w:rsidRPr="005E2DF8">
        <w:rPr>
          <w:rFonts w:ascii="Times New Roman" w:eastAsia="MS Mincho" w:hAnsi="Times New Roman"/>
          <w:lang w:eastAsia="ja-JP"/>
        </w:rPr>
        <w:t>.</w:t>
      </w:r>
      <w:r w:rsidR="00CA4F6C" w:rsidRPr="005E2DF8">
        <w:rPr>
          <w:rFonts w:ascii="Times New Roman" w:hAnsi="Times New Roman"/>
        </w:rPr>
        <w:t xml:space="preserve"> </w:t>
      </w:r>
      <w:r w:rsidR="005E2DF8" w:rsidRPr="005E2DF8">
        <w:rPr>
          <w:rFonts w:ascii="Times New Roman" w:hAnsi="Times New Roman"/>
        </w:rPr>
        <w:t>[5]</w:t>
      </w:r>
    </w:p>
    <w:p w14:paraId="28B54EC2" w14:textId="53F0A2A1" w:rsidR="00C0537F" w:rsidRDefault="00320818" w:rsidP="00AE6E0B">
      <w:pPr>
        <w:autoSpaceDE w:val="0"/>
        <w:autoSpaceDN w:val="0"/>
        <w:adjustRightInd w:val="0"/>
        <w:spacing w:after="0" w:line="240" w:lineRule="auto"/>
        <w:ind w:left="708"/>
        <w:rPr>
          <w:rFonts w:ascii="Times New Roman" w:hAnsi="Times New Roman"/>
        </w:rPr>
      </w:pPr>
      <w:r w:rsidRPr="009F2DE2">
        <w:rPr>
          <w:rFonts w:ascii="Times New Roman" w:hAnsi="Times New Roman"/>
        </w:rPr>
        <w:t>Conform INSP- CNSISP, î</w:t>
      </w:r>
      <w:r w:rsidR="002C34B2" w:rsidRPr="009F2DE2">
        <w:rPr>
          <w:rFonts w:ascii="Times New Roman" w:hAnsi="Times New Roman"/>
        </w:rPr>
        <w:t>n primele 9 luni ale anului 2021 s-au înregistrat cazuri noi de îmbolnăvire (3 cazuri) comparativ cu aceeaşi perioadă 2020 (4 cazuri). Cazurile noi de îmbolnăvire au fost d</w:t>
      </w:r>
      <w:r w:rsidR="00A94EF3" w:rsidRPr="009F2DE2">
        <w:rPr>
          <w:rFonts w:ascii="Times New Roman" w:hAnsi="Times New Roman"/>
        </w:rPr>
        <w:t>epistate în judeţele Bihor, Buzău şi Vâ</w:t>
      </w:r>
      <w:r w:rsidR="002C34B2" w:rsidRPr="009F2DE2">
        <w:rPr>
          <w:rFonts w:ascii="Times New Roman" w:hAnsi="Times New Roman"/>
        </w:rPr>
        <w:t>lcea. Nu s-au înregistrat cazuri de tetanos neonatal</w:t>
      </w:r>
      <w:r w:rsidR="009F2DE2" w:rsidRPr="009F2DE2">
        <w:rPr>
          <w:rFonts w:ascii="Times New Roman" w:hAnsi="Times New Roman"/>
        </w:rPr>
        <w:t>).[6]</w:t>
      </w:r>
    </w:p>
    <w:p w14:paraId="2B22E4A8" w14:textId="77777777" w:rsidR="00CF13BD" w:rsidRDefault="00CF13BD" w:rsidP="00AE6E0B">
      <w:pPr>
        <w:autoSpaceDE w:val="0"/>
        <w:autoSpaceDN w:val="0"/>
        <w:adjustRightInd w:val="0"/>
        <w:spacing w:after="0" w:line="240" w:lineRule="auto"/>
        <w:ind w:left="708"/>
        <w:rPr>
          <w:rFonts w:ascii="Times New Roman" w:hAnsi="Times New Roman"/>
        </w:rPr>
      </w:pPr>
    </w:p>
    <w:p w14:paraId="519BE962" w14:textId="5017D96B" w:rsidR="009F2DE2" w:rsidRDefault="00CF13BD" w:rsidP="00133100">
      <w:pPr>
        <w:autoSpaceDE w:val="0"/>
        <w:autoSpaceDN w:val="0"/>
        <w:adjustRightInd w:val="0"/>
        <w:spacing w:after="0" w:line="240" w:lineRule="auto"/>
        <w:ind w:firstLine="720"/>
        <w:rPr>
          <w:rFonts w:ascii="Times New Roman" w:hAnsi="Times New Roman"/>
          <w:b/>
        </w:rPr>
      </w:pPr>
      <w:r>
        <w:t xml:space="preserve"> </w:t>
      </w:r>
      <w:r>
        <w:tab/>
      </w:r>
      <w:r>
        <w:tab/>
      </w:r>
      <w:r>
        <w:tab/>
      </w:r>
      <w:r w:rsidRPr="00CF13BD">
        <w:rPr>
          <w:rFonts w:ascii="Times New Roman" w:hAnsi="Times New Roman"/>
          <w:b/>
        </w:rPr>
        <w:t>Incidența tetanosului, România, 2016-2021</w:t>
      </w:r>
    </w:p>
    <w:p w14:paraId="3DFCB670" w14:textId="77777777" w:rsidR="00CF13BD" w:rsidRPr="00CF13BD" w:rsidRDefault="00CF13BD" w:rsidP="00133100">
      <w:pPr>
        <w:autoSpaceDE w:val="0"/>
        <w:autoSpaceDN w:val="0"/>
        <w:adjustRightInd w:val="0"/>
        <w:spacing w:after="0" w:line="240" w:lineRule="auto"/>
        <w:ind w:firstLine="720"/>
        <w:rPr>
          <w:rFonts w:ascii="Times New Roman" w:hAnsi="Times New Roman"/>
          <w:b/>
        </w:rPr>
      </w:pPr>
    </w:p>
    <w:p w14:paraId="6576D76C" w14:textId="2CBB4E3D" w:rsidR="00C0537F" w:rsidRDefault="00C0537F" w:rsidP="00A94EF3">
      <w:pPr>
        <w:autoSpaceDE w:val="0"/>
        <w:autoSpaceDN w:val="0"/>
        <w:adjustRightInd w:val="0"/>
        <w:spacing w:after="0" w:line="240" w:lineRule="auto"/>
        <w:ind w:firstLine="720"/>
        <w:jc w:val="center"/>
        <w:rPr>
          <w:rFonts w:ascii="Times New Roman" w:eastAsia="MS Mincho" w:hAnsi="Times New Roman"/>
          <w:lang w:eastAsia="ja-JP"/>
        </w:rPr>
      </w:pPr>
      <w:r>
        <w:rPr>
          <w:rFonts w:ascii="Times New Roman" w:eastAsia="MS Mincho" w:hAnsi="Times New Roman"/>
          <w:noProof/>
          <w:lang w:val="en-US"/>
        </w:rPr>
        <w:drawing>
          <wp:inline distT="0" distB="0" distL="0" distR="0" wp14:anchorId="1899296D" wp14:editId="0F078572">
            <wp:extent cx="4628277" cy="2660650"/>
            <wp:effectExtent l="0" t="0" r="1270" b="635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34912" cy="2664464"/>
                    </a:xfrm>
                    <a:prstGeom prst="rect">
                      <a:avLst/>
                    </a:prstGeom>
                    <a:noFill/>
                  </pic:spPr>
                </pic:pic>
              </a:graphicData>
            </a:graphic>
          </wp:inline>
        </w:drawing>
      </w:r>
    </w:p>
    <w:p w14:paraId="2079F169" w14:textId="77777777" w:rsidR="00C0537F" w:rsidRDefault="00C0537F" w:rsidP="00133100">
      <w:pPr>
        <w:autoSpaceDE w:val="0"/>
        <w:autoSpaceDN w:val="0"/>
        <w:adjustRightInd w:val="0"/>
        <w:spacing w:after="0" w:line="240" w:lineRule="auto"/>
        <w:ind w:firstLine="720"/>
        <w:rPr>
          <w:rFonts w:ascii="Times New Roman" w:eastAsia="MS Mincho" w:hAnsi="Times New Roman"/>
          <w:lang w:eastAsia="ja-JP"/>
        </w:rPr>
      </w:pPr>
    </w:p>
    <w:p w14:paraId="761BB16F" w14:textId="77777777" w:rsidR="00C0537F" w:rsidRPr="005E2DF8" w:rsidRDefault="00C0537F" w:rsidP="00346D5C">
      <w:pPr>
        <w:autoSpaceDE w:val="0"/>
        <w:autoSpaceDN w:val="0"/>
        <w:adjustRightInd w:val="0"/>
        <w:spacing w:after="0" w:line="240" w:lineRule="auto"/>
        <w:ind w:left="1416" w:firstLine="708"/>
        <w:rPr>
          <w:rFonts w:ascii="Times New Roman" w:hAnsi="Times New Roman"/>
          <w:i/>
          <w:sz w:val="20"/>
          <w:szCs w:val="20"/>
        </w:rPr>
      </w:pPr>
      <w:r w:rsidRPr="005E2DF8">
        <w:rPr>
          <w:rFonts w:ascii="Times New Roman" w:hAnsi="Times New Roman"/>
          <w:i/>
        </w:rPr>
        <w:t xml:space="preserve">Sursa: INSP-CNSISP </w:t>
      </w:r>
    </w:p>
    <w:p w14:paraId="199FAB0D" w14:textId="77777777" w:rsidR="00734EF7" w:rsidRDefault="00734EF7" w:rsidP="00133100">
      <w:pPr>
        <w:autoSpaceDE w:val="0"/>
        <w:autoSpaceDN w:val="0"/>
        <w:adjustRightInd w:val="0"/>
        <w:spacing w:after="0" w:line="240" w:lineRule="auto"/>
        <w:ind w:firstLine="720"/>
        <w:rPr>
          <w:rFonts w:ascii="Times New Roman" w:hAnsi="Times New Roman"/>
          <w:u w:val="single"/>
        </w:rPr>
      </w:pPr>
    </w:p>
    <w:p w14:paraId="3DAB2516" w14:textId="77777777" w:rsidR="009F2DD7" w:rsidRDefault="00133100" w:rsidP="00133100">
      <w:pPr>
        <w:autoSpaceDE w:val="0"/>
        <w:autoSpaceDN w:val="0"/>
        <w:adjustRightInd w:val="0"/>
        <w:spacing w:after="0" w:line="240" w:lineRule="auto"/>
        <w:ind w:firstLine="720"/>
        <w:rPr>
          <w:rFonts w:ascii="Times New Roman" w:hAnsi="Times New Roman"/>
        </w:rPr>
      </w:pPr>
      <w:r w:rsidRPr="00E6137F">
        <w:rPr>
          <w:rFonts w:ascii="Times New Roman" w:hAnsi="Times New Roman"/>
          <w:u w:val="single"/>
        </w:rPr>
        <w:lastRenderedPageBreak/>
        <w:t>Tusea convulsivă</w:t>
      </w:r>
    </w:p>
    <w:p w14:paraId="3DAB2517" w14:textId="77777777" w:rsidR="00D070AC" w:rsidRPr="00E6137F" w:rsidRDefault="00D070AC" w:rsidP="00133100">
      <w:pPr>
        <w:autoSpaceDE w:val="0"/>
        <w:autoSpaceDN w:val="0"/>
        <w:adjustRightInd w:val="0"/>
        <w:spacing w:after="0" w:line="240" w:lineRule="auto"/>
        <w:ind w:firstLine="720"/>
        <w:rPr>
          <w:rFonts w:ascii="Times New Roman" w:hAnsi="Times New Roman"/>
        </w:rPr>
      </w:pPr>
      <w:r w:rsidRPr="00E6137F">
        <w:rPr>
          <w:rFonts w:ascii="Times New Roman" w:hAnsi="Times New Roman"/>
        </w:rPr>
        <w:t>În anul 2017, 29</w:t>
      </w:r>
      <w:r w:rsidR="00133100" w:rsidRPr="00E6137F">
        <w:rPr>
          <w:rFonts w:ascii="Times New Roman" w:hAnsi="Times New Roman"/>
        </w:rPr>
        <w:t xml:space="preserve"> de ţări UE/</w:t>
      </w:r>
      <w:r w:rsidR="007059DD" w:rsidRPr="00E6137F">
        <w:rPr>
          <w:rFonts w:ascii="Times New Roman" w:hAnsi="Times New Roman"/>
        </w:rPr>
        <w:t>SEE</w:t>
      </w:r>
      <w:r w:rsidR="00133100" w:rsidRPr="00E6137F">
        <w:rPr>
          <w:rFonts w:ascii="Times New Roman" w:hAnsi="Times New Roman"/>
        </w:rPr>
        <w:t xml:space="preserve"> au rap</w:t>
      </w:r>
      <w:r w:rsidRPr="00E6137F">
        <w:rPr>
          <w:rFonts w:ascii="Times New Roman" w:hAnsi="Times New Roman"/>
        </w:rPr>
        <w:t>ortat 42242 cazuri (din care 38777 confirmate)</w:t>
      </w:r>
      <w:r w:rsidR="00133100" w:rsidRPr="00E6137F">
        <w:rPr>
          <w:rFonts w:ascii="Times New Roman" w:hAnsi="Times New Roman"/>
        </w:rPr>
        <w:t xml:space="preserve">. </w:t>
      </w:r>
    </w:p>
    <w:p w14:paraId="3DAB2518" w14:textId="77777777" w:rsidR="00133100" w:rsidRPr="00E6137F" w:rsidRDefault="00133100" w:rsidP="00302C2B">
      <w:pPr>
        <w:autoSpaceDE w:val="0"/>
        <w:autoSpaceDN w:val="0"/>
        <w:adjustRightInd w:val="0"/>
        <w:spacing w:after="0" w:line="240" w:lineRule="auto"/>
        <w:ind w:left="708" w:firstLine="12"/>
        <w:rPr>
          <w:rFonts w:ascii="Times New Roman" w:hAnsi="Times New Roman"/>
        </w:rPr>
      </w:pPr>
      <w:r w:rsidRPr="00E6137F">
        <w:rPr>
          <w:rFonts w:ascii="Times New Roman" w:hAnsi="Times New Roman"/>
        </w:rPr>
        <w:t xml:space="preserve">Cele  mai mari rate de raportare </w:t>
      </w:r>
      <w:r w:rsidR="00D070AC" w:rsidRPr="00E6137F">
        <w:rPr>
          <w:rFonts w:ascii="Times New Roman" w:hAnsi="Times New Roman"/>
        </w:rPr>
        <w:t>s-au înregistrat în Norvegia (46,1 cazuri la 100000 locuitori)</w:t>
      </w:r>
      <w:r w:rsidRPr="00E6137F">
        <w:rPr>
          <w:rFonts w:ascii="Times New Roman" w:hAnsi="Times New Roman"/>
        </w:rPr>
        <w:t xml:space="preserve">, </w:t>
      </w:r>
      <w:r w:rsidR="00D070AC" w:rsidRPr="00E6137F">
        <w:rPr>
          <w:rFonts w:ascii="Times New Roman" w:hAnsi="Times New Roman"/>
        </w:rPr>
        <w:t>Olanda, Germania şi Danemarca</w:t>
      </w:r>
      <w:r w:rsidRPr="00E6137F">
        <w:rPr>
          <w:rFonts w:ascii="Times New Roman" w:hAnsi="Times New Roman"/>
        </w:rPr>
        <w:t>.</w:t>
      </w:r>
      <w:r w:rsidR="00460ED4">
        <w:rPr>
          <w:rFonts w:ascii="Times New Roman" w:hAnsi="Times New Roman"/>
        </w:rPr>
        <w:t xml:space="preserve"> [10</w:t>
      </w:r>
      <w:r w:rsidR="00031077">
        <w:rPr>
          <w:rFonts w:ascii="Times New Roman" w:hAnsi="Times New Roman"/>
        </w:rPr>
        <w:t>]</w:t>
      </w:r>
    </w:p>
    <w:p w14:paraId="3DAB2519" w14:textId="250478E8" w:rsidR="005E3773" w:rsidRPr="007D1BCE" w:rsidRDefault="00C94D5F" w:rsidP="005E2DF8">
      <w:pPr>
        <w:autoSpaceDE w:val="0"/>
        <w:autoSpaceDN w:val="0"/>
        <w:adjustRightInd w:val="0"/>
        <w:spacing w:after="0" w:line="240" w:lineRule="auto"/>
        <w:ind w:left="708" w:firstLine="12"/>
        <w:rPr>
          <w:rFonts w:ascii="Times New Roman" w:hAnsi="Times New Roman"/>
        </w:rPr>
      </w:pPr>
      <w:r w:rsidRPr="009F2DE2">
        <w:rPr>
          <w:rFonts w:ascii="Times New Roman" w:hAnsi="Times New Roman"/>
        </w:rPr>
        <w:t xml:space="preserve">În România, conform CNSCBT, </w:t>
      </w:r>
      <w:r w:rsidR="00400A94" w:rsidRPr="009F2DE2">
        <w:rPr>
          <w:rFonts w:ascii="Times New Roman" w:hAnsi="Times New Roman"/>
        </w:rPr>
        <w:t>î</w:t>
      </w:r>
      <w:r w:rsidR="00E61FF5" w:rsidRPr="009F2DE2">
        <w:rPr>
          <w:rFonts w:ascii="Times New Roman" w:hAnsi="Times New Roman"/>
        </w:rPr>
        <w:t xml:space="preserve">n </w:t>
      </w:r>
      <w:r w:rsidR="00002675" w:rsidRPr="009F2DE2">
        <w:rPr>
          <w:rFonts w:ascii="Times New Roman" w:hAnsi="Times New Roman"/>
        </w:rPr>
        <w:t>anul 2021</w:t>
      </w:r>
      <w:r w:rsidR="00E61FF5" w:rsidRPr="009F2DE2">
        <w:rPr>
          <w:rFonts w:ascii="Times New Roman" w:hAnsi="Times New Roman"/>
        </w:rPr>
        <w:t xml:space="preserve"> au fost notifica</w:t>
      </w:r>
      <w:r w:rsidR="00400A94" w:rsidRPr="009F2DE2">
        <w:rPr>
          <w:rFonts w:ascii="Times New Roman" w:hAnsi="Times New Roman"/>
        </w:rPr>
        <w:t>te</w:t>
      </w:r>
      <w:r w:rsidR="00E61FF5" w:rsidRPr="009F2DE2">
        <w:rPr>
          <w:rFonts w:ascii="Times New Roman" w:hAnsi="Times New Roman"/>
        </w:rPr>
        <w:t xml:space="preserve"> și au intrat în sistemul de supraveghere 36 cazuri suspecte de tuse convulsivă, de 7 ori mai puține față de anul precedent.</w:t>
      </w:r>
      <w:r w:rsidR="00E61FF5" w:rsidRPr="007D1BCE">
        <w:rPr>
          <w:rFonts w:ascii="Times New Roman" w:hAnsi="Times New Roman"/>
        </w:rPr>
        <w:t xml:space="preserve"> </w:t>
      </w:r>
      <w:r w:rsidR="00E35C20" w:rsidRPr="007D1BCE">
        <w:rPr>
          <w:rFonts w:ascii="Times New Roman" w:hAnsi="Times New Roman"/>
        </w:rPr>
        <w:t>[5</w:t>
      </w:r>
      <w:r w:rsidR="00031077" w:rsidRPr="007D1BCE">
        <w:rPr>
          <w:rFonts w:ascii="Times New Roman" w:hAnsi="Times New Roman"/>
        </w:rPr>
        <w:t>]</w:t>
      </w:r>
    </w:p>
    <w:p w14:paraId="3DAB251A" w14:textId="77777777" w:rsidR="00E35C20" w:rsidRDefault="00E35C20" w:rsidP="00661B60">
      <w:pPr>
        <w:autoSpaceDE w:val="0"/>
        <w:autoSpaceDN w:val="0"/>
        <w:adjustRightInd w:val="0"/>
        <w:spacing w:after="0" w:line="240" w:lineRule="auto"/>
        <w:ind w:firstLine="720"/>
        <w:rPr>
          <w:rFonts w:ascii="Times New Roman" w:hAnsi="Times New Roman"/>
          <w:b/>
          <w:sz w:val="23"/>
          <w:szCs w:val="23"/>
        </w:rPr>
      </w:pPr>
    </w:p>
    <w:p w14:paraId="3DAB251B" w14:textId="261A8B97" w:rsidR="004A217F" w:rsidRDefault="00400A94" w:rsidP="00661B60">
      <w:pPr>
        <w:autoSpaceDE w:val="0"/>
        <w:autoSpaceDN w:val="0"/>
        <w:adjustRightInd w:val="0"/>
        <w:spacing w:after="0" w:line="240" w:lineRule="auto"/>
        <w:ind w:firstLine="720"/>
        <w:rPr>
          <w:rFonts w:ascii="Times New Roman" w:hAnsi="Times New Roman"/>
          <w:b/>
          <w:sz w:val="23"/>
          <w:szCs w:val="23"/>
        </w:rPr>
      </w:pPr>
      <w:r w:rsidRPr="009F2DE2">
        <w:rPr>
          <w:rFonts w:ascii="Times New Roman" w:hAnsi="Times New Roman"/>
          <w:b/>
          <w:sz w:val="23"/>
          <w:szCs w:val="23"/>
        </w:rPr>
        <w:t>Incidența tusei</w:t>
      </w:r>
      <w:r w:rsidR="00002675" w:rsidRPr="009F2DE2">
        <w:rPr>
          <w:rFonts w:ascii="Times New Roman" w:hAnsi="Times New Roman"/>
          <w:b/>
          <w:sz w:val="23"/>
          <w:szCs w:val="23"/>
        </w:rPr>
        <w:t xml:space="preserve"> convulsive, România, 1999-2021</w:t>
      </w:r>
    </w:p>
    <w:p w14:paraId="075E486B" w14:textId="77777777" w:rsidR="003263D4" w:rsidRPr="00661B60" w:rsidRDefault="003263D4" w:rsidP="00661B60">
      <w:pPr>
        <w:autoSpaceDE w:val="0"/>
        <w:autoSpaceDN w:val="0"/>
        <w:adjustRightInd w:val="0"/>
        <w:spacing w:after="0" w:line="240" w:lineRule="auto"/>
        <w:ind w:firstLine="720"/>
        <w:rPr>
          <w:rFonts w:ascii="Times New Roman" w:hAnsi="Times New Roman"/>
          <w:b/>
          <w:sz w:val="23"/>
          <w:szCs w:val="23"/>
        </w:rPr>
      </w:pPr>
    </w:p>
    <w:p w14:paraId="3DAB251C" w14:textId="1D046248" w:rsidR="000C0A04" w:rsidRPr="005E3773" w:rsidRDefault="00734EF7" w:rsidP="00133100">
      <w:pPr>
        <w:autoSpaceDE w:val="0"/>
        <w:autoSpaceDN w:val="0"/>
        <w:adjustRightInd w:val="0"/>
        <w:spacing w:after="0" w:line="240" w:lineRule="auto"/>
        <w:ind w:firstLine="720"/>
        <w:rPr>
          <w:rFonts w:ascii="Times New Roman" w:hAnsi="Times New Roman"/>
          <w:u w:val="single"/>
        </w:rPr>
      </w:pPr>
      <w:r>
        <w:rPr>
          <w:rFonts w:ascii="Times New Roman" w:hAnsi="Times New Roman"/>
          <w:noProof/>
          <w:u w:val="single"/>
          <w:lang w:val="en-US"/>
        </w:rPr>
        <w:drawing>
          <wp:inline distT="0" distB="0" distL="0" distR="0" wp14:anchorId="1D68E846" wp14:editId="6627B980">
            <wp:extent cx="5876925" cy="2987040"/>
            <wp:effectExtent l="0" t="0" r="9525" b="381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76925" cy="2987040"/>
                    </a:xfrm>
                    <a:prstGeom prst="rect">
                      <a:avLst/>
                    </a:prstGeom>
                    <a:noFill/>
                  </pic:spPr>
                </pic:pic>
              </a:graphicData>
            </a:graphic>
          </wp:inline>
        </w:drawing>
      </w:r>
    </w:p>
    <w:p w14:paraId="3DAB251D" w14:textId="77777777" w:rsidR="004A217F" w:rsidRPr="00CF13BD" w:rsidRDefault="00E35C20" w:rsidP="007059DD">
      <w:pPr>
        <w:autoSpaceDE w:val="0"/>
        <w:autoSpaceDN w:val="0"/>
        <w:adjustRightInd w:val="0"/>
        <w:spacing w:after="0" w:line="240" w:lineRule="auto"/>
        <w:ind w:firstLine="720"/>
        <w:rPr>
          <w:rFonts w:ascii="Times New Roman" w:hAnsi="Times New Roman"/>
          <w:i/>
          <w:sz w:val="20"/>
          <w:szCs w:val="20"/>
        </w:rPr>
      </w:pPr>
      <w:r w:rsidRPr="00CF13BD">
        <w:rPr>
          <w:rFonts w:ascii="Times New Roman" w:hAnsi="Times New Roman"/>
          <w:i/>
        </w:rPr>
        <w:t xml:space="preserve">Sursa: INSP-CNSCBT </w:t>
      </w:r>
    </w:p>
    <w:p w14:paraId="13FC57D0" w14:textId="77777777" w:rsidR="00734EF7" w:rsidRDefault="00734EF7" w:rsidP="007059DD">
      <w:pPr>
        <w:autoSpaceDE w:val="0"/>
        <w:autoSpaceDN w:val="0"/>
        <w:adjustRightInd w:val="0"/>
        <w:spacing w:after="0" w:line="240" w:lineRule="auto"/>
        <w:ind w:firstLine="720"/>
      </w:pPr>
    </w:p>
    <w:p w14:paraId="3DAB251E" w14:textId="0EE6821B" w:rsidR="00460ED4" w:rsidRDefault="00734EF7" w:rsidP="00734EF7">
      <w:pPr>
        <w:autoSpaceDE w:val="0"/>
        <w:autoSpaceDN w:val="0"/>
        <w:adjustRightInd w:val="0"/>
        <w:spacing w:after="0" w:line="240" w:lineRule="auto"/>
        <w:ind w:left="708" w:firstLine="12"/>
        <w:rPr>
          <w:rFonts w:ascii="Times New Roman" w:hAnsi="Times New Roman"/>
        </w:rPr>
      </w:pPr>
      <w:r w:rsidRPr="009F2DE2">
        <w:rPr>
          <w:rFonts w:ascii="Times New Roman" w:hAnsi="Times New Roman"/>
        </w:rPr>
        <w:t>În primele 9</w:t>
      </w:r>
      <w:r w:rsidR="005C6B73" w:rsidRPr="009F2DE2">
        <w:rPr>
          <w:rFonts w:ascii="Times New Roman" w:hAnsi="Times New Roman"/>
        </w:rPr>
        <w:t xml:space="preserve"> luni 2021 s-a înregistrat o scă</w:t>
      </w:r>
      <w:r w:rsidRPr="009F2DE2">
        <w:rPr>
          <w:rFonts w:ascii="Times New Roman" w:hAnsi="Times New Roman"/>
        </w:rPr>
        <w:t>dere considerabilă a cazurilor noi (1 cazuri), comparativ cu aceeaşi perioadă 2020 (19 cazuri). Faţă de media pe ţară (0,01%ooo), s-au înregistrat incidenţe mai mari în judeţele: Ilfov (0,27%ooo); iar în 41 de judeţe nu s-au înregistrat cazuri</w:t>
      </w:r>
      <w:r w:rsidR="009F2DE2" w:rsidRPr="009F2DE2">
        <w:rPr>
          <w:rFonts w:ascii="Times New Roman" w:hAnsi="Times New Roman"/>
        </w:rPr>
        <w:t>).[6]</w:t>
      </w:r>
    </w:p>
    <w:p w14:paraId="3215A7CF" w14:textId="77777777" w:rsidR="00E3592B" w:rsidRDefault="00E3592B" w:rsidP="00CF13BD">
      <w:pPr>
        <w:autoSpaceDE w:val="0"/>
        <w:autoSpaceDN w:val="0"/>
        <w:adjustRightInd w:val="0"/>
        <w:spacing w:after="0" w:line="240" w:lineRule="auto"/>
        <w:rPr>
          <w:rFonts w:ascii="Times New Roman" w:hAnsi="Times New Roman"/>
          <w:u w:val="single"/>
        </w:rPr>
      </w:pPr>
    </w:p>
    <w:p w14:paraId="3DAB251F" w14:textId="77777777" w:rsidR="009F2DD7" w:rsidRDefault="00133100" w:rsidP="007059DD">
      <w:pPr>
        <w:autoSpaceDE w:val="0"/>
        <w:autoSpaceDN w:val="0"/>
        <w:adjustRightInd w:val="0"/>
        <w:spacing w:after="0" w:line="240" w:lineRule="auto"/>
        <w:ind w:firstLine="720"/>
        <w:rPr>
          <w:rFonts w:ascii="Times New Roman" w:hAnsi="Times New Roman"/>
        </w:rPr>
      </w:pPr>
      <w:r w:rsidRPr="00C72035">
        <w:rPr>
          <w:rFonts w:ascii="Times New Roman" w:hAnsi="Times New Roman"/>
          <w:u w:val="single"/>
        </w:rPr>
        <w:t>Varicela</w:t>
      </w:r>
    </w:p>
    <w:p w14:paraId="3DAB2520" w14:textId="77777777" w:rsidR="007059DD" w:rsidRPr="001D6586" w:rsidRDefault="00133100" w:rsidP="00346D5C">
      <w:pPr>
        <w:autoSpaceDE w:val="0"/>
        <w:autoSpaceDN w:val="0"/>
        <w:adjustRightInd w:val="0"/>
        <w:spacing w:after="0" w:line="240" w:lineRule="auto"/>
        <w:ind w:left="708" w:firstLine="12"/>
        <w:rPr>
          <w:rFonts w:ascii="Times New Roman" w:hAnsi="Times New Roman"/>
        </w:rPr>
      </w:pPr>
      <w:r w:rsidRPr="001D6586">
        <w:rPr>
          <w:rFonts w:ascii="Times New Roman" w:hAnsi="Times New Roman"/>
        </w:rPr>
        <w:t>Până în prezent, unele ţări (Cipru, Germania, Grecia, Letonia şi Lituania) recomandă la nivel naţional vaccinarea anti-varicelă a copiilor, iar Spania şi Italia, la nivel regional. Şaptesprezece ţări recomandă doar vaccinarea adolescenţilor susceptibili ş</w:t>
      </w:r>
      <w:r w:rsidR="007059DD" w:rsidRPr="001D6586">
        <w:rPr>
          <w:rFonts w:ascii="Times New Roman" w:hAnsi="Times New Roman"/>
        </w:rPr>
        <w:t xml:space="preserve">i a celor din grupele de risc. </w:t>
      </w:r>
      <w:r w:rsidRPr="001D6586">
        <w:rPr>
          <w:rFonts w:ascii="Times New Roman" w:hAnsi="Times New Roman"/>
        </w:rPr>
        <w:t>Inciden</w:t>
      </w:r>
      <w:r w:rsidR="007059DD" w:rsidRPr="001D6586">
        <w:rPr>
          <w:rFonts w:ascii="Times New Roman" w:hAnsi="Times New Roman"/>
        </w:rPr>
        <w:t>ța anuală la 100000 locuitori variază de la 300‒1291 în Europa vestică (Franța, Olanda, Germania, Marea Britanie), la 164-1240 în Europa sudică</w:t>
      </w:r>
      <w:r w:rsidRPr="001D6586">
        <w:rPr>
          <w:rFonts w:ascii="Times New Roman" w:hAnsi="Times New Roman"/>
        </w:rPr>
        <w:t xml:space="preserve"> (It</w:t>
      </w:r>
      <w:r w:rsidR="007059DD" w:rsidRPr="001D6586">
        <w:rPr>
          <w:rFonts w:ascii="Times New Roman" w:hAnsi="Times New Roman"/>
        </w:rPr>
        <w:t>alia, Spania, Portugalia) ș</w:t>
      </w:r>
      <w:r w:rsidRPr="001D6586">
        <w:rPr>
          <w:rFonts w:ascii="Times New Roman" w:hAnsi="Times New Roman"/>
        </w:rPr>
        <w:t xml:space="preserve">i </w:t>
      </w:r>
      <w:r w:rsidR="007059DD" w:rsidRPr="001D6586">
        <w:rPr>
          <w:rFonts w:ascii="Times New Roman" w:hAnsi="Times New Roman"/>
        </w:rPr>
        <w:t>până la 350 în Europa estică (Polonia, Româ</w:t>
      </w:r>
      <w:r w:rsidRPr="001D6586">
        <w:rPr>
          <w:rFonts w:ascii="Times New Roman" w:hAnsi="Times New Roman"/>
        </w:rPr>
        <w:t xml:space="preserve">nia). </w:t>
      </w:r>
      <w:r w:rsidR="00460ED4" w:rsidRPr="001D6586">
        <w:rPr>
          <w:rFonts w:ascii="Times New Roman" w:hAnsi="Times New Roman"/>
        </w:rPr>
        <w:t>[11</w:t>
      </w:r>
      <w:r w:rsidR="00031077" w:rsidRPr="001D6586">
        <w:rPr>
          <w:rFonts w:ascii="Times New Roman" w:hAnsi="Times New Roman"/>
        </w:rPr>
        <w:t>]</w:t>
      </w:r>
    </w:p>
    <w:p w14:paraId="4E06D9F7" w14:textId="77777777" w:rsidR="009F2DE2" w:rsidRDefault="00E36A7C" w:rsidP="00346D5C">
      <w:pPr>
        <w:pStyle w:val="Default"/>
        <w:ind w:left="708"/>
        <w:rPr>
          <w:rFonts w:ascii="Times New Roman" w:hAnsi="Times New Roman" w:cs="Times New Roman"/>
          <w:sz w:val="22"/>
          <w:szCs w:val="22"/>
        </w:rPr>
      </w:pPr>
      <w:r w:rsidRPr="001D6586">
        <w:rPr>
          <w:rFonts w:ascii="Times New Roman" w:hAnsi="Times New Roman" w:cs="Times New Roman"/>
          <w:sz w:val="22"/>
          <w:szCs w:val="22"/>
        </w:rPr>
        <w:t>În anul 2019</w:t>
      </w:r>
      <w:r w:rsidR="00BE3CC7" w:rsidRPr="001D6586">
        <w:rPr>
          <w:rFonts w:ascii="Times New Roman" w:hAnsi="Times New Roman" w:cs="Times New Roman"/>
          <w:sz w:val="22"/>
          <w:szCs w:val="22"/>
        </w:rPr>
        <w:t>,</w:t>
      </w:r>
      <w:r w:rsidRPr="001D6586">
        <w:rPr>
          <w:rFonts w:ascii="Times New Roman" w:hAnsi="Times New Roman" w:cs="Times New Roman"/>
          <w:sz w:val="22"/>
          <w:szCs w:val="22"/>
        </w:rPr>
        <w:t xml:space="preserve"> </w:t>
      </w:r>
      <w:r w:rsidR="00400A94" w:rsidRPr="001D6586">
        <w:rPr>
          <w:rFonts w:ascii="Times New Roman" w:hAnsi="Times New Roman" w:cs="Times New Roman"/>
          <w:sz w:val="22"/>
          <w:szCs w:val="22"/>
        </w:rPr>
        <w:t>în România au fost raportate 32</w:t>
      </w:r>
      <w:r w:rsidRPr="001D6586">
        <w:rPr>
          <w:rFonts w:ascii="Times New Roman" w:hAnsi="Times New Roman" w:cs="Times New Roman"/>
          <w:sz w:val="22"/>
          <w:szCs w:val="22"/>
        </w:rPr>
        <w:t>989</w:t>
      </w:r>
      <w:r w:rsidR="00BE3CC7" w:rsidRPr="001D6586">
        <w:rPr>
          <w:rFonts w:ascii="Times New Roman" w:hAnsi="Times New Roman" w:cs="Times New Roman"/>
          <w:sz w:val="22"/>
          <w:szCs w:val="22"/>
        </w:rPr>
        <w:t xml:space="preserve"> cazuri de varicelă</w:t>
      </w:r>
      <w:r w:rsidRPr="001D6586">
        <w:rPr>
          <w:rFonts w:ascii="Times New Roman" w:hAnsi="Times New Roman" w:cs="Times New Roman"/>
          <w:sz w:val="22"/>
          <w:szCs w:val="22"/>
        </w:rPr>
        <w:t xml:space="preserve">: </w:t>
      </w:r>
      <w:r w:rsidR="00426A9B" w:rsidRPr="001D6586">
        <w:rPr>
          <w:rFonts w:ascii="Times New Roman" w:hAnsi="Times New Roman" w:cs="Times New Roman"/>
          <w:sz w:val="22"/>
          <w:szCs w:val="22"/>
        </w:rPr>
        <w:t>1</w:t>
      </w:r>
      <w:r w:rsidRPr="001D6586">
        <w:rPr>
          <w:rFonts w:ascii="Times New Roman" w:hAnsi="Times New Roman" w:cs="Times New Roman"/>
          <w:sz w:val="22"/>
          <w:szCs w:val="22"/>
        </w:rPr>
        <w:t xml:space="preserve">494 cazuri au necesitat spitalizare, 194 cazuri au prezentat complicații </w:t>
      </w:r>
      <w:r w:rsidR="00BE3CC7" w:rsidRPr="001D6586">
        <w:rPr>
          <w:rFonts w:ascii="Times New Roman" w:hAnsi="Times New Roman" w:cs="Times New Roman"/>
          <w:sz w:val="22"/>
          <w:szCs w:val="22"/>
        </w:rPr>
        <w:t>și nu a fost raportat niciun deces.</w:t>
      </w:r>
    </w:p>
    <w:p w14:paraId="470CD9A2" w14:textId="19F9EFDB" w:rsidR="003263D4" w:rsidRDefault="004C34B3" w:rsidP="00346D5C">
      <w:pPr>
        <w:pStyle w:val="Default"/>
        <w:ind w:left="708"/>
        <w:rPr>
          <w:rFonts w:ascii="Times New Roman" w:eastAsiaTheme="minorHAnsi" w:hAnsi="Times New Roman" w:cs="Times New Roman"/>
          <w:sz w:val="22"/>
          <w:szCs w:val="22"/>
        </w:rPr>
      </w:pPr>
      <w:r w:rsidRPr="009F2DE2">
        <w:rPr>
          <w:rFonts w:ascii="Times New Roman" w:hAnsi="Times New Roman" w:cs="Times New Roman"/>
          <w:sz w:val="22"/>
          <w:szCs w:val="22"/>
        </w:rPr>
        <w:t xml:space="preserve">Cazurile de varicelă se raportează trimestrial de către DSPJ prin intermediul unui formular. În anul 2020 au fost confirmate 79 de cazuri de varicelă. Majoritatea au fost cazuri izolate, nu s-a înregistrat niciun deces. </w:t>
      </w:r>
      <w:r w:rsidR="007F7C95" w:rsidRPr="009F2DE2">
        <w:rPr>
          <w:rFonts w:ascii="Times New Roman" w:eastAsiaTheme="minorHAnsi" w:hAnsi="Times New Roman" w:cs="Times New Roman"/>
          <w:sz w:val="22"/>
          <w:szCs w:val="22"/>
        </w:rPr>
        <w:t>[</w:t>
      </w:r>
      <w:r w:rsidR="00460ED4" w:rsidRPr="009F2DE2">
        <w:rPr>
          <w:rFonts w:ascii="Times New Roman" w:eastAsiaTheme="minorHAnsi" w:hAnsi="Times New Roman" w:cs="Times New Roman"/>
          <w:sz w:val="22"/>
          <w:szCs w:val="22"/>
        </w:rPr>
        <w:t>5</w:t>
      </w:r>
      <w:r w:rsidR="007F7C95" w:rsidRPr="009F2DE2">
        <w:rPr>
          <w:rFonts w:ascii="Times New Roman" w:eastAsiaTheme="minorHAnsi" w:hAnsi="Times New Roman" w:cs="Times New Roman"/>
          <w:sz w:val="22"/>
          <w:szCs w:val="22"/>
        </w:rPr>
        <w:t>]</w:t>
      </w:r>
    </w:p>
    <w:p w14:paraId="762FF9AA" w14:textId="77777777" w:rsidR="005E2DF8" w:rsidRPr="009F2DE2" w:rsidRDefault="005E2DF8" w:rsidP="00346D5C">
      <w:pPr>
        <w:pStyle w:val="Default"/>
        <w:rPr>
          <w:rFonts w:ascii="Times New Roman" w:eastAsiaTheme="minorHAnsi" w:hAnsi="Times New Roman" w:cs="Times New Roman"/>
          <w:sz w:val="22"/>
          <w:szCs w:val="22"/>
        </w:rPr>
      </w:pPr>
    </w:p>
    <w:p w14:paraId="3DAB2523" w14:textId="77777777" w:rsidR="009F2DD7" w:rsidRDefault="00133100" w:rsidP="00D8479C">
      <w:pPr>
        <w:spacing w:after="0" w:line="240" w:lineRule="auto"/>
        <w:ind w:firstLine="708"/>
        <w:rPr>
          <w:rFonts w:ascii="Times New Roman" w:hAnsi="Times New Roman"/>
          <w:bCs/>
        </w:rPr>
      </w:pPr>
      <w:r w:rsidRPr="00683A83">
        <w:rPr>
          <w:rFonts w:ascii="Times New Roman" w:hAnsi="Times New Roman"/>
          <w:bCs/>
          <w:u w:val="single"/>
        </w:rPr>
        <w:t xml:space="preserve">Gripa </w:t>
      </w:r>
    </w:p>
    <w:p w14:paraId="3DAB2524" w14:textId="11A3D0C6" w:rsidR="006674BB" w:rsidRPr="00FB4B96" w:rsidRDefault="00133100" w:rsidP="00346D5C">
      <w:pPr>
        <w:spacing w:after="0" w:line="240" w:lineRule="auto"/>
        <w:ind w:left="708"/>
        <w:rPr>
          <w:rFonts w:ascii="Times New Roman" w:hAnsi="Times New Roman"/>
          <w:bCs/>
        </w:rPr>
      </w:pPr>
      <w:r w:rsidRPr="00FB4B96">
        <w:rPr>
          <w:rFonts w:ascii="Times New Roman" w:hAnsi="Times New Roman"/>
        </w:rPr>
        <w:t>OMS Europa monitorizează reglementările din Regiune și acoperirea vaccinală în gripa de sezon, pentru a furniza asistență tehnică Statelor Membre care îmbunătățesc programu</w:t>
      </w:r>
      <w:r w:rsidR="007059DD" w:rsidRPr="00FB4B96">
        <w:rPr>
          <w:rFonts w:ascii="Times New Roman" w:hAnsi="Times New Roman"/>
        </w:rPr>
        <w:t>l de vaccinare antigripală. </w:t>
      </w:r>
    </w:p>
    <w:p w14:paraId="6BA7C6CD" w14:textId="309E20B3" w:rsidR="00FE6966" w:rsidRPr="00346D5C" w:rsidRDefault="00765329" w:rsidP="00346D5C">
      <w:pPr>
        <w:pStyle w:val="Default"/>
        <w:ind w:left="708"/>
        <w:rPr>
          <w:rFonts w:ascii="Times New Roman" w:hAnsi="Times New Roman" w:cs="Times New Roman"/>
          <w:sz w:val="22"/>
          <w:szCs w:val="22"/>
        </w:rPr>
      </w:pPr>
      <w:r w:rsidRPr="009F2DE2">
        <w:rPr>
          <w:rFonts w:ascii="Times New Roman" w:hAnsi="Times New Roman" w:cs="Times New Roman"/>
          <w:sz w:val="22"/>
          <w:szCs w:val="22"/>
        </w:rPr>
        <w:t>Sezonul d</w:t>
      </w:r>
      <w:r w:rsidR="009F2DE2" w:rsidRPr="009F2DE2">
        <w:rPr>
          <w:rFonts w:ascii="Times New Roman" w:hAnsi="Times New Roman" w:cs="Times New Roman"/>
          <w:sz w:val="22"/>
          <w:szCs w:val="22"/>
        </w:rPr>
        <w:t>e gripă 2021/2022: î</w:t>
      </w:r>
      <w:r w:rsidRPr="009F2DE2">
        <w:rPr>
          <w:rFonts w:ascii="Times New Roman" w:hAnsi="Times New Roman" w:cs="Times New Roman"/>
          <w:sz w:val="22"/>
          <w:szCs w:val="22"/>
        </w:rPr>
        <w:t>n Europa</w:t>
      </w:r>
      <w:r w:rsidR="00FE6966" w:rsidRPr="009F2DE2">
        <w:rPr>
          <w:rFonts w:ascii="Times New Roman" w:hAnsi="Times New Roman" w:cs="Times New Roman"/>
          <w:sz w:val="22"/>
          <w:szCs w:val="22"/>
        </w:rPr>
        <w:t xml:space="preserve">, </w:t>
      </w:r>
      <w:r w:rsidRPr="009F2DE2">
        <w:rPr>
          <w:rFonts w:ascii="Times New Roman" w:hAnsi="Times New Roman" w:cs="Times New Roman"/>
          <w:sz w:val="22"/>
          <w:szCs w:val="22"/>
        </w:rPr>
        <w:t xml:space="preserve">activitatea gripei a început să crească în săptămâna </w:t>
      </w:r>
      <w:r w:rsidR="00FE6966" w:rsidRPr="009F2DE2">
        <w:rPr>
          <w:rFonts w:ascii="Times New Roman" w:hAnsi="Times New Roman" w:cs="Times New Roman"/>
          <w:sz w:val="22"/>
          <w:szCs w:val="22"/>
        </w:rPr>
        <w:t xml:space="preserve">49/2021, </w:t>
      </w:r>
      <w:r w:rsidRPr="009F2DE2">
        <w:rPr>
          <w:rFonts w:ascii="Times New Roman" w:hAnsi="Times New Roman" w:cs="Times New Roman"/>
          <w:sz w:val="22"/>
          <w:szCs w:val="22"/>
        </w:rPr>
        <w:t>cu preponderența virusurilor de tip A(H3)</w:t>
      </w:r>
      <w:r w:rsidR="00FE6966" w:rsidRPr="009F2DE2">
        <w:rPr>
          <w:rFonts w:ascii="Times New Roman" w:hAnsi="Times New Roman" w:cs="Times New Roman"/>
          <w:sz w:val="22"/>
          <w:szCs w:val="22"/>
        </w:rPr>
        <w:t xml:space="preserve">, </w:t>
      </w:r>
      <w:r w:rsidRPr="009F2DE2">
        <w:rPr>
          <w:rFonts w:ascii="Times New Roman" w:hAnsi="Times New Roman" w:cs="Times New Roman"/>
          <w:sz w:val="22"/>
          <w:szCs w:val="22"/>
        </w:rPr>
        <w:t>deși unele țări (ex. Franța) au raportat co-circulația</w:t>
      </w:r>
      <w:r w:rsidR="00FE6966" w:rsidRPr="009F2DE2">
        <w:rPr>
          <w:rFonts w:ascii="Times New Roman" w:hAnsi="Times New Roman" w:cs="Times New Roman"/>
          <w:sz w:val="22"/>
          <w:szCs w:val="22"/>
        </w:rPr>
        <w:t xml:space="preserve"> </w:t>
      </w:r>
      <w:r w:rsidRPr="009F2DE2">
        <w:rPr>
          <w:rFonts w:ascii="Times New Roman" w:hAnsi="Times New Roman" w:cs="Times New Roman"/>
          <w:sz w:val="22"/>
          <w:szCs w:val="22"/>
        </w:rPr>
        <w:t>virusurilor A(H3) și A(H1)pdm09</w:t>
      </w:r>
      <w:r w:rsidR="00FE6966" w:rsidRPr="009F2DE2">
        <w:rPr>
          <w:rFonts w:ascii="Times New Roman" w:hAnsi="Times New Roman" w:cs="Times New Roman"/>
          <w:sz w:val="22"/>
          <w:szCs w:val="22"/>
        </w:rPr>
        <w:t xml:space="preserve">. </w:t>
      </w:r>
      <w:r w:rsidR="00996C33" w:rsidRPr="009F2DE2">
        <w:rPr>
          <w:rFonts w:ascii="Times New Roman" w:hAnsi="Times New Roman" w:cs="Times New Roman"/>
          <w:sz w:val="22"/>
          <w:szCs w:val="22"/>
        </w:rPr>
        <w:t>[12]</w:t>
      </w:r>
    </w:p>
    <w:p w14:paraId="3DAB2525" w14:textId="3E5F5E0C" w:rsidR="00133100" w:rsidRPr="00626A8F" w:rsidRDefault="00133100" w:rsidP="00346D5C">
      <w:pPr>
        <w:pStyle w:val="Default"/>
        <w:ind w:left="708"/>
        <w:rPr>
          <w:rFonts w:ascii="Times New Roman" w:eastAsiaTheme="minorHAnsi" w:hAnsi="Times New Roman" w:cs="Times New Roman"/>
          <w:sz w:val="22"/>
          <w:szCs w:val="22"/>
          <w:lang w:eastAsia="en-US"/>
        </w:rPr>
      </w:pPr>
      <w:r w:rsidRPr="00626A8F">
        <w:rPr>
          <w:rFonts w:ascii="Times New Roman" w:hAnsi="Times New Roman" w:cs="Times New Roman"/>
          <w:sz w:val="22"/>
          <w:szCs w:val="22"/>
        </w:rPr>
        <w:t>În România, conform CNSCBT,</w:t>
      </w:r>
      <w:r w:rsidRPr="00626A8F">
        <w:rPr>
          <w:rFonts w:ascii="Times New Roman" w:hAnsi="Times New Roman" w:cs="Times New Roman"/>
          <w:b/>
          <w:sz w:val="22"/>
          <w:szCs w:val="22"/>
        </w:rPr>
        <w:t xml:space="preserve"> </w:t>
      </w:r>
      <w:r w:rsidR="00A76BBA" w:rsidRPr="00626A8F">
        <w:rPr>
          <w:rFonts w:ascii="Times New Roman" w:eastAsiaTheme="minorHAnsi" w:hAnsi="Times New Roman" w:cs="Times New Roman"/>
          <w:sz w:val="22"/>
          <w:szCs w:val="22"/>
          <w:lang w:eastAsia="en-US"/>
        </w:rPr>
        <w:t>în sezonul 2019-2020</w:t>
      </w:r>
      <w:r w:rsidRPr="00626A8F">
        <w:rPr>
          <w:rFonts w:ascii="Times New Roman" w:eastAsiaTheme="minorHAnsi" w:hAnsi="Times New Roman" w:cs="Times New Roman"/>
          <w:sz w:val="22"/>
          <w:szCs w:val="22"/>
          <w:lang w:eastAsia="en-US"/>
        </w:rPr>
        <w:t>: a</w:t>
      </w:r>
      <w:r w:rsidRPr="00626A8F">
        <w:rPr>
          <w:rFonts w:ascii="Times New Roman" w:eastAsiaTheme="minorHAnsi" w:hAnsi="Times New Roman" w:cs="Times New Roman"/>
          <w:sz w:val="22"/>
          <w:szCs w:val="22"/>
        </w:rPr>
        <w:t>u fo</w:t>
      </w:r>
      <w:r w:rsidR="00681685" w:rsidRPr="00626A8F">
        <w:rPr>
          <w:rFonts w:ascii="Times New Roman" w:eastAsiaTheme="minorHAnsi" w:hAnsi="Times New Roman" w:cs="Times New Roman"/>
          <w:sz w:val="22"/>
          <w:szCs w:val="22"/>
        </w:rPr>
        <w:t xml:space="preserve">st distribuite </w:t>
      </w:r>
      <w:r w:rsidR="00A76BBA" w:rsidRPr="00626A8F">
        <w:rPr>
          <w:rFonts w:ascii="Times New Roman" w:eastAsiaTheme="minorHAnsi" w:hAnsi="Times New Roman" w:cs="Times New Roman"/>
          <w:sz w:val="22"/>
          <w:szCs w:val="22"/>
        </w:rPr>
        <w:t xml:space="preserve">gratuit </w:t>
      </w:r>
      <w:r w:rsidR="00681685" w:rsidRPr="00626A8F">
        <w:rPr>
          <w:rFonts w:ascii="Times New Roman" w:eastAsiaTheme="minorHAnsi" w:hAnsi="Times New Roman" w:cs="Times New Roman"/>
          <w:sz w:val="22"/>
          <w:szCs w:val="22"/>
        </w:rPr>
        <w:t xml:space="preserve">de către MS </w:t>
      </w:r>
      <w:r w:rsidR="00A76BBA" w:rsidRPr="00626A8F">
        <w:rPr>
          <w:rFonts w:ascii="Times New Roman" w:hAnsi="Times New Roman" w:cs="Times New Roman"/>
          <w:sz w:val="22"/>
          <w:szCs w:val="22"/>
        </w:rPr>
        <w:t>1.544.200 doze de vaccin gripal</w:t>
      </w:r>
      <w:r w:rsidRPr="00626A8F">
        <w:rPr>
          <w:rFonts w:ascii="Times New Roman" w:eastAsiaTheme="minorHAnsi" w:hAnsi="Times New Roman" w:cs="Times New Roman"/>
          <w:sz w:val="22"/>
          <w:szCs w:val="22"/>
        </w:rPr>
        <w:t xml:space="preserve"> pentru vaccinarea grupelor populaționale considerate </w:t>
      </w:r>
      <w:r w:rsidR="00681685" w:rsidRPr="00626A8F">
        <w:rPr>
          <w:rFonts w:ascii="Times New Roman" w:eastAsiaTheme="minorHAnsi" w:hAnsi="Times New Roman" w:cs="Times New Roman"/>
          <w:sz w:val="22"/>
          <w:szCs w:val="22"/>
        </w:rPr>
        <w:t xml:space="preserve">la risc; au fost vaccinate </w:t>
      </w:r>
      <w:r w:rsidR="00A76BBA" w:rsidRPr="00626A8F">
        <w:rPr>
          <w:rFonts w:ascii="Times New Roman" w:hAnsi="Times New Roman" w:cs="Times New Roman"/>
          <w:sz w:val="22"/>
          <w:szCs w:val="22"/>
        </w:rPr>
        <w:t>1.543.535 persoane</w:t>
      </w:r>
      <w:r w:rsidRPr="00626A8F">
        <w:rPr>
          <w:rFonts w:ascii="Times New Roman" w:eastAsiaTheme="minorHAnsi" w:hAnsi="Times New Roman" w:cs="Times New Roman"/>
          <w:sz w:val="22"/>
          <w:szCs w:val="22"/>
        </w:rPr>
        <w:t>, acoperirea vacc</w:t>
      </w:r>
      <w:r w:rsidR="00A76BBA" w:rsidRPr="00626A8F">
        <w:rPr>
          <w:rFonts w:ascii="Times New Roman" w:eastAsiaTheme="minorHAnsi" w:hAnsi="Times New Roman" w:cs="Times New Roman"/>
          <w:sz w:val="22"/>
          <w:szCs w:val="22"/>
        </w:rPr>
        <w:t>inală în populația generală de 7,9</w:t>
      </w:r>
      <w:r w:rsidRPr="00626A8F">
        <w:rPr>
          <w:rFonts w:ascii="Times New Roman" w:eastAsiaTheme="minorHAnsi" w:hAnsi="Times New Roman" w:cs="Times New Roman"/>
          <w:sz w:val="22"/>
          <w:szCs w:val="22"/>
        </w:rPr>
        <w:t xml:space="preserve">% , mai mare comparativ </w:t>
      </w:r>
      <w:r w:rsidR="00681685" w:rsidRPr="00626A8F">
        <w:rPr>
          <w:rFonts w:ascii="Times New Roman" w:eastAsiaTheme="minorHAnsi" w:hAnsi="Times New Roman" w:cs="Times New Roman"/>
          <w:sz w:val="22"/>
          <w:szCs w:val="22"/>
        </w:rPr>
        <w:t>cu cea din sezonul precedent (</w:t>
      </w:r>
      <w:r w:rsidR="00A76BBA" w:rsidRPr="00626A8F">
        <w:rPr>
          <w:rFonts w:ascii="Times New Roman" w:eastAsiaTheme="minorHAnsi" w:hAnsi="Times New Roman" w:cs="Times New Roman"/>
          <w:sz w:val="22"/>
          <w:szCs w:val="22"/>
        </w:rPr>
        <w:t>6,8</w:t>
      </w:r>
      <w:r w:rsidRPr="00626A8F">
        <w:rPr>
          <w:rFonts w:ascii="Times New Roman" w:eastAsiaTheme="minorHAnsi" w:hAnsi="Times New Roman" w:cs="Times New Roman"/>
          <w:sz w:val="22"/>
          <w:szCs w:val="22"/>
        </w:rPr>
        <w:t xml:space="preserve"> %). </w:t>
      </w:r>
      <w:r w:rsidR="00A76BBA" w:rsidRPr="00626A8F">
        <w:rPr>
          <w:rFonts w:ascii="Times New Roman" w:hAnsi="Times New Roman" w:cs="Times New Roman"/>
          <w:sz w:val="22"/>
          <w:szCs w:val="22"/>
        </w:rPr>
        <w:t>la persoanele ≥ 65 ani = 23.5</w:t>
      </w:r>
      <w:r w:rsidR="00681685" w:rsidRPr="00626A8F">
        <w:rPr>
          <w:rFonts w:ascii="Times New Roman" w:hAnsi="Times New Roman" w:cs="Times New Roman"/>
          <w:sz w:val="22"/>
          <w:szCs w:val="22"/>
        </w:rPr>
        <w:t>%, mai mare comparativ c</w:t>
      </w:r>
      <w:r w:rsidR="00A76BBA" w:rsidRPr="00626A8F">
        <w:rPr>
          <w:rFonts w:ascii="Times New Roman" w:hAnsi="Times New Roman" w:cs="Times New Roman"/>
          <w:sz w:val="22"/>
          <w:szCs w:val="22"/>
        </w:rPr>
        <w:t>u cea din sezonul precedent 21% - ținta OMS fiind</w:t>
      </w:r>
      <w:r w:rsidR="00681685" w:rsidRPr="00626A8F">
        <w:rPr>
          <w:rFonts w:ascii="Times New Roman" w:hAnsi="Times New Roman" w:cs="Times New Roman"/>
          <w:sz w:val="22"/>
          <w:szCs w:val="22"/>
        </w:rPr>
        <w:t xml:space="preserve"> de 75%.</w:t>
      </w:r>
    </w:p>
    <w:p w14:paraId="15CDB9B2" w14:textId="5477001E" w:rsidR="007B0CD3" w:rsidRPr="007B0CD3" w:rsidRDefault="007B0CD3" w:rsidP="00BF232F">
      <w:pPr>
        <w:numPr>
          <w:ilvl w:val="0"/>
          <w:numId w:val="2"/>
        </w:numPr>
        <w:spacing w:after="0" w:line="240" w:lineRule="auto"/>
        <w:rPr>
          <w:rFonts w:ascii="Times New Roman" w:hAnsi="Times New Roman"/>
        </w:rPr>
      </w:pPr>
      <w:r w:rsidRPr="007B0CD3">
        <w:rPr>
          <w:rFonts w:ascii="Times New Roman" w:hAnsi="Times New Roman"/>
        </w:rPr>
        <w:lastRenderedPageBreak/>
        <w:t>De la începutul sezonului 2020-2021 au fost confirmate cu l</w:t>
      </w:r>
      <w:r>
        <w:rPr>
          <w:rFonts w:ascii="Times New Roman" w:hAnsi="Times New Roman"/>
        </w:rPr>
        <w:t xml:space="preserve">aboratorul 4 cazuri de gripa: 1 caz gripa cu virus AH1, </w:t>
      </w:r>
      <w:r w:rsidRPr="007B0CD3">
        <w:rPr>
          <w:rFonts w:ascii="Times New Roman" w:hAnsi="Times New Roman"/>
        </w:rPr>
        <w:t>1 caz gripa A nes</w:t>
      </w:r>
      <w:r>
        <w:rPr>
          <w:rFonts w:ascii="Times New Roman" w:hAnsi="Times New Roman"/>
        </w:rPr>
        <w:t>ubtipat și</w:t>
      </w:r>
      <w:r w:rsidRPr="007B0CD3">
        <w:rPr>
          <w:rFonts w:ascii="Times New Roman" w:hAnsi="Times New Roman"/>
        </w:rPr>
        <w:t xml:space="preserve"> 2 cazuri gripa cu virus B </w:t>
      </w:r>
    </w:p>
    <w:p w14:paraId="290122E2" w14:textId="3D592FA5" w:rsidR="00996C33" w:rsidRDefault="007B0CD3" w:rsidP="00996C33">
      <w:pPr>
        <w:numPr>
          <w:ilvl w:val="0"/>
          <w:numId w:val="2"/>
        </w:numPr>
        <w:spacing w:after="0" w:line="240" w:lineRule="auto"/>
        <w:rPr>
          <w:rFonts w:ascii="Times New Roman" w:hAnsi="Times New Roman"/>
        </w:rPr>
      </w:pPr>
      <w:r w:rsidRPr="007B0CD3">
        <w:rPr>
          <w:rFonts w:ascii="Times New Roman" w:hAnsi="Times New Roman"/>
        </w:rPr>
        <w:t>Nu a fost comunicat niciun deces confirmat cu virus gripal</w:t>
      </w:r>
    </w:p>
    <w:p w14:paraId="5CBD3353" w14:textId="2DB788E3" w:rsidR="00996C33" w:rsidRPr="00996C33" w:rsidRDefault="00996C33" w:rsidP="00996C33">
      <w:pPr>
        <w:numPr>
          <w:ilvl w:val="0"/>
          <w:numId w:val="2"/>
        </w:numPr>
        <w:spacing w:after="0" w:line="240" w:lineRule="auto"/>
        <w:rPr>
          <w:rFonts w:ascii="Times New Roman" w:hAnsi="Times New Roman"/>
        </w:rPr>
      </w:pPr>
      <w:r w:rsidRPr="009F2DE2">
        <w:rPr>
          <w:rFonts w:ascii="Times New Roman" w:hAnsi="Times New Roman"/>
        </w:rPr>
        <w:t>Până</w:t>
      </w:r>
      <w:r w:rsidR="00C801F4" w:rsidRPr="009F2DE2">
        <w:rPr>
          <w:rFonts w:ascii="Times New Roman" w:hAnsi="Times New Roman"/>
        </w:rPr>
        <w:t xml:space="preserve"> la data de 06.02.2022</w:t>
      </w:r>
      <w:r w:rsidR="00A471EB">
        <w:rPr>
          <w:rFonts w:ascii="Times New Roman" w:hAnsi="Times New Roman"/>
        </w:rPr>
        <w:t xml:space="preserve"> au fost vaccinate antigripal 1360</w:t>
      </w:r>
      <w:r w:rsidR="00C801F4" w:rsidRPr="009F2DE2">
        <w:rPr>
          <w:rFonts w:ascii="Times New Roman" w:hAnsi="Times New Roman"/>
        </w:rPr>
        <w:t>995 persoane din grupele la risc, cu va</w:t>
      </w:r>
      <w:r w:rsidR="00346D5C">
        <w:rPr>
          <w:rFonts w:ascii="Times New Roman" w:hAnsi="Times New Roman"/>
        </w:rPr>
        <w:t>ccin distribuit de Ministerul Sănătăț</w:t>
      </w:r>
      <w:r w:rsidR="00C801F4" w:rsidRPr="009F2DE2">
        <w:rPr>
          <w:rFonts w:ascii="Times New Roman" w:hAnsi="Times New Roman"/>
        </w:rPr>
        <w:t>ii.</w:t>
      </w:r>
      <w:r w:rsidR="00683A83" w:rsidRPr="00996C33">
        <w:rPr>
          <w:rFonts w:ascii="Times New Roman" w:hAnsi="Times New Roman"/>
        </w:rPr>
        <w:t xml:space="preserve"> </w:t>
      </w:r>
      <w:r w:rsidR="00460ED4" w:rsidRPr="00996C33">
        <w:rPr>
          <w:rFonts w:ascii="Times New Roman" w:hAnsi="Times New Roman"/>
        </w:rPr>
        <w:t>[13</w:t>
      </w:r>
      <w:r w:rsidR="006674BB" w:rsidRPr="00996C33">
        <w:rPr>
          <w:rFonts w:ascii="Times New Roman" w:hAnsi="Times New Roman"/>
        </w:rPr>
        <w:t>]</w:t>
      </w:r>
      <w:r w:rsidR="00A56EB5" w:rsidRPr="00A56EB5">
        <w:t xml:space="preserve"> </w:t>
      </w:r>
    </w:p>
    <w:p w14:paraId="4423E723" w14:textId="77777777" w:rsidR="00996C33" w:rsidRDefault="00996C33" w:rsidP="00996C33">
      <w:pPr>
        <w:spacing w:after="0" w:line="240" w:lineRule="auto"/>
        <w:ind w:left="720"/>
      </w:pPr>
    </w:p>
    <w:p w14:paraId="3DAB252A" w14:textId="6166E9CA" w:rsidR="009F2DD7" w:rsidRPr="00996C33" w:rsidRDefault="00133100" w:rsidP="00996C33">
      <w:pPr>
        <w:spacing w:after="0" w:line="240" w:lineRule="auto"/>
        <w:ind w:left="720"/>
        <w:rPr>
          <w:rFonts w:ascii="Times New Roman" w:hAnsi="Times New Roman"/>
        </w:rPr>
      </w:pPr>
      <w:r w:rsidRPr="00996C33">
        <w:rPr>
          <w:rFonts w:ascii="Times New Roman" w:hAnsi="Times New Roman"/>
          <w:bCs/>
          <w:u w:val="single"/>
        </w:rPr>
        <w:t>Human Papilloma virus (HPV)</w:t>
      </w:r>
      <w:r w:rsidRPr="00996C33">
        <w:rPr>
          <w:rFonts w:ascii="Times New Roman" w:hAnsi="Times New Roman"/>
          <w:b/>
          <w:bCs/>
        </w:rPr>
        <w:t xml:space="preserve"> </w:t>
      </w:r>
    </w:p>
    <w:p w14:paraId="3DAB252B" w14:textId="77777777" w:rsidR="002E37CE" w:rsidRDefault="00133100" w:rsidP="00346D5C">
      <w:pPr>
        <w:shd w:val="clear" w:color="auto" w:fill="FFFFFF"/>
        <w:spacing w:after="0" w:line="240" w:lineRule="auto"/>
        <w:ind w:left="708"/>
        <w:rPr>
          <w:rFonts w:ascii="Times New Roman" w:hAnsi="Times New Roman"/>
        </w:rPr>
      </w:pPr>
      <w:r w:rsidRPr="005F3689">
        <w:rPr>
          <w:rFonts w:ascii="Times New Roman" w:hAnsi="Times New Roman"/>
          <w:lang w:eastAsia="ro-RO"/>
        </w:rPr>
        <w:t>Cele două vaccinuri HPV disponibile în prezent sunt foarte eficiente în prevenirea infecției cu tipurile de virus 16 și 18, care sunt responsabile pentru aproximativ 70% din cazurile de cancer cervical, de pretutindeni. Unul din aceste vaccinuri protejează și împotriva tipurilor HPV 6 și 11, care determină  90% din papiloamele (verucile) genitale. Al treilea vaccin 9-valent protejează împotriva tipurilor HPV 7, care duc la 90% din cazurile de cancer de col uterin.Vaccinarea HPV este recomandată în adolescență, la vârsta de 9–14 ani. Vaccinarea fetelor este o prioritate,</w:t>
      </w:r>
      <w:r w:rsidR="006674BB">
        <w:rPr>
          <w:rFonts w:ascii="Times New Roman" w:hAnsi="Times New Roman"/>
          <w:lang w:eastAsia="ro-RO"/>
        </w:rPr>
        <w:t xml:space="preserve"> ca parte a eforturilor</w:t>
      </w:r>
      <w:r w:rsidRPr="005F3689">
        <w:rPr>
          <w:rFonts w:ascii="Times New Roman" w:hAnsi="Times New Roman"/>
          <w:lang w:eastAsia="ro-RO"/>
        </w:rPr>
        <w:t xml:space="preserve"> de prevenire și control a cancerului de col uterin.</w:t>
      </w:r>
      <w:r w:rsidRPr="005F3689">
        <w:rPr>
          <w:rFonts w:ascii="Times New Roman" w:hAnsi="Times New Roman"/>
        </w:rPr>
        <w:t xml:space="preserve"> </w:t>
      </w:r>
      <w:r w:rsidR="007D1BCE">
        <w:rPr>
          <w:rFonts w:ascii="Times New Roman" w:hAnsi="Times New Roman"/>
        </w:rPr>
        <w:t>[14</w:t>
      </w:r>
      <w:r w:rsidR="006674BB">
        <w:rPr>
          <w:rFonts w:ascii="Times New Roman" w:hAnsi="Times New Roman"/>
        </w:rPr>
        <w:t>]</w:t>
      </w:r>
    </w:p>
    <w:p w14:paraId="3C83F740" w14:textId="77777777" w:rsidR="00F119B4" w:rsidRPr="008F3797" w:rsidRDefault="00F119B4" w:rsidP="008F3797">
      <w:pPr>
        <w:shd w:val="clear" w:color="auto" w:fill="FFFFFF"/>
        <w:spacing w:after="0" w:line="240" w:lineRule="auto"/>
        <w:ind w:firstLine="708"/>
        <w:rPr>
          <w:rFonts w:ascii="Times New Roman" w:hAnsi="Times New Roman"/>
        </w:rPr>
      </w:pPr>
    </w:p>
    <w:p w14:paraId="3DAB252C" w14:textId="77777777" w:rsidR="009F2DD7" w:rsidRDefault="00133100" w:rsidP="00791B4F">
      <w:pPr>
        <w:shd w:val="clear" w:color="auto" w:fill="FFFFFF"/>
        <w:spacing w:after="0" w:line="240" w:lineRule="auto"/>
        <w:ind w:right="301" w:firstLine="708"/>
        <w:textAlignment w:val="baseline"/>
        <w:rPr>
          <w:rFonts w:ascii="Times New Roman" w:hAnsi="Times New Roman"/>
          <w:lang w:eastAsia="ro-RO"/>
        </w:rPr>
      </w:pPr>
      <w:r w:rsidRPr="005F3689">
        <w:rPr>
          <w:rFonts w:ascii="Times New Roman" w:hAnsi="Times New Roman"/>
          <w:u w:val="single"/>
          <w:lang w:eastAsia="ro-RO"/>
        </w:rPr>
        <w:t>Boala pneumococică</w:t>
      </w:r>
      <w:r w:rsidR="009F2DD7">
        <w:rPr>
          <w:rFonts w:ascii="Times New Roman" w:hAnsi="Times New Roman"/>
          <w:lang w:eastAsia="ro-RO"/>
        </w:rPr>
        <w:t xml:space="preserve"> </w:t>
      </w:r>
    </w:p>
    <w:p w14:paraId="3DAB252D" w14:textId="77777777" w:rsidR="00791B4F" w:rsidRDefault="00133100" w:rsidP="00346D5C">
      <w:pPr>
        <w:shd w:val="clear" w:color="auto" w:fill="FFFFFF"/>
        <w:spacing w:after="0" w:line="240" w:lineRule="auto"/>
        <w:ind w:left="708" w:right="301"/>
        <w:textAlignment w:val="baseline"/>
        <w:rPr>
          <w:rFonts w:ascii="Times New Roman" w:hAnsi="Times New Roman"/>
          <w:b/>
          <w:sz w:val="20"/>
          <w:szCs w:val="20"/>
          <w:lang w:eastAsia="ro-RO"/>
        </w:rPr>
      </w:pPr>
      <w:r w:rsidRPr="005F3689">
        <w:rPr>
          <w:rFonts w:ascii="Times New Roman" w:hAnsi="Times New Roman"/>
          <w:lang w:eastAsia="ro-RO"/>
        </w:rPr>
        <w:t>Vaccinurile pneumococice conjugate (VPC) disponibile în prezent sunt sigure și eficiente. OMS recomandă includerea de VPC în programele de vaccinare de pretutindeni. În particular, țările cu mortalitate infantilă ridicată trebuie să introducă acest vaccin</w:t>
      </w:r>
    </w:p>
    <w:p w14:paraId="3DAB252E" w14:textId="77777777" w:rsidR="00133100" w:rsidRPr="00683A83" w:rsidRDefault="00133100" w:rsidP="00346D5C">
      <w:pPr>
        <w:spacing w:after="0" w:line="240" w:lineRule="auto"/>
        <w:ind w:left="708"/>
        <w:rPr>
          <w:rFonts w:ascii="Times New Roman" w:eastAsia="MS Mincho" w:hAnsi="Times New Roman"/>
          <w:lang w:eastAsia="ja-JP"/>
        </w:rPr>
      </w:pPr>
      <w:r w:rsidRPr="00683A83">
        <w:rPr>
          <w:rFonts w:ascii="Times New Roman" w:eastAsia="MS Mincho" w:hAnsi="Times New Roman"/>
          <w:lang w:eastAsia="ja-JP"/>
        </w:rPr>
        <w:t>Numărul total de cazuri raportate a crescut semnificativ fata de anii preceden</w:t>
      </w:r>
      <w:r w:rsidRPr="00683A83">
        <w:rPr>
          <w:rFonts w:ascii="Times New Roman" w:hAnsi="Times New Roman"/>
          <w:bCs/>
        </w:rPr>
        <w:t>ț</w:t>
      </w:r>
      <w:r w:rsidRPr="00683A83">
        <w:rPr>
          <w:rFonts w:ascii="Times New Roman" w:eastAsia="MS Mincho" w:hAnsi="Times New Roman"/>
          <w:lang w:eastAsia="ja-JP"/>
        </w:rPr>
        <w:t>i, în primul rând datorită introducerii sau ameliorării supravegherii într-o serie de ţări europene. Sunt disponibile mai multe vaccinuri: un preparat polizaharidic cu 23 de serotipuri, utilizabil la adulţi şi la copiii de peste doi ani (VPP23); trei preparate conjugate pentru sugari ce includ 7,10 sau 13 serotipuri (VPC7, VPC10 şi VPC13). Vaccinarea sugarilor a condus la apariţia imunităţii colective, prin reducerea portajului nazo-faringian şi a transmiterii bacteriene, cu scăderea morbidităţii şi mortalităţii prin această patologie. Majoritatea ţărilor europene au introdus unul din vaccinurile conjugate în programele de vaccinare de rutin</w:t>
      </w:r>
      <w:r w:rsidRPr="00683A83">
        <w:rPr>
          <w:rFonts w:ascii="Times New Roman" w:hAnsi="Times New Roman"/>
        </w:rPr>
        <w:t>ă</w:t>
      </w:r>
      <w:r w:rsidRPr="00683A83">
        <w:rPr>
          <w:rFonts w:ascii="Times New Roman" w:eastAsia="MS Mincho" w:hAnsi="Times New Roman"/>
          <w:lang w:eastAsia="ja-JP"/>
        </w:rPr>
        <w:t xml:space="preserve"> a copiilor. </w:t>
      </w:r>
      <w:r w:rsidR="007D1BCE">
        <w:rPr>
          <w:rFonts w:ascii="Times New Roman" w:eastAsia="MS Mincho" w:hAnsi="Times New Roman"/>
          <w:lang w:eastAsia="ja-JP"/>
        </w:rPr>
        <w:t>[14,15</w:t>
      </w:r>
      <w:r w:rsidR="00BA632A">
        <w:rPr>
          <w:rFonts w:ascii="Times New Roman" w:eastAsia="MS Mincho" w:hAnsi="Times New Roman"/>
          <w:lang w:eastAsia="ja-JP"/>
        </w:rPr>
        <w:t>]</w:t>
      </w:r>
    </w:p>
    <w:p w14:paraId="3DAB252F" w14:textId="77777777" w:rsidR="00133100" w:rsidRPr="00EE1144" w:rsidRDefault="00133100" w:rsidP="00346D5C">
      <w:pPr>
        <w:autoSpaceDE w:val="0"/>
        <w:autoSpaceDN w:val="0"/>
        <w:adjustRightInd w:val="0"/>
        <w:spacing w:after="0" w:line="240" w:lineRule="auto"/>
        <w:ind w:left="708"/>
        <w:jc w:val="both"/>
        <w:rPr>
          <w:rFonts w:ascii="Times New Roman" w:hAnsi="Times New Roman"/>
          <w:bCs/>
        </w:rPr>
      </w:pPr>
      <w:r w:rsidRPr="005F3689">
        <w:rPr>
          <w:rFonts w:ascii="Times New Roman" w:hAnsi="Times New Roman"/>
          <w:bCs/>
          <w:shd w:val="clear" w:color="auto" w:fill="FFFFFF"/>
        </w:rPr>
        <w:t>În România, din luna octombrie 2017, a fost introdus vaccinul pneumococic conjugat în Programul Naţional de Vaccinare, cu indicații de administrare la copiii de 2, 4 şi 11 luni. </w:t>
      </w:r>
      <w:r w:rsidR="007D1BCE">
        <w:rPr>
          <w:rFonts w:ascii="Times New Roman" w:hAnsi="Times New Roman"/>
          <w:bCs/>
          <w:shd w:val="clear" w:color="auto" w:fill="FFFFFF"/>
        </w:rPr>
        <w:t>[16</w:t>
      </w:r>
      <w:r w:rsidR="00B228B9">
        <w:rPr>
          <w:rFonts w:ascii="Times New Roman" w:hAnsi="Times New Roman"/>
          <w:bCs/>
          <w:shd w:val="clear" w:color="auto" w:fill="FFFFFF"/>
        </w:rPr>
        <w:t>]</w:t>
      </w:r>
      <w:r w:rsidRPr="005F3689">
        <w:rPr>
          <w:rFonts w:ascii="Times New Roman" w:hAnsi="Times New Roman"/>
          <w:bCs/>
        </w:rPr>
        <w:t xml:space="preserve"> </w:t>
      </w:r>
    </w:p>
    <w:p w14:paraId="23180684" w14:textId="77777777" w:rsidR="00302C2B" w:rsidRDefault="00302C2B" w:rsidP="00D8479C">
      <w:pPr>
        <w:spacing w:after="0" w:line="240" w:lineRule="auto"/>
        <w:ind w:firstLine="708"/>
        <w:rPr>
          <w:rFonts w:ascii="Times New Roman" w:hAnsi="Times New Roman"/>
          <w:u w:val="single"/>
        </w:rPr>
      </w:pPr>
    </w:p>
    <w:p w14:paraId="3DAB2530" w14:textId="77777777" w:rsidR="009F2DD7" w:rsidRDefault="00133100" w:rsidP="00D8479C">
      <w:pPr>
        <w:spacing w:after="0" w:line="240" w:lineRule="auto"/>
        <w:ind w:firstLine="708"/>
        <w:rPr>
          <w:rFonts w:ascii="Times New Roman" w:hAnsi="Times New Roman"/>
          <w:b/>
        </w:rPr>
      </w:pPr>
      <w:r w:rsidRPr="003372A3">
        <w:rPr>
          <w:rFonts w:ascii="Times New Roman" w:hAnsi="Times New Roman"/>
          <w:u w:val="single"/>
        </w:rPr>
        <w:t>Boala meningococ</w:t>
      </w:r>
      <w:r w:rsidR="0089755E" w:rsidRPr="003372A3">
        <w:rPr>
          <w:rFonts w:ascii="Times New Roman" w:hAnsi="Times New Roman"/>
          <w:u w:val="single"/>
        </w:rPr>
        <w:t>ică</w:t>
      </w:r>
      <w:r w:rsidR="009F2DD7">
        <w:rPr>
          <w:rFonts w:ascii="Times New Roman" w:hAnsi="Times New Roman"/>
          <w:b/>
        </w:rPr>
        <w:t xml:space="preserve"> </w:t>
      </w:r>
    </w:p>
    <w:p w14:paraId="63FF2885" w14:textId="77777777" w:rsidR="00CA4F6C" w:rsidRDefault="00130792" w:rsidP="00346D5C">
      <w:pPr>
        <w:autoSpaceDE w:val="0"/>
        <w:autoSpaceDN w:val="0"/>
        <w:adjustRightInd w:val="0"/>
        <w:spacing w:after="0" w:line="240" w:lineRule="auto"/>
        <w:ind w:left="708"/>
        <w:rPr>
          <w:rFonts w:ascii="Times New Roman" w:hAnsi="Times New Roman"/>
        </w:rPr>
      </w:pPr>
      <w:r w:rsidRPr="00426A9B">
        <w:rPr>
          <w:rFonts w:ascii="Times New Roman" w:hAnsi="Times New Roman"/>
        </w:rPr>
        <w:t>În anul 2019, conform CNSCBT, pe teritoriul României au fost raportate 75 de cazuri suspec</w:t>
      </w:r>
      <w:r w:rsidR="00FB4B96" w:rsidRPr="00426A9B">
        <w:rPr>
          <w:rFonts w:ascii="Times New Roman" w:hAnsi="Times New Roman"/>
        </w:rPr>
        <w:t xml:space="preserve">te de boală meningococică, din care 53 cazuri </w:t>
      </w:r>
      <w:r w:rsidRPr="00426A9B">
        <w:rPr>
          <w:rFonts w:ascii="Times New Roman" w:hAnsi="Times New Roman"/>
        </w:rPr>
        <w:t>s-au confirmat cu laborator</w:t>
      </w:r>
      <w:r w:rsidR="00FB4B96" w:rsidRPr="00426A9B">
        <w:rPr>
          <w:rFonts w:ascii="Times New Roman" w:hAnsi="Times New Roman"/>
        </w:rPr>
        <w:t>ul. Rata mortalității a fost de 0.006 la 1</w:t>
      </w:r>
      <w:r w:rsidRPr="00426A9B">
        <w:rPr>
          <w:rFonts w:ascii="Times New Roman" w:hAnsi="Times New Roman"/>
        </w:rPr>
        <w:t>000 de locuitori, iar rata de fat</w:t>
      </w:r>
      <w:r w:rsidR="00FB4B96" w:rsidRPr="00426A9B">
        <w:rPr>
          <w:rFonts w:ascii="Times New Roman" w:hAnsi="Times New Roman"/>
        </w:rPr>
        <w:t>alitate</w:t>
      </w:r>
      <w:r w:rsidR="007D1BCE">
        <w:rPr>
          <w:rFonts w:ascii="Times New Roman" w:hAnsi="Times New Roman"/>
        </w:rPr>
        <w:t xml:space="preserve"> a fost 20.96%.</w:t>
      </w:r>
    </w:p>
    <w:p w14:paraId="6AAFD792" w14:textId="2DB12306" w:rsidR="00302C2B" w:rsidRPr="009F2DE2" w:rsidRDefault="00CA4F6C" w:rsidP="00626A8F">
      <w:pPr>
        <w:autoSpaceDE w:val="0"/>
        <w:autoSpaceDN w:val="0"/>
        <w:adjustRightInd w:val="0"/>
        <w:spacing w:after="0" w:line="240" w:lineRule="auto"/>
        <w:ind w:firstLine="708"/>
        <w:rPr>
          <w:rFonts w:ascii="Times New Roman" w:hAnsi="Times New Roman"/>
        </w:rPr>
      </w:pPr>
      <w:r w:rsidRPr="009F2DE2">
        <w:rPr>
          <w:rFonts w:ascii="Times New Roman" w:hAnsi="Times New Roman"/>
        </w:rPr>
        <w:t xml:space="preserve">În anul 2020 s-au înregistrat 21 cazuri confirmate și 1 caz probabil cu boală meningococică. </w:t>
      </w:r>
    </w:p>
    <w:p w14:paraId="3DAB2531" w14:textId="76EDFD36" w:rsidR="00130792" w:rsidRPr="00302C2B" w:rsidRDefault="00CA4F6C" w:rsidP="00626A8F">
      <w:pPr>
        <w:autoSpaceDE w:val="0"/>
        <w:autoSpaceDN w:val="0"/>
        <w:adjustRightInd w:val="0"/>
        <w:spacing w:after="0" w:line="240" w:lineRule="auto"/>
        <w:ind w:firstLine="708"/>
        <w:rPr>
          <w:rFonts w:ascii="Times New Roman" w:hAnsi="Times New Roman"/>
        </w:rPr>
      </w:pPr>
      <w:r w:rsidRPr="009F2DE2">
        <w:rPr>
          <w:rFonts w:ascii="Times New Roman" w:hAnsi="Times New Roman"/>
        </w:rPr>
        <w:t>S-a înregistrat un deces.</w:t>
      </w:r>
      <w:r w:rsidRPr="00302C2B">
        <w:rPr>
          <w:rFonts w:ascii="Times New Roman" w:hAnsi="Times New Roman"/>
        </w:rPr>
        <w:t xml:space="preserve"> </w:t>
      </w:r>
      <w:r w:rsidR="007D1BCE" w:rsidRPr="00302C2B">
        <w:rPr>
          <w:rFonts w:ascii="Times New Roman" w:hAnsi="Times New Roman"/>
        </w:rPr>
        <w:t>[5</w:t>
      </w:r>
      <w:r w:rsidR="00130792" w:rsidRPr="00302C2B">
        <w:rPr>
          <w:rFonts w:ascii="Times New Roman" w:hAnsi="Times New Roman"/>
        </w:rPr>
        <w:t>]</w:t>
      </w:r>
    </w:p>
    <w:p w14:paraId="6BBEC034" w14:textId="77777777" w:rsidR="00302C2B" w:rsidRDefault="00302C2B" w:rsidP="00D8479C">
      <w:pPr>
        <w:autoSpaceDE w:val="0"/>
        <w:autoSpaceDN w:val="0"/>
        <w:adjustRightInd w:val="0"/>
        <w:spacing w:after="0" w:line="240" w:lineRule="auto"/>
        <w:ind w:firstLine="708"/>
        <w:rPr>
          <w:rFonts w:ascii="Times New Roman" w:hAnsi="Times New Roman"/>
          <w:bCs/>
          <w:u w:val="single"/>
        </w:rPr>
      </w:pPr>
    </w:p>
    <w:p w14:paraId="3DAB2532" w14:textId="77777777" w:rsidR="009F2DD7" w:rsidRDefault="00133100" w:rsidP="00D8479C">
      <w:pPr>
        <w:autoSpaceDE w:val="0"/>
        <w:autoSpaceDN w:val="0"/>
        <w:adjustRightInd w:val="0"/>
        <w:spacing w:after="0" w:line="240" w:lineRule="auto"/>
        <w:ind w:firstLine="708"/>
        <w:rPr>
          <w:rFonts w:ascii="Times New Roman" w:hAnsi="Times New Roman"/>
          <w:b/>
          <w:bCs/>
          <w:i/>
          <w:iCs/>
        </w:rPr>
      </w:pPr>
      <w:r w:rsidRPr="00810432">
        <w:rPr>
          <w:rFonts w:ascii="Times New Roman" w:hAnsi="Times New Roman"/>
          <w:bCs/>
          <w:u w:val="single"/>
        </w:rPr>
        <w:t xml:space="preserve">Boala invazivă determinată de </w:t>
      </w:r>
      <w:r w:rsidRPr="00810432">
        <w:rPr>
          <w:rFonts w:ascii="Times New Roman" w:hAnsi="Times New Roman"/>
          <w:bCs/>
          <w:i/>
          <w:iCs/>
          <w:u w:val="single"/>
        </w:rPr>
        <w:t xml:space="preserve">Haemophilus influenzae </w:t>
      </w:r>
      <w:r w:rsidRPr="00810432">
        <w:rPr>
          <w:rFonts w:ascii="Times New Roman" w:hAnsi="Times New Roman"/>
          <w:bCs/>
          <w:iCs/>
          <w:u w:val="single"/>
        </w:rPr>
        <w:t>(</w:t>
      </w:r>
      <w:r w:rsidRPr="00810432">
        <w:rPr>
          <w:rFonts w:ascii="Times New Roman" w:hAnsi="Times New Roman"/>
          <w:u w:val="single"/>
          <w:lang w:eastAsia="ro-RO"/>
        </w:rPr>
        <w:t>Hib)</w:t>
      </w:r>
      <w:r w:rsidR="009F2DD7">
        <w:rPr>
          <w:rFonts w:ascii="Times New Roman" w:hAnsi="Times New Roman"/>
          <w:b/>
          <w:bCs/>
          <w:i/>
          <w:iCs/>
        </w:rPr>
        <w:t xml:space="preserve"> </w:t>
      </w:r>
    </w:p>
    <w:p w14:paraId="3DAB2533" w14:textId="77777777" w:rsidR="00653610" w:rsidRDefault="00133100" w:rsidP="00D8479C">
      <w:pPr>
        <w:autoSpaceDE w:val="0"/>
        <w:autoSpaceDN w:val="0"/>
        <w:adjustRightInd w:val="0"/>
        <w:spacing w:after="0" w:line="240" w:lineRule="auto"/>
        <w:ind w:firstLine="708"/>
        <w:rPr>
          <w:rFonts w:ascii="Times New Roman" w:hAnsi="Times New Roman"/>
        </w:rPr>
      </w:pPr>
      <w:r w:rsidRPr="00810432">
        <w:rPr>
          <w:rFonts w:ascii="Times New Roman" w:hAnsi="Times New Roman"/>
        </w:rPr>
        <w:t xml:space="preserve">În ţările UE/SEE, cazurile de boală invazivă determinată de </w:t>
      </w:r>
      <w:r w:rsidRPr="00810432">
        <w:rPr>
          <w:rFonts w:ascii="Times New Roman" w:hAnsi="Times New Roman"/>
          <w:i/>
          <w:iCs/>
        </w:rPr>
        <w:t>Haemophilus influenzae</w:t>
      </w:r>
      <w:r w:rsidRPr="00810432">
        <w:rPr>
          <w:rFonts w:ascii="Times New Roman" w:hAnsi="Times New Roman"/>
        </w:rPr>
        <w:t xml:space="preserve"> sunt rare. </w:t>
      </w:r>
    </w:p>
    <w:p w14:paraId="3DAB2534" w14:textId="77777777" w:rsidR="0089755E" w:rsidRPr="00810432" w:rsidRDefault="00133100" w:rsidP="00346D5C">
      <w:pPr>
        <w:autoSpaceDE w:val="0"/>
        <w:autoSpaceDN w:val="0"/>
        <w:adjustRightInd w:val="0"/>
        <w:spacing w:after="0" w:line="240" w:lineRule="auto"/>
        <w:ind w:left="708"/>
        <w:rPr>
          <w:rFonts w:ascii="Times New Roman" w:hAnsi="Times New Roman"/>
          <w:lang w:eastAsia="ro-RO"/>
        </w:rPr>
      </w:pPr>
      <w:r w:rsidRPr="00810432">
        <w:rPr>
          <w:rFonts w:ascii="Times New Roman" w:hAnsi="Times New Roman"/>
          <w:lang w:eastAsia="ro-RO"/>
        </w:rPr>
        <w:t>În Regiunea Europeană, 51 din 53 State Membre au implementat recomandările OMS de includere a vaccinurilor conjugate Hib în programul de vaccinare a copiilor.</w:t>
      </w:r>
    </w:p>
    <w:p w14:paraId="58CDC272" w14:textId="77777777" w:rsidR="009F2DE2" w:rsidRDefault="00133100" w:rsidP="00346D5C">
      <w:pPr>
        <w:autoSpaceDE w:val="0"/>
        <w:autoSpaceDN w:val="0"/>
        <w:adjustRightInd w:val="0"/>
        <w:spacing w:after="0" w:line="240" w:lineRule="auto"/>
        <w:ind w:left="708"/>
        <w:rPr>
          <w:rFonts w:ascii="Times New Roman" w:hAnsi="Times New Roman"/>
          <w:b/>
          <w:bCs/>
          <w:i/>
          <w:iCs/>
        </w:rPr>
      </w:pPr>
      <w:r w:rsidRPr="00810432">
        <w:rPr>
          <w:rFonts w:ascii="Times New Roman" w:hAnsi="Times New Roman"/>
          <w:lang w:eastAsia="ro-RO"/>
        </w:rPr>
        <w:t>Vaccinarea rămâne singura măsură eficientă de prevenire a bolii.Vaccinul Hib este disponibil în formule variate: vaccin lichid Hib conjugat (monovalent); vaccin lichid Hib conjugat combinat cu vaccin difteric-tetanic-pertussis (DTP) și/sau hepatitic B; vaccin Hib conjugat în combinație cu antigene meningococice; vaccin liofilizat Hib conjugat cu diluent salin (monovalent) și Hib conjugat liofilizat pentru uz cu DTP lichid, sau DTP în combinație cu alte antigene, cum sunt vaccinul polio inactivat sau hepatitic B.</w:t>
      </w:r>
      <w:r w:rsidRPr="00810432">
        <w:rPr>
          <w:rFonts w:ascii="Times New Roman" w:hAnsi="Times New Roman"/>
          <w:bCs/>
          <w:lang w:eastAsia="ro-RO"/>
        </w:rPr>
        <w:t>Vaccinurile</w:t>
      </w:r>
      <w:r w:rsidRPr="00810432">
        <w:rPr>
          <w:rFonts w:ascii="Times New Roman" w:hAnsi="Times New Roman"/>
          <w:b/>
          <w:bCs/>
          <w:lang w:eastAsia="ro-RO"/>
        </w:rPr>
        <w:t xml:space="preserve"> </w:t>
      </w:r>
      <w:r w:rsidRPr="00810432">
        <w:rPr>
          <w:rFonts w:ascii="Times New Roman" w:hAnsi="Times New Roman"/>
          <w:lang w:eastAsia="ro-RO"/>
        </w:rPr>
        <w:t>Hib monovalente sau combinate cu alte antigene sunt sigure.</w:t>
      </w:r>
      <w:r w:rsidR="0089755E" w:rsidRPr="00810432">
        <w:rPr>
          <w:rFonts w:ascii="Times New Roman" w:hAnsi="Times New Roman"/>
          <w:b/>
          <w:bCs/>
          <w:i/>
          <w:iCs/>
        </w:rPr>
        <w:t xml:space="preserve"> </w:t>
      </w:r>
    </w:p>
    <w:p w14:paraId="3DAB2535" w14:textId="68A98473" w:rsidR="00F37557" w:rsidRPr="008F3797" w:rsidRDefault="00133100" w:rsidP="00346D5C">
      <w:pPr>
        <w:autoSpaceDE w:val="0"/>
        <w:autoSpaceDN w:val="0"/>
        <w:adjustRightInd w:val="0"/>
        <w:spacing w:after="0" w:line="240" w:lineRule="auto"/>
        <w:ind w:left="708"/>
        <w:rPr>
          <w:rFonts w:ascii="Times New Roman" w:hAnsi="Times New Roman"/>
          <w:b/>
          <w:bCs/>
          <w:i/>
          <w:iCs/>
        </w:rPr>
      </w:pPr>
      <w:r w:rsidRPr="00810432">
        <w:rPr>
          <w:rFonts w:ascii="Times New Roman" w:eastAsia="MS Mincho" w:hAnsi="Times New Roman"/>
          <w:lang w:eastAsia="ja-JP"/>
        </w:rPr>
        <w:t xml:space="preserve">Schemele de vaccinare din toate ţările UE includ vaccinul Hib, ceea ce a condus la o reducere progresivă a infecţiilor cu serotip b. În schimb, a crescut raportarea  </w:t>
      </w:r>
      <w:r w:rsidRPr="00810432">
        <w:rPr>
          <w:rFonts w:ascii="Times New Roman" w:hAnsi="Times New Roman"/>
        </w:rPr>
        <w:t>tulpinilor non-b şi non-capsulate, prin extinderea sistemelor de supraveghere, cu includerea tuturor grupelor de vârstă ş</w:t>
      </w:r>
      <w:r w:rsidR="002D07A1">
        <w:rPr>
          <w:rFonts w:ascii="Times New Roman" w:hAnsi="Times New Roman"/>
        </w:rPr>
        <w:t xml:space="preserve">i a tuturor serotipurilor OMS. </w:t>
      </w:r>
      <w:r w:rsidR="00D16AA3">
        <w:rPr>
          <w:rFonts w:ascii="Times New Roman" w:hAnsi="Times New Roman"/>
        </w:rPr>
        <w:t>[17</w:t>
      </w:r>
      <w:r w:rsidR="0086569E">
        <w:rPr>
          <w:rFonts w:ascii="Times New Roman" w:hAnsi="Times New Roman"/>
        </w:rPr>
        <w:t>]</w:t>
      </w:r>
    </w:p>
    <w:p w14:paraId="4A4B2557" w14:textId="77777777" w:rsidR="009F2DE2" w:rsidRDefault="009F2DE2" w:rsidP="009F2DD7">
      <w:pPr>
        <w:pStyle w:val="NormalWeb"/>
        <w:spacing w:before="0" w:beforeAutospacing="0" w:after="0" w:afterAutospacing="0"/>
        <w:ind w:firstLine="708"/>
        <w:rPr>
          <w:sz w:val="22"/>
          <w:szCs w:val="22"/>
          <w:u w:val="single"/>
        </w:rPr>
      </w:pPr>
    </w:p>
    <w:p w14:paraId="3DAB2536" w14:textId="61FE34F2" w:rsidR="00A9032A" w:rsidRDefault="00346D5C" w:rsidP="009F2DD7">
      <w:pPr>
        <w:pStyle w:val="NormalWeb"/>
        <w:spacing w:before="0" w:beforeAutospacing="0" w:after="0" w:afterAutospacing="0"/>
        <w:ind w:firstLine="708"/>
        <w:rPr>
          <w:sz w:val="22"/>
          <w:szCs w:val="22"/>
        </w:rPr>
      </w:pPr>
      <w:r>
        <w:rPr>
          <w:sz w:val="22"/>
          <w:szCs w:val="22"/>
          <w:u w:val="single"/>
        </w:rPr>
        <w:t xml:space="preserve">Infecțiile cauzate de </w:t>
      </w:r>
      <w:r w:rsidR="00133100" w:rsidRPr="00810432">
        <w:rPr>
          <w:sz w:val="22"/>
          <w:szCs w:val="22"/>
          <w:u w:val="single"/>
        </w:rPr>
        <w:t xml:space="preserve">Rotavirusuri </w:t>
      </w:r>
    </w:p>
    <w:p w14:paraId="3F4BF7B2" w14:textId="2185A4C2" w:rsidR="00AC3F65" w:rsidRDefault="00133100" w:rsidP="00346D5C">
      <w:pPr>
        <w:pStyle w:val="NormalWeb"/>
        <w:spacing w:before="0" w:beforeAutospacing="0" w:after="0" w:afterAutospacing="0"/>
        <w:ind w:left="708"/>
        <w:rPr>
          <w:sz w:val="22"/>
          <w:szCs w:val="22"/>
        </w:rPr>
      </w:pPr>
      <w:r w:rsidRPr="00810432">
        <w:rPr>
          <w:sz w:val="22"/>
          <w:szCs w:val="22"/>
        </w:rPr>
        <w:t xml:space="preserve">Se consideră că gastroenteritele cu rotavirusuri duc anual la </w:t>
      </w:r>
      <w:r w:rsidRPr="00810432">
        <w:rPr>
          <w:rFonts w:eastAsia="MS Mincho"/>
          <w:sz w:val="22"/>
          <w:szCs w:val="22"/>
          <w:lang w:eastAsia="ja-JP"/>
        </w:rPr>
        <w:t xml:space="preserve">700000 de consultaţii în ambulator şi peste 87000 de spitalizări în Europa. </w:t>
      </w:r>
      <w:r w:rsidRPr="00810432">
        <w:rPr>
          <w:sz w:val="22"/>
          <w:szCs w:val="22"/>
        </w:rPr>
        <w:t xml:space="preserve">În Regiunea OMS Europa, mai mult de 10000 de copii sub 5 ani, mor în fiecare an din cauza acestor infecţii. </w:t>
      </w:r>
      <w:r w:rsidRPr="00810432">
        <w:rPr>
          <w:rFonts w:eastAsia="MS Mincho"/>
          <w:sz w:val="22"/>
          <w:szCs w:val="22"/>
          <w:lang w:eastAsia="ja-JP"/>
        </w:rPr>
        <w:t>La nivel mondial, unele ţări au adoptat recomandarea OMS de introducere a vaccinurilor antirotavirus în programele lor de vaccinare, dar în Europa există un număr limitat de ţări care au făcut acest lucru (Austria, Belgia, Cehia, Estonia, Finlanda, Germania, Grecia, Letonia, Luxemburg, Norvegia, Polonia, Marea Britanie).</w:t>
      </w:r>
      <w:r w:rsidRPr="00810432">
        <w:rPr>
          <w:b/>
          <w:sz w:val="22"/>
          <w:szCs w:val="22"/>
        </w:rPr>
        <w:t xml:space="preserve"> </w:t>
      </w:r>
      <w:r w:rsidRPr="00810432">
        <w:rPr>
          <w:sz w:val="22"/>
          <w:szCs w:val="22"/>
        </w:rPr>
        <w:t xml:space="preserve">Se doreşte accelerarea introducerii acestei vaccinări în programele naţionale şi </w:t>
      </w:r>
      <w:r w:rsidRPr="00810432">
        <w:rPr>
          <w:sz w:val="22"/>
          <w:szCs w:val="22"/>
        </w:rPr>
        <w:lastRenderedPageBreak/>
        <w:t>instituirea unei reţele de supraveghere pentru monitorizarea numărului de cazuri şi a impactului vaccinării, din regiune.</w:t>
      </w:r>
      <w:r w:rsidR="00D16AA3">
        <w:rPr>
          <w:sz w:val="22"/>
          <w:szCs w:val="22"/>
        </w:rPr>
        <w:t>[18</w:t>
      </w:r>
      <w:r w:rsidR="0086569E">
        <w:rPr>
          <w:sz w:val="22"/>
          <w:szCs w:val="22"/>
        </w:rPr>
        <w:t>]</w:t>
      </w:r>
    </w:p>
    <w:p w14:paraId="7042092B" w14:textId="77777777" w:rsidR="00346D5C" w:rsidRPr="00346D5C" w:rsidRDefault="00346D5C" w:rsidP="00346D5C">
      <w:pPr>
        <w:pStyle w:val="NormalWeb"/>
        <w:spacing w:before="0" w:beforeAutospacing="0" w:after="0" w:afterAutospacing="0"/>
        <w:ind w:left="708"/>
        <w:rPr>
          <w:b/>
          <w:sz w:val="22"/>
          <w:szCs w:val="22"/>
        </w:rPr>
      </w:pPr>
    </w:p>
    <w:p w14:paraId="3DAB2538" w14:textId="77777777" w:rsidR="00A9032A" w:rsidRPr="00346D5C" w:rsidRDefault="00133100" w:rsidP="00D8479C">
      <w:pPr>
        <w:autoSpaceDE w:val="0"/>
        <w:autoSpaceDN w:val="0"/>
        <w:adjustRightInd w:val="0"/>
        <w:spacing w:after="0" w:line="240" w:lineRule="auto"/>
        <w:ind w:firstLine="708"/>
        <w:rPr>
          <w:rFonts w:ascii="Times New Roman" w:hAnsi="Times New Roman"/>
          <w:b/>
          <w:bCs/>
        </w:rPr>
      </w:pPr>
      <w:r w:rsidRPr="00346D5C">
        <w:rPr>
          <w:rFonts w:ascii="Times New Roman" w:hAnsi="Times New Roman"/>
          <w:b/>
          <w:bCs/>
          <w:u w:val="single"/>
        </w:rPr>
        <w:t>Poliomielita</w:t>
      </w:r>
    </w:p>
    <w:p w14:paraId="0FE08B52" w14:textId="5B476E2D" w:rsidR="00302C2B" w:rsidRPr="007A3390" w:rsidRDefault="00AC3F65" w:rsidP="00346D5C">
      <w:pPr>
        <w:pStyle w:val="NormalWeb"/>
        <w:shd w:val="clear" w:color="auto" w:fill="FFFFFF"/>
        <w:spacing w:before="0" w:beforeAutospacing="0" w:after="0" w:afterAutospacing="0"/>
        <w:ind w:left="708"/>
        <w:rPr>
          <w:sz w:val="22"/>
          <w:szCs w:val="22"/>
        </w:rPr>
      </w:pPr>
      <w:r w:rsidRPr="007A3390">
        <w:rPr>
          <w:sz w:val="22"/>
          <w:szCs w:val="22"/>
        </w:rPr>
        <w:t xml:space="preserve">O campanie de vaccinare </w:t>
      </w:r>
      <w:r w:rsidR="007A3390" w:rsidRPr="007A3390">
        <w:rPr>
          <w:sz w:val="22"/>
          <w:szCs w:val="22"/>
        </w:rPr>
        <w:t xml:space="preserve">împotriva poliomielitei </w:t>
      </w:r>
      <w:r w:rsidRPr="007A3390">
        <w:rPr>
          <w:sz w:val="22"/>
          <w:szCs w:val="22"/>
        </w:rPr>
        <w:t xml:space="preserve">pentru copii cu vârste între 6 luni și 6 ani care nu au primit dozele </w:t>
      </w:r>
      <w:r w:rsidRPr="007A3390">
        <w:rPr>
          <w:i/>
          <w:sz w:val="22"/>
          <w:szCs w:val="22"/>
        </w:rPr>
        <w:t>polio</w:t>
      </w:r>
      <w:r w:rsidRPr="007A3390">
        <w:rPr>
          <w:sz w:val="22"/>
          <w:szCs w:val="22"/>
        </w:rPr>
        <w:t xml:space="preserve"> în trecut a început în Ucraina în data de 1 februarie 2022. </w:t>
      </w:r>
    </w:p>
    <w:p w14:paraId="3D81F789" w14:textId="5151B943" w:rsidR="00AC3F65" w:rsidRPr="007A3390" w:rsidRDefault="00AC3F65" w:rsidP="00346D5C">
      <w:pPr>
        <w:pStyle w:val="NormalWeb"/>
        <w:shd w:val="clear" w:color="auto" w:fill="FFFFFF"/>
        <w:spacing w:before="0" w:beforeAutospacing="0" w:after="0" w:afterAutospacing="0"/>
        <w:ind w:left="708"/>
        <w:rPr>
          <w:sz w:val="22"/>
          <w:szCs w:val="22"/>
        </w:rPr>
      </w:pPr>
      <w:r w:rsidRPr="007A3390">
        <w:rPr>
          <w:sz w:val="22"/>
          <w:szCs w:val="22"/>
        </w:rPr>
        <w:t xml:space="preserve">Această campanie de tip </w:t>
      </w:r>
      <w:r w:rsidRPr="007A3390">
        <w:rPr>
          <w:i/>
          <w:sz w:val="22"/>
          <w:szCs w:val="22"/>
        </w:rPr>
        <w:t>catch-up</w:t>
      </w:r>
      <w:r w:rsidRPr="007A3390">
        <w:rPr>
          <w:sz w:val="22"/>
          <w:szCs w:val="22"/>
        </w:rPr>
        <w:t xml:space="preserve"> este parte a unui răspuns comprehensiv pentru stop</w:t>
      </w:r>
      <w:r w:rsidR="006830BE" w:rsidRPr="007A3390">
        <w:rPr>
          <w:sz w:val="22"/>
          <w:szCs w:val="22"/>
        </w:rPr>
        <w:t>area unui focar</w:t>
      </w:r>
      <w:r w:rsidRPr="007A3390">
        <w:rPr>
          <w:sz w:val="22"/>
          <w:szCs w:val="22"/>
        </w:rPr>
        <w:t xml:space="preserve"> de poliovirus</w:t>
      </w:r>
      <w:r w:rsidR="00971060" w:rsidRPr="007A3390">
        <w:rPr>
          <w:sz w:val="22"/>
          <w:szCs w:val="22"/>
        </w:rPr>
        <w:t>, depistat în Ucraina</w:t>
      </w:r>
      <w:r w:rsidRPr="007A3390">
        <w:rPr>
          <w:sz w:val="22"/>
          <w:szCs w:val="22"/>
        </w:rPr>
        <w:t xml:space="preserve"> în octombrie 2021. Acest prim stadiu</w:t>
      </w:r>
      <w:r w:rsidR="008C39CA">
        <w:rPr>
          <w:sz w:val="22"/>
          <w:szCs w:val="22"/>
        </w:rPr>
        <w:t xml:space="preserve"> era preconizat să  dureze</w:t>
      </w:r>
      <w:r w:rsidRPr="007A3390">
        <w:rPr>
          <w:sz w:val="22"/>
          <w:szCs w:val="22"/>
        </w:rPr>
        <w:t xml:space="preserve"> 3 săptămâni și </w:t>
      </w:r>
      <w:r w:rsidR="00302C2B" w:rsidRPr="007A3390">
        <w:rPr>
          <w:sz w:val="22"/>
          <w:szCs w:val="22"/>
        </w:rPr>
        <w:t>să cuprindă 140</w:t>
      </w:r>
      <w:r w:rsidR="00D612EE" w:rsidRPr="007A3390">
        <w:rPr>
          <w:sz w:val="22"/>
          <w:szCs w:val="22"/>
        </w:rPr>
        <w:t>000 de copii din Ucraina</w:t>
      </w:r>
      <w:r w:rsidRPr="007A3390">
        <w:rPr>
          <w:sz w:val="22"/>
          <w:szCs w:val="22"/>
        </w:rPr>
        <w:t>.</w:t>
      </w:r>
    </w:p>
    <w:p w14:paraId="37770525" w14:textId="77777777" w:rsidR="00302C2B" w:rsidRPr="007A3390" w:rsidRDefault="00D612EE" w:rsidP="00346D5C">
      <w:pPr>
        <w:pStyle w:val="NormalWeb"/>
        <w:shd w:val="clear" w:color="auto" w:fill="FFFFFF"/>
        <w:spacing w:before="0" w:beforeAutospacing="0" w:after="0" w:afterAutospacing="0"/>
        <w:ind w:left="708"/>
        <w:rPr>
          <w:sz w:val="22"/>
          <w:szCs w:val="22"/>
          <w:lang w:val="en-US"/>
        </w:rPr>
      </w:pPr>
      <w:r w:rsidRPr="007A3390">
        <w:rPr>
          <w:sz w:val="22"/>
          <w:szCs w:val="22"/>
        </w:rPr>
        <w:t>Anii de acoperire vaccinală scăzută din Ucrain</w:t>
      </w:r>
      <w:r w:rsidR="00302C2B" w:rsidRPr="007A3390">
        <w:rPr>
          <w:sz w:val="22"/>
          <w:szCs w:val="22"/>
        </w:rPr>
        <w:t>a</w:t>
      </w:r>
      <w:r w:rsidRPr="007A3390">
        <w:rPr>
          <w:sz w:val="22"/>
          <w:szCs w:val="22"/>
        </w:rPr>
        <w:t xml:space="preserve"> </w:t>
      </w:r>
      <w:r w:rsidRPr="007A3390">
        <w:rPr>
          <w:sz w:val="22"/>
          <w:szCs w:val="22"/>
          <w:lang w:val="en-US"/>
        </w:rPr>
        <w:t>au creat un grup mare de copii nevaccinați sau sub</w:t>
      </w:r>
      <w:r w:rsidR="00302C2B" w:rsidRPr="007A3390">
        <w:rPr>
          <w:sz w:val="22"/>
          <w:szCs w:val="22"/>
          <w:lang w:val="en-US"/>
        </w:rPr>
        <w:t>-</w:t>
      </w:r>
      <w:r w:rsidRPr="007A3390">
        <w:rPr>
          <w:sz w:val="22"/>
          <w:szCs w:val="22"/>
          <w:lang w:val="en-US"/>
        </w:rPr>
        <w:t xml:space="preserve">vaccinați care sunt vulnerabili la poliomielită. </w:t>
      </w:r>
    </w:p>
    <w:p w14:paraId="24692D19" w14:textId="5E5AA543" w:rsidR="00D612EE" w:rsidRPr="007A3390" w:rsidRDefault="00D612EE" w:rsidP="00346D5C">
      <w:pPr>
        <w:pStyle w:val="NormalWeb"/>
        <w:shd w:val="clear" w:color="auto" w:fill="FFFFFF"/>
        <w:spacing w:before="0" w:beforeAutospacing="0" w:after="0" w:afterAutospacing="0"/>
        <w:ind w:left="708"/>
        <w:rPr>
          <w:sz w:val="22"/>
          <w:szCs w:val="22"/>
        </w:rPr>
      </w:pPr>
      <w:r w:rsidRPr="007A3390">
        <w:rPr>
          <w:sz w:val="22"/>
          <w:szCs w:val="22"/>
        </w:rPr>
        <w:t>În timp ce acoperirea vaccinării de rutină a crescut treptat în ultimii 6 ani, în 2020, doar 84% dintre copiii de 1 an au primit cele 3 doze programate de vaccinuri antipoliomielit</w:t>
      </w:r>
      <w:r w:rsidR="00302C2B" w:rsidRPr="007A3390">
        <w:rPr>
          <w:sz w:val="22"/>
          <w:szCs w:val="22"/>
        </w:rPr>
        <w:t>ă</w:t>
      </w:r>
      <w:r w:rsidR="007A3390" w:rsidRPr="007A3390">
        <w:rPr>
          <w:sz w:val="22"/>
          <w:szCs w:val="22"/>
        </w:rPr>
        <w:t xml:space="preserve"> </w:t>
      </w:r>
      <w:r w:rsidRPr="007A3390">
        <w:rPr>
          <w:sz w:val="22"/>
          <w:szCs w:val="22"/>
        </w:rPr>
        <w:t>- necesare până la vârsta de 12 luni.</w:t>
      </w:r>
    </w:p>
    <w:p w14:paraId="2614ED01" w14:textId="09B0FCDC" w:rsidR="00AC3F65" w:rsidRPr="00346D5C" w:rsidRDefault="00D612EE" w:rsidP="00346D5C">
      <w:pPr>
        <w:pStyle w:val="NormalWeb"/>
        <w:shd w:val="clear" w:color="auto" w:fill="FFFFFF"/>
        <w:spacing w:before="0" w:beforeAutospacing="0" w:after="0" w:afterAutospacing="0"/>
        <w:ind w:left="708"/>
        <w:rPr>
          <w:sz w:val="22"/>
          <w:szCs w:val="22"/>
        </w:rPr>
      </w:pPr>
      <w:r w:rsidRPr="007A3390">
        <w:rPr>
          <w:sz w:val="22"/>
          <w:szCs w:val="22"/>
        </w:rPr>
        <w:t>Scopul imediat al campaniei este atingerea nivelului recomandat de OMS de acoperire de vaccinare de 95% a copiilor eligibili.</w:t>
      </w:r>
      <w:r w:rsidR="00346D5C">
        <w:rPr>
          <w:sz w:val="22"/>
          <w:szCs w:val="22"/>
        </w:rPr>
        <w:t xml:space="preserve"> </w:t>
      </w:r>
      <w:r w:rsidR="007A3390" w:rsidRPr="009F2DE2">
        <w:rPr>
          <w:i/>
          <w:sz w:val="20"/>
          <w:szCs w:val="20"/>
        </w:rPr>
        <w:t xml:space="preserve">Sursa: OMS Europa </w:t>
      </w:r>
      <w:r w:rsidR="00AC3F65" w:rsidRPr="009F2DE2">
        <w:rPr>
          <w:i/>
          <w:sz w:val="20"/>
          <w:szCs w:val="20"/>
        </w:rPr>
        <w:t>https://www.euro.who.int/en/health-topics/disease-prevention/vaccines-and-immunization/news/news/2022/01/catch-up-polio-immunization-campaign-to-begin-in-ukraine</w:t>
      </w:r>
    </w:p>
    <w:p w14:paraId="3A62D51B" w14:textId="77777777" w:rsidR="00302C2B" w:rsidRPr="007A3390" w:rsidRDefault="00302C2B" w:rsidP="00FE6CA0">
      <w:pPr>
        <w:autoSpaceDE w:val="0"/>
        <w:autoSpaceDN w:val="0"/>
        <w:adjustRightInd w:val="0"/>
        <w:spacing w:after="0" w:line="240" w:lineRule="auto"/>
        <w:ind w:firstLine="708"/>
        <w:rPr>
          <w:rFonts w:ascii="Times New Roman" w:hAnsi="Times New Roman"/>
        </w:rPr>
      </w:pPr>
    </w:p>
    <w:p w14:paraId="3DAB253A" w14:textId="07E2F4D0" w:rsidR="00133100" w:rsidRPr="00FE6CA0" w:rsidRDefault="00133100" w:rsidP="00346D5C">
      <w:pPr>
        <w:autoSpaceDE w:val="0"/>
        <w:autoSpaceDN w:val="0"/>
        <w:adjustRightInd w:val="0"/>
        <w:spacing w:after="0" w:line="240" w:lineRule="auto"/>
        <w:ind w:left="708"/>
        <w:rPr>
          <w:rFonts w:ascii="Times New Roman" w:hAnsi="Times New Roman"/>
          <w:b/>
          <w:bCs/>
        </w:rPr>
      </w:pPr>
      <w:r w:rsidRPr="00A9378D">
        <w:rPr>
          <w:rFonts w:ascii="Times New Roman" w:hAnsi="Times New Roman"/>
        </w:rPr>
        <w:t>Conform CN</w:t>
      </w:r>
      <w:r w:rsidR="00A9378D" w:rsidRPr="00A9378D">
        <w:rPr>
          <w:rFonts w:ascii="Times New Roman" w:hAnsi="Times New Roman"/>
        </w:rPr>
        <w:t>SCBT, în anul 201</w:t>
      </w:r>
      <w:r w:rsidR="00E36A7C">
        <w:rPr>
          <w:rFonts w:ascii="Times New Roman" w:hAnsi="Times New Roman"/>
        </w:rPr>
        <w:t>9</w:t>
      </w:r>
      <w:r w:rsidRPr="00A9378D">
        <w:rPr>
          <w:rFonts w:ascii="Times New Roman" w:hAnsi="Times New Roman"/>
        </w:rPr>
        <w:t xml:space="preserve"> s-a men</w:t>
      </w:r>
      <w:r w:rsidRPr="00A9378D">
        <w:rPr>
          <w:rFonts w:ascii="Times New Roman" w:eastAsia="MS Mincho" w:hAnsi="Times New Roman"/>
          <w:lang w:eastAsia="ja-JP"/>
        </w:rPr>
        <w:t>ţ</w:t>
      </w:r>
      <w:r w:rsidRPr="00A9378D">
        <w:rPr>
          <w:rFonts w:ascii="Times New Roman" w:hAnsi="Times New Roman"/>
        </w:rPr>
        <w:t>inut Urgen</w:t>
      </w:r>
      <w:r w:rsidRPr="00A9378D">
        <w:rPr>
          <w:rFonts w:ascii="Times New Roman" w:eastAsia="MS Mincho" w:hAnsi="Times New Roman"/>
          <w:lang w:eastAsia="ja-JP"/>
        </w:rPr>
        <w:t>ţă</w:t>
      </w:r>
      <w:r w:rsidRPr="00A9378D">
        <w:rPr>
          <w:rFonts w:ascii="Times New Roman" w:hAnsi="Times New Roman"/>
        </w:rPr>
        <w:t xml:space="preserve"> de S</w:t>
      </w:r>
      <w:r w:rsidRPr="00A9378D">
        <w:rPr>
          <w:rFonts w:ascii="Times New Roman" w:eastAsia="MS Mincho" w:hAnsi="Times New Roman"/>
          <w:lang w:eastAsia="ja-JP"/>
        </w:rPr>
        <w:t>ă</w:t>
      </w:r>
      <w:r w:rsidRPr="00A9378D">
        <w:rPr>
          <w:rFonts w:ascii="Times New Roman" w:hAnsi="Times New Roman"/>
        </w:rPr>
        <w:t>n</w:t>
      </w:r>
      <w:r w:rsidRPr="00A9378D">
        <w:rPr>
          <w:rFonts w:ascii="Times New Roman" w:eastAsia="MS Mincho" w:hAnsi="Times New Roman"/>
          <w:lang w:eastAsia="ja-JP"/>
        </w:rPr>
        <w:t>ă</w:t>
      </w:r>
      <w:r w:rsidRPr="00A9378D">
        <w:rPr>
          <w:rFonts w:ascii="Times New Roman" w:hAnsi="Times New Roman"/>
        </w:rPr>
        <w:t>tate Public</w:t>
      </w:r>
      <w:r w:rsidRPr="00A9378D">
        <w:rPr>
          <w:rFonts w:ascii="Times New Roman" w:eastAsia="MS Mincho" w:hAnsi="Times New Roman"/>
          <w:lang w:eastAsia="ja-JP"/>
        </w:rPr>
        <w:t>ă</w:t>
      </w:r>
      <w:r w:rsidRPr="00A9378D">
        <w:rPr>
          <w:rFonts w:ascii="Times New Roman" w:hAnsi="Times New Roman"/>
        </w:rPr>
        <w:t xml:space="preserve"> cu Impact Interna</w:t>
      </w:r>
      <w:r w:rsidRPr="00A9378D">
        <w:rPr>
          <w:rFonts w:ascii="Times New Roman" w:eastAsia="MS Mincho" w:hAnsi="Times New Roman"/>
          <w:lang w:eastAsia="ja-JP"/>
        </w:rPr>
        <w:t>ţ</w:t>
      </w:r>
      <w:r w:rsidRPr="00A9378D">
        <w:rPr>
          <w:rFonts w:ascii="Times New Roman" w:hAnsi="Times New Roman"/>
        </w:rPr>
        <w:t>ional (USPII), privind riscul de răspândire a virusului polio, pentru care s-au instituit m</w:t>
      </w:r>
      <w:r w:rsidRPr="00A9378D">
        <w:rPr>
          <w:rFonts w:ascii="Times New Roman" w:eastAsia="MS Mincho" w:hAnsi="Times New Roman"/>
          <w:lang w:eastAsia="ja-JP"/>
        </w:rPr>
        <w:t>ă</w:t>
      </w:r>
      <w:r w:rsidRPr="00A9378D">
        <w:rPr>
          <w:rFonts w:ascii="Times New Roman" w:hAnsi="Times New Roman"/>
        </w:rPr>
        <w:t xml:space="preserve">suri suplimentare și anume: intensificarea supravegherii cazurilor de </w:t>
      </w:r>
      <w:r w:rsidR="005736F4" w:rsidRPr="004B17C4">
        <w:rPr>
          <w:rFonts w:ascii="Times New Roman" w:hAnsi="Times New Roman"/>
        </w:rPr>
        <w:t>paralizie acută flască (</w:t>
      </w:r>
      <w:r w:rsidRPr="004B17C4">
        <w:rPr>
          <w:rFonts w:ascii="Times New Roman" w:hAnsi="Times New Roman"/>
        </w:rPr>
        <w:t>PAF</w:t>
      </w:r>
      <w:r w:rsidR="005736F4" w:rsidRPr="004B17C4">
        <w:rPr>
          <w:rFonts w:ascii="Times New Roman" w:hAnsi="Times New Roman"/>
        </w:rPr>
        <w:t>)</w:t>
      </w:r>
      <w:r w:rsidRPr="004B17C4">
        <w:rPr>
          <w:rFonts w:ascii="Times New Roman" w:hAnsi="Times New Roman"/>
        </w:rPr>
        <w:t>, recuperarea la vaccinare a copiilor în v</w:t>
      </w:r>
      <w:r w:rsidRPr="004B17C4">
        <w:rPr>
          <w:rFonts w:ascii="Times New Roman" w:eastAsia="MS Mincho" w:hAnsi="Times New Roman"/>
          <w:lang w:eastAsia="ja-JP"/>
        </w:rPr>
        <w:t>â</w:t>
      </w:r>
      <w:r w:rsidRPr="004B17C4">
        <w:rPr>
          <w:rFonts w:ascii="Times New Roman" w:hAnsi="Times New Roman"/>
        </w:rPr>
        <w:t>rst</w:t>
      </w:r>
      <w:r w:rsidRPr="004B17C4">
        <w:rPr>
          <w:rFonts w:ascii="Times New Roman" w:eastAsia="MS Mincho" w:hAnsi="Times New Roman"/>
          <w:lang w:eastAsia="ja-JP"/>
        </w:rPr>
        <w:t>ă</w:t>
      </w:r>
      <w:r w:rsidRPr="004B17C4">
        <w:rPr>
          <w:rFonts w:ascii="Times New Roman" w:hAnsi="Times New Roman"/>
        </w:rPr>
        <w:t xml:space="preserve"> de pân</w:t>
      </w:r>
      <w:r w:rsidRPr="004B17C4">
        <w:rPr>
          <w:rFonts w:ascii="Times New Roman" w:eastAsia="MS Mincho" w:hAnsi="Times New Roman"/>
          <w:lang w:eastAsia="ja-JP"/>
        </w:rPr>
        <w:t>ă</w:t>
      </w:r>
      <w:r w:rsidRPr="004B17C4">
        <w:rPr>
          <w:rFonts w:ascii="Times New Roman" w:hAnsi="Times New Roman"/>
        </w:rPr>
        <w:t xml:space="preserve"> la 5 ani cu mai pu</w:t>
      </w:r>
      <w:r w:rsidRPr="004B17C4">
        <w:rPr>
          <w:rFonts w:ascii="Times New Roman" w:eastAsia="MS Mincho" w:hAnsi="Times New Roman"/>
          <w:lang w:eastAsia="ja-JP"/>
        </w:rPr>
        <w:t>ţ</w:t>
      </w:r>
      <w:r w:rsidRPr="004B17C4">
        <w:rPr>
          <w:rFonts w:ascii="Times New Roman" w:hAnsi="Times New Roman"/>
        </w:rPr>
        <w:t>in de 3 doze de VPI și intensificarea  supravegherii de mediu.</w:t>
      </w:r>
      <w:r w:rsidR="00E36A7C" w:rsidRPr="004B17C4">
        <w:rPr>
          <w:rFonts w:ascii="Times New Roman" w:hAnsi="Times New Roman"/>
        </w:rPr>
        <w:t xml:space="preserve"> Au f</w:t>
      </w:r>
      <w:r w:rsidR="00860D6B" w:rsidRPr="004B17C4">
        <w:rPr>
          <w:rFonts w:ascii="Times New Roman" w:hAnsi="Times New Roman"/>
        </w:rPr>
        <w:t xml:space="preserve">ost raportate </w:t>
      </w:r>
      <w:r w:rsidR="00E36A7C" w:rsidRPr="004B17C4">
        <w:rPr>
          <w:rFonts w:ascii="Times New Roman" w:hAnsi="Times New Roman"/>
        </w:rPr>
        <w:t xml:space="preserve">15 cazuri de </w:t>
      </w:r>
      <w:r w:rsidR="005736F4" w:rsidRPr="004B17C4">
        <w:rPr>
          <w:rFonts w:ascii="Times New Roman" w:hAnsi="Times New Roman"/>
        </w:rPr>
        <w:t>PAF</w:t>
      </w:r>
      <w:r w:rsidR="00E36A7C" w:rsidRPr="004B17C4">
        <w:rPr>
          <w:rFonts w:ascii="Times New Roman" w:hAnsi="Times New Roman"/>
        </w:rPr>
        <w:t xml:space="preserve"> din  județele Argeş, Bacău, Călăraşi, Caraş-Severin, Dolj, Iaşi, Mureş, Neamţ, Suceava, Timiş, Vrancea. Cele mai multe cazuri au avut în antecedente 3/4/5 doze de vaccin polio/schema completă de vaccinare, dar a existat un caz cu schemă incompletă: o singură doză de vaccin la un copil de 11 ani la care părinţii au refuzat vaccinarea. </w:t>
      </w:r>
      <w:r w:rsidRPr="004B17C4">
        <w:rPr>
          <w:rFonts w:ascii="Times New Roman" w:hAnsi="Times New Roman"/>
        </w:rPr>
        <w:t xml:space="preserve"> </w:t>
      </w:r>
    </w:p>
    <w:p w14:paraId="0204E0E8" w14:textId="77777777" w:rsidR="007A3390" w:rsidRPr="009F2DE2" w:rsidRDefault="00344BDC" w:rsidP="00346D5C">
      <w:pPr>
        <w:autoSpaceDE w:val="0"/>
        <w:autoSpaceDN w:val="0"/>
        <w:adjustRightInd w:val="0"/>
        <w:spacing w:after="0" w:line="240" w:lineRule="auto"/>
        <w:ind w:left="708"/>
        <w:rPr>
          <w:rFonts w:ascii="Times New Roman" w:hAnsi="Times New Roman"/>
        </w:rPr>
      </w:pPr>
      <w:r w:rsidRPr="009F2DE2">
        <w:rPr>
          <w:rFonts w:ascii="Times New Roman" w:hAnsi="Times New Roman"/>
        </w:rPr>
        <w:t xml:space="preserve">În cadrul sistemului de supraveghere a paraliziei acute flasce în scopul de a menține statutul de „țară liberă de poliomielită”, în anul 2020 au fost raportate la nivel național 4 cazuri de paralizie acută flască din următoarele județe: Argeș- 1 caz, Dâmbovița- 1 caz, Timiș- 1 caz, Suceava- 1caz. Testele de laborator la cazurile PAF nu au fost pozitive pentru enterovirus nonpolio (ENVP) sau virusuri polio. </w:t>
      </w:r>
    </w:p>
    <w:p w14:paraId="2BD10E44" w14:textId="1034CDB8" w:rsidR="00344BDC" w:rsidRPr="00750817" w:rsidRDefault="00344BDC" w:rsidP="00346D5C">
      <w:pPr>
        <w:autoSpaceDE w:val="0"/>
        <w:autoSpaceDN w:val="0"/>
        <w:adjustRightInd w:val="0"/>
        <w:spacing w:after="0" w:line="240" w:lineRule="auto"/>
        <w:ind w:left="708"/>
        <w:rPr>
          <w:rFonts w:ascii="Times New Roman" w:hAnsi="Times New Roman"/>
        </w:rPr>
      </w:pPr>
      <w:r w:rsidRPr="009F2DE2">
        <w:rPr>
          <w:rFonts w:ascii="Times New Roman" w:hAnsi="Times New Roman"/>
        </w:rPr>
        <w:t>În anul 2020 s-a menținut Urgența de Sănătate Publică de Importanță Internațională (USPII) privind riscul de răspândire a virusului polio, pentru care s-au instituit măsuri suplimentare și anume: intensificarea supravegherii cazurilor de PAF, recuperarea la vaccinare a copiilor în vârstă de până la 5 ani cu mai puțin de 3 doze de VPI și intensificarea supravegherii de mediu.</w:t>
      </w:r>
      <w:r w:rsidR="00750817" w:rsidRPr="009F2DE2">
        <w:t xml:space="preserve"> </w:t>
      </w:r>
      <w:r w:rsidR="00750817" w:rsidRPr="009F2DE2">
        <w:rPr>
          <w:rFonts w:ascii="Times New Roman" w:hAnsi="Times New Roman"/>
        </w:rPr>
        <w:t>Astfel, supravegherea de m</w:t>
      </w:r>
      <w:r w:rsidR="006830BE" w:rsidRPr="009F2DE2">
        <w:rPr>
          <w:rFonts w:ascii="Times New Roman" w:hAnsi="Times New Roman"/>
        </w:rPr>
        <w:t>ediu (circulația de enterovirusuri</w:t>
      </w:r>
      <w:r w:rsidR="00750817" w:rsidRPr="009F2DE2">
        <w:rPr>
          <w:rFonts w:ascii="Times New Roman" w:hAnsi="Times New Roman"/>
        </w:rPr>
        <w:t xml:space="preserve"> în apa uzată de canal) a fost menținută în județele la granița cu Ucraina: Satu-Mare, Maramureș, Suceava și Botoșani cu recoltare săptămânală/bilunară de probe.</w:t>
      </w:r>
      <w:r w:rsidR="00F119B4" w:rsidRPr="009F2DE2">
        <w:t xml:space="preserve"> </w:t>
      </w:r>
      <w:r w:rsidR="00F119B4" w:rsidRPr="009F2DE2">
        <w:rPr>
          <w:rFonts w:ascii="Times New Roman" w:hAnsi="Times New Roman"/>
        </w:rPr>
        <w:t>[5]</w:t>
      </w:r>
    </w:p>
    <w:p w14:paraId="151FC1F2" w14:textId="0E1D1A67" w:rsidR="00B22138" w:rsidRPr="00D50AB2" w:rsidRDefault="00133100" w:rsidP="00346D5C">
      <w:pPr>
        <w:autoSpaceDE w:val="0"/>
        <w:autoSpaceDN w:val="0"/>
        <w:adjustRightInd w:val="0"/>
        <w:spacing w:after="0" w:line="240" w:lineRule="auto"/>
        <w:ind w:left="708"/>
        <w:rPr>
          <w:rFonts w:ascii="Times New Roman" w:hAnsi="Times New Roman"/>
        </w:rPr>
      </w:pPr>
      <w:r w:rsidRPr="005F3689">
        <w:rPr>
          <w:rFonts w:ascii="Times New Roman" w:hAnsi="Times New Roman"/>
          <w:shd w:val="clear" w:color="auto" w:fill="FFFFFF"/>
        </w:rPr>
        <w:t>Vaccinarea împotriva poliomielitei este introdusă în calendarul național de vaccinare din anul 1956. Până în anul 2008, în România s-a administrat vaccinul polio oral (VPO, viu atenuat), iar din 2009 a fost înlocuit cu vaccinul polio injectabil (VPI, inactivat).</w:t>
      </w:r>
      <w:r w:rsidRPr="005F3689">
        <w:rPr>
          <w:rFonts w:ascii="Times New Roman" w:hAnsi="Times New Roman"/>
        </w:rPr>
        <w:t xml:space="preserve"> </w:t>
      </w:r>
      <w:r w:rsidRPr="005F3689">
        <w:rPr>
          <w:rFonts w:ascii="Times New Roman" w:hAnsi="Times New Roman"/>
          <w:shd w:val="clear" w:color="auto" w:fill="FFFFFF"/>
        </w:rPr>
        <w:t>Administrarea vaccinului polio injectabil (VPI) are un număr limitat de contraindicații și efecte secundare reduse, ceea ce îl recomandă ca un vaccin sigur.</w:t>
      </w:r>
      <w:r w:rsidR="0089755E" w:rsidRPr="005F3689">
        <w:rPr>
          <w:rFonts w:ascii="Times New Roman" w:hAnsi="Times New Roman"/>
        </w:rPr>
        <w:t xml:space="preserve"> </w:t>
      </w:r>
      <w:r w:rsidR="00D16AA3">
        <w:rPr>
          <w:rFonts w:ascii="Times New Roman" w:hAnsi="Times New Roman"/>
        </w:rPr>
        <w:t>[19</w:t>
      </w:r>
      <w:r w:rsidR="009F2DD7">
        <w:rPr>
          <w:rFonts w:ascii="Times New Roman" w:hAnsi="Times New Roman"/>
        </w:rPr>
        <w:t>]</w:t>
      </w:r>
    </w:p>
    <w:p w14:paraId="3FD2946A" w14:textId="77777777" w:rsidR="00320BB2" w:rsidRDefault="00320BB2" w:rsidP="00591372">
      <w:pPr>
        <w:pStyle w:val="Heading1"/>
        <w:spacing w:before="0" w:after="0"/>
        <w:ind w:firstLine="708"/>
        <w:rPr>
          <w:b/>
          <w:szCs w:val="22"/>
          <w:u w:val="single"/>
          <w:lang w:val="ro-RO"/>
        </w:rPr>
      </w:pPr>
    </w:p>
    <w:p w14:paraId="3DAB253C" w14:textId="55F55534" w:rsidR="00FF27E9" w:rsidRDefault="00F0481B" w:rsidP="00591372">
      <w:pPr>
        <w:pStyle w:val="Heading1"/>
        <w:spacing w:before="0" w:after="0"/>
        <w:ind w:firstLine="708"/>
        <w:rPr>
          <w:b/>
          <w:szCs w:val="22"/>
          <w:u w:val="single"/>
          <w:lang w:val="ro-RO"/>
        </w:rPr>
      </w:pPr>
      <w:r w:rsidRPr="00F0481B">
        <w:rPr>
          <w:b/>
          <w:szCs w:val="22"/>
          <w:u w:val="single"/>
          <w:lang w:val="ro-RO"/>
        </w:rPr>
        <w:t>COVID-19</w:t>
      </w:r>
    </w:p>
    <w:p w14:paraId="674A34D1" w14:textId="77777777" w:rsidR="009D1CCD" w:rsidRPr="009F2DE2" w:rsidRDefault="009D1CCD" w:rsidP="00346D5C">
      <w:pPr>
        <w:shd w:val="clear" w:color="auto" w:fill="FFFFFF"/>
        <w:spacing w:after="0" w:line="240" w:lineRule="auto"/>
        <w:ind w:left="708"/>
        <w:rPr>
          <w:rFonts w:ascii="Times New Roman" w:hAnsi="Times New Roman"/>
        </w:rPr>
      </w:pPr>
      <w:r w:rsidRPr="009F2DE2">
        <w:rPr>
          <w:rFonts w:ascii="Times New Roman" w:hAnsi="Times New Roman"/>
        </w:rPr>
        <w:t xml:space="preserve">Impactul COVID 19 asupra sănătății a fost devastator. Până la jumătatea lunii octombrie 2021, 240 de milioane de oameni au contractat virusul, aproape 4,9 milioane decedând din cauza acestuia. Mai mult, milioane de supraviețuitori suferă de simptome de lungă durată care împiedică revenirea la viața normală. </w:t>
      </w:r>
    </w:p>
    <w:p w14:paraId="259E31D4" w14:textId="77777777" w:rsidR="009D1CCD" w:rsidRPr="009F2DE2" w:rsidRDefault="009D1CCD" w:rsidP="00346D5C">
      <w:pPr>
        <w:shd w:val="clear" w:color="auto" w:fill="FFFFFF"/>
        <w:spacing w:after="0" w:line="240" w:lineRule="auto"/>
        <w:ind w:left="708"/>
        <w:rPr>
          <w:rFonts w:ascii="Times New Roman" w:hAnsi="Times New Roman"/>
          <w:lang w:val="en-US"/>
        </w:rPr>
      </w:pPr>
      <w:r w:rsidRPr="009F2DE2">
        <w:rPr>
          <w:rFonts w:ascii="Times New Roman" w:hAnsi="Times New Roman"/>
        </w:rPr>
        <w:t>Suferința psihică a crescut substanțial. A existat, de asemenea, un gradient social clar față de riscul de infecție și deces din cauza virusului. În plus, COVID-19 a perturbat îngrijirea sănătății pentru persoanele cu alte nevoi.</w:t>
      </w:r>
    </w:p>
    <w:p w14:paraId="5D5121FF" w14:textId="77777777" w:rsidR="009F2DE2" w:rsidRDefault="009D1CCD" w:rsidP="00346D5C">
      <w:pPr>
        <w:shd w:val="clear" w:color="auto" w:fill="FFFFFF"/>
        <w:spacing w:after="0" w:line="240" w:lineRule="auto"/>
        <w:ind w:left="708"/>
        <w:rPr>
          <w:rFonts w:ascii="Times New Roman" w:hAnsi="Times New Roman"/>
        </w:rPr>
      </w:pPr>
      <w:r w:rsidRPr="009F2DE2">
        <w:rPr>
          <w:rFonts w:ascii="Times New Roman" w:hAnsi="Times New Roman"/>
        </w:rPr>
        <w:t xml:space="preserve">De exemplu, screening-ul cancerului a fost întârziat frecvent, operațiile non-urgente au fost amânate, utilizarea departamentului de urgență a scăzut și timpii de așteptare pentru intervențiile chirurgicale elective au crescut. </w:t>
      </w:r>
    </w:p>
    <w:p w14:paraId="36EEBB07" w14:textId="0C922335" w:rsidR="009D1CCD" w:rsidRPr="009F2DE2" w:rsidRDefault="009D1CCD" w:rsidP="009D1CCD">
      <w:pPr>
        <w:shd w:val="clear" w:color="auto" w:fill="FFFFFF"/>
        <w:spacing w:after="0" w:line="240" w:lineRule="auto"/>
        <w:ind w:firstLine="708"/>
        <w:rPr>
          <w:rFonts w:ascii="Times New Roman" w:hAnsi="Times New Roman"/>
          <w:lang w:val="en-US"/>
        </w:rPr>
      </w:pPr>
      <w:r w:rsidRPr="009F2DE2">
        <w:rPr>
          <w:rFonts w:ascii="Times New Roman" w:hAnsi="Times New Roman"/>
        </w:rPr>
        <w:t>Cu toate acestea, vaccinările au schimbat jocul în 2021, reducând riscul de îmbolnăvire gravă și deces.</w:t>
      </w:r>
    </w:p>
    <w:p w14:paraId="738AE2E1" w14:textId="0F2A1AC1" w:rsidR="009D1CCD" w:rsidRPr="00302C2B" w:rsidRDefault="009F2DE2" w:rsidP="00346D5C">
      <w:pPr>
        <w:shd w:val="clear" w:color="auto" w:fill="FFFFFF"/>
        <w:spacing w:after="0" w:line="240" w:lineRule="auto"/>
        <w:ind w:left="708"/>
        <w:rPr>
          <w:rFonts w:ascii="Times New Roman" w:hAnsi="Times New Roman"/>
        </w:rPr>
      </w:pPr>
      <w:r>
        <w:rPr>
          <w:rFonts w:ascii="Times New Roman" w:hAnsi="Times New Roman"/>
        </w:rPr>
        <w:t>E</w:t>
      </w:r>
      <w:r w:rsidR="009D1CCD" w:rsidRPr="009F2DE2">
        <w:rPr>
          <w:rFonts w:ascii="Times New Roman" w:hAnsi="Times New Roman"/>
        </w:rPr>
        <w:t>zitarea la vaccinare în rândul unor grupuri de populație și scăderea eficacității vaccinului reprezintă o provocare continuă</w:t>
      </w:r>
      <w:r w:rsidR="00F119B4" w:rsidRPr="009F2DE2">
        <w:rPr>
          <w:rFonts w:ascii="Times New Roman" w:hAnsi="Times New Roman"/>
        </w:rPr>
        <w:t>.[24]</w:t>
      </w:r>
    </w:p>
    <w:p w14:paraId="322ED1B8" w14:textId="77777777" w:rsidR="009D1CCD" w:rsidRDefault="009D1CCD" w:rsidP="00591372">
      <w:pPr>
        <w:shd w:val="clear" w:color="auto" w:fill="FFFFFF"/>
        <w:spacing w:after="0" w:line="240" w:lineRule="auto"/>
        <w:ind w:firstLine="708"/>
      </w:pPr>
    </w:p>
    <w:p w14:paraId="3DAB253D" w14:textId="1175E97C" w:rsidR="00B23135" w:rsidRPr="005116DB" w:rsidRDefault="00661B60" w:rsidP="00346D5C">
      <w:pPr>
        <w:shd w:val="clear" w:color="auto" w:fill="FFFFFF"/>
        <w:spacing w:after="0" w:line="240" w:lineRule="auto"/>
        <w:ind w:left="708"/>
        <w:rPr>
          <w:rFonts w:ascii="Times New Roman" w:eastAsia="Times New Roman" w:hAnsi="Times New Roman"/>
          <w:lang w:val="en-US"/>
        </w:rPr>
      </w:pPr>
      <w:r w:rsidRPr="005116DB">
        <w:rPr>
          <w:rFonts w:ascii="Times New Roman" w:eastAsia="Times New Roman" w:hAnsi="Times New Roman"/>
          <w:bCs/>
          <w:lang w:val="en-US"/>
        </w:rPr>
        <w:t xml:space="preserve">COVID-19 </w:t>
      </w:r>
      <w:proofErr w:type="gramStart"/>
      <w:r w:rsidRPr="005116DB">
        <w:rPr>
          <w:rFonts w:ascii="Times New Roman" w:eastAsia="Times New Roman" w:hAnsi="Times New Roman"/>
          <w:bCs/>
          <w:lang w:val="en-US"/>
        </w:rPr>
        <w:t>este</w:t>
      </w:r>
      <w:proofErr w:type="gramEnd"/>
      <w:r w:rsidRPr="005116DB">
        <w:rPr>
          <w:rFonts w:ascii="Times New Roman" w:eastAsia="Times New Roman" w:hAnsi="Times New Roman"/>
          <w:bCs/>
          <w:lang w:val="en-US"/>
        </w:rPr>
        <w:t xml:space="preserve"> o boal</w:t>
      </w:r>
      <w:r w:rsidRPr="005116DB">
        <w:rPr>
          <w:rFonts w:ascii="Times New Roman" w:eastAsia="Times New Roman" w:hAnsi="Times New Roman"/>
          <w:bCs/>
        </w:rPr>
        <w:t>ă asociată cu sindrom acut respirator sever</w:t>
      </w:r>
      <w:r w:rsidR="002A3BF5" w:rsidRPr="005116DB">
        <w:rPr>
          <w:rFonts w:ascii="Times New Roman" w:eastAsia="Times New Roman" w:hAnsi="Times New Roman"/>
          <w:bCs/>
        </w:rPr>
        <w:t xml:space="preserve"> cauzat de</w:t>
      </w:r>
      <w:r w:rsidR="002A3BF5" w:rsidRPr="005116DB">
        <w:rPr>
          <w:rFonts w:ascii="Times New Roman" w:eastAsia="Times New Roman" w:hAnsi="Times New Roman"/>
          <w:bCs/>
          <w:lang w:val="en-US"/>
        </w:rPr>
        <w:t xml:space="preserve"> </w:t>
      </w:r>
      <w:r w:rsidR="00B23135" w:rsidRPr="005116DB">
        <w:rPr>
          <w:rFonts w:ascii="Times New Roman" w:eastAsia="Times New Roman" w:hAnsi="Times New Roman"/>
          <w:bCs/>
          <w:lang w:val="en-US"/>
        </w:rPr>
        <w:t xml:space="preserve">coronavirus-2 (SARS-CoV-2). SARS-CoV-2 </w:t>
      </w:r>
      <w:proofErr w:type="gramStart"/>
      <w:r w:rsidR="002A3BF5" w:rsidRPr="005116DB">
        <w:rPr>
          <w:rFonts w:ascii="Times New Roman" w:eastAsia="Times New Roman" w:hAnsi="Times New Roman"/>
          <w:bCs/>
          <w:lang w:val="en-US"/>
        </w:rPr>
        <w:t>este</w:t>
      </w:r>
      <w:proofErr w:type="gramEnd"/>
      <w:r w:rsidR="002A3BF5" w:rsidRPr="005116DB">
        <w:rPr>
          <w:rFonts w:ascii="Times New Roman" w:eastAsia="Times New Roman" w:hAnsi="Times New Roman"/>
          <w:bCs/>
          <w:lang w:val="en-US"/>
        </w:rPr>
        <w:t xml:space="preserve"> o tulpină nouă de</w:t>
      </w:r>
      <w:r w:rsidR="00B23135" w:rsidRPr="005116DB">
        <w:rPr>
          <w:rFonts w:ascii="Times New Roman" w:eastAsia="Times New Roman" w:hAnsi="Times New Roman"/>
          <w:bCs/>
          <w:lang w:val="en-US"/>
        </w:rPr>
        <w:t xml:space="preserve"> coronavirus </w:t>
      </w:r>
      <w:r w:rsidR="002A3BF5" w:rsidRPr="005116DB">
        <w:rPr>
          <w:rFonts w:ascii="Times New Roman" w:eastAsia="Times New Roman" w:hAnsi="Times New Roman"/>
          <w:bCs/>
          <w:lang w:val="en-US"/>
        </w:rPr>
        <w:t>care nu a fost identificată la oameni înainte de Decembrie</w:t>
      </w:r>
      <w:r w:rsidR="00B23135" w:rsidRPr="005116DB">
        <w:rPr>
          <w:rFonts w:ascii="Times New Roman" w:eastAsia="Times New Roman" w:hAnsi="Times New Roman"/>
          <w:bCs/>
          <w:lang w:val="en-US"/>
        </w:rPr>
        <w:t xml:space="preserve"> 2019. </w:t>
      </w:r>
      <w:r w:rsidR="00E603DE">
        <w:rPr>
          <w:rFonts w:ascii="Times New Roman" w:eastAsia="Times New Roman" w:hAnsi="Times New Roman"/>
          <w:bCs/>
          <w:lang w:val="en-US"/>
        </w:rPr>
        <w:t>Sunt cunoscute</w:t>
      </w:r>
      <w:r w:rsidR="002A3BF5" w:rsidRPr="005116DB">
        <w:rPr>
          <w:rFonts w:ascii="Times New Roman" w:eastAsia="Times New Roman" w:hAnsi="Times New Roman"/>
          <w:bCs/>
          <w:lang w:val="en-US"/>
        </w:rPr>
        <w:t xml:space="preserve"> </w:t>
      </w:r>
      <w:r w:rsidR="00E603DE">
        <w:rPr>
          <w:rFonts w:ascii="Times New Roman" w:eastAsia="Times New Roman" w:hAnsi="Times New Roman"/>
          <w:bCs/>
          <w:lang w:val="en-US"/>
        </w:rPr>
        <w:t xml:space="preserve">diverse tipuri </w:t>
      </w:r>
      <w:r w:rsidR="00E13FA1">
        <w:rPr>
          <w:rFonts w:ascii="Times New Roman" w:eastAsia="Times New Roman" w:hAnsi="Times New Roman"/>
          <w:bCs/>
          <w:lang w:val="en-US"/>
        </w:rPr>
        <w:t xml:space="preserve">de </w:t>
      </w:r>
      <w:r w:rsidR="002A3BF5" w:rsidRPr="005116DB">
        <w:rPr>
          <w:rFonts w:ascii="Times New Roman" w:eastAsia="Times New Roman" w:hAnsi="Times New Roman"/>
          <w:bCs/>
          <w:lang w:val="en-US"/>
        </w:rPr>
        <w:t>coronavirusuri</w:t>
      </w:r>
      <w:r w:rsidR="00E603DE">
        <w:rPr>
          <w:rFonts w:ascii="Times New Roman" w:eastAsia="Times New Roman" w:hAnsi="Times New Roman"/>
          <w:bCs/>
          <w:lang w:val="en-US"/>
        </w:rPr>
        <w:t xml:space="preserve">: </w:t>
      </w:r>
      <w:r w:rsidR="002A3BF5" w:rsidRPr="005116DB">
        <w:rPr>
          <w:rFonts w:ascii="Times New Roman" w:eastAsia="Times New Roman" w:hAnsi="Times New Roman"/>
          <w:bCs/>
          <w:lang w:val="en-US"/>
        </w:rPr>
        <w:t xml:space="preserve">majoritatea circulă </w:t>
      </w:r>
      <w:r w:rsidR="00E13FA1">
        <w:rPr>
          <w:rFonts w:ascii="Times New Roman" w:eastAsia="Times New Roman" w:hAnsi="Times New Roman"/>
          <w:bCs/>
          <w:lang w:val="en-US"/>
        </w:rPr>
        <w:t xml:space="preserve">la </w:t>
      </w:r>
      <w:r w:rsidR="002A3BF5" w:rsidRPr="005116DB">
        <w:rPr>
          <w:rFonts w:ascii="Times New Roman" w:eastAsia="Times New Roman" w:hAnsi="Times New Roman"/>
          <w:bCs/>
          <w:lang w:val="en-US"/>
        </w:rPr>
        <w:t>animale</w:t>
      </w:r>
      <w:r w:rsidR="00B23135" w:rsidRPr="005116DB">
        <w:rPr>
          <w:rFonts w:ascii="Times New Roman" w:eastAsia="Times New Roman" w:hAnsi="Times New Roman"/>
          <w:bCs/>
          <w:lang w:val="en-US"/>
        </w:rPr>
        <w:t xml:space="preserve">, </w:t>
      </w:r>
      <w:r w:rsidR="00E603DE">
        <w:rPr>
          <w:rFonts w:ascii="Times New Roman" w:eastAsia="Times New Roman" w:hAnsi="Times New Roman"/>
          <w:bCs/>
          <w:lang w:val="en-US"/>
        </w:rPr>
        <w:t xml:space="preserve">iar </w:t>
      </w:r>
      <w:r w:rsidR="002A3BF5" w:rsidRPr="005116DB">
        <w:rPr>
          <w:rFonts w:ascii="Times New Roman" w:eastAsia="Times New Roman" w:hAnsi="Times New Roman"/>
          <w:bCs/>
          <w:lang w:val="en-US"/>
        </w:rPr>
        <w:t>unele pot infecta și oamenii</w:t>
      </w:r>
      <w:r w:rsidR="00B23135" w:rsidRPr="005116DB">
        <w:rPr>
          <w:rFonts w:ascii="Times New Roman" w:eastAsia="Times New Roman" w:hAnsi="Times New Roman"/>
          <w:bCs/>
          <w:lang w:val="en-US"/>
        </w:rPr>
        <w:t>.</w:t>
      </w:r>
    </w:p>
    <w:p w14:paraId="3DAB253F" w14:textId="262B7F84" w:rsidR="00B23135" w:rsidRPr="005116DB" w:rsidRDefault="002A3BF5" w:rsidP="00346D5C">
      <w:pPr>
        <w:shd w:val="clear" w:color="auto" w:fill="FFFFFF"/>
        <w:spacing w:after="0" w:line="240" w:lineRule="auto"/>
        <w:ind w:left="708"/>
        <w:rPr>
          <w:rFonts w:ascii="Times New Roman" w:eastAsia="Times New Roman" w:hAnsi="Times New Roman"/>
          <w:lang w:val="en-US"/>
        </w:rPr>
      </w:pPr>
      <w:r w:rsidRPr="005116DB">
        <w:rPr>
          <w:rFonts w:ascii="Times New Roman" w:eastAsia="Times New Roman" w:hAnsi="Times New Roman"/>
          <w:lang w:val="en-US"/>
        </w:rPr>
        <w:lastRenderedPageBreak/>
        <w:t>Epidemia de COVID-19</w:t>
      </w:r>
      <w:proofErr w:type="gramStart"/>
      <w:r w:rsidR="007A3390">
        <w:rPr>
          <w:rFonts w:ascii="Times New Roman" w:eastAsia="Times New Roman" w:hAnsi="Times New Roman"/>
          <w:lang w:val="en-US"/>
        </w:rPr>
        <w:t>,</w:t>
      </w:r>
      <w:r w:rsidR="00E13FA1">
        <w:rPr>
          <w:rFonts w:ascii="Times New Roman" w:eastAsia="Times New Roman" w:hAnsi="Times New Roman"/>
          <w:lang w:val="en-US"/>
        </w:rPr>
        <w:t>cu</w:t>
      </w:r>
      <w:proofErr w:type="gramEnd"/>
      <w:r w:rsidR="00E13FA1">
        <w:rPr>
          <w:rFonts w:ascii="Times New Roman" w:eastAsia="Times New Roman" w:hAnsi="Times New Roman"/>
          <w:lang w:val="en-US"/>
        </w:rPr>
        <w:t xml:space="preserve"> debut</w:t>
      </w:r>
      <w:r w:rsidR="00953AE9">
        <w:rPr>
          <w:rFonts w:ascii="Times New Roman" w:eastAsia="Times New Roman" w:hAnsi="Times New Roman"/>
          <w:lang w:val="en-US"/>
        </w:rPr>
        <w:t>ul</w:t>
      </w:r>
      <w:r w:rsidR="00E13FA1">
        <w:rPr>
          <w:rFonts w:ascii="Times New Roman" w:eastAsia="Times New Roman" w:hAnsi="Times New Roman"/>
          <w:lang w:val="en-US"/>
        </w:rPr>
        <w:t xml:space="preserve"> la sfârșitul anului </w:t>
      </w:r>
      <w:r w:rsidR="00B23135" w:rsidRPr="005116DB">
        <w:rPr>
          <w:rFonts w:ascii="Times New Roman" w:eastAsia="Times New Roman" w:hAnsi="Times New Roman"/>
          <w:lang w:val="en-US"/>
        </w:rPr>
        <w:t>2019</w:t>
      </w:r>
      <w:r w:rsidR="007A3390">
        <w:rPr>
          <w:rFonts w:ascii="Times New Roman" w:eastAsia="Times New Roman" w:hAnsi="Times New Roman"/>
          <w:lang w:val="en-US"/>
        </w:rPr>
        <w:t>,</w:t>
      </w:r>
      <w:r w:rsidR="00B23135" w:rsidRPr="005116DB">
        <w:rPr>
          <w:rFonts w:ascii="Times New Roman" w:eastAsia="Times New Roman" w:hAnsi="Times New Roman"/>
          <w:lang w:val="en-US"/>
        </w:rPr>
        <w:t xml:space="preserve"> </w:t>
      </w:r>
      <w:r w:rsidRPr="005116DB">
        <w:rPr>
          <w:rFonts w:ascii="Times New Roman" w:eastAsia="Times New Roman" w:hAnsi="Times New Roman"/>
          <w:lang w:val="en-US"/>
        </w:rPr>
        <w:t xml:space="preserve">a fost declarată pandemie de către OMS în </w:t>
      </w:r>
      <w:r w:rsidR="00E13FA1">
        <w:rPr>
          <w:rFonts w:ascii="Times New Roman" w:eastAsia="Times New Roman" w:hAnsi="Times New Roman"/>
          <w:lang w:val="en-US"/>
        </w:rPr>
        <w:t xml:space="preserve">data de </w:t>
      </w:r>
      <w:r w:rsidRPr="005116DB">
        <w:rPr>
          <w:rFonts w:ascii="Times New Roman" w:eastAsia="Times New Roman" w:hAnsi="Times New Roman"/>
          <w:lang w:val="en-US"/>
        </w:rPr>
        <w:t>11 martie</w:t>
      </w:r>
      <w:r w:rsidR="00E13FA1">
        <w:rPr>
          <w:rFonts w:ascii="Times New Roman" w:eastAsia="Times New Roman" w:hAnsi="Times New Roman"/>
          <w:lang w:val="en-US"/>
        </w:rPr>
        <w:t xml:space="preserve"> 2020</w:t>
      </w:r>
      <w:r w:rsidR="00B23135" w:rsidRPr="005116DB">
        <w:rPr>
          <w:rFonts w:ascii="Times New Roman" w:eastAsia="Times New Roman" w:hAnsi="Times New Roman"/>
          <w:lang w:val="en-US"/>
        </w:rPr>
        <w:t xml:space="preserve">. </w:t>
      </w:r>
      <w:r w:rsidRPr="005116DB">
        <w:rPr>
          <w:rFonts w:ascii="Times New Roman" w:eastAsia="Times New Roman" w:hAnsi="Times New Roman"/>
          <w:lang w:val="en-US"/>
        </w:rPr>
        <w:t xml:space="preserve">Aceasta </w:t>
      </w:r>
      <w:proofErr w:type="gramStart"/>
      <w:r w:rsidRPr="005116DB">
        <w:rPr>
          <w:rFonts w:ascii="Times New Roman" w:eastAsia="Times New Roman" w:hAnsi="Times New Roman"/>
          <w:lang w:val="en-US"/>
        </w:rPr>
        <w:t>este</w:t>
      </w:r>
      <w:proofErr w:type="gramEnd"/>
      <w:r w:rsidRPr="005116DB">
        <w:rPr>
          <w:rFonts w:ascii="Times New Roman" w:eastAsia="Times New Roman" w:hAnsi="Times New Roman"/>
          <w:lang w:val="en-US"/>
        </w:rPr>
        <w:t xml:space="preserve"> prima pandemie cauzată de un </w:t>
      </w:r>
      <w:r w:rsidR="00B23135" w:rsidRPr="005116DB">
        <w:rPr>
          <w:rFonts w:ascii="Times New Roman" w:eastAsia="Times New Roman" w:hAnsi="Times New Roman"/>
          <w:lang w:val="en-US"/>
        </w:rPr>
        <w:t>coronavirus.</w:t>
      </w:r>
    </w:p>
    <w:p w14:paraId="3DAB2540" w14:textId="48A43FF1" w:rsidR="00165D15" w:rsidRPr="005116DB" w:rsidRDefault="002A3BF5" w:rsidP="00346D5C">
      <w:pPr>
        <w:shd w:val="clear" w:color="auto" w:fill="FFFFFF"/>
        <w:spacing w:after="0" w:line="240" w:lineRule="auto"/>
        <w:ind w:left="708"/>
        <w:rPr>
          <w:rFonts w:ascii="Times New Roman" w:eastAsia="Times New Roman" w:hAnsi="Times New Roman"/>
          <w:lang w:val="en-US"/>
        </w:rPr>
      </w:pPr>
      <w:r w:rsidRPr="005116DB">
        <w:rPr>
          <w:rFonts w:ascii="Times New Roman" w:eastAsia="Times New Roman" w:hAnsi="Times New Roman"/>
          <w:lang w:val="en-US"/>
        </w:rPr>
        <w:t xml:space="preserve">COVID-19 variază în severitate de la </w:t>
      </w:r>
      <w:r w:rsidRPr="005116DB">
        <w:rPr>
          <w:rFonts w:ascii="Times New Roman" w:eastAsia="Times New Roman" w:hAnsi="Times New Roman"/>
          <w:bCs/>
          <w:lang w:val="en-US"/>
        </w:rPr>
        <w:t xml:space="preserve">nici </w:t>
      </w:r>
      <w:proofErr w:type="gramStart"/>
      <w:r w:rsidRPr="005116DB">
        <w:rPr>
          <w:rFonts w:ascii="Times New Roman" w:eastAsia="Times New Roman" w:hAnsi="Times New Roman"/>
          <w:bCs/>
          <w:lang w:val="en-US"/>
        </w:rPr>
        <w:t>un</w:t>
      </w:r>
      <w:proofErr w:type="gramEnd"/>
      <w:r w:rsidRPr="005116DB">
        <w:rPr>
          <w:rFonts w:ascii="Times New Roman" w:eastAsia="Times New Roman" w:hAnsi="Times New Roman"/>
          <w:bCs/>
          <w:lang w:val="en-US"/>
        </w:rPr>
        <w:t xml:space="preserve"> simptom</w:t>
      </w:r>
      <w:r w:rsidR="00591372" w:rsidRPr="005116DB">
        <w:rPr>
          <w:rFonts w:ascii="Times New Roman" w:eastAsia="Times New Roman" w:hAnsi="Times New Roman"/>
          <w:lang w:val="en-US"/>
        </w:rPr>
        <w:t xml:space="preserve"> </w:t>
      </w:r>
      <w:r w:rsidRPr="005116DB">
        <w:rPr>
          <w:rFonts w:ascii="Times New Roman" w:eastAsia="Times New Roman" w:hAnsi="Times New Roman"/>
          <w:lang w:val="en-US"/>
        </w:rPr>
        <w:t>la: febră,</w:t>
      </w:r>
      <w:r w:rsidR="00953AE9">
        <w:rPr>
          <w:rFonts w:ascii="Times New Roman" w:eastAsia="Times New Roman" w:hAnsi="Times New Roman"/>
          <w:lang w:val="en-US"/>
        </w:rPr>
        <w:t xml:space="preserve"> </w:t>
      </w:r>
      <w:r w:rsidRPr="005116DB">
        <w:rPr>
          <w:rFonts w:ascii="Times New Roman" w:eastAsia="Times New Roman" w:hAnsi="Times New Roman"/>
          <w:lang w:val="en-US"/>
        </w:rPr>
        <w:t>tuse, disfagie</w:t>
      </w:r>
      <w:r w:rsidR="00591372" w:rsidRPr="005116DB">
        <w:rPr>
          <w:rFonts w:ascii="Times New Roman" w:eastAsia="Times New Roman" w:hAnsi="Times New Roman"/>
          <w:lang w:val="en-US"/>
        </w:rPr>
        <w:t xml:space="preserve">, </w:t>
      </w:r>
      <w:r w:rsidRPr="005116DB">
        <w:rPr>
          <w:rFonts w:ascii="Times New Roman" w:eastAsia="Times New Roman" w:hAnsi="Times New Roman"/>
          <w:lang w:val="en-US"/>
        </w:rPr>
        <w:t>modificarea sau pierderea gustului și/sau mirosului</w:t>
      </w:r>
      <w:r w:rsidR="00591372" w:rsidRPr="005116DB">
        <w:rPr>
          <w:rFonts w:ascii="Times New Roman" w:eastAsia="Times New Roman" w:hAnsi="Times New Roman"/>
          <w:lang w:val="en-US"/>
        </w:rPr>
        <w:t xml:space="preserve">, </w:t>
      </w:r>
      <w:r w:rsidR="00165D15" w:rsidRPr="005116DB">
        <w:rPr>
          <w:rFonts w:ascii="Times New Roman" w:eastAsia="Times New Roman" w:hAnsi="Times New Roman"/>
          <w:lang w:val="en-US"/>
        </w:rPr>
        <w:t>astenie, diaree, oboseală, dureri musculare</w:t>
      </w:r>
      <w:r w:rsidR="00591372" w:rsidRPr="005116DB">
        <w:rPr>
          <w:rFonts w:ascii="Times New Roman" w:eastAsia="Times New Roman" w:hAnsi="Times New Roman"/>
          <w:lang w:val="en-US"/>
        </w:rPr>
        <w:t>.</w:t>
      </w:r>
      <w:r w:rsidR="00165D15" w:rsidRPr="005116DB">
        <w:rPr>
          <w:rFonts w:ascii="Times New Roman" w:eastAsia="Times New Roman" w:hAnsi="Times New Roman"/>
          <w:lang w:val="en-US"/>
        </w:rPr>
        <w:t xml:space="preserve"> </w:t>
      </w:r>
    </w:p>
    <w:p w14:paraId="3DAB2541" w14:textId="77777777" w:rsidR="00165D15" w:rsidRPr="005116DB" w:rsidRDefault="00165D15" w:rsidP="00D007FE">
      <w:pPr>
        <w:shd w:val="clear" w:color="auto" w:fill="FFFFFF"/>
        <w:spacing w:after="0" w:line="240" w:lineRule="auto"/>
        <w:ind w:firstLine="708"/>
        <w:rPr>
          <w:rFonts w:ascii="Times New Roman" w:eastAsia="Times New Roman" w:hAnsi="Times New Roman"/>
          <w:lang w:val="en-US"/>
        </w:rPr>
      </w:pPr>
      <w:r w:rsidRPr="005116DB">
        <w:rPr>
          <w:rFonts w:ascii="Times New Roman" w:eastAsia="Times New Roman" w:hAnsi="Times New Roman"/>
          <w:bCs/>
          <w:lang w:val="en-US"/>
        </w:rPr>
        <w:t>Î</w:t>
      </w:r>
      <w:r w:rsidR="00591372" w:rsidRPr="005116DB">
        <w:rPr>
          <w:rFonts w:ascii="Times New Roman" w:eastAsia="Times New Roman" w:hAnsi="Times New Roman"/>
          <w:bCs/>
          <w:lang w:val="en-US"/>
        </w:rPr>
        <w:t xml:space="preserve">n </w:t>
      </w:r>
      <w:r w:rsidRPr="005116DB">
        <w:rPr>
          <w:rFonts w:ascii="Times New Roman" w:eastAsia="Times New Roman" w:hAnsi="Times New Roman"/>
          <w:bCs/>
          <w:lang w:val="en-US"/>
        </w:rPr>
        <w:t>cazurile grave, simptomele pot</w:t>
      </w:r>
      <w:r w:rsidR="00591372" w:rsidRPr="005116DB">
        <w:rPr>
          <w:rFonts w:ascii="Times New Roman" w:eastAsia="Times New Roman" w:hAnsi="Times New Roman"/>
          <w:bCs/>
          <w:lang w:val="en-US"/>
        </w:rPr>
        <w:t xml:space="preserve"> include:</w:t>
      </w:r>
      <w:r w:rsidRPr="005116DB">
        <w:rPr>
          <w:rFonts w:ascii="Times New Roman" w:eastAsia="Times New Roman" w:hAnsi="Times New Roman"/>
          <w:b/>
          <w:bCs/>
          <w:lang w:val="en-US"/>
        </w:rPr>
        <w:t xml:space="preserve"> </w:t>
      </w:r>
      <w:r w:rsidRPr="005116DB">
        <w:rPr>
          <w:rFonts w:ascii="Times New Roman" w:eastAsia="Times New Roman" w:hAnsi="Times New Roman"/>
          <w:lang w:val="en-US"/>
        </w:rPr>
        <w:t xml:space="preserve">infecție pulmonară gravă, septicemie și șoc septic. </w:t>
      </w:r>
    </w:p>
    <w:p w14:paraId="3DAB2542" w14:textId="77777777" w:rsidR="00165D15" w:rsidRPr="005116DB" w:rsidRDefault="00165D15" w:rsidP="00D007FE">
      <w:pPr>
        <w:shd w:val="clear" w:color="auto" w:fill="FFFFFF"/>
        <w:spacing w:after="0" w:line="240" w:lineRule="auto"/>
        <w:ind w:firstLine="708"/>
        <w:rPr>
          <w:rFonts w:ascii="Times New Roman" w:eastAsia="Times New Roman" w:hAnsi="Times New Roman"/>
          <w:lang w:val="en-US"/>
        </w:rPr>
      </w:pPr>
      <w:r w:rsidRPr="005116DB">
        <w:rPr>
          <w:rFonts w:ascii="Times New Roman" w:eastAsia="Times New Roman" w:hAnsi="Times New Roman"/>
          <w:lang w:val="en-US"/>
        </w:rPr>
        <w:t xml:space="preserve">Oricine </w:t>
      </w:r>
      <w:proofErr w:type="gramStart"/>
      <w:r w:rsidRPr="005116DB">
        <w:rPr>
          <w:rFonts w:ascii="Times New Roman" w:eastAsia="Times New Roman" w:hAnsi="Times New Roman"/>
          <w:lang w:val="en-US"/>
        </w:rPr>
        <w:t>este</w:t>
      </w:r>
      <w:proofErr w:type="gramEnd"/>
      <w:r w:rsidRPr="005116DB">
        <w:rPr>
          <w:rFonts w:ascii="Times New Roman" w:eastAsia="Times New Roman" w:hAnsi="Times New Roman"/>
          <w:lang w:val="en-US"/>
        </w:rPr>
        <w:t xml:space="preserve"> la risc de infectare</w:t>
      </w:r>
      <w:r w:rsidR="00591372" w:rsidRPr="005116DB">
        <w:rPr>
          <w:rFonts w:ascii="Times New Roman" w:eastAsia="Times New Roman" w:hAnsi="Times New Roman"/>
          <w:lang w:val="en-US"/>
        </w:rPr>
        <w:t xml:space="preserve">, </w:t>
      </w:r>
      <w:r w:rsidRPr="005116DB">
        <w:rPr>
          <w:rFonts w:ascii="Times New Roman" w:eastAsia="Times New Roman" w:hAnsi="Times New Roman"/>
          <w:lang w:val="en-US"/>
        </w:rPr>
        <w:t>cu unele grupuri la risc mai mare de evoluție spre boală gravă:</w:t>
      </w:r>
      <w:r w:rsidR="00591372" w:rsidRPr="005116DB">
        <w:rPr>
          <w:rFonts w:ascii="Times New Roman" w:eastAsia="Times New Roman" w:hAnsi="Times New Roman"/>
          <w:lang w:val="en-US"/>
        </w:rPr>
        <w:t xml:space="preserve"> </w:t>
      </w:r>
    </w:p>
    <w:p w14:paraId="3DAB2543" w14:textId="4198CC65" w:rsidR="00591372" w:rsidRPr="005116DB" w:rsidRDefault="00165D15" w:rsidP="00BF232F">
      <w:pPr>
        <w:numPr>
          <w:ilvl w:val="0"/>
          <w:numId w:val="5"/>
        </w:numPr>
        <w:shd w:val="clear" w:color="auto" w:fill="FFFFFF"/>
        <w:spacing w:after="0" w:line="240" w:lineRule="auto"/>
        <w:rPr>
          <w:rFonts w:ascii="Times New Roman" w:eastAsia="Times New Roman" w:hAnsi="Times New Roman"/>
          <w:lang w:val="en-US"/>
        </w:rPr>
      </w:pPr>
      <w:r w:rsidRPr="005116DB">
        <w:rPr>
          <w:rFonts w:ascii="Times New Roman" w:eastAsia="Times New Roman" w:hAnsi="Times New Roman"/>
          <w:lang w:val="en-US"/>
        </w:rPr>
        <w:t>Persoane cu vârsta ≥ 60 ani</w:t>
      </w:r>
    </w:p>
    <w:p w14:paraId="3DAB2544" w14:textId="3DCEF2A8" w:rsidR="00591372" w:rsidRPr="005116DB" w:rsidRDefault="00165D15" w:rsidP="00BF232F">
      <w:pPr>
        <w:numPr>
          <w:ilvl w:val="0"/>
          <w:numId w:val="5"/>
        </w:numPr>
        <w:shd w:val="clear" w:color="auto" w:fill="FFFFFF"/>
        <w:spacing w:after="0" w:line="240" w:lineRule="auto"/>
        <w:rPr>
          <w:rFonts w:ascii="Times New Roman" w:eastAsia="Times New Roman" w:hAnsi="Times New Roman"/>
          <w:lang w:val="en-US"/>
        </w:rPr>
      </w:pPr>
      <w:r w:rsidRPr="005116DB">
        <w:rPr>
          <w:rFonts w:ascii="Times New Roman" w:eastAsia="Times New Roman" w:hAnsi="Times New Roman"/>
          <w:lang w:val="en-US"/>
        </w:rPr>
        <w:t>Persoane cu boli asociate</w:t>
      </w:r>
      <w:r w:rsidR="00591372" w:rsidRPr="005116DB">
        <w:rPr>
          <w:rFonts w:ascii="Times New Roman" w:eastAsia="Times New Roman" w:hAnsi="Times New Roman"/>
          <w:lang w:val="en-US"/>
        </w:rPr>
        <w:t xml:space="preserve">, </w:t>
      </w:r>
      <w:r w:rsidRPr="005116DB">
        <w:rPr>
          <w:rFonts w:ascii="Times New Roman" w:eastAsia="Times New Roman" w:hAnsi="Times New Roman"/>
          <w:lang w:val="en-US"/>
        </w:rPr>
        <w:t>cum sunt: obezitate, hipertensiu</w:t>
      </w:r>
      <w:r w:rsidR="00591372" w:rsidRPr="005116DB">
        <w:rPr>
          <w:rFonts w:ascii="Times New Roman" w:eastAsia="Times New Roman" w:hAnsi="Times New Roman"/>
          <w:lang w:val="en-US"/>
        </w:rPr>
        <w:t>n</w:t>
      </w:r>
      <w:r w:rsidRPr="005116DB">
        <w:rPr>
          <w:rFonts w:ascii="Times New Roman" w:eastAsia="Times New Roman" w:hAnsi="Times New Roman"/>
          <w:lang w:val="en-US"/>
        </w:rPr>
        <w:t>e, diabet</w:t>
      </w:r>
      <w:r w:rsidR="00591372" w:rsidRPr="005116DB">
        <w:rPr>
          <w:rFonts w:ascii="Times New Roman" w:eastAsia="Times New Roman" w:hAnsi="Times New Roman"/>
          <w:lang w:val="en-US"/>
        </w:rPr>
        <w:t xml:space="preserve">, </w:t>
      </w:r>
      <w:r w:rsidRPr="005116DB">
        <w:rPr>
          <w:rFonts w:ascii="Times New Roman" w:eastAsia="Times New Roman" w:hAnsi="Times New Roman"/>
          <w:lang w:val="en-US"/>
        </w:rPr>
        <w:t xml:space="preserve">boli </w:t>
      </w:r>
      <w:r w:rsidR="00591372" w:rsidRPr="005116DB">
        <w:rPr>
          <w:rFonts w:ascii="Times New Roman" w:eastAsia="Times New Roman" w:hAnsi="Times New Roman"/>
          <w:lang w:val="en-US"/>
        </w:rPr>
        <w:t>cardiov</w:t>
      </w:r>
      <w:r w:rsidRPr="005116DB">
        <w:rPr>
          <w:rFonts w:ascii="Times New Roman" w:eastAsia="Times New Roman" w:hAnsi="Times New Roman"/>
          <w:lang w:val="en-US"/>
        </w:rPr>
        <w:t>asculare</w:t>
      </w:r>
      <w:r w:rsidR="00591372" w:rsidRPr="005116DB">
        <w:rPr>
          <w:rFonts w:ascii="Times New Roman" w:eastAsia="Times New Roman" w:hAnsi="Times New Roman"/>
          <w:lang w:val="en-US"/>
        </w:rPr>
        <w:t xml:space="preserve">, </w:t>
      </w:r>
      <w:r w:rsidRPr="005116DB">
        <w:rPr>
          <w:rFonts w:ascii="Times New Roman" w:eastAsia="Times New Roman" w:hAnsi="Times New Roman"/>
          <w:lang w:val="en-US"/>
        </w:rPr>
        <w:t>boli respiratorii c</w:t>
      </w:r>
      <w:r w:rsidR="00591372" w:rsidRPr="005116DB">
        <w:rPr>
          <w:rFonts w:ascii="Times New Roman" w:eastAsia="Times New Roman" w:hAnsi="Times New Roman"/>
          <w:lang w:val="en-US"/>
        </w:rPr>
        <w:t>ronic</w:t>
      </w:r>
      <w:r w:rsidRPr="005116DB">
        <w:rPr>
          <w:rFonts w:ascii="Times New Roman" w:eastAsia="Times New Roman" w:hAnsi="Times New Roman"/>
          <w:lang w:val="en-US"/>
        </w:rPr>
        <w:t>e</w:t>
      </w:r>
      <w:r w:rsidR="00EE1144" w:rsidRPr="005116DB">
        <w:rPr>
          <w:rFonts w:ascii="Times New Roman" w:eastAsia="Times New Roman" w:hAnsi="Times New Roman"/>
          <w:lang w:val="en-US"/>
        </w:rPr>
        <w:t>, sau cu sistem imun deficitar</w:t>
      </w:r>
      <w:r w:rsidR="00591372" w:rsidRPr="005116DB">
        <w:rPr>
          <w:rFonts w:ascii="Times New Roman" w:eastAsia="Times New Roman" w:hAnsi="Times New Roman"/>
          <w:lang w:val="en-US"/>
        </w:rPr>
        <w:t>.</w:t>
      </w:r>
    </w:p>
    <w:p w14:paraId="1FFD02EF" w14:textId="77777777" w:rsidR="00980D4F" w:rsidRDefault="00980D4F" w:rsidP="006316FC">
      <w:pPr>
        <w:spacing w:after="0" w:line="240" w:lineRule="auto"/>
        <w:ind w:firstLine="708"/>
        <w:rPr>
          <w:rFonts w:ascii="Times New Roman" w:hAnsi="Times New Roman"/>
          <w:shd w:val="clear" w:color="auto" w:fill="FFFFFF"/>
        </w:rPr>
      </w:pPr>
    </w:p>
    <w:p w14:paraId="11BBDFF1" w14:textId="1DE61D41" w:rsidR="006F38CA" w:rsidRPr="009D06DA" w:rsidRDefault="00EE1144" w:rsidP="006316FC">
      <w:pPr>
        <w:spacing w:after="0" w:line="240" w:lineRule="auto"/>
        <w:ind w:firstLine="708"/>
        <w:rPr>
          <w:rFonts w:ascii="Times New Roman" w:hAnsi="Times New Roman"/>
          <w:shd w:val="clear" w:color="auto" w:fill="FFFFFF"/>
        </w:rPr>
      </w:pPr>
      <w:r w:rsidRPr="009D06DA">
        <w:rPr>
          <w:rFonts w:ascii="Times New Roman" w:hAnsi="Times New Roman"/>
          <w:shd w:val="clear" w:color="auto" w:fill="FFFFFF"/>
        </w:rPr>
        <w:t xml:space="preserve">Vaccinurile pentru prevenirea </w:t>
      </w:r>
      <w:r w:rsidR="00591372" w:rsidRPr="009D06DA">
        <w:rPr>
          <w:rFonts w:ascii="Times New Roman" w:hAnsi="Times New Roman"/>
          <w:shd w:val="clear" w:color="auto" w:fill="FFFFFF"/>
        </w:rPr>
        <w:t xml:space="preserve">COVID-19 </w:t>
      </w:r>
      <w:r w:rsidRPr="009D06DA">
        <w:rPr>
          <w:rFonts w:ascii="Times New Roman" w:hAnsi="Times New Roman"/>
          <w:shd w:val="clear" w:color="auto" w:fill="FFFFFF"/>
        </w:rPr>
        <w:t xml:space="preserve">au devenit disponibile în </w:t>
      </w:r>
      <w:r w:rsidR="00591372" w:rsidRPr="009D06DA">
        <w:rPr>
          <w:rFonts w:ascii="Times New Roman" w:hAnsi="Times New Roman"/>
          <w:shd w:val="clear" w:color="auto" w:fill="FFFFFF"/>
        </w:rPr>
        <w:t>U</w:t>
      </w:r>
      <w:r w:rsidRPr="009D06DA">
        <w:rPr>
          <w:rFonts w:ascii="Times New Roman" w:hAnsi="Times New Roman"/>
          <w:shd w:val="clear" w:color="auto" w:fill="FFFFFF"/>
        </w:rPr>
        <w:t>E</w:t>
      </w:r>
      <w:r w:rsidR="00591372" w:rsidRPr="009D06DA">
        <w:rPr>
          <w:rFonts w:ascii="Times New Roman" w:hAnsi="Times New Roman"/>
          <w:shd w:val="clear" w:color="auto" w:fill="FFFFFF"/>
        </w:rPr>
        <w:t>/</w:t>
      </w:r>
      <w:r w:rsidRPr="009D06DA">
        <w:rPr>
          <w:rFonts w:ascii="Times New Roman" w:hAnsi="Times New Roman"/>
          <w:shd w:val="clear" w:color="auto" w:fill="FFFFFF"/>
        </w:rPr>
        <w:t>SEE în decembrie</w:t>
      </w:r>
      <w:r w:rsidR="00591372" w:rsidRPr="009D06DA">
        <w:rPr>
          <w:rFonts w:ascii="Times New Roman" w:hAnsi="Times New Roman"/>
          <w:shd w:val="clear" w:color="auto" w:fill="FFFFFF"/>
        </w:rPr>
        <w:t xml:space="preserve"> 2020.</w:t>
      </w:r>
      <w:r w:rsidR="001D356B" w:rsidRPr="009D06DA">
        <w:rPr>
          <w:rFonts w:ascii="Times New Roman" w:hAnsi="Times New Roman"/>
          <w:shd w:val="clear" w:color="auto" w:fill="FFFFFF"/>
        </w:rPr>
        <w:t xml:space="preserve"> [20]</w:t>
      </w:r>
      <w:r w:rsidR="00D50AB2" w:rsidRPr="009D06DA">
        <w:rPr>
          <w:rFonts w:ascii="Times New Roman" w:hAnsi="Times New Roman"/>
          <w:shd w:val="clear" w:color="auto" w:fill="FFFFFF"/>
        </w:rPr>
        <w:t xml:space="preserve"> </w:t>
      </w:r>
    </w:p>
    <w:p w14:paraId="4E285FB2" w14:textId="2D68DB04" w:rsidR="00C03193" w:rsidRPr="009D06DA" w:rsidRDefault="00C03193" w:rsidP="00346D5C">
      <w:pPr>
        <w:spacing w:after="0" w:line="240" w:lineRule="auto"/>
        <w:ind w:left="708"/>
        <w:rPr>
          <w:rFonts w:ascii="Times New Roman" w:hAnsi="Times New Roman"/>
          <w:shd w:val="clear" w:color="auto" w:fill="FFFFFF"/>
        </w:rPr>
      </w:pPr>
      <w:r w:rsidRPr="009D06DA">
        <w:rPr>
          <w:rFonts w:ascii="Times New Roman" w:hAnsi="Times New Roman"/>
          <w:shd w:val="clear" w:color="auto" w:fill="FFFFFF"/>
        </w:rPr>
        <w:t>Până în 11.02.</w:t>
      </w:r>
      <w:r w:rsidR="00772A7E" w:rsidRPr="009D06DA">
        <w:rPr>
          <w:rFonts w:ascii="Times New Roman" w:hAnsi="Times New Roman"/>
          <w:shd w:val="clear" w:color="auto" w:fill="FFFFFF"/>
        </w:rPr>
        <w:t>2022</w:t>
      </w:r>
      <w:r w:rsidR="00FE6966" w:rsidRPr="009D06DA">
        <w:rPr>
          <w:rFonts w:ascii="Times New Roman" w:hAnsi="Times New Roman"/>
          <w:shd w:val="clear" w:color="auto" w:fill="FFFFFF"/>
        </w:rPr>
        <w:t xml:space="preserve">, </w:t>
      </w:r>
      <w:r w:rsidR="00772A7E" w:rsidRPr="009D06DA">
        <w:rPr>
          <w:rFonts w:ascii="Times New Roman" w:hAnsi="Times New Roman"/>
          <w:shd w:val="clear" w:color="auto" w:fill="FFFFFF"/>
        </w:rPr>
        <w:t>au fost raportate 94737</w:t>
      </w:r>
      <w:r w:rsidRPr="009D06DA">
        <w:rPr>
          <w:rFonts w:ascii="Times New Roman" w:hAnsi="Times New Roman"/>
          <w:shd w:val="clear" w:color="auto" w:fill="FFFFFF"/>
        </w:rPr>
        <w:t xml:space="preserve">839 cazuri în </w:t>
      </w:r>
      <w:r w:rsidR="00FE6966" w:rsidRPr="009D06DA">
        <w:rPr>
          <w:rFonts w:ascii="Times New Roman" w:hAnsi="Times New Roman"/>
          <w:shd w:val="clear" w:color="auto" w:fill="FFFFFF"/>
        </w:rPr>
        <w:t>U</w:t>
      </w:r>
      <w:r w:rsidRPr="009D06DA">
        <w:rPr>
          <w:rFonts w:ascii="Times New Roman" w:hAnsi="Times New Roman"/>
          <w:shd w:val="clear" w:color="auto" w:fill="FFFFFF"/>
        </w:rPr>
        <w:t>E</w:t>
      </w:r>
      <w:r w:rsidR="00FE6966" w:rsidRPr="009D06DA">
        <w:rPr>
          <w:rFonts w:ascii="Times New Roman" w:hAnsi="Times New Roman"/>
          <w:shd w:val="clear" w:color="auto" w:fill="FFFFFF"/>
        </w:rPr>
        <w:t>/</w:t>
      </w:r>
      <w:r w:rsidRPr="009D06DA">
        <w:rPr>
          <w:rFonts w:ascii="Times New Roman" w:hAnsi="Times New Roman"/>
          <w:shd w:val="clear" w:color="auto" w:fill="FFFFFF"/>
        </w:rPr>
        <w:t>SEE: Franța</w:t>
      </w:r>
      <w:r w:rsidR="00772A7E" w:rsidRPr="009D06DA">
        <w:rPr>
          <w:rFonts w:ascii="Times New Roman" w:hAnsi="Times New Roman"/>
          <w:shd w:val="clear" w:color="auto" w:fill="FFFFFF"/>
        </w:rPr>
        <w:t xml:space="preserve"> (20665</w:t>
      </w:r>
      <w:r w:rsidR="00FE6966" w:rsidRPr="009D06DA">
        <w:rPr>
          <w:rFonts w:ascii="Times New Roman" w:hAnsi="Times New Roman"/>
          <w:shd w:val="clear" w:color="auto" w:fill="FFFFFF"/>
        </w:rPr>
        <w:t>610), Ital</w:t>
      </w:r>
      <w:r w:rsidR="00772A7E" w:rsidRPr="009D06DA">
        <w:rPr>
          <w:rFonts w:ascii="Times New Roman" w:hAnsi="Times New Roman"/>
          <w:shd w:val="clear" w:color="auto" w:fill="FFFFFF"/>
        </w:rPr>
        <w:t>ia (11331798), Germania (11169758), Spania (10389</w:t>
      </w:r>
      <w:r w:rsidRPr="009D06DA">
        <w:rPr>
          <w:rFonts w:ascii="Times New Roman" w:hAnsi="Times New Roman"/>
          <w:shd w:val="clear" w:color="auto" w:fill="FFFFFF"/>
        </w:rPr>
        <w:t>538), Polonia</w:t>
      </w:r>
      <w:r w:rsidR="00772A7E" w:rsidRPr="009D06DA">
        <w:rPr>
          <w:rFonts w:ascii="Times New Roman" w:hAnsi="Times New Roman"/>
          <w:shd w:val="clear" w:color="auto" w:fill="FFFFFF"/>
        </w:rPr>
        <w:t xml:space="preserve"> (5193679), Olanda (4877438), Belgia (3289</w:t>
      </w:r>
      <w:r w:rsidRPr="009D06DA">
        <w:rPr>
          <w:rFonts w:ascii="Times New Roman" w:hAnsi="Times New Roman"/>
          <w:shd w:val="clear" w:color="auto" w:fill="FFFFFF"/>
        </w:rPr>
        <w:t>745), Ce</w:t>
      </w:r>
      <w:r w:rsidR="00772A7E" w:rsidRPr="009D06DA">
        <w:rPr>
          <w:rFonts w:ascii="Times New Roman" w:hAnsi="Times New Roman"/>
          <w:shd w:val="clear" w:color="auto" w:fill="FFFFFF"/>
        </w:rPr>
        <w:t>hia (3242</w:t>
      </w:r>
      <w:r w:rsidR="00FE6966" w:rsidRPr="009D06DA">
        <w:rPr>
          <w:rFonts w:ascii="Times New Roman" w:hAnsi="Times New Roman"/>
          <w:shd w:val="clear" w:color="auto" w:fill="FFFFFF"/>
        </w:rPr>
        <w:t>091), Portugal</w:t>
      </w:r>
      <w:r w:rsidR="00772A7E" w:rsidRPr="009D06DA">
        <w:rPr>
          <w:rFonts w:ascii="Times New Roman" w:hAnsi="Times New Roman"/>
          <w:shd w:val="clear" w:color="auto" w:fill="FFFFFF"/>
        </w:rPr>
        <w:t>ia (2932881), România (2377</w:t>
      </w:r>
      <w:r w:rsidRPr="009D06DA">
        <w:rPr>
          <w:rFonts w:ascii="Times New Roman" w:hAnsi="Times New Roman"/>
          <w:shd w:val="clear" w:color="auto" w:fill="FFFFFF"/>
        </w:rPr>
        <w:t>469), Suedia</w:t>
      </w:r>
      <w:r w:rsidR="00772A7E" w:rsidRPr="009D06DA">
        <w:rPr>
          <w:rFonts w:ascii="Times New Roman" w:hAnsi="Times New Roman"/>
          <w:shd w:val="clear" w:color="auto" w:fill="FFFFFF"/>
        </w:rPr>
        <w:t xml:space="preserve"> (2</w:t>
      </w:r>
      <w:r w:rsidR="00FE6966" w:rsidRPr="009D06DA">
        <w:rPr>
          <w:rFonts w:ascii="Times New Roman" w:hAnsi="Times New Roman"/>
          <w:shd w:val="clear" w:color="auto" w:fill="FFFFFF"/>
        </w:rPr>
        <w:t>34</w:t>
      </w:r>
      <w:r w:rsidR="00772A7E" w:rsidRPr="009D06DA">
        <w:rPr>
          <w:rFonts w:ascii="Times New Roman" w:hAnsi="Times New Roman"/>
          <w:shd w:val="clear" w:color="auto" w:fill="FFFFFF"/>
        </w:rPr>
        <w:t>4777), Austria (2089100), Grecia (2056</w:t>
      </w:r>
      <w:r w:rsidRPr="009D06DA">
        <w:rPr>
          <w:rFonts w:ascii="Times New Roman" w:hAnsi="Times New Roman"/>
          <w:shd w:val="clear" w:color="auto" w:fill="FFFFFF"/>
        </w:rPr>
        <w:t>621), Da</w:t>
      </w:r>
      <w:r w:rsidR="00FE6966" w:rsidRPr="009D06DA">
        <w:rPr>
          <w:rFonts w:ascii="Times New Roman" w:hAnsi="Times New Roman"/>
          <w:shd w:val="clear" w:color="auto" w:fill="FFFFFF"/>
        </w:rPr>
        <w:t>n</w:t>
      </w:r>
      <w:r w:rsidR="00772A7E" w:rsidRPr="009D06DA">
        <w:rPr>
          <w:rFonts w:ascii="Times New Roman" w:hAnsi="Times New Roman"/>
          <w:shd w:val="clear" w:color="auto" w:fill="FFFFFF"/>
        </w:rPr>
        <w:t>emarca (1</w:t>
      </w:r>
      <w:r w:rsidRPr="009D06DA">
        <w:rPr>
          <w:rFonts w:ascii="Times New Roman" w:hAnsi="Times New Roman"/>
          <w:shd w:val="clear" w:color="auto" w:fill="FFFFFF"/>
        </w:rPr>
        <w:t>915</w:t>
      </w:r>
      <w:r w:rsidR="00772A7E" w:rsidRPr="009D06DA">
        <w:rPr>
          <w:rFonts w:ascii="Times New Roman" w:hAnsi="Times New Roman"/>
          <w:shd w:val="clear" w:color="auto" w:fill="FFFFFF"/>
        </w:rPr>
        <w:t>588), Ungaria (1650641), Slovacia (1524</w:t>
      </w:r>
      <w:r w:rsidRPr="009D06DA">
        <w:rPr>
          <w:rFonts w:ascii="Times New Roman" w:hAnsi="Times New Roman"/>
          <w:shd w:val="clear" w:color="auto" w:fill="FFFFFF"/>
        </w:rPr>
        <w:t>022), Ir</w:t>
      </w:r>
      <w:r w:rsidR="00FE6966" w:rsidRPr="009D06DA">
        <w:rPr>
          <w:rFonts w:ascii="Times New Roman" w:hAnsi="Times New Roman"/>
          <w:shd w:val="clear" w:color="auto" w:fill="FFFFFF"/>
        </w:rPr>
        <w:t>land</w:t>
      </w:r>
      <w:r w:rsidRPr="009D06DA">
        <w:rPr>
          <w:rFonts w:ascii="Times New Roman" w:hAnsi="Times New Roman"/>
          <w:shd w:val="clear" w:color="auto" w:fill="FFFFFF"/>
        </w:rPr>
        <w:t>a</w:t>
      </w:r>
      <w:r w:rsidR="00772A7E" w:rsidRPr="009D06DA">
        <w:rPr>
          <w:rFonts w:ascii="Times New Roman" w:hAnsi="Times New Roman"/>
          <w:shd w:val="clear" w:color="auto" w:fill="FFFFFF"/>
        </w:rPr>
        <w:t xml:space="preserve"> (1217106), Bulgaria (993255), Croația (983773), Norvegia (905</w:t>
      </w:r>
      <w:r w:rsidRPr="009D06DA">
        <w:rPr>
          <w:rFonts w:ascii="Times New Roman" w:hAnsi="Times New Roman"/>
          <w:shd w:val="clear" w:color="auto" w:fill="FFFFFF"/>
        </w:rPr>
        <w:t>598), Lit</w:t>
      </w:r>
      <w:r w:rsidR="00772A7E" w:rsidRPr="009D06DA">
        <w:rPr>
          <w:rFonts w:ascii="Times New Roman" w:hAnsi="Times New Roman"/>
          <w:shd w:val="clear" w:color="auto" w:fill="FFFFFF"/>
        </w:rPr>
        <w:t>uania (832590), Slovenia (800</w:t>
      </w:r>
      <w:r w:rsidR="00FE6966" w:rsidRPr="009D06DA">
        <w:rPr>
          <w:rFonts w:ascii="Times New Roman" w:hAnsi="Times New Roman"/>
          <w:shd w:val="clear" w:color="auto" w:fill="FFFFFF"/>
        </w:rPr>
        <w:t>012), Finland</w:t>
      </w:r>
      <w:r w:rsidR="00772A7E" w:rsidRPr="009D06DA">
        <w:rPr>
          <w:rFonts w:ascii="Times New Roman" w:hAnsi="Times New Roman"/>
          <w:shd w:val="clear" w:color="auto" w:fill="FFFFFF"/>
        </w:rPr>
        <w:t>a (532</w:t>
      </w:r>
      <w:r w:rsidRPr="009D06DA">
        <w:rPr>
          <w:rFonts w:ascii="Times New Roman" w:hAnsi="Times New Roman"/>
          <w:shd w:val="clear" w:color="auto" w:fill="FFFFFF"/>
        </w:rPr>
        <w:t>338), Letonia</w:t>
      </w:r>
      <w:r w:rsidR="00FE6966" w:rsidRPr="009D06DA">
        <w:rPr>
          <w:rFonts w:ascii="Times New Roman" w:hAnsi="Times New Roman"/>
          <w:shd w:val="clear" w:color="auto" w:fill="FFFFFF"/>
        </w:rPr>
        <w:t xml:space="preserve"> </w:t>
      </w:r>
      <w:r w:rsidR="00772A7E" w:rsidRPr="009D06DA">
        <w:rPr>
          <w:rFonts w:ascii="Times New Roman" w:hAnsi="Times New Roman"/>
          <w:shd w:val="clear" w:color="auto" w:fill="FFFFFF"/>
        </w:rPr>
        <w:t>(450103), Estonia (370</w:t>
      </w:r>
      <w:r w:rsidRPr="009D06DA">
        <w:rPr>
          <w:rFonts w:ascii="Times New Roman" w:hAnsi="Times New Roman"/>
          <w:shd w:val="clear" w:color="auto" w:fill="FFFFFF"/>
        </w:rPr>
        <w:t>500), Cipru</w:t>
      </w:r>
      <w:r w:rsidR="00FE6966" w:rsidRPr="009D06DA">
        <w:rPr>
          <w:rFonts w:ascii="Times New Roman" w:hAnsi="Times New Roman"/>
          <w:shd w:val="clear" w:color="auto" w:fill="FFFFFF"/>
        </w:rPr>
        <w:t xml:space="preserve"> (271</w:t>
      </w:r>
      <w:r w:rsidRPr="009D06DA">
        <w:rPr>
          <w:rFonts w:ascii="Times New Roman" w:hAnsi="Times New Roman"/>
          <w:shd w:val="clear" w:color="auto" w:fill="FFFFFF"/>
        </w:rPr>
        <w:t xml:space="preserve">977), Luxembourg </w:t>
      </w:r>
      <w:r w:rsidR="00772A7E" w:rsidRPr="009D06DA">
        <w:rPr>
          <w:rFonts w:ascii="Times New Roman" w:hAnsi="Times New Roman"/>
          <w:shd w:val="clear" w:color="auto" w:fill="FFFFFF"/>
        </w:rPr>
        <w:t>(175</w:t>
      </w:r>
      <w:r w:rsidRPr="009D06DA">
        <w:rPr>
          <w:rFonts w:ascii="Times New Roman" w:hAnsi="Times New Roman"/>
          <w:shd w:val="clear" w:color="auto" w:fill="FFFFFF"/>
        </w:rPr>
        <w:t>650), Is</w:t>
      </w:r>
      <w:r w:rsidR="00FE6966" w:rsidRPr="009D06DA">
        <w:rPr>
          <w:rFonts w:ascii="Times New Roman" w:hAnsi="Times New Roman"/>
          <w:shd w:val="clear" w:color="auto" w:fill="FFFFFF"/>
        </w:rPr>
        <w:t>land</w:t>
      </w:r>
      <w:r w:rsidR="00772A7E" w:rsidRPr="009D06DA">
        <w:rPr>
          <w:rFonts w:ascii="Times New Roman" w:hAnsi="Times New Roman"/>
          <w:shd w:val="clear" w:color="auto" w:fill="FFFFFF"/>
        </w:rPr>
        <w:t>a (77959), Malta (66</w:t>
      </w:r>
      <w:r w:rsidRPr="009D06DA">
        <w:rPr>
          <w:rFonts w:ascii="Times New Roman" w:hAnsi="Times New Roman"/>
          <w:shd w:val="clear" w:color="auto" w:fill="FFFFFF"/>
        </w:rPr>
        <w:t>561) și</w:t>
      </w:r>
      <w:r w:rsidR="00772A7E" w:rsidRPr="009D06DA">
        <w:rPr>
          <w:rFonts w:ascii="Times New Roman" w:hAnsi="Times New Roman"/>
          <w:shd w:val="clear" w:color="auto" w:fill="FFFFFF"/>
        </w:rPr>
        <w:t xml:space="preserve"> Liechtenstein (9</w:t>
      </w:r>
      <w:r w:rsidR="00FE6966" w:rsidRPr="009D06DA">
        <w:rPr>
          <w:rFonts w:ascii="Times New Roman" w:hAnsi="Times New Roman"/>
          <w:shd w:val="clear" w:color="auto" w:fill="FFFFFF"/>
        </w:rPr>
        <w:t xml:space="preserve">661). </w:t>
      </w:r>
    </w:p>
    <w:p w14:paraId="16B5B309" w14:textId="12AB5F06" w:rsidR="00980D4F" w:rsidRPr="009D06DA" w:rsidRDefault="00C03193" w:rsidP="009D06DA">
      <w:pPr>
        <w:spacing w:after="0" w:line="240" w:lineRule="auto"/>
        <w:ind w:left="708"/>
        <w:rPr>
          <w:rFonts w:ascii="Times New Roman" w:hAnsi="Times New Roman"/>
          <w:shd w:val="clear" w:color="auto" w:fill="FFFFFF"/>
          <w:lang w:val="en-US"/>
        </w:rPr>
      </w:pPr>
      <w:r w:rsidRPr="009D06DA">
        <w:rPr>
          <w:rFonts w:ascii="Times New Roman" w:hAnsi="Times New Roman"/>
          <w:shd w:val="clear" w:color="auto" w:fill="FFFFFF"/>
        </w:rPr>
        <w:t>Până în săptămâna a 5-a din 2022</w:t>
      </w:r>
      <w:r w:rsidR="00FE6966" w:rsidRPr="009D06DA">
        <w:rPr>
          <w:rFonts w:ascii="Times New Roman" w:hAnsi="Times New Roman"/>
          <w:shd w:val="clear" w:color="auto" w:fill="FFFFFF"/>
        </w:rPr>
        <w:t xml:space="preserve">, </w:t>
      </w:r>
      <w:r w:rsidR="00772A7E" w:rsidRPr="009D06DA">
        <w:rPr>
          <w:rFonts w:ascii="Times New Roman" w:hAnsi="Times New Roman"/>
          <w:shd w:val="clear" w:color="auto" w:fill="FFFFFF"/>
        </w:rPr>
        <w:t>au fost raportate 971</w:t>
      </w:r>
      <w:r w:rsidRPr="009D06DA">
        <w:rPr>
          <w:rFonts w:ascii="Times New Roman" w:hAnsi="Times New Roman"/>
          <w:shd w:val="clear" w:color="auto" w:fill="FFFFFF"/>
        </w:rPr>
        <w:t>208 decese</w:t>
      </w:r>
      <w:r w:rsidR="00FE6966" w:rsidRPr="009D06DA">
        <w:rPr>
          <w:rFonts w:ascii="Times New Roman" w:hAnsi="Times New Roman"/>
          <w:shd w:val="clear" w:color="auto" w:fill="FFFFFF"/>
        </w:rPr>
        <w:t xml:space="preserve"> </w:t>
      </w:r>
      <w:r w:rsidRPr="009D06DA">
        <w:rPr>
          <w:rFonts w:ascii="Times New Roman" w:hAnsi="Times New Roman"/>
          <w:shd w:val="clear" w:color="auto" w:fill="FFFFFF"/>
        </w:rPr>
        <w:t>în UE/</w:t>
      </w:r>
      <w:r w:rsidR="00772A7E" w:rsidRPr="009D06DA">
        <w:rPr>
          <w:rFonts w:ascii="Times New Roman" w:hAnsi="Times New Roman"/>
          <w:shd w:val="clear" w:color="auto" w:fill="FFFFFF"/>
        </w:rPr>
        <w:t>SEE: Italia (148771), Franța (136909), Germania (118938), Polonia (106</w:t>
      </w:r>
      <w:r w:rsidRPr="009D06DA">
        <w:rPr>
          <w:rFonts w:ascii="Times New Roman" w:hAnsi="Times New Roman"/>
          <w:shd w:val="clear" w:color="auto" w:fill="FFFFFF"/>
        </w:rPr>
        <w:t>986), Spa</w:t>
      </w:r>
      <w:r w:rsidR="00FE6966" w:rsidRPr="009D06DA">
        <w:rPr>
          <w:rFonts w:ascii="Times New Roman" w:hAnsi="Times New Roman"/>
          <w:shd w:val="clear" w:color="auto" w:fill="FFFFFF"/>
        </w:rPr>
        <w:t>n</w:t>
      </w:r>
      <w:r w:rsidR="00772A7E" w:rsidRPr="009D06DA">
        <w:rPr>
          <w:rFonts w:ascii="Times New Roman" w:hAnsi="Times New Roman"/>
          <w:shd w:val="clear" w:color="auto" w:fill="FFFFFF"/>
        </w:rPr>
        <w:t>ia (94442), România (58</w:t>
      </w:r>
      <w:r w:rsidRPr="009D06DA">
        <w:rPr>
          <w:rFonts w:ascii="Times New Roman" w:hAnsi="Times New Roman"/>
          <w:shd w:val="clear" w:color="auto" w:fill="FFFFFF"/>
        </w:rPr>
        <w:t>450</w:t>
      </w:r>
      <w:r w:rsidR="00772A7E" w:rsidRPr="009D06DA">
        <w:rPr>
          <w:rFonts w:ascii="Times New Roman" w:hAnsi="Times New Roman"/>
          <w:shd w:val="clear" w:color="auto" w:fill="FFFFFF"/>
        </w:rPr>
        <w:t>), Ungaria (40</w:t>
      </w:r>
      <w:r w:rsidRPr="009D06DA">
        <w:rPr>
          <w:rFonts w:ascii="Times New Roman" w:hAnsi="Times New Roman"/>
          <w:shd w:val="clear" w:color="auto" w:fill="FFFFFF"/>
        </w:rPr>
        <w:t>821), Ce</w:t>
      </w:r>
      <w:r w:rsidR="00772A7E" w:rsidRPr="009D06DA">
        <w:rPr>
          <w:rFonts w:ascii="Times New Roman" w:hAnsi="Times New Roman"/>
          <w:shd w:val="clear" w:color="auto" w:fill="FFFFFF"/>
        </w:rPr>
        <w:t>hia (37528), Bulgaria (33728), Belgia (28</w:t>
      </w:r>
      <w:r w:rsidRPr="009D06DA">
        <w:rPr>
          <w:rFonts w:ascii="Times New Roman" w:hAnsi="Times New Roman"/>
          <w:shd w:val="clear" w:color="auto" w:fill="FFFFFF"/>
        </w:rPr>
        <w:t>819), Gr</w:t>
      </w:r>
      <w:r w:rsidR="00FE6966" w:rsidRPr="009D06DA">
        <w:rPr>
          <w:rFonts w:ascii="Times New Roman" w:hAnsi="Times New Roman"/>
          <w:shd w:val="clear" w:color="auto" w:fill="FFFFFF"/>
        </w:rPr>
        <w:t>ec</w:t>
      </w:r>
      <w:r w:rsidRPr="009D06DA">
        <w:rPr>
          <w:rFonts w:ascii="Times New Roman" w:hAnsi="Times New Roman"/>
          <w:shd w:val="clear" w:color="auto" w:fill="FFFFFF"/>
        </w:rPr>
        <w:t>ia</w:t>
      </w:r>
      <w:r w:rsidR="00772A7E" w:rsidRPr="009D06DA">
        <w:rPr>
          <w:rFonts w:ascii="Times New Roman" w:hAnsi="Times New Roman"/>
          <w:shd w:val="clear" w:color="auto" w:fill="FFFFFF"/>
        </w:rPr>
        <w:t xml:space="preserve"> (24</w:t>
      </w:r>
      <w:r w:rsidR="00FE6966" w:rsidRPr="009D06DA">
        <w:rPr>
          <w:rFonts w:ascii="Times New Roman" w:hAnsi="Times New Roman"/>
          <w:shd w:val="clear" w:color="auto" w:fill="FFFFFF"/>
        </w:rPr>
        <w:t xml:space="preserve">200), </w:t>
      </w:r>
      <w:r w:rsidRPr="009D06DA">
        <w:rPr>
          <w:rFonts w:ascii="Times New Roman" w:hAnsi="Times New Roman"/>
          <w:shd w:val="clear" w:color="auto" w:fill="FFFFFF"/>
        </w:rPr>
        <w:t>Olanda</w:t>
      </w:r>
      <w:r w:rsidR="00772A7E" w:rsidRPr="009D06DA">
        <w:rPr>
          <w:rFonts w:ascii="Times New Roman" w:hAnsi="Times New Roman"/>
          <w:shd w:val="clear" w:color="auto" w:fill="FFFFFF"/>
        </w:rPr>
        <w:t xml:space="preserve"> (21</w:t>
      </w:r>
      <w:r w:rsidR="00FE6966" w:rsidRPr="009D06DA">
        <w:rPr>
          <w:rFonts w:ascii="Times New Roman" w:hAnsi="Times New Roman"/>
          <w:shd w:val="clear" w:color="auto" w:fill="FFFFFF"/>
        </w:rPr>
        <w:t>332), Portugal</w:t>
      </w:r>
      <w:r w:rsidR="00772A7E" w:rsidRPr="009D06DA">
        <w:rPr>
          <w:rFonts w:ascii="Times New Roman" w:hAnsi="Times New Roman"/>
          <w:shd w:val="clear" w:color="auto" w:fill="FFFFFF"/>
        </w:rPr>
        <w:t>ia (20264), Slovacia (17973), Suedia (15</w:t>
      </w:r>
      <w:r w:rsidRPr="009D06DA">
        <w:rPr>
          <w:rFonts w:ascii="Times New Roman" w:hAnsi="Times New Roman"/>
          <w:shd w:val="clear" w:color="auto" w:fill="FFFFFF"/>
        </w:rPr>
        <w:t>953), Croaț</w:t>
      </w:r>
      <w:r w:rsidR="00FE6966" w:rsidRPr="009D06DA">
        <w:rPr>
          <w:rFonts w:ascii="Times New Roman" w:hAnsi="Times New Roman"/>
          <w:shd w:val="clear" w:color="auto" w:fill="FFFFFF"/>
        </w:rPr>
        <w:t xml:space="preserve">ia </w:t>
      </w:r>
      <w:r w:rsidR="00772A7E" w:rsidRPr="009D06DA">
        <w:rPr>
          <w:rFonts w:ascii="Times New Roman" w:hAnsi="Times New Roman"/>
          <w:shd w:val="clear" w:color="auto" w:fill="FFFFFF"/>
        </w:rPr>
        <w:t>(14137), Austria (13</w:t>
      </w:r>
      <w:r w:rsidRPr="009D06DA">
        <w:rPr>
          <w:rFonts w:ascii="Times New Roman" w:hAnsi="Times New Roman"/>
          <w:shd w:val="clear" w:color="auto" w:fill="FFFFFF"/>
        </w:rPr>
        <w:t>671), Lit</w:t>
      </w:r>
      <w:r w:rsidR="00FE6966" w:rsidRPr="009D06DA">
        <w:rPr>
          <w:rFonts w:ascii="Times New Roman" w:hAnsi="Times New Roman"/>
          <w:shd w:val="clear" w:color="auto" w:fill="FFFFFF"/>
        </w:rPr>
        <w:t>uani</w:t>
      </w:r>
      <w:r w:rsidR="00772A7E" w:rsidRPr="009D06DA">
        <w:rPr>
          <w:rFonts w:ascii="Times New Roman" w:hAnsi="Times New Roman"/>
          <w:shd w:val="clear" w:color="auto" w:fill="FFFFFF"/>
        </w:rPr>
        <w:t>a (8396), Slovenia (6</w:t>
      </w:r>
      <w:r w:rsidRPr="009D06DA">
        <w:rPr>
          <w:rFonts w:ascii="Times New Roman" w:hAnsi="Times New Roman"/>
          <w:shd w:val="clear" w:color="auto" w:fill="FFFFFF"/>
        </w:rPr>
        <w:t>485), Ir</w:t>
      </w:r>
      <w:r w:rsidR="00FE6966" w:rsidRPr="009D06DA">
        <w:rPr>
          <w:rFonts w:ascii="Times New Roman" w:hAnsi="Times New Roman"/>
          <w:shd w:val="clear" w:color="auto" w:fill="FFFFFF"/>
        </w:rPr>
        <w:t>land</w:t>
      </w:r>
      <w:r w:rsidR="00772A7E" w:rsidRPr="009D06DA">
        <w:rPr>
          <w:rFonts w:ascii="Times New Roman" w:hAnsi="Times New Roman"/>
          <w:shd w:val="clear" w:color="auto" w:fill="FFFFFF"/>
        </w:rPr>
        <w:t>a (6</w:t>
      </w:r>
      <w:r w:rsidRPr="009D06DA">
        <w:rPr>
          <w:rFonts w:ascii="Times New Roman" w:hAnsi="Times New Roman"/>
          <w:shd w:val="clear" w:color="auto" w:fill="FFFFFF"/>
        </w:rPr>
        <w:t>228), Let</w:t>
      </w:r>
      <w:r w:rsidR="00772A7E" w:rsidRPr="009D06DA">
        <w:rPr>
          <w:rFonts w:ascii="Times New Roman" w:hAnsi="Times New Roman"/>
          <w:shd w:val="clear" w:color="auto" w:fill="FFFFFF"/>
        </w:rPr>
        <w:t>onia (5</w:t>
      </w:r>
      <w:r w:rsidRPr="009D06DA">
        <w:rPr>
          <w:rFonts w:ascii="Times New Roman" w:hAnsi="Times New Roman"/>
          <w:shd w:val="clear" w:color="auto" w:fill="FFFFFF"/>
        </w:rPr>
        <w:t>322), Da</w:t>
      </w:r>
      <w:r w:rsidR="00FE6966" w:rsidRPr="009D06DA">
        <w:rPr>
          <w:rFonts w:ascii="Times New Roman" w:hAnsi="Times New Roman"/>
          <w:shd w:val="clear" w:color="auto" w:fill="FFFFFF"/>
        </w:rPr>
        <w:t>n</w:t>
      </w:r>
      <w:r w:rsidRPr="009D06DA">
        <w:rPr>
          <w:rFonts w:ascii="Times New Roman" w:hAnsi="Times New Roman"/>
          <w:shd w:val="clear" w:color="auto" w:fill="FFFFFF"/>
        </w:rPr>
        <w:t>emarca</w:t>
      </w:r>
      <w:r w:rsidR="00772A7E" w:rsidRPr="009D06DA">
        <w:rPr>
          <w:rFonts w:ascii="Times New Roman" w:hAnsi="Times New Roman"/>
          <w:shd w:val="clear" w:color="auto" w:fill="FFFFFF"/>
        </w:rPr>
        <w:t xml:space="preserve"> (3</w:t>
      </w:r>
      <w:r w:rsidR="00FE6966" w:rsidRPr="009D06DA">
        <w:rPr>
          <w:rFonts w:ascii="Times New Roman" w:hAnsi="Times New Roman"/>
          <w:shd w:val="clear" w:color="auto" w:fill="FFFFFF"/>
        </w:rPr>
        <w:t>390), Finland</w:t>
      </w:r>
      <w:r w:rsidRPr="009D06DA">
        <w:rPr>
          <w:rFonts w:ascii="Times New Roman" w:hAnsi="Times New Roman"/>
          <w:shd w:val="clear" w:color="auto" w:fill="FFFFFF"/>
        </w:rPr>
        <w:t>a</w:t>
      </w:r>
      <w:r w:rsidR="00FE6966" w:rsidRPr="009D06DA">
        <w:rPr>
          <w:rFonts w:ascii="Times New Roman" w:hAnsi="Times New Roman"/>
          <w:shd w:val="clear" w:color="auto" w:fill="FFFFFF"/>
        </w:rPr>
        <w:t xml:space="preserve"> </w:t>
      </w:r>
      <w:r w:rsidR="00772A7E" w:rsidRPr="009D06DA">
        <w:rPr>
          <w:rFonts w:ascii="Times New Roman" w:hAnsi="Times New Roman"/>
          <w:shd w:val="clear" w:color="auto" w:fill="FFFFFF"/>
        </w:rPr>
        <w:t>(2702), Estonia (1</w:t>
      </w:r>
      <w:r w:rsidRPr="009D06DA">
        <w:rPr>
          <w:rFonts w:ascii="Times New Roman" w:hAnsi="Times New Roman"/>
          <w:shd w:val="clear" w:color="auto" w:fill="FFFFFF"/>
        </w:rPr>
        <w:t>962), Norvegia</w:t>
      </w:r>
      <w:r w:rsidR="00772A7E" w:rsidRPr="009D06DA">
        <w:rPr>
          <w:rFonts w:ascii="Times New Roman" w:hAnsi="Times New Roman"/>
          <w:shd w:val="clear" w:color="auto" w:fill="FFFFFF"/>
        </w:rPr>
        <w:t xml:space="preserve"> (1466), Luxembourg (1</w:t>
      </w:r>
      <w:r w:rsidRPr="009D06DA">
        <w:rPr>
          <w:rFonts w:ascii="Times New Roman" w:hAnsi="Times New Roman"/>
          <w:shd w:val="clear" w:color="auto" w:fill="FFFFFF"/>
        </w:rPr>
        <w:t>001), Cipru</w:t>
      </w:r>
      <w:r w:rsidR="00FE6966" w:rsidRPr="009D06DA">
        <w:rPr>
          <w:rFonts w:ascii="Times New Roman" w:hAnsi="Times New Roman"/>
          <w:shd w:val="clear" w:color="auto" w:fill="FFFFFF"/>
        </w:rPr>
        <w:t xml:space="preserve"> (873), Mal</w:t>
      </w:r>
      <w:r w:rsidRPr="009D06DA">
        <w:rPr>
          <w:rFonts w:ascii="Times New Roman" w:hAnsi="Times New Roman"/>
          <w:shd w:val="clear" w:color="auto" w:fill="FFFFFF"/>
        </w:rPr>
        <w:t>ta (339), Liechtenstein (73) și Is</w:t>
      </w:r>
      <w:r w:rsidR="00FE6966" w:rsidRPr="009D06DA">
        <w:rPr>
          <w:rFonts w:ascii="Times New Roman" w:hAnsi="Times New Roman"/>
          <w:shd w:val="clear" w:color="auto" w:fill="FFFFFF"/>
        </w:rPr>
        <w:t>land</w:t>
      </w:r>
      <w:r w:rsidRPr="009D06DA">
        <w:rPr>
          <w:rFonts w:ascii="Times New Roman" w:hAnsi="Times New Roman"/>
          <w:shd w:val="clear" w:color="auto" w:fill="FFFFFF"/>
        </w:rPr>
        <w:t>a</w:t>
      </w:r>
      <w:r w:rsidR="00F119B4" w:rsidRPr="009D06DA">
        <w:rPr>
          <w:rFonts w:ascii="Times New Roman" w:hAnsi="Times New Roman"/>
          <w:shd w:val="clear" w:color="auto" w:fill="FFFFFF"/>
        </w:rPr>
        <w:t xml:space="preserve"> (49)</w:t>
      </w:r>
      <w:r w:rsidR="006F38CA" w:rsidRPr="009D06DA">
        <w:rPr>
          <w:rFonts w:ascii="Times New Roman" w:hAnsi="Times New Roman"/>
          <w:shd w:val="clear" w:color="auto" w:fill="FFFFFF"/>
        </w:rPr>
        <w:t>.</w:t>
      </w:r>
      <w:r w:rsidR="006F38CA" w:rsidRPr="009D06DA">
        <w:rPr>
          <w:rFonts w:ascii="Times New Roman" w:hAnsi="Times New Roman"/>
          <w:shd w:val="clear" w:color="auto" w:fill="FFFFFF"/>
          <w:lang w:val="en-US"/>
        </w:rPr>
        <w:t>[21]</w:t>
      </w:r>
      <w:r w:rsidR="00346D5C" w:rsidRPr="009D06DA">
        <w:rPr>
          <w:rFonts w:ascii="Times New Roman" w:hAnsi="Times New Roman"/>
          <w:shd w:val="clear" w:color="auto" w:fill="FFFFFF"/>
          <w:lang w:val="en-US"/>
        </w:rPr>
        <w:t xml:space="preserve"> </w:t>
      </w:r>
    </w:p>
    <w:p w14:paraId="4D97551E" w14:textId="77777777" w:rsidR="00A471EB" w:rsidRDefault="00A471EB" w:rsidP="009D06DA">
      <w:pPr>
        <w:shd w:val="clear" w:color="auto" w:fill="FFFFFF"/>
        <w:spacing w:after="0" w:line="240" w:lineRule="auto"/>
        <w:ind w:left="708"/>
        <w:rPr>
          <w:rFonts w:ascii="Times New Roman" w:hAnsi="Times New Roman"/>
          <w:shd w:val="clear" w:color="auto" w:fill="FFFFFF"/>
        </w:rPr>
      </w:pPr>
    </w:p>
    <w:p w14:paraId="406FD05A" w14:textId="4867B93A" w:rsidR="00772A7E" w:rsidRPr="009D06DA" w:rsidRDefault="00AA7004" w:rsidP="009D06DA">
      <w:pPr>
        <w:shd w:val="clear" w:color="auto" w:fill="FFFFFF"/>
        <w:spacing w:after="0" w:line="240" w:lineRule="auto"/>
        <w:ind w:left="708"/>
        <w:rPr>
          <w:rFonts w:ascii="Times New Roman" w:eastAsia="Times New Roman" w:hAnsi="Times New Roman"/>
          <w:lang w:val="en-US"/>
        </w:rPr>
      </w:pPr>
      <w:r w:rsidRPr="009D06DA">
        <w:rPr>
          <w:rFonts w:ascii="Times New Roman" w:hAnsi="Times New Roman"/>
          <w:shd w:val="clear" w:color="auto" w:fill="FFFFFF"/>
        </w:rPr>
        <w:t xml:space="preserve">Până în </w:t>
      </w:r>
      <w:r w:rsidR="003E35D9" w:rsidRPr="009D06DA">
        <w:rPr>
          <w:rFonts w:ascii="Times New Roman" w:eastAsia="Times New Roman" w:hAnsi="Times New Roman"/>
          <w:lang w:val="en-US"/>
        </w:rPr>
        <w:t>23</w:t>
      </w:r>
      <w:r w:rsidRPr="009D06DA">
        <w:rPr>
          <w:rFonts w:ascii="Times New Roman" w:eastAsia="Times New Roman" w:hAnsi="Times New Roman"/>
          <w:lang w:val="en-US"/>
        </w:rPr>
        <w:t xml:space="preserve"> ianuarie 2022, din raportarea din partea tuturor celor 30 de țări, mai mult de 827 milioane doze de vacci</w:t>
      </w:r>
      <w:r w:rsidR="00A471EB">
        <w:rPr>
          <w:rFonts w:ascii="Times New Roman" w:eastAsia="Times New Roman" w:hAnsi="Times New Roman"/>
          <w:lang w:val="en-US"/>
        </w:rPr>
        <w:t>n au fost administrate în UE/SEE</w:t>
      </w:r>
      <w:r w:rsidRPr="009D06DA">
        <w:rPr>
          <w:rFonts w:ascii="Times New Roman" w:eastAsia="Times New Roman" w:hAnsi="Times New Roman"/>
          <w:lang w:val="en-US"/>
        </w:rPr>
        <w:t xml:space="preserve">, 317 milioane persoane cu două doze și mai mult de 198 milioane persoane au primit deja </w:t>
      </w:r>
      <w:r w:rsidR="00BA387C" w:rsidRPr="009D06DA">
        <w:rPr>
          <w:rFonts w:ascii="Times New Roman" w:eastAsia="Times New Roman" w:hAnsi="Times New Roman"/>
          <w:lang w:val="en-US"/>
        </w:rPr>
        <w:t>doza adițională vaccinării primare</w:t>
      </w:r>
      <w:r w:rsidRPr="009D06DA">
        <w:rPr>
          <w:rFonts w:ascii="Times New Roman" w:eastAsia="Times New Roman" w:hAnsi="Times New Roman"/>
          <w:lang w:val="en-US"/>
        </w:rPr>
        <w:t>.</w:t>
      </w:r>
      <w:r w:rsidRPr="009D06DA">
        <w:rPr>
          <w:rFonts w:ascii="Times New Roman" w:eastAsia="Times New Roman" w:hAnsi="Times New Roman"/>
          <w:iCs/>
          <w:lang w:val="en-US"/>
        </w:rPr>
        <w:t xml:space="preserve"> </w:t>
      </w:r>
      <w:r w:rsidR="001D356B" w:rsidRPr="009D06DA">
        <w:rPr>
          <w:rFonts w:ascii="Times New Roman" w:eastAsia="Times New Roman" w:hAnsi="Times New Roman"/>
          <w:iCs/>
          <w:lang w:val="en-US"/>
        </w:rPr>
        <w:t>[22]</w:t>
      </w:r>
    </w:p>
    <w:p w14:paraId="76FE9E02" w14:textId="4C206F0A" w:rsidR="006316FC" w:rsidRPr="009F2DE2" w:rsidRDefault="006316FC" w:rsidP="009D06DA">
      <w:pPr>
        <w:shd w:val="clear" w:color="auto" w:fill="FFFFFF"/>
        <w:spacing w:after="0" w:line="240" w:lineRule="auto"/>
        <w:rPr>
          <w:rFonts w:ascii="Times New Roman" w:eastAsia="Times New Roman" w:hAnsi="Times New Roman"/>
          <w:iCs/>
          <w:color w:val="000000"/>
          <w:sz w:val="20"/>
          <w:szCs w:val="20"/>
          <w:highlight w:val="yellow"/>
          <w:lang w:val="en-US"/>
        </w:rPr>
      </w:pPr>
    </w:p>
    <w:p w14:paraId="3DAB254D" w14:textId="1A5CBF77" w:rsidR="00BA7C8D" w:rsidRPr="006316FC" w:rsidRDefault="00883958" w:rsidP="00883958">
      <w:pPr>
        <w:spacing w:after="0" w:line="240" w:lineRule="auto"/>
        <w:ind w:firstLine="360"/>
        <w:rPr>
          <w:rFonts w:ascii="Times New Roman" w:eastAsia="Times New Roman" w:hAnsi="Times New Roman"/>
          <w:color w:val="000000"/>
          <w:highlight w:val="yellow"/>
          <w:lang w:val="en-US"/>
        </w:rPr>
      </w:pPr>
      <w:r>
        <w:rPr>
          <w:rFonts w:ascii="Times New Roman" w:hAnsi="Times New Roman"/>
          <w:b/>
        </w:rPr>
        <w:t>II</w:t>
      </w:r>
      <w:r w:rsidR="00133100" w:rsidRPr="006316FC">
        <w:rPr>
          <w:rFonts w:ascii="Times New Roman" w:hAnsi="Times New Roman"/>
          <w:b/>
        </w:rPr>
        <w:t>. Rezultate relevante din studiile naționale, europene și internaționale</w:t>
      </w:r>
    </w:p>
    <w:p w14:paraId="3DAB254E" w14:textId="77777777" w:rsidR="00133100" w:rsidRPr="006316FC" w:rsidRDefault="00133100" w:rsidP="00C9167C">
      <w:pPr>
        <w:pStyle w:val="Heading1"/>
        <w:spacing w:before="0" w:after="0"/>
        <w:rPr>
          <w:b/>
          <w:szCs w:val="22"/>
          <w:lang w:val="ro-RO"/>
        </w:rPr>
      </w:pPr>
      <w:r w:rsidRPr="006316FC">
        <w:rPr>
          <w:b/>
          <w:szCs w:val="22"/>
          <w:lang w:val="ro-RO"/>
        </w:rPr>
        <w:t xml:space="preserve">  </w:t>
      </w:r>
    </w:p>
    <w:p w14:paraId="3AE5E52D" w14:textId="4389A00D" w:rsidR="00302C2B" w:rsidRPr="00302C2B" w:rsidRDefault="00302C2B" w:rsidP="008029CC">
      <w:pPr>
        <w:autoSpaceDE w:val="0"/>
        <w:autoSpaceDN w:val="0"/>
        <w:adjustRightInd w:val="0"/>
        <w:spacing w:after="0" w:line="240" w:lineRule="auto"/>
        <w:ind w:firstLine="360"/>
        <w:rPr>
          <w:rFonts w:ascii="Times New Roman" w:hAnsi="Times New Roman"/>
          <w:b/>
        </w:rPr>
      </w:pPr>
      <w:r>
        <w:rPr>
          <w:rFonts w:ascii="Times New Roman" w:hAnsi="Times New Roman"/>
          <w:b/>
        </w:rPr>
        <w:t>La nivel național</w:t>
      </w:r>
    </w:p>
    <w:p w14:paraId="30FA0773" w14:textId="1DDEE0FE" w:rsidR="008029CC" w:rsidRPr="008029CC" w:rsidRDefault="00302C2B" w:rsidP="00883958">
      <w:pPr>
        <w:autoSpaceDE w:val="0"/>
        <w:autoSpaceDN w:val="0"/>
        <w:adjustRightInd w:val="0"/>
        <w:spacing w:after="0" w:line="240" w:lineRule="auto"/>
        <w:ind w:left="360"/>
        <w:rPr>
          <w:rFonts w:ascii="Times New Roman" w:hAnsi="Times New Roman"/>
        </w:rPr>
      </w:pPr>
      <w:r>
        <w:rPr>
          <w:rFonts w:ascii="Times New Roman" w:hAnsi="Times New Roman"/>
        </w:rPr>
        <w:t>P</w:t>
      </w:r>
      <w:r w:rsidR="008029CC" w:rsidRPr="008029CC">
        <w:rPr>
          <w:rFonts w:ascii="Times New Roman" w:hAnsi="Times New Roman"/>
        </w:rPr>
        <w:t>rocentul de copii vaccinați conform calendarului este sub nivelul optim la vaccinurile administrate prin intermediul medicilor de familie, în condițiile în care au existat discontinuități în aprovizionarea cu produse biologice sau acestea au fost achiziționate în cantități insuficiente.</w:t>
      </w:r>
    </w:p>
    <w:p w14:paraId="02FCA5A4" w14:textId="77777777" w:rsidR="008029CC" w:rsidRPr="008029CC" w:rsidRDefault="008029CC" w:rsidP="008029CC">
      <w:pPr>
        <w:autoSpaceDE w:val="0"/>
        <w:autoSpaceDN w:val="0"/>
        <w:adjustRightInd w:val="0"/>
        <w:spacing w:after="0" w:line="240" w:lineRule="auto"/>
        <w:ind w:firstLine="360"/>
        <w:rPr>
          <w:rFonts w:ascii="Times New Roman" w:hAnsi="Times New Roman"/>
        </w:rPr>
      </w:pPr>
      <w:r w:rsidRPr="008029CC">
        <w:rPr>
          <w:rFonts w:ascii="Times New Roman" w:hAnsi="Times New Roman"/>
        </w:rPr>
        <w:t>În anul 2020, vaccinarea anti-HPV din cadrul PNV a fost monitorizată lunar.</w:t>
      </w:r>
    </w:p>
    <w:p w14:paraId="316B3668" w14:textId="77777777" w:rsidR="008029CC" w:rsidRPr="008029CC" w:rsidRDefault="008029CC" w:rsidP="008029CC">
      <w:pPr>
        <w:autoSpaceDE w:val="0"/>
        <w:autoSpaceDN w:val="0"/>
        <w:adjustRightInd w:val="0"/>
        <w:spacing w:after="0" w:line="240" w:lineRule="auto"/>
        <w:ind w:firstLine="360"/>
        <w:rPr>
          <w:rFonts w:ascii="Times New Roman" w:hAnsi="Times New Roman"/>
        </w:rPr>
      </w:pPr>
      <w:r w:rsidRPr="008029CC">
        <w:rPr>
          <w:rFonts w:ascii="Times New Roman" w:hAnsi="Times New Roman"/>
        </w:rPr>
        <w:t>În trimestrele I și IV a fost monitorizată desfășurarea campaniilor de vaccinare antigripală.</w:t>
      </w:r>
    </w:p>
    <w:p w14:paraId="7913059A" w14:textId="09F03976" w:rsidR="008029CC" w:rsidRPr="008029CC" w:rsidRDefault="008029CC" w:rsidP="00883958">
      <w:pPr>
        <w:autoSpaceDE w:val="0"/>
        <w:autoSpaceDN w:val="0"/>
        <w:adjustRightInd w:val="0"/>
        <w:spacing w:after="0" w:line="240" w:lineRule="auto"/>
        <w:ind w:left="360"/>
        <w:rPr>
          <w:rFonts w:ascii="Times New Roman" w:hAnsi="Times New Roman"/>
        </w:rPr>
      </w:pPr>
      <w:r>
        <w:rPr>
          <w:rFonts w:ascii="Times New Roman" w:hAnsi="Times New Roman"/>
        </w:rPr>
        <w:t>În luna a</w:t>
      </w:r>
      <w:r w:rsidRPr="008029CC">
        <w:rPr>
          <w:rFonts w:ascii="Times New Roman" w:hAnsi="Times New Roman"/>
        </w:rPr>
        <w:t xml:space="preserve">ugust 2020 s-a desfășurat activitatea de estimare a acoperirii vaccinale la vârsta de 12 luni pentru copii </w:t>
      </w:r>
      <w:r w:rsidR="00883958">
        <w:rPr>
          <w:rFonts w:ascii="Times New Roman" w:hAnsi="Times New Roman"/>
        </w:rPr>
        <w:t>născuți în luna i</w:t>
      </w:r>
      <w:r w:rsidRPr="008029CC">
        <w:rPr>
          <w:rFonts w:ascii="Times New Roman" w:hAnsi="Times New Roman"/>
        </w:rPr>
        <w:t>ulie 2019. Au fost evaluate antecedentele vaccinale pentru 13 618 copii, aceștia reprezentând 89,9% din cohorta respectivă de născuți vii. Din cei 13 618 de copii, 8025 (58,9%) provin din mediul urban și 5593 (41,1%) provin din</w:t>
      </w:r>
      <w:r w:rsidR="003E74DF">
        <w:rPr>
          <w:rFonts w:ascii="Times New Roman" w:hAnsi="Times New Roman"/>
        </w:rPr>
        <w:t xml:space="preserve"> </w:t>
      </w:r>
      <w:r w:rsidRPr="008029CC">
        <w:rPr>
          <w:rFonts w:ascii="Times New Roman" w:hAnsi="Times New Roman"/>
        </w:rPr>
        <w:t>mediulrural. Pentru vaccinul BCG</w:t>
      </w:r>
      <w:r w:rsidR="00883958">
        <w:rPr>
          <w:rFonts w:ascii="Times New Roman" w:hAnsi="Times New Roman"/>
        </w:rPr>
        <w:t xml:space="preserve">, </w:t>
      </w:r>
      <w:r w:rsidRPr="008029CC">
        <w:rPr>
          <w:rFonts w:ascii="Times New Roman" w:hAnsi="Times New Roman"/>
        </w:rPr>
        <w:t>acoperirile vaccinale sunt optime (peste 95%) atât pertotal câtși pemedii de rezidență. Acoperirile vaccinale pentru antigenele DTPa, VPI, Hib și, respectiv, 1 doza de vaccin RRO se situează, însă, sub ținta de 95% (atât valoarea totală cât și valorile pe medii de rezidență).</w:t>
      </w:r>
    </w:p>
    <w:p w14:paraId="69CAE346" w14:textId="77777777" w:rsidR="008029CC" w:rsidRPr="008029CC" w:rsidRDefault="008029CC" w:rsidP="00883958">
      <w:pPr>
        <w:autoSpaceDE w:val="0"/>
        <w:autoSpaceDN w:val="0"/>
        <w:adjustRightInd w:val="0"/>
        <w:spacing w:after="0" w:line="240" w:lineRule="auto"/>
        <w:ind w:left="360"/>
        <w:rPr>
          <w:rFonts w:ascii="Times New Roman" w:hAnsi="Times New Roman"/>
        </w:rPr>
      </w:pPr>
      <w:r w:rsidRPr="008029CC">
        <w:rPr>
          <w:rFonts w:ascii="Times New Roman" w:hAnsi="Times New Roman"/>
        </w:rPr>
        <w:t>În trimestrul I, 2020 a continuat campania de vaccinare antigripală a persoanelor din grupele la risc cu vaccin distribuit gratuit de Ministerul Sănătății pentru sezonul 2019-2020 (începută în luna septembrie 2019) și au fost vaccinate antigripal 157.070 persoane, iar în trimestrul III, 2020 a început campania de vaccinare antigripală a persoanelor din grupele la risc, cu vaccin distribuit gratuit de Ministerul Sănătății pentru sezonul 2020-2021 și au fost vaccinate antigripal, până la sfârșitul anului, 1.760.663 persoane.</w:t>
      </w:r>
    </w:p>
    <w:p w14:paraId="21C92E72" w14:textId="26EC53C7" w:rsidR="008029CC" w:rsidRPr="008029CC" w:rsidRDefault="008029CC" w:rsidP="008029CC">
      <w:pPr>
        <w:autoSpaceDE w:val="0"/>
        <w:autoSpaceDN w:val="0"/>
        <w:adjustRightInd w:val="0"/>
        <w:spacing w:after="0" w:line="240" w:lineRule="auto"/>
        <w:ind w:firstLine="360"/>
        <w:rPr>
          <w:rFonts w:ascii="Times New Roman" w:hAnsi="Times New Roman"/>
        </w:rPr>
      </w:pPr>
      <w:r w:rsidRPr="008029CC">
        <w:rPr>
          <w:rFonts w:ascii="Times New Roman" w:hAnsi="Times New Roman"/>
        </w:rPr>
        <w:t>În trim. IV 2020 au fost tipărite și distribuite carnetele de vaccinare conform solicitărilor DSPJ.</w:t>
      </w:r>
      <w:r w:rsidR="00883958" w:rsidRPr="00883958">
        <w:t xml:space="preserve"> </w:t>
      </w:r>
      <w:r w:rsidR="00883958">
        <w:rPr>
          <w:rFonts w:ascii="Times New Roman" w:hAnsi="Times New Roman"/>
        </w:rPr>
        <w:t>[5</w:t>
      </w:r>
      <w:r w:rsidR="00883958" w:rsidRPr="00883958">
        <w:rPr>
          <w:rFonts w:ascii="Times New Roman" w:hAnsi="Times New Roman"/>
        </w:rPr>
        <w:t>]</w:t>
      </w:r>
    </w:p>
    <w:p w14:paraId="6DE5FD89" w14:textId="77777777" w:rsidR="00302C2B" w:rsidRPr="00883958" w:rsidRDefault="00302C2B" w:rsidP="00D50AB2">
      <w:pPr>
        <w:autoSpaceDE w:val="0"/>
        <w:autoSpaceDN w:val="0"/>
        <w:adjustRightInd w:val="0"/>
        <w:spacing w:after="0" w:line="240" w:lineRule="auto"/>
        <w:ind w:firstLine="360"/>
        <w:rPr>
          <w:rFonts w:ascii="Times New Roman" w:hAnsi="Times New Roman"/>
        </w:rPr>
      </w:pPr>
    </w:p>
    <w:p w14:paraId="296AFA90" w14:textId="77777777" w:rsidR="00302C2B" w:rsidRPr="00302C2B" w:rsidRDefault="00302C2B" w:rsidP="00D50AB2">
      <w:pPr>
        <w:autoSpaceDE w:val="0"/>
        <w:autoSpaceDN w:val="0"/>
        <w:adjustRightInd w:val="0"/>
        <w:spacing w:after="0" w:line="240" w:lineRule="auto"/>
        <w:ind w:firstLine="360"/>
        <w:rPr>
          <w:rFonts w:ascii="Times New Roman" w:hAnsi="Times New Roman"/>
          <w:b/>
        </w:rPr>
      </w:pPr>
      <w:r w:rsidRPr="00302C2B">
        <w:rPr>
          <w:rFonts w:ascii="Times New Roman" w:hAnsi="Times New Roman"/>
          <w:b/>
        </w:rPr>
        <w:t>La nivel european</w:t>
      </w:r>
    </w:p>
    <w:p w14:paraId="3DAB2554" w14:textId="081B3CC9" w:rsidR="00B42559" w:rsidRPr="00D50AB2" w:rsidRDefault="001E6D00" w:rsidP="00883958">
      <w:pPr>
        <w:autoSpaceDE w:val="0"/>
        <w:autoSpaceDN w:val="0"/>
        <w:adjustRightInd w:val="0"/>
        <w:spacing w:after="0" w:line="240" w:lineRule="auto"/>
        <w:ind w:left="357"/>
        <w:rPr>
          <w:rFonts w:ascii="Times New Roman" w:hAnsi="Times New Roman"/>
        </w:rPr>
      </w:pPr>
      <w:r>
        <w:rPr>
          <w:rFonts w:ascii="Times New Roman" w:hAnsi="Times New Roman"/>
        </w:rPr>
        <w:t>Toate țările UE au programe de vaccinare a copiilor. In anii precedenți</w:t>
      </w:r>
      <w:r w:rsidR="00334B28" w:rsidRPr="001E6D00">
        <w:rPr>
          <w:rFonts w:ascii="Times New Roman" w:hAnsi="Times New Roman"/>
        </w:rPr>
        <w:t xml:space="preserve">, </w:t>
      </w:r>
      <w:r>
        <w:rPr>
          <w:rFonts w:ascii="Times New Roman" w:hAnsi="Times New Roman"/>
        </w:rPr>
        <w:t>unele părți din Europa s-au confruntat cu o reapariție bruscă a bolilor prevenibile prin vaccinare din cauza scăderii acoperirii vaccinale determinată parțial de propaganda anti-vaccin</w:t>
      </w:r>
      <w:r w:rsidR="00334B28" w:rsidRPr="001E6D00">
        <w:rPr>
          <w:rFonts w:ascii="Times New Roman" w:hAnsi="Times New Roman"/>
        </w:rPr>
        <w:t xml:space="preserve">. </w:t>
      </w:r>
      <w:r>
        <w:rPr>
          <w:rFonts w:ascii="Times New Roman" w:hAnsi="Times New Roman"/>
        </w:rPr>
        <w:t>Comisia Europeană a încurajat eforturile susținute și cooperarea</w:t>
      </w:r>
      <w:r w:rsidR="00334B28" w:rsidRPr="001E6D00">
        <w:rPr>
          <w:rFonts w:ascii="Times New Roman" w:hAnsi="Times New Roman"/>
        </w:rPr>
        <w:t xml:space="preserve"> </w:t>
      </w:r>
      <w:r w:rsidR="00CC0258">
        <w:rPr>
          <w:rFonts w:ascii="Times New Roman" w:hAnsi="Times New Roman"/>
        </w:rPr>
        <w:t>în abordarea reticenței la vaccinare și îmbunătățirea</w:t>
      </w:r>
      <w:r w:rsidR="00334B28" w:rsidRPr="001E6D00">
        <w:rPr>
          <w:rFonts w:ascii="Times New Roman" w:hAnsi="Times New Roman"/>
        </w:rPr>
        <w:t xml:space="preserve"> </w:t>
      </w:r>
      <w:r w:rsidR="00CC0258">
        <w:rPr>
          <w:rFonts w:ascii="Times New Roman" w:hAnsi="Times New Roman"/>
        </w:rPr>
        <w:t>acoperirii vaccinale, pentru limitarea răspândirii VPDs</w:t>
      </w:r>
      <w:r w:rsidR="00334B28" w:rsidRPr="001E6D00">
        <w:rPr>
          <w:rFonts w:ascii="Times New Roman" w:hAnsi="Times New Roman"/>
        </w:rPr>
        <w:t xml:space="preserve"> (</w:t>
      </w:r>
      <w:r w:rsidR="000536DC">
        <w:rPr>
          <w:rFonts w:ascii="Times New Roman" w:hAnsi="Times New Roman"/>
        </w:rPr>
        <w:t>CE</w:t>
      </w:r>
      <w:r w:rsidR="00334B28" w:rsidRPr="001E6D00">
        <w:rPr>
          <w:rFonts w:ascii="Times New Roman" w:hAnsi="Times New Roman"/>
        </w:rPr>
        <w:t xml:space="preserve">, 2018). </w:t>
      </w:r>
      <w:r w:rsidR="00CC0258">
        <w:rPr>
          <w:rFonts w:ascii="Times New Roman" w:hAnsi="Times New Roman"/>
        </w:rPr>
        <w:t>Acest deziderat a devenit și mai important în timpul pandemiei COVID</w:t>
      </w:r>
      <w:r w:rsidR="00CC0258">
        <w:rPr>
          <w:rFonts w:ascii="Times New Roman" w:hAnsi="Times New Roman"/>
        </w:rPr>
        <w:noBreakHyphen/>
        <w:t>19, pentru a evita orice povară pe sistemul de sănătate</w:t>
      </w:r>
      <w:r w:rsidR="00334B28" w:rsidRPr="001E6D00">
        <w:rPr>
          <w:rFonts w:ascii="Times New Roman" w:hAnsi="Times New Roman"/>
        </w:rPr>
        <w:t xml:space="preserve">. </w:t>
      </w:r>
    </w:p>
    <w:p w14:paraId="687FD5EE" w14:textId="77777777" w:rsidR="008029CC" w:rsidRPr="00783962" w:rsidRDefault="008029CC" w:rsidP="00883958">
      <w:pPr>
        <w:pStyle w:val="Heading1"/>
        <w:spacing w:before="0" w:after="0"/>
        <w:ind w:left="357"/>
        <w:rPr>
          <w:szCs w:val="22"/>
        </w:rPr>
      </w:pPr>
      <w:r>
        <w:rPr>
          <w:szCs w:val="22"/>
        </w:rPr>
        <w:lastRenderedPageBreak/>
        <w:t>L</w:t>
      </w:r>
      <w:r w:rsidRPr="00783962">
        <w:rPr>
          <w:szCs w:val="22"/>
        </w:rPr>
        <w:t>a solicitarea Comisiei Europene</w:t>
      </w:r>
      <w:r>
        <w:rPr>
          <w:szCs w:val="22"/>
        </w:rPr>
        <w:t>,</w:t>
      </w:r>
      <w:r w:rsidRPr="00783962">
        <w:rPr>
          <w:szCs w:val="22"/>
        </w:rPr>
        <w:t xml:space="preserve"> </w:t>
      </w:r>
      <w:r>
        <w:rPr>
          <w:szCs w:val="22"/>
        </w:rPr>
        <w:t xml:space="preserve">“The </w:t>
      </w:r>
      <w:r w:rsidRPr="00783962">
        <w:rPr>
          <w:i/>
          <w:szCs w:val="22"/>
        </w:rPr>
        <w:t>European Observatory on Health Systems and Policies</w:t>
      </w:r>
      <w:r w:rsidRPr="0088470B">
        <w:rPr>
          <w:szCs w:val="22"/>
        </w:rPr>
        <w:t xml:space="preserve">” </w:t>
      </w:r>
      <w:proofErr w:type="gramStart"/>
      <w:r w:rsidRPr="0088470B">
        <w:rPr>
          <w:szCs w:val="22"/>
        </w:rPr>
        <w:t>a</w:t>
      </w:r>
      <w:proofErr w:type="gramEnd"/>
      <w:r>
        <w:rPr>
          <w:szCs w:val="22"/>
        </w:rPr>
        <w:t xml:space="preserve"> </w:t>
      </w:r>
      <w:r w:rsidRPr="00783962">
        <w:rPr>
          <w:szCs w:val="22"/>
        </w:rPr>
        <w:t>elaborat în septe</w:t>
      </w:r>
      <w:r>
        <w:rPr>
          <w:szCs w:val="22"/>
        </w:rPr>
        <w:t xml:space="preserve">mbrie 2018 </w:t>
      </w:r>
      <w:r w:rsidRPr="00783962">
        <w:rPr>
          <w:szCs w:val="22"/>
        </w:rPr>
        <w:t xml:space="preserve">Raportul </w:t>
      </w:r>
      <w:r>
        <w:rPr>
          <w:szCs w:val="22"/>
        </w:rPr>
        <w:t>“</w:t>
      </w:r>
      <w:r w:rsidRPr="00A9032A">
        <w:rPr>
          <w:szCs w:val="22"/>
        </w:rPr>
        <w:t>Organizarea și furnizarea serviciilor de vaccinare în Uniunea Europeană</w:t>
      </w:r>
      <w:r>
        <w:rPr>
          <w:szCs w:val="22"/>
        </w:rPr>
        <w:t>”</w:t>
      </w:r>
      <w:r w:rsidRPr="00A9032A">
        <w:rPr>
          <w:szCs w:val="22"/>
        </w:rPr>
        <w:t>.</w:t>
      </w:r>
      <w:r w:rsidRPr="00783962">
        <w:rPr>
          <w:szCs w:val="22"/>
        </w:rPr>
        <w:t xml:space="preserve"> </w:t>
      </w:r>
    </w:p>
    <w:p w14:paraId="0B3F0034" w14:textId="5D514149" w:rsidR="008029CC" w:rsidRPr="00783962" w:rsidRDefault="008029CC" w:rsidP="00883958">
      <w:pPr>
        <w:autoSpaceDE w:val="0"/>
        <w:autoSpaceDN w:val="0"/>
        <w:adjustRightInd w:val="0"/>
        <w:spacing w:after="0" w:line="240" w:lineRule="auto"/>
        <w:ind w:left="357" w:firstLine="3"/>
        <w:rPr>
          <w:rFonts w:ascii="Times New Roman" w:hAnsi="Times New Roman"/>
        </w:rPr>
      </w:pPr>
      <w:r w:rsidRPr="00783962">
        <w:rPr>
          <w:rFonts w:ascii="Times New Roman" w:hAnsi="Times New Roman"/>
        </w:rPr>
        <w:t xml:space="preserve">Acest document începe prin a recunoaște că tipul și modul de operare a sistemelor de sănătate pot  influența administrarea de vaccinuri, pe lângă factorii individuali care duc la decizia de a fi vaccinat sau nu. </w:t>
      </w:r>
      <w:r w:rsidR="00772A7E" w:rsidRPr="00772A7E">
        <w:rPr>
          <w:rFonts w:ascii="Times New Roman" w:hAnsi="Times New Roman"/>
        </w:rPr>
        <w:t>[25]</w:t>
      </w:r>
    </w:p>
    <w:p w14:paraId="5356CF76" w14:textId="77777777" w:rsidR="00883958" w:rsidRDefault="00883958" w:rsidP="008029CC">
      <w:pPr>
        <w:spacing w:after="0" w:line="240" w:lineRule="auto"/>
        <w:ind w:firstLine="360"/>
        <w:rPr>
          <w:rFonts w:ascii="Times New Roman" w:hAnsi="Times New Roman"/>
          <w:i/>
          <w:sz w:val="20"/>
          <w:szCs w:val="20"/>
        </w:rPr>
      </w:pPr>
    </w:p>
    <w:p w14:paraId="0F4F196B" w14:textId="4B7D83EF" w:rsidR="00302C2B" w:rsidRPr="00302C2B" w:rsidRDefault="00302C2B" w:rsidP="008029CC">
      <w:pPr>
        <w:spacing w:after="0" w:line="240" w:lineRule="auto"/>
        <w:ind w:firstLine="360"/>
        <w:rPr>
          <w:rFonts w:ascii="Times New Roman" w:hAnsi="Times New Roman"/>
          <w:b/>
        </w:rPr>
      </w:pPr>
      <w:r w:rsidRPr="00302C2B">
        <w:rPr>
          <w:rFonts w:ascii="Times New Roman" w:hAnsi="Times New Roman"/>
          <w:b/>
        </w:rPr>
        <w:t>La nivel internațional</w:t>
      </w:r>
    </w:p>
    <w:p w14:paraId="6944313B" w14:textId="77777777" w:rsidR="00654C59" w:rsidRDefault="00654C59" w:rsidP="008029CC">
      <w:pPr>
        <w:spacing w:after="0" w:line="240" w:lineRule="auto"/>
        <w:ind w:firstLine="360"/>
        <w:rPr>
          <w:rFonts w:ascii="Times New Roman" w:hAnsi="Times New Roman"/>
        </w:rPr>
      </w:pPr>
    </w:p>
    <w:p w14:paraId="3A675A7B" w14:textId="77777777" w:rsidR="0072457E" w:rsidRDefault="008C0D2D" w:rsidP="00883958">
      <w:pPr>
        <w:autoSpaceDE w:val="0"/>
        <w:autoSpaceDN w:val="0"/>
        <w:adjustRightInd w:val="0"/>
        <w:spacing w:after="0" w:line="240" w:lineRule="auto"/>
        <w:ind w:left="1068" w:firstLine="348"/>
        <w:rPr>
          <w:rFonts w:ascii="Times New Roman" w:eastAsiaTheme="minorHAnsi" w:hAnsi="Times New Roman"/>
          <w:b/>
          <w:iCs/>
          <w:lang w:val="en-US"/>
        </w:rPr>
      </w:pPr>
      <w:r w:rsidRPr="0072457E">
        <w:rPr>
          <w:rFonts w:ascii="Times New Roman" w:eastAsiaTheme="minorHAnsi" w:hAnsi="Times New Roman"/>
          <w:b/>
          <w:bCs/>
          <w:iCs/>
        </w:rPr>
        <w:t>Vaccinarea antigripală a populației cu vârste ≥ 65 ani</w:t>
      </w:r>
      <w:r w:rsidRPr="0072457E">
        <w:rPr>
          <w:rFonts w:ascii="Times New Roman" w:eastAsiaTheme="minorHAnsi" w:hAnsi="Times New Roman"/>
          <w:b/>
          <w:iCs/>
          <w:lang w:val="en-US"/>
        </w:rPr>
        <w:t>, 2009, 2019-</w:t>
      </w:r>
      <w:r w:rsidR="005D145D" w:rsidRPr="0072457E">
        <w:rPr>
          <w:rFonts w:ascii="Times New Roman" w:eastAsiaTheme="minorHAnsi" w:hAnsi="Times New Roman"/>
          <w:b/>
          <w:iCs/>
          <w:lang w:val="en-US"/>
        </w:rPr>
        <w:t>2020</w:t>
      </w:r>
    </w:p>
    <w:p w14:paraId="723AF864" w14:textId="77777777" w:rsidR="00883958" w:rsidRDefault="005D145D" w:rsidP="00772A7E">
      <w:pPr>
        <w:autoSpaceDE w:val="0"/>
        <w:autoSpaceDN w:val="0"/>
        <w:adjustRightInd w:val="0"/>
        <w:spacing w:after="0" w:line="240" w:lineRule="auto"/>
        <w:ind w:left="360"/>
        <w:rPr>
          <w:rFonts w:ascii="Times New Roman" w:eastAsiaTheme="minorHAnsi" w:hAnsi="Times New Roman"/>
          <w:b/>
          <w:iCs/>
          <w:lang w:val="en-US"/>
        </w:rPr>
      </w:pPr>
      <w:r w:rsidRPr="005D145D">
        <w:rPr>
          <w:rFonts w:ascii="Times New Roman" w:eastAsiaTheme="minorHAnsi" w:hAnsi="Times New Roman"/>
          <w:b/>
          <w:iCs/>
          <w:lang w:val="en-US"/>
        </w:rPr>
        <w:tab/>
      </w:r>
      <w:r w:rsidRPr="005D145D">
        <w:rPr>
          <w:rFonts w:ascii="Times New Roman" w:eastAsiaTheme="minorHAnsi" w:hAnsi="Times New Roman"/>
          <w:b/>
          <w:iCs/>
          <w:lang w:val="en-US"/>
        </w:rPr>
        <w:tab/>
      </w:r>
      <w:r w:rsidRPr="005D145D">
        <w:rPr>
          <w:rFonts w:ascii="Times New Roman" w:eastAsiaTheme="minorHAnsi" w:hAnsi="Times New Roman"/>
          <w:b/>
          <w:iCs/>
          <w:lang w:val="en-US"/>
        </w:rPr>
        <w:tab/>
      </w:r>
      <w:r w:rsidRPr="005D145D">
        <w:rPr>
          <w:rFonts w:ascii="Times New Roman" w:eastAsiaTheme="minorHAnsi" w:hAnsi="Times New Roman"/>
          <w:b/>
          <w:iCs/>
          <w:lang w:val="en-US"/>
        </w:rPr>
        <w:tab/>
      </w:r>
      <w:r w:rsidRPr="005D145D">
        <w:rPr>
          <w:rFonts w:ascii="Times New Roman" w:eastAsiaTheme="minorHAnsi" w:hAnsi="Times New Roman"/>
          <w:b/>
          <w:iCs/>
          <w:noProof/>
          <w:lang w:val="en-US"/>
        </w:rPr>
        <w:drawing>
          <wp:inline distT="0" distB="0" distL="0" distR="0" wp14:anchorId="14632597" wp14:editId="3AA5D8F7">
            <wp:extent cx="5943600" cy="2430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943600" cy="2430780"/>
                    </a:xfrm>
                    <a:prstGeom prst="rect">
                      <a:avLst/>
                    </a:prstGeom>
                  </pic:spPr>
                </pic:pic>
              </a:graphicData>
            </a:graphic>
          </wp:inline>
        </w:drawing>
      </w:r>
      <w:bookmarkStart w:id="0" w:name="_bookmark198"/>
      <w:bookmarkEnd w:id="0"/>
    </w:p>
    <w:p w14:paraId="5DCAAF22" w14:textId="77777777" w:rsidR="00883958" w:rsidRDefault="00883958" w:rsidP="00772A7E">
      <w:pPr>
        <w:autoSpaceDE w:val="0"/>
        <w:autoSpaceDN w:val="0"/>
        <w:adjustRightInd w:val="0"/>
        <w:spacing w:after="0" w:line="240" w:lineRule="auto"/>
        <w:ind w:left="360"/>
        <w:rPr>
          <w:rFonts w:ascii="Times New Roman" w:eastAsiaTheme="minorHAnsi" w:hAnsi="Times New Roman"/>
          <w:b/>
          <w:iCs/>
          <w:lang w:val="en-US"/>
        </w:rPr>
      </w:pPr>
    </w:p>
    <w:p w14:paraId="6F896644" w14:textId="5B58192D" w:rsidR="008C0D2D" w:rsidRPr="00772A7E" w:rsidRDefault="008C0D2D" w:rsidP="00883958">
      <w:pPr>
        <w:autoSpaceDE w:val="0"/>
        <w:autoSpaceDN w:val="0"/>
        <w:adjustRightInd w:val="0"/>
        <w:spacing w:after="0" w:line="240" w:lineRule="auto"/>
        <w:ind w:left="360" w:firstLine="348"/>
        <w:rPr>
          <w:rFonts w:ascii="Times New Roman" w:eastAsiaTheme="minorHAnsi" w:hAnsi="Times New Roman"/>
          <w:b/>
          <w:iCs/>
          <w:sz w:val="20"/>
          <w:szCs w:val="20"/>
        </w:rPr>
      </w:pPr>
      <w:r w:rsidRPr="00772A7E">
        <w:rPr>
          <w:rFonts w:ascii="Times New Roman" w:eastAsiaTheme="minorHAnsi" w:hAnsi="Times New Roman"/>
          <w:i/>
          <w:iCs/>
          <w:sz w:val="20"/>
          <w:szCs w:val="20"/>
        </w:rPr>
        <w:t xml:space="preserve">Sursa: OECD Health Statistics 2021 </w:t>
      </w:r>
      <w:r w:rsidR="007264CD" w:rsidRPr="00772A7E">
        <w:rPr>
          <w:rFonts w:ascii="Times New Roman" w:eastAsiaTheme="minorHAnsi" w:hAnsi="Times New Roman"/>
          <w:i/>
          <w:iCs/>
          <w:sz w:val="20"/>
          <w:szCs w:val="20"/>
        </w:rPr>
        <w:t xml:space="preserve">– OECD Indicators </w:t>
      </w:r>
      <w:r w:rsidR="00C772E1" w:rsidRPr="00772A7E">
        <w:rPr>
          <w:rFonts w:ascii="Times New Roman" w:eastAsiaTheme="minorHAnsi" w:hAnsi="Times New Roman"/>
          <w:i/>
          <w:iCs/>
          <w:sz w:val="20"/>
          <w:szCs w:val="20"/>
        </w:rPr>
        <w:t>[24]</w:t>
      </w:r>
    </w:p>
    <w:p w14:paraId="6775677B" w14:textId="77777777" w:rsidR="0072457E" w:rsidRDefault="0072457E" w:rsidP="0072457E">
      <w:pPr>
        <w:widowControl w:val="0"/>
        <w:autoSpaceDE w:val="0"/>
        <w:autoSpaceDN w:val="0"/>
        <w:spacing w:after="0" w:line="240" w:lineRule="auto"/>
        <w:ind w:firstLine="360"/>
        <w:rPr>
          <w:rFonts w:ascii="Times New Roman" w:eastAsiaTheme="minorHAnsi" w:hAnsi="Times New Roman"/>
          <w:b/>
          <w:iCs/>
          <w:lang w:val="en-US"/>
        </w:rPr>
      </w:pPr>
    </w:p>
    <w:p w14:paraId="3DAB2560" w14:textId="02F58EED" w:rsidR="000E677A" w:rsidRDefault="00F90900" w:rsidP="00883958">
      <w:pPr>
        <w:widowControl w:val="0"/>
        <w:autoSpaceDE w:val="0"/>
        <w:autoSpaceDN w:val="0"/>
        <w:spacing w:after="0" w:line="240" w:lineRule="auto"/>
        <w:ind w:firstLine="708"/>
        <w:rPr>
          <w:rFonts w:ascii="Times New Roman" w:hAnsi="Times New Roman"/>
          <w:b/>
        </w:rPr>
      </w:pPr>
      <w:r>
        <w:rPr>
          <w:rFonts w:ascii="Times New Roman" w:hAnsi="Times New Roman"/>
          <w:b/>
        </w:rPr>
        <w:t>Vaccinarea copiilor LA 1 AN pentru: difterie, tetanos,tuse convulsivă, rujeolă și hepatită B, 2018</w:t>
      </w:r>
    </w:p>
    <w:p w14:paraId="1E0FC8E1" w14:textId="77777777" w:rsidR="0072457E" w:rsidRPr="000E677A" w:rsidRDefault="0072457E" w:rsidP="0072457E">
      <w:pPr>
        <w:widowControl w:val="0"/>
        <w:autoSpaceDE w:val="0"/>
        <w:autoSpaceDN w:val="0"/>
        <w:spacing w:after="0" w:line="240" w:lineRule="auto"/>
        <w:ind w:firstLine="360"/>
        <w:rPr>
          <w:rFonts w:ascii="Arial" w:eastAsia="Arial" w:hAnsi="Arial" w:cs="Arial"/>
          <w:b/>
          <w:sz w:val="20"/>
          <w:szCs w:val="18"/>
          <w:lang w:val="en-US" w:bidi="en-US"/>
        </w:rPr>
      </w:pPr>
    </w:p>
    <w:p w14:paraId="3DAB2561" w14:textId="19EA98D0" w:rsidR="000E677A" w:rsidRPr="000E677A" w:rsidRDefault="003F1897" w:rsidP="00A94EF3">
      <w:pPr>
        <w:widowControl w:val="0"/>
        <w:autoSpaceDE w:val="0"/>
        <w:autoSpaceDN w:val="0"/>
        <w:spacing w:after="0" w:line="240" w:lineRule="auto"/>
        <w:jc w:val="center"/>
        <w:rPr>
          <w:rFonts w:ascii="Arial" w:eastAsia="Arial" w:hAnsi="Arial" w:cs="Arial"/>
          <w:b/>
          <w:sz w:val="20"/>
          <w:szCs w:val="18"/>
          <w:lang w:val="en-US" w:bidi="en-US"/>
        </w:rPr>
      </w:pPr>
      <w:r w:rsidRPr="003F1897">
        <w:rPr>
          <w:rFonts w:ascii="Arial" w:eastAsia="Arial" w:hAnsi="Arial" w:cs="Arial"/>
          <w:b/>
          <w:noProof/>
          <w:sz w:val="20"/>
          <w:szCs w:val="18"/>
          <w:lang w:val="en-US"/>
        </w:rPr>
        <w:drawing>
          <wp:inline distT="0" distB="0" distL="0" distR="0" wp14:anchorId="57F51277" wp14:editId="6FD25431">
            <wp:extent cx="5943600" cy="2980055"/>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943600" cy="2980055"/>
                    </a:xfrm>
                    <a:prstGeom prst="rect">
                      <a:avLst/>
                    </a:prstGeom>
                  </pic:spPr>
                </pic:pic>
              </a:graphicData>
            </a:graphic>
          </wp:inline>
        </w:drawing>
      </w:r>
    </w:p>
    <w:p w14:paraId="3DAB2562" w14:textId="77777777" w:rsidR="000E677A" w:rsidRPr="000E677A" w:rsidRDefault="000E677A" w:rsidP="000E677A">
      <w:pPr>
        <w:widowControl w:val="0"/>
        <w:autoSpaceDE w:val="0"/>
        <w:autoSpaceDN w:val="0"/>
        <w:spacing w:after="0" w:line="240" w:lineRule="auto"/>
        <w:rPr>
          <w:rFonts w:ascii="Arial" w:eastAsia="Arial" w:hAnsi="Arial" w:cs="Arial"/>
          <w:b/>
          <w:sz w:val="20"/>
          <w:szCs w:val="18"/>
          <w:lang w:val="en-US" w:bidi="en-US"/>
        </w:rPr>
      </w:pPr>
    </w:p>
    <w:p w14:paraId="3DAB2563" w14:textId="77777777" w:rsidR="000E677A" w:rsidRPr="000E677A" w:rsidRDefault="000E677A" w:rsidP="000E677A">
      <w:pPr>
        <w:widowControl w:val="0"/>
        <w:autoSpaceDE w:val="0"/>
        <w:autoSpaceDN w:val="0"/>
        <w:spacing w:after="0" w:line="240" w:lineRule="auto"/>
        <w:rPr>
          <w:rFonts w:ascii="Arial" w:eastAsia="Arial" w:hAnsi="Arial" w:cs="Arial"/>
          <w:b/>
          <w:sz w:val="20"/>
          <w:szCs w:val="18"/>
          <w:lang w:val="en-US" w:bidi="en-US"/>
        </w:rPr>
      </w:pPr>
    </w:p>
    <w:p w14:paraId="3DAB2564" w14:textId="6A23768A" w:rsidR="000E677A" w:rsidRPr="00772A7E" w:rsidRDefault="00320818" w:rsidP="006F2230">
      <w:pPr>
        <w:widowControl w:val="0"/>
        <w:autoSpaceDE w:val="0"/>
        <w:autoSpaceDN w:val="0"/>
        <w:spacing w:after="0" w:line="240" w:lineRule="auto"/>
        <w:ind w:firstLine="708"/>
        <w:rPr>
          <w:rFonts w:ascii="Times New Roman" w:eastAsia="Arial" w:hAnsi="Times New Roman"/>
          <w:i/>
          <w:sz w:val="20"/>
          <w:szCs w:val="18"/>
          <w:lang w:val="en-US" w:bidi="en-US"/>
        </w:rPr>
      </w:pPr>
      <w:r w:rsidRPr="00772A7E">
        <w:rPr>
          <w:rFonts w:ascii="Times New Roman" w:eastAsia="Arial" w:hAnsi="Times New Roman"/>
          <w:i/>
          <w:sz w:val="20"/>
          <w:szCs w:val="18"/>
          <w:lang w:val="en-US" w:bidi="en-US"/>
        </w:rPr>
        <w:t xml:space="preserve">Sursa: Organizația Mondială </w:t>
      </w:r>
      <w:proofErr w:type="gramStart"/>
      <w:r w:rsidRPr="00772A7E">
        <w:rPr>
          <w:rFonts w:ascii="Times New Roman" w:eastAsia="Arial" w:hAnsi="Times New Roman"/>
          <w:i/>
          <w:sz w:val="20"/>
          <w:szCs w:val="18"/>
          <w:lang w:val="en-US" w:bidi="en-US"/>
        </w:rPr>
        <w:t>a</w:t>
      </w:r>
      <w:proofErr w:type="gramEnd"/>
      <w:r w:rsidRPr="00772A7E">
        <w:rPr>
          <w:rFonts w:ascii="Times New Roman" w:eastAsia="Arial" w:hAnsi="Times New Roman"/>
          <w:i/>
          <w:sz w:val="20"/>
          <w:szCs w:val="18"/>
          <w:lang w:val="en-US" w:bidi="en-US"/>
        </w:rPr>
        <w:t xml:space="preserve"> Sănătății</w:t>
      </w:r>
      <w:r w:rsidR="006F2230" w:rsidRPr="00772A7E">
        <w:rPr>
          <w:rFonts w:ascii="Times New Roman" w:eastAsia="Arial" w:hAnsi="Times New Roman"/>
          <w:i/>
          <w:sz w:val="20"/>
          <w:szCs w:val="18"/>
          <w:lang w:val="en-US" w:bidi="en-US"/>
        </w:rPr>
        <w:t>/UNICEF</w:t>
      </w:r>
      <w:r w:rsidR="006F2230" w:rsidRPr="00772A7E">
        <w:rPr>
          <w:rFonts w:ascii="Times New Roman" w:eastAsia="Arial" w:hAnsi="Times New Roman"/>
          <w:i/>
          <w:sz w:val="20"/>
          <w:szCs w:val="18"/>
          <w:lang w:val="en-US" w:bidi="en-US"/>
        </w:rPr>
        <w:tab/>
      </w:r>
      <w:r w:rsidR="006F2230" w:rsidRPr="00772A7E">
        <w:rPr>
          <w:rFonts w:ascii="Times New Roman" w:eastAsia="Arial" w:hAnsi="Times New Roman"/>
          <w:i/>
          <w:sz w:val="20"/>
          <w:szCs w:val="18"/>
          <w:lang w:val="en-US" w:bidi="en-US"/>
        </w:rPr>
        <w:tab/>
      </w:r>
    </w:p>
    <w:p w14:paraId="32A05E00" w14:textId="77777777" w:rsidR="003D12A3" w:rsidRDefault="003D12A3" w:rsidP="00013C7F">
      <w:pPr>
        <w:spacing w:after="0" w:line="240" w:lineRule="auto"/>
        <w:ind w:firstLine="360"/>
        <w:rPr>
          <w:rFonts w:ascii="Times New Roman" w:hAnsi="Times New Roman"/>
        </w:rPr>
      </w:pPr>
    </w:p>
    <w:p w14:paraId="30560C90" w14:textId="43AD98BF" w:rsidR="00D91D6E" w:rsidRPr="00883958" w:rsidRDefault="008667FD" w:rsidP="00883958">
      <w:pPr>
        <w:spacing w:after="0" w:line="240" w:lineRule="auto"/>
        <w:ind w:left="360"/>
        <w:rPr>
          <w:rFonts w:ascii="Times New Roman" w:hAnsi="Times New Roman"/>
        </w:rPr>
      </w:pPr>
      <w:r w:rsidRPr="008667FD">
        <w:rPr>
          <w:rFonts w:ascii="Times New Roman" w:hAnsi="Times New Roman"/>
        </w:rPr>
        <w:t>Creșterea</w:t>
      </w:r>
      <w:r>
        <w:rPr>
          <w:rFonts w:ascii="Times New Roman" w:hAnsi="Times New Roman"/>
        </w:rPr>
        <w:t xml:space="preserve"> acoperirii, precum și a spectrului de protecție oferită de vaccin</w:t>
      </w:r>
      <w:r w:rsidRPr="008667FD">
        <w:rPr>
          <w:rFonts w:ascii="Times New Roman" w:hAnsi="Times New Roman"/>
        </w:rPr>
        <w:t>are a dus la reduceri substanțiale ale mort</w:t>
      </w:r>
      <w:r>
        <w:rPr>
          <w:rFonts w:ascii="Times New Roman" w:hAnsi="Times New Roman"/>
        </w:rPr>
        <w:t>a</w:t>
      </w:r>
      <w:r w:rsidR="008029CC">
        <w:rPr>
          <w:rFonts w:ascii="Times New Roman" w:hAnsi="Times New Roman"/>
        </w:rPr>
        <w:t>lității și morbidității. Vaccin</w:t>
      </w:r>
      <w:r w:rsidRPr="008667FD">
        <w:rPr>
          <w:rFonts w:ascii="Times New Roman" w:hAnsi="Times New Roman"/>
        </w:rPr>
        <w:t>area a adus și va continua să aducă o contribuție importantă la reducerea mortalității infantile cauzate de pneumonie, diaree, rujeolă și meningită, care se numără printre primii 10 contri</w:t>
      </w:r>
      <w:r>
        <w:rPr>
          <w:rFonts w:ascii="Times New Roman" w:hAnsi="Times New Roman"/>
        </w:rPr>
        <w:t>buitori la decesele copiilor</w:t>
      </w:r>
      <w:r w:rsidRPr="008667FD">
        <w:rPr>
          <w:rFonts w:ascii="Times New Roman" w:hAnsi="Times New Roman"/>
        </w:rPr>
        <w:t>. Utilizarea pe scară largă a vaccinurilor</w:t>
      </w:r>
      <w:r>
        <w:rPr>
          <w:rFonts w:ascii="Times New Roman" w:hAnsi="Times New Roman"/>
        </w:rPr>
        <w:t xml:space="preserve"> </w:t>
      </w:r>
      <w:r w:rsidRPr="008667FD">
        <w:rPr>
          <w:rFonts w:ascii="Times New Roman" w:hAnsi="Times New Roman"/>
        </w:rPr>
        <w:t>a condus la eradicarea la nivel mondial a variolei, aproape eradicarea poliomielitei și eliminarea rujeolei, rubeolei și tetanosului neonatal într-un număr mare de țări</w:t>
      </w:r>
      <w:r>
        <w:rPr>
          <w:rFonts w:ascii="Times New Roman" w:hAnsi="Times New Roman"/>
        </w:rPr>
        <w:t>.</w:t>
      </w:r>
    </w:p>
    <w:p w14:paraId="4B65BEEE" w14:textId="77777777" w:rsidR="00D91D6E" w:rsidRPr="00D91D6E" w:rsidRDefault="00D91D6E" w:rsidP="00D91D6E">
      <w:pPr>
        <w:spacing w:after="0" w:line="240" w:lineRule="auto"/>
        <w:ind w:firstLine="360"/>
        <w:rPr>
          <w:rFonts w:ascii="Times New Roman" w:hAnsi="Times New Roman"/>
          <w:b/>
          <w:lang w:val="en-US"/>
        </w:rPr>
      </w:pPr>
      <w:r w:rsidRPr="00D91D6E">
        <w:rPr>
          <w:rFonts w:ascii="Times New Roman" w:hAnsi="Times New Roman"/>
          <w:b/>
          <w:lang w:val="en-US"/>
        </w:rPr>
        <w:lastRenderedPageBreak/>
        <w:t xml:space="preserve">Fig. x: </w:t>
      </w:r>
      <w:r w:rsidRPr="00D91D6E">
        <w:rPr>
          <w:rFonts w:ascii="Times New Roman" w:hAnsi="Times New Roman"/>
          <w:b/>
        </w:rPr>
        <w:t>Extinderea spectrului protecției oferite de vaccinare la nivel global</w:t>
      </w:r>
      <w:r w:rsidRPr="00D91D6E">
        <w:rPr>
          <w:rFonts w:ascii="Times New Roman" w:hAnsi="Times New Roman"/>
          <w:b/>
          <w:lang w:val="en-US"/>
        </w:rPr>
        <w:t>, din 2000 p</w:t>
      </w:r>
      <w:r w:rsidRPr="00D91D6E">
        <w:rPr>
          <w:rFonts w:ascii="Times New Roman" w:hAnsi="Times New Roman"/>
          <w:b/>
        </w:rPr>
        <w:t xml:space="preserve">ână în </w:t>
      </w:r>
      <w:r w:rsidRPr="00D91D6E">
        <w:rPr>
          <w:rFonts w:ascii="Times New Roman" w:hAnsi="Times New Roman"/>
          <w:b/>
          <w:lang w:val="en-US"/>
        </w:rPr>
        <w:t>2019</w:t>
      </w:r>
    </w:p>
    <w:p w14:paraId="5EE87E68" w14:textId="77777777" w:rsidR="00D91D6E" w:rsidRDefault="00D91D6E" w:rsidP="008667FD">
      <w:pPr>
        <w:spacing w:after="0" w:line="240" w:lineRule="auto"/>
        <w:ind w:firstLine="360"/>
        <w:rPr>
          <w:rFonts w:ascii="Times New Roman" w:hAnsi="Times New Roman"/>
        </w:rPr>
      </w:pPr>
    </w:p>
    <w:p w14:paraId="18464129" w14:textId="77777777" w:rsidR="00D91D6E" w:rsidRPr="008667FD" w:rsidRDefault="00D91D6E" w:rsidP="008667FD">
      <w:pPr>
        <w:spacing w:after="0" w:line="240" w:lineRule="auto"/>
        <w:ind w:firstLine="360"/>
        <w:rPr>
          <w:rFonts w:ascii="Times New Roman" w:hAnsi="Times New Roman"/>
        </w:rPr>
      </w:pPr>
    </w:p>
    <w:p w14:paraId="7C623739" w14:textId="7C99E248" w:rsidR="008667FD" w:rsidRDefault="00D91D6E" w:rsidP="00013C7F">
      <w:pPr>
        <w:spacing w:after="0" w:line="240" w:lineRule="auto"/>
        <w:ind w:firstLine="360"/>
        <w:rPr>
          <w:rFonts w:ascii="Times New Roman" w:hAnsi="Times New Roman"/>
          <w:b/>
          <w:lang w:val="en-US"/>
        </w:rPr>
      </w:pPr>
      <w:r>
        <w:rPr>
          <w:rFonts w:ascii="Times New Roman" w:hAnsi="Times New Roman"/>
          <w:noProof/>
          <w:lang w:val="en-US"/>
        </w:rPr>
        <w:drawing>
          <wp:inline distT="0" distB="0" distL="0" distR="0" wp14:anchorId="1727253C" wp14:editId="5D7AFEBD">
            <wp:extent cx="2200910" cy="171894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00910" cy="1718945"/>
                    </a:xfrm>
                    <a:prstGeom prst="rect">
                      <a:avLst/>
                    </a:prstGeom>
                    <a:noFill/>
                  </pic:spPr>
                </pic:pic>
              </a:graphicData>
            </a:graphic>
          </wp:inline>
        </w:drawing>
      </w:r>
      <w:r w:rsidRPr="00D91D6E">
        <w:rPr>
          <w:rFonts w:ascii="Times New Roman" w:hAnsi="Times New Roman"/>
          <w:b/>
          <w:lang w:val="en-US"/>
        </w:rPr>
        <w:t>2000</w:t>
      </w:r>
      <w:r>
        <w:rPr>
          <w:rFonts w:ascii="Times New Roman" w:hAnsi="Times New Roman"/>
          <w:b/>
          <w:lang w:val="en-US"/>
        </w:rPr>
        <w:tab/>
      </w:r>
      <w:r>
        <w:rPr>
          <w:rFonts w:ascii="Times New Roman" w:hAnsi="Times New Roman"/>
          <w:b/>
          <w:noProof/>
          <w:lang w:val="en-US"/>
        </w:rPr>
        <w:drawing>
          <wp:inline distT="0" distB="0" distL="0" distR="0" wp14:anchorId="29B9D1EB" wp14:editId="5D1048FE">
            <wp:extent cx="2200910" cy="171894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00910" cy="1718945"/>
                    </a:xfrm>
                    <a:prstGeom prst="rect">
                      <a:avLst/>
                    </a:prstGeom>
                    <a:noFill/>
                  </pic:spPr>
                </pic:pic>
              </a:graphicData>
            </a:graphic>
          </wp:inline>
        </w:drawing>
      </w:r>
      <w:r>
        <w:rPr>
          <w:rFonts w:ascii="Times New Roman" w:hAnsi="Times New Roman"/>
          <w:b/>
          <w:lang w:val="en-US"/>
        </w:rPr>
        <w:t>2010</w:t>
      </w:r>
    </w:p>
    <w:p w14:paraId="702CAA9B" w14:textId="77777777" w:rsidR="00D91D6E" w:rsidRDefault="00D91D6E" w:rsidP="00013C7F">
      <w:pPr>
        <w:spacing w:after="0" w:line="240" w:lineRule="auto"/>
        <w:ind w:firstLine="360"/>
        <w:rPr>
          <w:rFonts w:ascii="Times New Roman" w:hAnsi="Times New Roman"/>
          <w:b/>
          <w:lang w:val="en-US"/>
        </w:rPr>
      </w:pPr>
    </w:p>
    <w:p w14:paraId="368AEC9A" w14:textId="77777777" w:rsidR="00D91D6E" w:rsidRDefault="00D91D6E" w:rsidP="00013C7F">
      <w:pPr>
        <w:spacing w:after="0" w:line="240" w:lineRule="auto"/>
        <w:ind w:firstLine="360"/>
        <w:rPr>
          <w:rFonts w:ascii="Times New Roman" w:hAnsi="Times New Roman"/>
          <w:b/>
          <w:lang w:val="en-US"/>
        </w:rPr>
      </w:pPr>
    </w:p>
    <w:p w14:paraId="0AA3A0F2" w14:textId="77777777" w:rsidR="00D91D6E" w:rsidRDefault="00D91D6E" w:rsidP="00013C7F">
      <w:pPr>
        <w:spacing w:after="0" w:line="240" w:lineRule="auto"/>
        <w:ind w:firstLine="360"/>
        <w:rPr>
          <w:rFonts w:ascii="Times New Roman" w:hAnsi="Times New Roman"/>
          <w:b/>
          <w:lang w:val="en-US"/>
        </w:rPr>
      </w:pPr>
    </w:p>
    <w:p w14:paraId="426224F4" w14:textId="77777777" w:rsidR="00D91D6E" w:rsidRDefault="00D91D6E" w:rsidP="00013C7F">
      <w:pPr>
        <w:spacing w:after="0" w:line="240" w:lineRule="auto"/>
        <w:ind w:firstLine="360"/>
        <w:rPr>
          <w:rFonts w:ascii="Times New Roman" w:hAnsi="Times New Roman"/>
          <w:b/>
          <w:lang w:val="en-US"/>
        </w:rPr>
      </w:pPr>
    </w:p>
    <w:p w14:paraId="4A307197" w14:textId="7660744A" w:rsidR="00D91D6E" w:rsidRDefault="00D91D6E" w:rsidP="00013C7F">
      <w:pPr>
        <w:spacing w:after="0" w:line="240" w:lineRule="auto"/>
        <w:ind w:firstLine="360"/>
        <w:rPr>
          <w:rFonts w:ascii="Times New Roman" w:hAnsi="Times New Roman"/>
          <w:b/>
        </w:rPr>
      </w:pPr>
      <w:r>
        <w:rPr>
          <w:rFonts w:ascii="Times New Roman" w:hAnsi="Times New Roman"/>
          <w:noProof/>
          <w:lang w:val="en-US"/>
        </w:rPr>
        <w:drawing>
          <wp:inline distT="0" distB="0" distL="0" distR="0" wp14:anchorId="37086D0B" wp14:editId="14E60E7E">
            <wp:extent cx="2200910" cy="1713230"/>
            <wp:effectExtent l="0" t="0" r="889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00910" cy="1713230"/>
                    </a:xfrm>
                    <a:prstGeom prst="rect">
                      <a:avLst/>
                    </a:prstGeom>
                    <a:noFill/>
                  </pic:spPr>
                </pic:pic>
              </a:graphicData>
            </a:graphic>
          </wp:inline>
        </w:drawing>
      </w:r>
      <w:r w:rsidRPr="00D91D6E">
        <w:rPr>
          <w:rFonts w:ascii="Times New Roman" w:hAnsi="Times New Roman"/>
          <w:b/>
        </w:rPr>
        <w:t>2015</w:t>
      </w:r>
      <w:r>
        <w:rPr>
          <w:rFonts w:ascii="Times New Roman" w:hAnsi="Times New Roman"/>
          <w:b/>
        </w:rPr>
        <w:tab/>
      </w:r>
      <w:r>
        <w:rPr>
          <w:rFonts w:ascii="Times New Roman" w:hAnsi="Times New Roman"/>
          <w:b/>
          <w:noProof/>
          <w:lang w:val="en-US"/>
        </w:rPr>
        <w:drawing>
          <wp:inline distT="0" distB="0" distL="0" distR="0" wp14:anchorId="3EA3D34C" wp14:editId="593F1BDF">
            <wp:extent cx="2200910" cy="1713230"/>
            <wp:effectExtent l="0" t="0" r="889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00910" cy="1713230"/>
                    </a:xfrm>
                    <a:prstGeom prst="rect">
                      <a:avLst/>
                    </a:prstGeom>
                    <a:noFill/>
                  </pic:spPr>
                </pic:pic>
              </a:graphicData>
            </a:graphic>
          </wp:inline>
        </w:drawing>
      </w:r>
      <w:r w:rsidR="008029CC">
        <w:rPr>
          <w:rFonts w:ascii="Times New Roman" w:hAnsi="Times New Roman"/>
          <w:b/>
        </w:rPr>
        <w:t>2019</w:t>
      </w:r>
    </w:p>
    <w:p w14:paraId="594C9027" w14:textId="77777777" w:rsidR="005636B7" w:rsidRDefault="005636B7" w:rsidP="00013C7F">
      <w:pPr>
        <w:spacing w:after="0" w:line="240" w:lineRule="auto"/>
        <w:ind w:firstLine="360"/>
        <w:rPr>
          <w:rFonts w:ascii="Times New Roman" w:hAnsi="Times New Roman"/>
          <w:b/>
        </w:rPr>
      </w:pPr>
    </w:p>
    <w:p w14:paraId="2C83E1B5" w14:textId="77777777" w:rsidR="005636B7" w:rsidRDefault="005636B7" w:rsidP="005636B7">
      <w:pPr>
        <w:spacing w:after="0" w:line="240" w:lineRule="auto"/>
        <w:ind w:firstLine="360"/>
        <w:rPr>
          <w:rFonts w:ascii="Times New Roman" w:hAnsi="Times New Roman"/>
          <w:b/>
          <w:lang w:val="en-US"/>
        </w:rPr>
      </w:pPr>
    </w:p>
    <w:p w14:paraId="44C918D7" w14:textId="6D5A1EFC" w:rsidR="005636B7" w:rsidRPr="00F119B4" w:rsidRDefault="005636B7" w:rsidP="008029CC">
      <w:pPr>
        <w:spacing w:after="0" w:line="240" w:lineRule="auto"/>
        <w:ind w:firstLine="360"/>
        <w:rPr>
          <w:rFonts w:ascii="Times New Roman" w:hAnsi="Times New Roman"/>
          <w:i/>
          <w:sz w:val="20"/>
          <w:szCs w:val="20"/>
          <w:lang w:val="en-US"/>
        </w:rPr>
      </w:pPr>
      <w:r w:rsidRPr="00F119B4">
        <w:rPr>
          <w:rFonts w:ascii="Times New Roman" w:hAnsi="Times New Roman"/>
          <w:i/>
          <w:sz w:val="20"/>
          <w:szCs w:val="20"/>
          <w:lang w:val="en-US"/>
        </w:rPr>
        <w:t>Sursa: WHO UNICEF Immunization Coverage Estimates (https://immunizationdata.who.int)</w:t>
      </w:r>
    </w:p>
    <w:p w14:paraId="71CADA80" w14:textId="77777777" w:rsidR="005636B7" w:rsidRPr="00F119B4" w:rsidRDefault="005636B7" w:rsidP="005636B7">
      <w:pPr>
        <w:spacing w:after="0" w:line="240" w:lineRule="auto"/>
        <w:ind w:firstLine="360"/>
        <w:rPr>
          <w:rFonts w:ascii="Times New Roman" w:hAnsi="Times New Roman"/>
          <w:i/>
          <w:sz w:val="20"/>
          <w:szCs w:val="20"/>
          <w:lang w:val="en-US"/>
        </w:rPr>
      </w:pPr>
      <w:r w:rsidRPr="00F119B4">
        <w:rPr>
          <w:rFonts w:ascii="Times New Roman" w:hAnsi="Times New Roman"/>
          <w:i/>
          <w:sz w:val="20"/>
          <w:szCs w:val="20"/>
          <w:lang w:val="en-US"/>
        </w:rPr>
        <w:t>WHO Europe – European Immunization Agenda 2030</w:t>
      </w:r>
    </w:p>
    <w:p w14:paraId="21B2D7D0" w14:textId="77777777" w:rsidR="007A2F95" w:rsidRPr="008029CC" w:rsidRDefault="007A2F95" w:rsidP="005636B7">
      <w:pPr>
        <w:spacing w:after="0" w:line="240" w:lineRule="auto"/>
        <w:ind w:firstLine="360"/>
        <w:rPr>
          <w:rFonts w:ascii="Times New Roman" w:hAnsi="Times New Roman"/>
          <w:lang w:val="en-US"/>
        </w:rPr>
      </w:pPr>
    </w:p>
    <w:p w14:paraId="3BC99144" w14:textId="46699E4D" w:rsidR="00654C59" w:rsidRPr="00225022" w:rsidRDefault="007A2F95" w:rsidP="00BF232F">
      <w:pPr>
        <w:numPr>
          <w:ilvl w:val="1"/>
          <w:numId w:val="8"/>
        </w:numPr>
        <w:tabs>
          <w:tab w:val="left" w:pos="3555"/>
        </w:tabs>
        <w:spacing w:after="0" w:line="240" w:lineRule="auto"/>
        <w:rPr>
          <w:rFonts w:ascii="Times New Roman" w:eastAsia="Times New Roman" w:hAnsi="Times New Roman"/>
          <w:b/>
          <w:sz w:val="24"/>
          <w:szCs w:val="24"/>
          <w:lang w:val="en-US" w:eastAsia="en-GB"/>
        </w:rPr>
      </w:pPr>
      <w:r>
        <w:rPr>
          <w:rFonts w:ascii="Times New Roman" w:eastAsia="Times New Roman" w:hAnsi="Times New Roman"/>
          <w:b/>
          <w:sz w:val="24"/>
          <w:szCs w:val="24"/>
          <w:lang w:val="en-US" w:eastAsia="en-GB"/>
        </w:rPr>
        <w:t>Agenda european</w:t>
      </w:r>
      <w:r>
        <w:rPr>
          <w:rFonts w:ascii="Times New Roman" w:eastAsia="Times New Roman" w:hAnsi="Times New Roman"/>
          <w:b/>
          <w:sz w:val="24"/>
          <w:szCs w:val="24"/>
          <w:lang w:eastAsia="en-GB"/>
        </w:rPr>
        <w:t xml:space="preserve">ă </w:t>
      </w:r>
      <w:r>
        <w:rPr>
          <w:rFonts w:ascii="Times New Roman" w:eastAsia="Times New Roman" w:hAnsi="Times New Roman"/>
          <w:b/>
          <w:sz w:val="24"/>
          <w:szCs w:val="24"/>
          <w:lang w:val="en-US" w:eastAsia="en-GB"/>
        </w:rPr>
        <w:t>de Vaccinare</w:t>
      </w:r>
      <w:r w:rsidR="00C772E1">
        <w:rPr>
          <w:rFonts w:ascii="Times New Roman" w:eastAsia="Times New Roman" w:hAnsi="Times New Roman"/>
          <w:b/>
          <w:sz w:val="24"/>
          <w:szCs w:val="24"/>
          <w:lang w:val="en-US" w:eastAsia="en-GB"/>
        </w:rPr>
        <w:t xml:space="preserve"> </w:t>
      </w:r>
      <w:r w:rsidR="00654C59" w:rsidRPr="00225022">
        <w:rPr>
          <w:rFonts w:ascii="Times New Roman" w:eastAsia="Times New Roman" w:hAnsi="Times New Roman"/>
          <w:b/>
          <w:sz w:val="24"/>
          <w:szCs w:val="24"/>
          <w:lang w:val="en-US" w:eastAsia="en-GB"/>
        </w:rPr>
        <w:t xml:space="preserve">2030 </w:t>
      </w:r>
      <w:r>
        <w:rPr>
          <w:rFonts w:ascii="Times New Roman" w:eastAsia="Times New Roman" w:hAnsi="Times New Roman"/>
          <w:b/>
          <w:sz w:val="24"/>
          <w:szCs w:val="24"/>
          <w:lang w:val="en-US" w:eastAsia="en-GB"/>
        </w:rPr>
        <w:t xml:space="preserve">– indicatori de impact </w:t>
      </w:r>
    </w:p>
    <w:p w14:paraId="3ED6A808" w14:textId="77777777" w:rsidR="00654C59" w:rsidRPr="00225022" w:rsidRDefault="00654C59" w:rsidP="00654C59">
      <w:pPr>
        <w:tabs>
          <w:tab w:val="left" w:pos="3555"/>
        </w:tabs>
        <w:spacing w:after="0" w:line="240" w:lineRule="auto"/>
        <w:ind w:left="975"/>
        <w:rPr>
          <w:rFonts w:ascii="Times New Roman" w:eastAsia="Times New Roman" w:hAnsi="Times New Roman"/>
          <w:b/>
          <w:sz w:val="24"/>
          <w:szCs w:val="24"/>
          <w:lang w:val="en-US" w:eastAsia="en-GB"/>
        </w:rPr>
      </w:pPr>
    </w:p>
    <w:tbl>
      <w:tblPr>
        <w:tblW w:w="0" w:type="auto"/>
        <w:tblInd w:w="754" w:type="dxa"/>
        <w:tblLayout w:type="fixed"/>
        <w:tblCellMar>
          <w:left w:w="0" w:type="dxa"/>
          <w:right w:w="0" w:type="dxa"/>
        </w:tblCellMar>
        <w:tblLook w:val="01E0" w:firstRow="1" w:lastRow="1" w:firstColumn="1" w:lastColumn="1" w:noHBand="0" w:noVBand="0"/>
      </w:tblPr>
      <w:tblGrid>
        <w:gridCol w:w="2069"/>
        <w:gridCol w:w="2792"/>
        <w:gridCol w:w="5096"/>
      </w:tblGrid>
      <w:tr w:rsidR="00654C59" w:rsidRPr="00225022" w14:paraId="344AEECC" w14:textId="77777777" w:rsidTr="001168A6">
        <w:trPr>
          <w:trHeight w:val="451"/>
        </w:trPr>
        <w:tc>
          <w:tcPr>
            <w:tcW w:w="2069" w:type="dxa"/>
            <w:tcBorders>
              <w:bottom w:val="single" w:sz="24" w:space="0" w:color="FFFFFF"/>
              <w:right w:val="single" w:sz="24" w:space="0" w:color="FFFFFF"/>
            </w:tcBorders>
            <w:shd w:val="clear" w:color="auto" w:fill="0096D6"/>
          </w:tcPr>
          <w:p w14:paraId="4BF91BF0" w14:textId="14D26CF1" w:rsidR="00654C59" w:rsidRPr="007A2F95" w:rsidRDefault="007A2F95" w:rsidP="001168A6">
            <w:pPr>
              <w:widowControl w:val="0"/>
              <w:autoSpaceDE w:val="0"/>
              <w:autoSpaceDN w:val="0"/>
              <w:spacing w:before="99" w:after="0" w:line="240" w:lineRule="auto"/>
              <w:ind w:left="170"/>
              <w:rPr>
                <w:rFonts w:ascii="Times New Roman" w:eastAsia="Cambria" w:hAnsi="Times New Roman"/>
                <w:lang w:val="en-US"/>
              </w:rPr>
            </w:pPr>
            <w:r>
              <w:rPr>
                <w:rFonts w:ascii="Times New Roman" w:eastAsia="Cambria" w:hAnsi="Times New Roman"/>
                <w:color w:val="FFFFFF"/>
                <w:w w:val="105"/>
                <w:lang w:val="en-US"/>
              </w:rPr>
              <w:t>Scop</w:t>
            </w:r>
            <w:r w:rsidR="001076FD">
              <w:rPr>
                <w:rFonts w:ascii="Times New Roman" w:eastAsia="Cambria" w:hAnsi="Times New Roman"/>
                <w:color w:val="FFFFFF"/>
                <w:w w:val="105"/>
                <w:lang w:val="en-US"/>
              </w:rPr>
              <w:t>ul</w:t>
            </w:r>
          </w:p>
        </w:tc>
        <w:tc>
          <w:tcPr>
            <w:tcW w:w="2792" w:type="dxa"/>
            <w:tcBorders>
              <w:left w:val="single" w:sz="24" w:space="0" w:color="FFFFFF"/>
              <w:bottom w:val="single" w:sz="24" w:space="0" w:color="FFFFFF"/>
              <w:right w:val="single" w:sz="24" w:space="0" w:color="FFFFFF"/>
            </w:tcBorders>
            <w:shd w:val="clear" w:color="auto" w:fill="0096D6"/>
          </w:tcPr>
          <w:p w14:paraId="2EB1A8A5" w14:textId="67AA0648" w:rsidR="00654C59" w:rsidRPr="007A2F95" w:rsidRDefault="007A2F95" w:rsidP="001168A6">
            <w:pPr>
              <w:widowControl w:val="0"/>
              <w:autoSpaceDE w:val="0"/>
              <w:autoSpaceDN w:val="0"/>
              <w:spacing w:before="99" w:after="0" w:line="240" w:lineRule="auto"/>
              <w:ind w:left="168"/>
              <w:rPr>
                <w:rFonts w:ascii="Times New Roman" w:eastAsia="Cambria" w:hAnsi="Times New Roman"/>
                <w:lang w:val="en-US"/>
              </w:rPr>
            </w:pPr>
            <w:r w:rsidRPr="007A2F95">
              <w:rPr>
                <w:rFonts w:ascii="Times New Roman" w:eastAsia="Cambria" w:hAnsi="Times New Roman"/>
                <w:color w:val="FFFFFF"/>
                <w:w w:val="105"/>
                <w:lang w:val="en-US"/>
              </w:rPr>
              <w:t>I</w:t>
            </w:r>
            <w:r w:rsidR="00654C59" w:rsidRPr="007A2F95">
              <w:rPr>
                <w:rFonts w:ascii="Times New Roman" w:eastAsia="Cambria" w:hAnsi="Times New Roman"/>
                <w:color w:val="FFFFFF"/>
                <w:w w:val="105"/>
                <w:lang w:val="en-US"/>
              </w:rPr>
              <w:t>mpact</w:t>
            </w:r>
            <w:r w:rsidR="001076FD">
              <w:rPr>
                <w:rFonts w:ascii="Times New Roman" w:eastAsia="Cambria" w:hAnsi="Times New Roman"/>
                <w:color w:val="FFFFFF"/>
                <w:w w:val="105"/>
                <w:lang w:val="en-US"/>
              </w:rPr>
              <w:t>ul</w:t>
            </w:r>
            <w:r w:rsidRPr="007A2F95">
              <w:rPr>
                <w:rFonts w:ascii="Times New Roman" w:eastAsia="Cambria" w:hAnsi="Times New Roman"/>
                <w:color w:val="FFFFFF"/>
                <w:w w:val="105"/>
                <w:lang w:val="en-US"/>
              </w:rPr>
              <w:t xml:space="preserve"> așteptat</w:t>
            </w:r>
          </w:p>
        </w:tc>
        <w:tc>
          <w:tcPr>
            <w:tcW w:w="5096" w:type="dxa"/>
            <w:tcBorders>
              <w:left w:val="single" w:sz="24" w:space="0" w:color="FFFFFF"/>
              <w:bottom w:val="single" w:sz="24" w:space="0" w:color="FFFFFF"/>
            </w:tcBorders>
            <w:shd w:val="clear" w:color="auto" w:fill="0096D6"/>
          </w:tcPr>
          <w:p w14:paraId="709F8F57" w14:textId="00BFE2DC" w:rsidR="00654C59" w:rsidRPr="007A2F95" w:rsidRDefault="00654C59" w:rsidP="001168A6">
            <w:pPr>
              <w:widowControl w:val="0"/>
              <w:autoSpaceDE w:val="0"/>
              <w:autoSpaceDN w:val="0"/>
              <w:spacing w:before="99" w:after="0" w:line="240" w:lineRule="auto"/>
              <w:ind w:left="169"/>
              <w:rPr>
                <w:rFonts w:ascii="Times New Roman" w:eastAsia="Cambria" w:hAnsi="Times New Roman"/>
                <w:lang w:val="en-US"/>
              </w:rPr>
            </w:pPr>
            <w:r w:rsidRPr="007A2F95">
              <w:rPr>
                <w:rFonts w:ascii="Times New Roman" w:eastAsia="Cambria" w:hAnsi="Times New Roman"/>
                <w:color w:val="FFFFFF"/>
                <w:w w:val="105"/>
                <w:lang w:val="en-US"/>
              </w:rPr>
              <w:t>Indicator</w:t>
            </w:r>
            <w:r w:rsidR="001076FD">
              <w:rPr>
                <w:rFonts w:ascii="Times New Roman" w:eastAsia="Cambria" w:hAnsi="Times New Roman"/>
                <w:color w:val="FFFFFF"/>
                <w:w w:val="105"/>
                <w:lang w:val="en-US"/>
              </w:rPr>
              <w:t>ul</w:t>
            </w:r>
          </w:p>
        </w:tc>
      </w:tr>
      <w:tr w:rsidR="00654C59" w:rsidRPr="00225022" w14:paraId="0F26AAB2" w14:textId="77777777" w:rsidTr="001168A6">
        <w:trPr>
          <w:trHeight w:val="633"/>
        </w:trPr>
        <w:tc>
          <w:tcPr>
            <w:tcW w:w="2069" w:type="dxa"/>
            <w:tcBorders>
              <w:top w:val="single" w:sz="24" w:space="0" w:color="FFFFFF"/>
              <w:right w:val="single" w:sz="24" w:space="0" w:color="FFFFFF"/>
            </w:tcBorders>
            <w:shd w:val="clear" w:color="auto" w:fill="0096D6"/>
          </w:tcPr>
          <w:p w14:paraId="39B7DB0E" w14:textId="6DFB6A57" w:rsidR="00654C59" w:rsidRPr="007A2F95" w:rsidRDefault="007A2F95" w:rsidP="001168A6">
            <w:pPr>
              <w:widowControl w:val="0"/>
              <w:autoSpaceDE w:val="0"/>
              <w:autoSpaceDN w:val="0"/>
              <w:spacing w:before="53" w:after="0" w:line="280" w:lineRule="exact"/>
              <w:ind w:left="170" w:right="252"/>
              <w:rPr>
                <w:rFonts w:ascii="Times New Roman" w:eastAsia="Cambria" w:hAnsi="Times New Roman"/>
                <w:lang w:val="en-US"/>
              </w:rPr>
            </w:pPr>
            <w:r w:rsidRPr="007A2F95">
              <w:rPr>
                <w:rFonts w:ascii="Times New Roman" w:eastAsia="Cambria" w:hAnsi="Times New Roman"/>
                <w:color w:val="FFFFFF"/>
                <w:w w:val="105"/>
                <w:lang w:val="en-US"/>
              </w:rPr>
              <w:t>Controlul bolii</w:t>
            </w:r>
          </w:p>
        </w:tc>
        <w:tc>
          <w:tcPr>
            <w:tcW w:w="2792" w:type="dxa"/>
            <w:tcBorders>
              <w:top w:val="single" w:sz="24" w:space="0" w:color="FFFFFF"/>
              <w:left w:val="single" w:sz="24" w:space="0" w:color="FFFFFF"/>
              <w:right w:val="single" w:sz="24" w:space="0" w:color="FFFFFF"/>
            </w:tcBorders>
            <w:shd w:val="clear" w:color="auto" w:fill="C7EAFB"/>
          </w:tcPr>
          <w:p w14:paraId="5D5B84D8" w14:textId="10CF8B9D" w:rsidR="00654C59" w:rsidRPr="00F119B4" w:rsidRDefault="007A2F95" w:rsidP="001168A6">
            <w:pPr>
              <w:widowControl w:val="0"/>
              <w:autoSpaceDE w:val="0"/>
              <w:autoSpaceDN w:val="0"/>
              <w:spacing w:before="37" w:after="0" w:line="280" w:lineRule="atLeast"/>
              <w:ind w:left="168" w:right="634"/>
              <w:rPr>
                <w:rFonts w:ascii="Times New Roman" w:eastAsia="Cambria" w:hAnsi="Times New Roman"/>
                <w:lang w:val="en-US"/>
              </w:rPr>
            </w:pPr>
            <w:r w:rsidRPr="00F119B4">
              <w:rPr>
                <w:rFonts w:ascii="Times New Roman" w:eastAsia="Cambria" w:hAnsi="Times New Roman"/>
                <w:w w:val="110"/>
                <w:lang w:val="en-US"/>
              </w:rPr>
              <w:t>Control,  eliminar</w:t>
            </w:r>
            <w:r w:rsidR="00654C59" w:rsidRPr="00F119B4">
              <w:rPr>
                <w:rFonts w:ascii="Times New Roman" w:eastAsia="Cambria" w:hAnsi="Times New Roman"/>
                <w:w w:val="110"/>
                <w:lang w:val="en-US"/>
              </w:rPr>
              <w:t>e</w:t>
            </w:r>
            <w:r w:rsidR="00654C59" w:rsidRPr="00F119B4">
              <w:rPr>
                <w:rFonts w:ascii="Times New Roman" w:eastAsia="Cambria" w:hAnsi="Times New Roman"/>
                <w:spacing w:val="1"/>
                <w:w w:val="110"/>
                <w:lang w:val="en-US"/>
              </w:rPr>
              <w:t xml:space="preserve"> </w:t>
            </w:r>
            <w:r w:rsidRPr="00F119B4">
              <w:rPr>
                <w:rFonts w:ascii="Times New Roman" w:eastAsia="Cambria" w:hAnsi="Times New Roman"/>
                <w:w w:val="110"/>
                <w:lang w:val="en-US"/>
              </w:rPr>
              <w:t>sau</w:t>
            </w:r>
            <w:r w:rsidR="00654C59" w:rsidRPr="00F119B4">
              <w:rPr>
                <w:rFonts w:ascii="Times New Roman" w:eastAsia="Cambria" w:hAnsi="Times New Roman"/>
                <w:spacing w:val="10"/>
                <w:w w:val="110"/>
                <w:lang w:val="en-US"/>
              </w:rPr>
              <w:t xml:space="preserve"> </w:t>
            </w:r>
            <w:r w:rsidRPr="00F119B4">
              <w:rPr>
                <w:rFonts w:ascii="Times New Roman" w:eastAsia="Cambria" w:hAnsi="Times New Roman"/>
                <w:w w:val="110"/>
                <w:lang w:val="en-US"/>
              </w:rPr>
              <w:t>eradicar</w:t>
            </w:r>
            <w:r w:rsidR="00654C59" w:rsidRPr="00F119B4">
              <w:rPr>
                <w:rFonts w:ascii="Times New Roman" w:eastAsia="Cambria" w:hAnsi="Times New Roman"/>
                <w:w w:val="110"/>
                <w:lang w:val="en-US"/>
              </w:rPr>
              <w:t>e</w:t>
            </w:r>
            <w:r w:rsidR="00654C59" w:rsidRPr="00F119B4">
              <w:rPr>
                <w:rFonts w:ascii="Times New Roman" w:eastAsia="Cambria" w:hAnsi="Times New Roman"/>
                <w:spacing w:val="11"/>
                <w:w w:val="110"/>
                <w:lang w:val="en-US"/>
              </w:rPr>
              <w:t xml:space="preserve"> </w:t>
            </w:r>
            <w:r w:rsidRPr="00F119B4">
              <w:rPr>
                <w:rFonts w:ascii="Times New Roman" w:eastAsia="Cambria" w:hAnsi="Times New Roman"/>
                <w:spacing w:val="11"/>
                <w:w w:val="110"/>
                <w:lang w:val="en-US"/>
              </w:rPr>
              <w:t>a bolilor prevenibile prin vaccinare</w:t>
            </w:r>
          </w:p>
        </w:tc>
        <w:tc>
          <w:tcPr>
            <w:tcW w:w="5096" w:type="dxa"/>
            <w:tcBorders>
              <w:top w:val="single" w:sz="24" w:space="0" w:color="FFFFFF"/>
              <w:left w:val="single" w:sz="24" w:space="0" w:color="FFFFFF"/>
            </w:tcBorders>
            <w:shd w:val="clear" w:color="auto" w:fill="C7EAFB"/>
          </w:tcPr>
          <w:p w14:paraId="1B044DBA" w14:textId="00C5C2FD" w:rsidR="00654C59" w:rsidRPr="00F119B4" w:rsidRDefault="007A2F95" w:rsidP="001168A6">
            <w:pPr>
              <w:widowControl w:val="0"/>
              <w:autoSpaceDE w:val="0"/>
              <w:autoSpaceDN w:val="0"/>
              <w:spacing w:before="37" w:after="0" w:line="280" w:lineRule="atLeast"/>
              <w:ind w:left="169" w:right="425"/>
              <w:rPr>
                <w:rFonts w:ascii="Times New Roman" w:eastAsia="Cambria" w:hAnsi="Times New Roman"/>
                <w:lang w:val="en-US"/>
              </w:rPr>
            </w:pPr>
            <w:r w:rsidRPr="00F119B4">
              <w:rPr>
                <w:rFonts w:ascii="Times New Roman" w:eastAsia="Cambria" w:hAnsi="Times New Roman"/>
                <w:w w:val="105"/>
                <w:lang w:val="en-US"/>
              </w:rPr>
              <w:t>Statut</w:t>
            </w:r>
            <w:r w:rsidR="00756ACD">
              <w:rPr>
                <w:rFonts w:ascii="Times New Roman" w:eastAsia="Cambria" w:hAnsi="Times New Roman"/>
                <w:w w:val="105"/>
                <w:lang w:val="en-US"/>
              </w:rPr>
              <w:t>ul</w:t>
            </w:r>
            <w:r w:rsidRPr="00F119B4">
              <w:rPr>
                <w:rFonts w:ascii="Times New Roman" w:eastAsia="Cambria" w:hAnsi="Times New Roman"/>
                <w:w w:val="105"/>
                <w:lang w:val="en-US"/>
              </w:rPr>
              <w:t xml:space="preserve"> </w:t>
            </w:r>
            <w:r w:rsidR="00654C59" w:rsidRPr="00756ACD">
              <w:rPr>
                <w:rFonts w:ascii="Times New Roman" w:eastAsia="Cambria" w:hAnsi="Times New Roman"/>
                <w:i/>
                <w:w w:val="105"/>
                <w:lang w:val="en-US"/>
              </w:rPr>
              <w:t>polio-free</w:t>
            </w:r>
            <w:r w:rsidR="00654C59" w:rsidRPr="00F119B4">
              <w:rPr>
                <w:rFonts w:ascii="Times New Roman" w:eastAsia="Cambria" w:hAnsi="Times New Roman"/>
                <w:spacing w:val="1"/>
                <w:w w:val="105"/>
                <w:lang w:val="en-US"/>
              </w:rPr>
              <w:t xml:space="preserve"> </w:t>
            </w:r>
            <w:r w:rsidRPr="00F119B4">
              <w:rPr>
                <w:rFonts w:ascii="Times New Roman" w:eastAsia="Cambria" w:hAnsi="Times New Roman"/>
                <w:w w:val="105"/>
                <w:lang w:val="en-US"/>
              </w:rPr>
              <w:t>menținut</w:t>
            </w:r>
            <w:r w:rsidR="00654C59" w:rsidRPr="00F119B4">
              <w:rPr>
                <w:rFonts w:ascii="Times New Roman" w:eastAsia="Cambria" w:hAnsi="Times New Roman"/>
                <w:spacing w:val="1"/>
                <w:w w:val="105"/>
                <w:lang w:val="en-US"/>
              </w:rPr>
              <w:t xml:space="preserve"> </w:t>
            </w:r>
            <w:r w:rsidR="00654C59" w:rsidRPr="00F119B4">
              <w:rPr>
                <w:rFonts w:ascii="Times New Roman" w:eastAsia="Cambria" w:hAnsi="Times New Roman"/>
                <w:w w:val="105"/>
                <w:lang w:val="en-US"/>
              </w:rPr>
              <w:t>in</w:t>
            </w:r>
            <w:r w:rsidR="00654C59" w:rsidRPr="00F119B4">
              <w:rPr>
                <w:rFonts w:ascii="Times New Roman" w:eastAsia="Cambria" w:hAnsi="Times New Roman"/>
                <w:spacing w:val="1"/>
                <w:w w:val="105"/>
                <w:lang w:val="en-US"/>
              </w:rPr>
              <w:t xml:space="preserve"> </w:t>
            </w:r>
            <w:r w:rsidRPr="00F119B4">
              <w:rPr>
                <w:rFonts w:ascii="Times New Roman" w:eastAsia="Cambria" w:hAnsi="Times New Roman"/>
                <w:w w:val="105"/>
                <w:lang w:val="en-US"/>
              </w:rPr>
              <w:t xml:space="preserve">Regiunea </w:t>
            </w:r>
            <w:r w:rsidR="00654C59" w:rsidRPr="00F119B4">
              <w:rPr>
                <w:rFonts w:ascii="Times New Roman" w:eastAsia="Cambria" w:hAnsi="Times New Roman"/>
                <w:w w:val="105"/>
                <w:lang w:val="en-US"/>
              </w:rPr>
              <w:t>European</w:t>
            </w:r>
            <w:r w:rsidRPr="00F119B4">
              <w:rPr>
                <w:rFonts w:ascii="Times New Roman" w:eastAsia="Cambria" w:hAnsi="Times New Roman"/>
                <w:spacing w:val="-44"/>
                <w:w w:val="105"/>
                <w:lang w:val="en-US"/>
              </w:rPr>
              <w:t>ă</w:t>
            </w:r>
          </w:p>
        </w:tc>
      </w:tr>
      <w:tr w:rsidR="00654C59" w:rsidRPr="00225022" w14:paraId="3F9D8E6A" w14:textId="77777777" w:rsidTr="007A2F95">
        <w:trPr>
          <w:trHeight w:val="60"/>
        </w:trPr>
        <w:tc>
          <w:tcPr>
            <w:tcW w:w="2069" w:type="dxa"/>
            <w:tcBorders>
              <w:right w:val="single" w:sz="24" w:space="0" w:color="FFFFFF"/>
            </w:tcBorders>
            <w:shd w:val="clear" w:color="auto" w:fill="0096D6"/>
          </w:tcPr>
          <w:p w14:paraId="596F2523" w14:textId="77777777" w:rsidR="00654C59" w:rsidRPr="00225022" w:rsidRDefault="00654C59" w:rsidP="001168A6">
            <w:pPr>
              <w:widowControl w:val="0"/>
              <w:autoSpaceDE w:val="0"/>
              <w:autoSpaceDN w:val="0"/>
              <w:spacing w:after="0" w:line="240" w:lineRule="auto"/>
              <w:rPr>
                <w:rFonts w:ascii="Times New Roman" w:eastAsia="Cambria" w:hAnsi="Cambria" w:cs="Cambria"/>
                <w:sz w:val="4"/>
                <w:lang w:val="en-US"/>
              </w:rPr>
            </w:pPr>
          </w:p>
        </w:tc>
        <w:tc>
          <w:tcPr>
            <w:tcW w:w="2792" w:type="dxa"/>
            <w:vMerge w:val="restart"/>
            <w:tcBorders>
              <w:left w:val="single" w:sz="24" w:space="0" w:color="FFFFFF"/>
              <w:right w:val="single" w:sz="24" w:space="0" w:color="FFFFFF"/>
            </w:tcBorders>
            <w:shd w:val="clear" w:color="auto" w:fill="C7EAFB"/>
          </w:tcPr>
          <w:p w14:paraId="17F08B94" w14:textId="46085ADC" w:rsidR="00654C59" w:rsidRPr="00F119B4" w:rsidRDefault="00654C59" w:rsidP="007A2F95">
            <w:pPr>
              <w:widowControl w:val="0"/>
              <w:autoSpaceDE w:val="0"/>
              <w:autoSpaceDN w:val="0"/>
              <w:spacing w:before="9" w:after="0" w:line="285" w:lineRule="auto"/>
              <w:ind w:right="634"/>
              <w:rPr>
                <w:rFonts w:ascii="Cambria" w:eastAsia="Cambria" w:hAnsi="Cambria" w:cs="Cambria"/>
                <w:sz w:val="20"/>
                <w:lang w:val="en-US"/>
              </w:rPr>
            </w:pPr>
          </w:p>
        </w:tc>
        <w:tc>
          <w:tcPr>
            <w:tcW w:w="5096" w:type="dxa"/>
            <w:tcBorders>
              <w:left w:val="single" w:sz="24" w:space="0" w:color="FFFFFF"/>
              <w:bottom w:val="single" w:sz="24" w:space="0" w:color="FFFFFF"/>
            </w:tcBorders>
            <w:shd w:val="clear" w:color="auto" w:fill="C7EAFB"/>
          </w:tcPr>
          <w:p w14:paraId="02277AC5" w14:textId="77777777" w:rsidR="00654C59" w:rsidRPr="00F119B4" w:rsidRDefault="00654C59" w:rsidP="001168A6">
            <w:pPr>
              <w:widowControl w:val="0"/>
              <w:autoSpaceDE w:val="0"/>
              <w:autoSpaceDN w:val="0"/>
              <w:spacing w:after="0" w:line="240" w:lineRule="auto"/>
              <w:rPr>
                <w:rFonts w:ascii="Times New Roman" w:eastAsia="Cambria" w:hAnsi="Cambria" w:cs="Cambria"/>
                <w:sz w:val="4"/>
                <w:lang w:val="en-US"/>
              </w:rPr>
            </w:pPr>
          </w:p>
        </w:tc>
      </w:tr>
      <w:tr w:rsidR="00654C59" w:rsidRPr="00225022" w14:paraId="4A7B17B7" w14:textId="77777777" w:rsidTr="001168A6">
        <w:trPr>
          <w:trHeight w:val="734"/>
        </w:trPr>
        <w:tc>
          <w:tcPr>
            <w:tcW w:w="2069" w:type="dxa"/>
            <w:tcBorders>
              <w:right w:val="single" w:sz="24" w:space="0" w:color="FFFFFF"/>
            </w:tcBorders>
            <w:shd w:val="clear" w:color="auto" w:fill="0096D6"/>
          </w:tcPr>
          <w:p w14:paraId="1A6D50DA" w14:textId="77777777" w:rsidR="00654C59" w:rsidRPr="00225022" w:rsidRDefault="00654C59" w:rsidP="001168A6">
            <w:pPr>
              <w:widowControl w:val="0"/>
              <w:autoSpaceDE w:val="0"/>
              <w:autoSpaceDN w:val="0"/>
              <w:spacing w:after="0" w:line="240" w:lineRule="auto"/>
              <w:rPr>
                <w:rFonts w:ascii="Times New Roman" w:eastAsia="Cambria" w:hAnsi="Cambria" w:cs="Cambria"/>
                <w:sz w:val="18"/>
                <w:lang w:val="en-US"/>
              </w:rPr>
            </w:pPr>
          </w:p>
        </w:tc>
        <w:tc>
          <w:tcPr>
            <w:tcW w:w="2792" w:type="dxa"/>
            <w:vMerge/>
            <w:tcBorders>
              <w:top w:val="nil"/>
              <w:left w:val="single" w:sz="24" w:space="0" w:color="FFFFFF"/>
              <w:right w:val="single" w:sz="24" w:space="0" w:color="FFFFFF"/>
            </w:tcBorders>
            <w:shd w:val="clear" w:color="auto" w:fill="C7EAFB"/>
          </w:tcPr>
          <w:p w14:paraId="6EC38B97" w14:textId="77777777" w:rsidR="00654C59" w:rsidRPr="00F119B4" w:rsidRDefault="00654C59" w:rsidP="001168A6">
            <w:pPr>
              <w:spacing w:after="0" w:line="240" w:lineRule="auto"/>
              <w:rPr>
                <w:rFonts w:ascii="Times New Roman" w:eastAsia="Times New Roman" w:hAnsi="Times New Roman"/>
                <w:sz w:val="2"/>
                <w:szCs w:val="2"/>
                <w:lang w:val="en-US" w:eastAsia="en-GB"/>
              </w:rPr>
            </w:pPr>
          </w:p>
        </w:tc>
        <w:tc>
          <w:tcPr>
            <w:tcW w:w="5096" w:type="dxa"/>
            <w:tcBorders>
              <w:top w:val="single" w:sz="24" w:space="0" w:color="FFFFFF"/>
              <w:left w:val="single" w:sz="24" w:space="0" w:color="FFFFFF"/>
              <w:bottom w:val="single" w:sz="24" w:space="0" w:color="FFFFFF"/>
            </w:tcBorders>
            <w:shd w:val="clear" w:color="auto" w:fill="E1F4FD"/>
          </w:tcPr>
          <w:p w14:paraId="5ECF1C3C" w14:textId="0A96E48D" w:rsidR="00654C59" w:rsidRPr="00F119B4" w:rsidRDefault="007A2F95" w:rsidP="001168A6">
            <w:pPr>
              <w:widowControl w:val="0"/>
              <w:autoSpaceDE w:val="0"/>
              <w:autoSpaceDN w:val="0"/>
              <w:spacing w:before="82" w:after="0" w:line="285" w:lineRule="auto"/>
              <w:ind w:left="169" w:right="425"/>
              <w:rPr>
                <w:rFonts w:ascii="Times New Roman" w:eastAsia="Cambria" w:hAnsi="Times New Roman"/>
                <w:lang w:val="en-US"/>
              </w:rPr>
            </w:pPr>
            <w:r w:rsidRPr="00F119B4">
              <w:rPr>
                <w:rFonts w:ascii="Times New Roman" w:eastAsia="Cambria" w:hAnsi="Times New Roman"/>
                <w:w w:val="110"/>
                <w:lang w:val="en-US"/>
              </w:rPr>
              <w:t>Procentul</w:t>
            </w:r>
            <w:r w:rsidR="00654C59" w:rsidRPr="00F119B4">
              <w:rPr>
                <w:rFonts w:ascii="Times New Roman" w:eastAsia="Cambria" w:hAnsi="Times New Roman"/>
                <w:spacing w:val="5"/>
                <w:w w:val="110"/>
                <w:lang w:val="en-US"/>
              </w:rPr>
              <w:t xml:space="preserve"> </w:t>
            </w:r>
            <w:r w:rsidRPr="00F119B4">
              <w:rPr>
                <w:rFonts w:ascii="Times New Roman" w:eastAsia="Cambria" w:hAnsi="Times New Roman"/>
                <w:w w:val="110"/>
                <w:lang w:val="en-US"/>
              </w:rPr>
              <w:t>țărilor care au obținut și menținut eliminarea rujeolei și rubeolei</w:t>
            </w:r>
          </w:p>
        </w:tc>
      </w:tr>
      <w:tr w:rsidR="00654C59" w:rsidRPr="00225022" w14:paraId="6B7D329B" w14:textId="77777777" w:rsidTr="001168A6">
        <w:trPr>
          <w:trHeight w:val="334"/>
        </w:trPr>
        <w:tc>
          <w:tcPr>
            <w:tcW w:w="2069" w:type="dxa"/>
            <w:tcBorders>
              <w:right w:val="single" w:sz="24" w:space="0" w:color="FFFFFF"/>
            </w:tcBorders>
            <w:shd w:val="clear" w:color="auto" w:fill="0096D6"/>
          </w:tcPr>
          <w:p w14:paraId="6F49B33A" w14:textId="77777777" w:rsidR="00654C59" w:rsidRPr="00225022" w:rsidRDefault="00654C59" w:rsidP="001168A6">
            <w:pPr>
              <w:widowControl w:val="0"/>
              <w:autoSpaceDE w:val="0"/>
              <w:autoSpaceDN w:val="0"/>
              <w:spacing w:after="0" w:line="240" w:lineRule="auto"/>
              <w:rPr>
                <w:rFonts w:ascii="Times New Roman" w:eastAsia="Cambria" w:hAnsi="Cambria" w:cs="Cambria"/>
                <w:sz w:val="18"/>
                <w:lang w:val="en-US"/>
              </w:rPr>
            </w:pPr>
          </w:p>
        </w:tc>
        <w:tc>
          <w:tcPr>
            <w:tcW w:w="2792" w:type="dxa"/>
            <w:tcBorders>
              <w:left w:val="single" w:sz="24" w:space="0" w:color="FFFFFF"/>
              <w:right w:val="single" w:sz="24" w:space="0" w:color="FFFFFF"/>
            </w:tcBorders>
            <w:shd w:val="clear" w:color="auto" w:fill="C7EAFB"/>
          </w:tcPr>
          <w:p w14:paraId="796D998D" w14:textId="77777777" w:rsidR="00654C59" w:rsidRPr="00F119B4" w:rsidRDefault="00654C59" w:rsidP="001168A6">
            <w:pPr>
              <w:widowControl w:val="0"/>
              <w:autoSpaceDE w:val="0"/>
              <w:autoSpaceDN w:val="0"/>
              <w:spacing w:after="0" w:line="240" w:lineRule="auto"/>
              <w:rPr>
                <w:rFonts w:ascii="Times New Roman" w:eastAsia="Cambria" w:hAnsi="Cambria" w:cs="Cambria"/>
                <w:sz w:val="18"/>
                <w:lang w:val="en-US"/>
              </w:rPr>
            </w:pPr>
          </w:p>
        </w:tc>
        <w:tc>
          <w:tcPr>
            <w:tcW w:w="5096" w:type="dxa"/>
            <w:tcBorders>
              <w:top w:val="single" w:sz="24" w:space="0" w:color="FFFFFF"/>
              <w:left w:val="single" w:sz="24" w:space="0" w:color="FFFFFF"/>
            </w:tcBorders>
            <w:shd w:val="clear" w:color="auto" w:fill="C7EAFB"/>
          </w:tcPr>
          <w:p w14:paraId="7CA89C32" w14:textId="2E8FB89B" w:rsidR="00654C59" w:rsidRPr="00F119B4" w:rsidRDefault="007A2F95" w:rsidP="001168A6">
            <w:pPr>
              <w:widowControl w:val="0"/>
              <w:autoSpaceDE w:val="0"/>
              <w:autoSpaceDN w:val="0"/>
              <w:spacing w:before="82" w:after="0" w:line="232" w:lineRule="exact"/>
              <w:ind w:left="169"/>
              <w:rPr>
                <w:rFonts w:ascii="Times New Roman" w:eastAsia="Cambria" w:hAnsi="Times New Roman"/>
                <w:lang w:val="en-US"/>
              </w:rPr>
            </w:pPr>
            <w:r w:rsidRPr="00F119B4">
              <w:rPr>
                <w:rFonts w:ascii="Times New Roman" w:eastAsia="Cambria" w:hAnsi="Times New Roman"/>
                <w:w w:val="110"/>
                <w:lang w:val="en-US"/>
              </w:rPr>
              <w:t>Procentul</w:t>
            </w:r>
            <w:r w:rsidRPr="00F119B4">
              <w:rPr>
                <w:rFonts w:ascii="Times New Roman" w:eastAsia="Cambria" w:hAnsi="Times New Roman"/>
                <w:spacing w:val="5"/>
                <w:w w:val="110"/>
                <w:lang w:val="en-US"/>
              </w:rPr>
              <w:t xml:space="preserve"> </w:t>
            </w:r>
            <w:r w:rsidRPr="00F119B4">
              <w:rPr>
                <w:rFonts w:ascii="Times New Roman" w:eastAsia="Cambria" w:hAnsi="Times New Roman"/>
                <w:w w:val="110"/>
                <w:lang w:val="en-US"/>
              </w:rPr>
              <w:t>țărilor care au obținut ținta de control a hepatitei B</w:t>
            </w:r>
          </w:p>
        </w:tc>
      </w:tr>
      <w:tr w:rsidR="00654C59" w:rsidRPr="00225022" w14:paraId="52FEFC1F" w14:textId="77777777" w:rsidTr="001168A6">
        <w:trPr>
          <w:trHeight w:val="399"/>
        </w:trPr>
        <w:tc>
          <w:tcPr>
            <w:tcW w:w="2069" w:type="dxa"/>
            <w:tcBorders>
              <w:right w:val="single" w:sz="24" w:space="0" w:color="FFFFFF"/>
            </w:tcBorders>
            <w:shd w:val="clear" w:color="auto" w:fill="0096D6"/>
          </w:tcPr>
          <w:p w14:paraId="3D0B5BAB" w14:textId="77777777" w:rsidR="00654C59" w:rsidRPr="00225022" w:rsidRDefault="00654C59" w:rsidP="001168A6">
            <w:pPr>
              <w:widowControl w:val="0"/>
              <w:autoSpaceDE w:val="0"/>
              <w:autoSpaceDN w:val="0"/>
              <w:spacing w:after="0" w:line="240" w:lineRule="auto"/>
              <w:rPr>
                <w:rFonts w:ascii="Times New Roman" w:eastAsia="Cambria" w:hAnsi="Cambria" w:cs="Cambria"/>
                <w:sz w:val="18"/>
                <w:lang w:val="en-US"/>
              </w:rPr>
            </w:pPr>
          </w:p>
        </w:tc>
        <w:tc>
          <w:tcPr>
            <w:tcW w:w="2792" w:type="dxa"/>
            <w:tcBorders>
              <w:left w:val="single" w:sz="24" w:space="0" w:color="FFFFFF"/>
              <w:right w:val="single" w:sz="24" w:space="0" w:color="FFFFFF"/>
            </w:tcBorders>
            <w:shd w:val="clear" w:color="auto" w:fill="C7EAFB"/>
          </w:tcPr>
          <w:p w14:paraId="77C89698" w14:textId="77777777" w:rsidR="00654C59" w:rsidRPr="00F119B4" w:rsidRDefault="00654C59" w:rsidP="001168A6">
            <w:pPr>
              <w:widowControl w:val="0"/>
              <w:autoSpaceDE w:val="0"/>
              <w:autoSpaceDN w:val="0"/>
              <w:spacing w:after="0" w:line="240" w:lineRule="auto"/>
              <w:rPr>
                <w:rFonts w:ascii="Times New Roman" w:eastAsia="Cambria" w:hAnsi="Cambria" w:cs="Cambria"/>
                <w:sz w:val="18"/>
                <w:lang w:val="en-US"/>
              </w:rPr>
            </w:pPr>
          </w:p>
        </w:tc>
        <w:tc>
          <w:tcPr>
            <w:tcW w:w="5096" w:type="dxa"/>
            <w:tcBorders>
              <w:left w:val="single" w:sz="24" w:space="0" w:color="FFFFFF"/>
              <w:bottom w:val="single" w:sz="24" w:space="0" w:color="FFFFFF"/>
            </w:tcBorders>
            <w:shd w:val="clear" w:color="auto" w:fill="C7EAFB"/>
          </w:tcPr>
          <w:p w14:paraId="65463F80" w14:textId="0D52ECD9" w:rsidR="00654C59" w:rsidRPr="00F119B4" w:rsidRDefault="00654C59" w:rsidP="001168A6">
            <w:pPr>
              <w:widowControl w:val="0"/>
              <w:autoSpaceDE w:val="0"/>
              <w:autoSpaceDN w:val="0"/>
              <w:spacing w:before="27" w:after="0" w:line="240" w:lineRule="auto"/>
              <w:ind w:left="169"/>
              <w:rPr>
                <w:rFonts w:ascii="Times New Roman" w:eastAsia="Cambria" w:hAnsi="Times New Roman"/>
                <w:lang w:val="en-US"/>
              </w:rPr>
            </w:pPr>
          </w:p>
        </w:tc>
      </w:tr>
      <w:tr w:rsidR="00654C59" w:rsidRPr="00225022" w14:paraId="7E3EE460" w14:textId="77777777" w:rsidTr="001168A6">
        <w:trPr>
          <w:trHeight w:val="334"/>
        </w:trPr>
        <w:tc>
          <w:tcPr>
            <w:tcW w:w="2069" w:type="dxa"/>
            <w:tcBorders>
              <w:right w:val="single" w:sz="24" w:space="0" w:color="FFFFFF"/>
            </w:tcBorders>
            <w:shd w:val="clear" w:color="auto" w:fill="0096D6"/>
          </w:tcPr>
          <w:p w14:paraId="1B1B1D50" w14:textId="77777777" w:rsidR="00654C59" w:rsidRPr="00225022" w:rsidRDefault="00654C59" w:rsidP="001168A6">
            <w:pPr>
              <w:widowControl w:val="0"/>
              <w:autoSpaceDE w:val="0"/>
              <w:autoSpaceDN w:val="0"/>
              <w:spacing w:after="0" w:line="240" w:lineRule="auto"/>
              <w:rPr>
                <w:rFonts w:ascii="Times New Roman" w:eastAsia="Cambria" w:hAnsi="Cambria" w:cs="Cambria"/>
                <w:sz w:val="18"/>
                <w:lang w:val="en-US"/>
              </w:rPr>
            </w:pPr>
          </w:p>
        </w:tc>
        <w:tc>
          <w:tcPr>
            <w:tcW w:w="2792" w:type="dxa"/>
            <w:tcBorders>
              <w:left w:val="single" w:sz="24" w:space="0" w:color="FFFFFF"/>
              <w:right w:val="single" w:sz="24" w:space="0" w:color="FFFFFF"/>
            </w:tcBorders>
            <w:shd w:val="clear" w:color="auto" w:fill="C7EAFB"/>
          </w:tcPr>
          <w:p w14:paraId="7A4036B0" w14:textId="77777777" w:rsidR="00654C59" w:rsidRPr="00F119B4" w:rsidRDefault="00654C59" w:rsidP="001168A6">
            <w:pPr>
              <w:widowControl w:val="0"/>
              <w:autoSpaceDE w:val="0"/>
              <w:autoSpaceDN w:val="0"/>
              <w:spacing w:after="0" w:line="240" w:lineRule="auto"/>
              <w:rPr>
                <w:rFonts w:ascii="Times New Roman" w:eastAsia="Cambria" w:hAnsi="Cambria" w:cs="Cambria"/>
                <w:sz w:val="18"/>
                <w:lang w:val="en-US"/>
              </w:rPr>
            </w:pPr>
          </w:p>
        </w:tc>
        <w:tc>
          <w:tcPr>
            <w:tcW w:w="5096" w:type="dxa"/>
            <w:tcBorders>
              <w:top w:val="single" w:sz="24" w:space="0" w:color="FFFFFF"/>
              <w:left w:val="single" w:sz="24" w:space="0" w:color="FFFFFF"/>
            </w:tcBorders>
            <w:shd w:val="clear" w:color="auto" w:fill="E1F4FD"/>
          </w:tcPr>
          <w:p w14:paraId="0C7EF9B9" w14:textId="2D8A90FA" w:rsidR="00654C59" w:rsidRPr="00F119B4" w:rsidRDefault="007A2F95" w:rsidP="001168A6">
            <w:pPr>
              <w:widowControl w:val="0"/>
              <w:autoSpaceDE w:val="0"/>
              <w:autoSpaceDN w:val="0"/>
              <w:spacing w:before="82" w:after="0" w:line="232" w:lineRule="exact"/>
              <w:ind w:left="169"/>
              <w:rPr>
                <w:rFonts w:ascii="Cambria" w:eastAsia="Cambria" w:hAnsi="Cambria" w:cs="Cambria"/>
                <w:sz w:val="20"/>
                <w:lang w:val="en-US"/>
              </w:rPr>
            </w:pPr>
            <w:r w:rsidRPr="00F119B4">
              <w:rPr>
                <w:rFonts w:ascii="Times New Roman" w:eastAsia="Cambria" w:hAnsi="Times New Roman"/>
                <w:w w:val="110"/>
                <w:lang w:val="en-US"/>
              </w:rPr>
              <w:t>Procentul</w:t>
            </w:r>
            <w:r w:rsidRPr="00F119B4">
              <w:rPr>
                <w:rFonts w:ascii="Times New Roman" w:eastAsia="Cambria" w:hAnsi="Times New Roman"/>
                <w:spacing w:val="5"/>
                <w:w w:val="110"/>
                <w:lang w:val="en-US"/>
              </w:rPr>
              <w:t xml:space="preserve"> </w:t>
            </w:r>
            <w:r w:rsidRPr="00F119B4">
              <w:rPr>
                <w:rFonts w:ascii="Times New Roman" w:eastAsia="Cambria" w:hAnsi="Times New Roman"/>
                <w:w w:val="110"/>
                <w:lang w:val="en-US"/>
              </w:rPr>
              <w:t>țărilor care au obținut ținta globală de vaccinare împotriva virusului papiloman uman (HPV)</w:t>
            </w:r>
          </w:p>
        </w:tc>
      </w:tr>
      <w:tr w:rsidR="00654C59" w:rsidRPr="00225022" w14:paraId="627640DA" w14:textId="77777777" w:rsidTr="001168A6">
        <w:trPr>
          <w:trHeight w:val="280"/>
        </w:trPr>
        <w:tc>
          <w:tcPr>
            <w:tcW w:w="2069" w:type="dxa"/>
            <w:tcBorders>
              <w:right w:val="single" w:sz="24" w:space="0" w:color="FFFFFF"/>
            </w:tcBorders>
            <w:shd w:val="clear" w:color="auto" w:fill="0096D6"/>
          </w:tcPr>
          <w:p w14:paraId="4DCC4397" w14:textId="77777777" w:rsidR="00654C59" w:rsidRPr="00225022" w:rsidRDefault="00654C59" w:rsidP="001168A6">
            <w:pPr>
              <w:widowControl w:val="0"/>
              <w:autoSpaceDE w:val="0"/>
              <w:autoSpaceDN w:val="0"/>
              <w:spacing w:after="0" w:line="240" w:lineRule="auto"/>
              <w:rPr>
                <w:rFonts w:ascii="Times New Roman" w:eastAsia="Cambria" w:hAnsi="Cambria" w:cs="Cambria"/>
                <w:sz w:val="18"/>
                <w:lang w:val="en-US"/>
              </w:rPr>
            </w:pPr>
          </w:p>
        </w:tc>
        <w:tc>
          <w:tcPr>
            <w:tcW w:w="2792" w:type="dxa"/>
            <w:tcBorders>
              <w:left w:val="single" w:sz="24" w:space="0" w:color="FFFFFF"/>
              <w:right w:val="single" w:sz="24" w:space="0" w:color="FFFFFF"/>
            </w:tcBorders>
            <w:shd w:val="clear" w:color="auto" w:fill="C7EAFB"/>
          </w:tcPr>
          <w:p w14:paraId="3049D657" w14:textId="77777777" w:rsidR="00654C59" w:rsidRPr="00F119B4" w:rsidRDefault="00654C59" w:rsidP="001168A6">
            <w:pPr>
              <w:widowControl w:val="0"/>
              <w:autoSpaceDE w:val="0"/>
              <w:autoSpaceDN w:val="0"/>
              <w:spacing w:after="0" w:line="240" w:lineRule="auto"/>
              <w:rPr>
                <w:rFonts w:ascii="Times New Roman" w:eastAsia="Cambria" w:hAnsi="Cambria" w:cs="Cambria"/>
                <w:sz w:val="18"/>
                <w:lang w:val="en-US"/>
              </w:rPr>
            </w:pPr>
          </w:p>
        </w:tc>
        <w:tc>
          <w:tcPr>
            <w:tcW w:w="5096" w:type="dxa"/>
            <w:tcBorders>
              <w:left w:val="single" w:sz="24" w:space="0" w:color="FFFFFF"/>
            </w:tcBorders>
            <w:shd w:val="clear" w:color="auto" w:fill="E1F4FD"/>
          </w:tcPr>
          <w:p w14:paraId="1BB0A352" w14:textId="17111119" w:rsidR="00654C59" w:rsidRPr="00F119B4" w:rsidRDefault="00654C59" w:rsidP="007A2F95">
            <w:pPr>
              <w:widowControl w:val="0"/>
              <w:autoSpaceDE w:val="0"/>
              <w:autoSpaceDN w:val="0"/>
              <w:spacing w:before="27" w:after="0" w:line="232" w:lineRule="exact"/>
              <w:rPr>
                <w:rFonts w:ascii="Cambria" w:eastAsia="Cambria" w:hAnsi="Cambria" w:cs="Cambria"/>
                <w:sz w:val="20"/>
                <w:lang w:val="en-US"/>
              </w:rPr>
            </w:pPr>
          </w:p>
        </w:tc>
      </w:tr>
      <w:tr w:rsidR="00654C59" w:rsidRPr="00225022" w14:paraId="75EC8C13" w14:textId="77777777" w:rsidTr="001168A6">
        <w:trPr>
          <w:trHeight w:val="358"/>
        </w:trPr>
        <w:tc>
          <w:tcPr>
            <w:tcW w:w="2069" w:type="dxa"/>
            <w:tcBorders>
              <w:right w:val="single" w:sz="24" w:space="0" w:color="FFFFFF"/>
            </w:tcBorders>
            <w:shd w:val="clear" w:color="auto" w:fill="0096D6"/>
          </w:tcPr>
          <w:p w14:paraId="6DA2D0A5" w14:textId="77777777" w:rsidR="00654C59" w:rsidRPr="00225022" w:rsidRDefault="00654C59" w:rsidP="001168A6">
            <w:pPr>
              <w:widowControl w:val="0"/>
              <w:autoSpaceDE w:val="0"/>
              <w:autoSpaceDN w:val="0"/>
              <w:spacing w:after="0" w:line="240" w:lineRule="auto"/>
              <w:rPr>
                <w:rFonts w:ascii="Times New Roman" w:eastAsia="Cambria" w:hAnsi="Cambria" w:cs="Cambria"/>
                <w:sz w:val="18"/>
                <w:lang w:val="en-US"/>
              </w:rPr>
            </w:pPr>
          </w:p>
        </w:tc>
        <w:tc>
          <w:tcPr>
            <w:tcW w:w="2792" w:type="dxa"/>
            <w:tcBorders>
              <w:left w:val="single" w:sz="24" w:space="0" w:color="FFFFFF"/>
              <w:bottom w:val="single" w:sz="24" w:space="0" w:color="FFFFFF"/>
              <w:right w:val="single" w:sz="24" w:space="0" w:color="FFFFFF"/>
            </w:tcBorders>
            <w:shd w:val="clear" w:color="auto" w:fill="C7EAFB"/>
          </w:tcPr>
          <w:p w14:paraId="1A2B47E6" w14:textId="77777777" w:rsidR="00654C59" w:rsidRPr="00F119B4" w:rsidRDefault="00654C59" w:rsidP="001168A6">
            <w:pPr>
              <w:widowControl w:val="0"/>
              <w:autoSpaceDE w:val="0"/>
              <w:autoSpaceDN w:val="0"/>
              <w:spacing w:after="0" w:line="240" w:lineRule="auto"/>
              <w:rPr>
                <w:rFonts w:ascii="Times New Roman" w:eastAsia="Cambria" w:hAnsi="Cambria" w:cs="Cambria"/>
                <w:sz w:val="18"/>
                <w:lang w:val="en-US"/>
              </w:rPr>
            </w:pPr>
          </w:p>
        </w:tc>
        <w:tc>
          <w:tcPr>
            <w:tcW w:w="5096" w:type="dxa"/>
            <w:tcBorders>
              <w:left w:val="single" w:sz="24" w:space="0" w:color="FFFFFF"/>
              <w:bottom w:val="single" w:sz="24" w:space="0" w:color="FFFFFF"/>
            </w:tcBorders>
            <w:shd w:val="clear" w:color="auto" w:fill="E1F4FD"/>
          </w:tcPr>
          <w:p w14:paraId="09720312" w14:textId="39ED48C4" w:rsidR="00654C59" w:rsidRPr="00F119B4" w:rsidRDefault="00654C59" w:rsidP="007A2F95">
            <w:pPr>
              <w:widowControl w:val="0"/>
              <w:autoSpaceDE w:val="0"/>
              <w:autoSpaceDN w:val="0"/>
              <w:spacing w:before="27" w:after="0" w:line="240" w:lineRule="auto"/>
              <w:rPr>
                <w:rFonts w:ascii="Cambria" w:eastAsia="Cambria" w:hAnsi="Cambria" w:cs="Cambria"/>
                <w:sz w:val="20"/>
                <w:lang w:val="en-US"/>
              </w:rPr>
            </w:pPr>
          </w:p>
        </w:tc>
      </w:tr>
      <w:tr w:rsidR="00654C59" w:rsidRPr="00225022" w14:paraId="31C27E06" w14:textId="77777777" w:rsidTr="001168A6">
        <w:trPr>
          <w:trHeight w:val="450"/>
        </w:trPr>
        <w:tc>
          <w:tcPr>
            <w:tcW w:w="2069" w:type="dxa"/>
            <w:tcBorders>
              <w:bottom w:val="single" w:sz="24" w:space="0" w:color="FFFFFF"/>
              <w:right w:val="single" w:sz="24" w:space="0" w:color="FFFFFF"/>
            </w:tcBorders>
            <w:shd w:val="clear" w:color="auto" w:fill="0096D6"/>
          </w:tcPr>
          <w:p w14:paraId="0EC69A22" w14:textId="77777777" w:rsidR="00654C59" w:rsidRPr="00225022" w:rsidRDefault="00654C59" w:rsidP="001168A6">
            <w:pPr>
              <w:widowControl w:val="0"/>
              <w:autoSpaceDE w:val="0"/>
              <w:autoSpaceDN w:val="0"/>
              <w:spacing w:after="0" w:line="240" w:lineRule="auto"/>
              <w:rPr>
                <w:rFonts w:ascii="Times New Roman" w:eastAsia="Cambria" w:hAnsi="Cambria" w:cs="Cambria"/>
                <w:sz w:val="18"/>
                <w:lang w:val="en-US"/>
              </w:rPr>
            </w:pPr>
          </w:p>
        </w:tc>
        <w:tc>
          <w:tcPr>
            <w:tcW w:w="2792" w:type="dxa"/>
            <w:tcBorders>
              <w:top w:val="single" w:sz="24" w:space="0" w:color="FFFFFF"/>
              <w:left w:val="single" w:sz="24" w:space="0" w:color="FFFFFF"/>
              <w:bottom w:val="single" w:sz="24" w:space="0" w:color="FFFFFF"/>
              <w:right w:val="single" w:sz="24" w:space="0" w:color="FFFFFF"/>
            </w:tcBorders>
            <w:shd w:val="clear" w:color="auto" w:fill="C7EAFB"/>
          </w:tcPr>
          <w:p w14:paraId="7413CD1C" w14:textId="5981DA3F" w:rsidR="00654C59" w:rsidRPr="00F119B4" w:rsidRDefault="00654C59" w:rsidP="001168A6">
            <w:pPr>
              <w:widowControl w:val="0"/>
              <w:autoSpaceDE w:val="0"/>
              <w:autoSpaceDN w:val="0"/>
              <w:spacing w:before="82" w:after="0" w:line="240" w:lineRule="auto"/>
              <w:ind w:left="168"/>
              <w:rPr>
                <w:rFonts w:ascii="Times New Roman" w:eastAsia="Cambria" w:hAnsi="Times New Roman"/>
                <w:lang w:val="en-US"/>
              </w:rPr>
            </w:pPr>
            <w:r w:rsidRPr="00F119B4">
              <w:rPr>
                <w:rFonts w:ascii="Times New Roman" w:eastAsia="Cambria" w:hAnsi="Times New Roman"/>
                <w:w w:val="110"/>
                <w:lang w:val="en-US"/>
              </w:rPr>
              <w:t>Reduce</w:t>
            </w:r>
            <w:r w:rsidR="005A1741" w:rsidRPr="00F119B4">
              <w:rPr>
                <w:rFonts w:ascii="Times New Roman" w:eastAsia="Cambria" w:hAnsi="Times New Roman"/>
                <w:w w:val="110"/>
                <w:lang w:val="en-US"/>
              </w:rPr>
              <w:t xml:space="preserve">rea focarelor de </w:t>
            </w:r>
            <w:r w:rsidR="005A1741" w:rsidRPr="00F119B4">
              <w:rPr>
                <w:rFonts w:ascii="Times New Roman" w:eastAsia="Cambria" w:hAnsi="Times New Roman"/>
                <w:spacing w:val="11"/>
                <w:w w:val="110"/>
                <w:lang w:val="en-US"/>
              </w:rPr>
              <w:t>boli prevenibile prin vaccinare</w:t>
            </w:r>
          </w:p>
        </w:tc>
        <w:tc>
          <w:tcPr>
            <w:tcW w:w="5096" w:type="dxa"/>
            <w:tcBorders>
              <w:top w:val="single" w:sz="24" w:space="0" w:color="FFFFFF"/>
              <w:left w:val="single" w:sz="24" w:space="0" w:color="FFFFFF"/>
              <w:bottom w:val="single" w:sz="24" w:space="0" w:color="FFFFFF"/>
            </w:tcBorders>
            <w:shd w:val="clear" w:color="auto" w:fill="C7EAFB"/>
          </w:tcPr>
          <w:p w14:paraId="36B0A54E" w14:textId="7DAAF5FB" w:rsidR="00654C59" w:rsidRPr="00F119B4" w:rsidRDefault="005A1741" w:rsidP="001168A6">
            <w:pPr>
              <w:widowControl w:val="0"/>
              <w:autoSpaceDE w:val="0"/>
              <w:autoSpaceDN w:val="0"/>
              <w:spacing w:before="82" w:after="0" w:line="240" w:lineRule="auto"/>
              <w:ind w:left="169"/>
              <w:rPr>
                <w:rFonts w:ascii="Times New Roman" w:eastAsia="Cambria" w:hAnsi="Times New Roman"/>
                <w:lang w:val="en-US"/>
              </w:rPr>
            </w:pPr>
            <w:r w:rsidRPr="00F119B4">
              <w:rPr>
                <w:rFonts w:ascii="Times New Roman" w:eastAsia="Cambria" w:hAnsi="Times New Roman"/>
                <w:w w:val="105"/>
                <w:lang w:val="en-US"/>
              </w:rPr>
              <w:t>Tendința</w:t>
            </w:r>
            <w:r w:rsidR="00654C59" w:rsidRPr="00F119B4">
              <w:rPr>
                <w:rFonts w:ascii="Times New Roman" w:eastAsia="Cambria" w:hAnsi="Times New Roman"/>
                <w:spacing w:val="29"/>
                <w:w w:val="105"/>
                <w:lang w:val="en-US"/>
              </w:rPr>
              <w:t xml:space="preserve"> </w:t>
            </w:r>
            <w:r w:rsidRPr="00F119B4">
              <w:rPr>
                <w:rFonts w:ascii="Times New Roman" w:eastAsia="Cambria" w:hAnsi="Times New Roman"/>
                <w:w w:val="105"/>
                <w:lang w:val="en-US"/>
              </w:rPr>
              <w:t>î</w:t>
            </w:r>
            <w:r w:rsidR="00654C59" w:rsidRPr="00F119B4">
              <w:rPr>
                <w:rFonts w:ascii="Times New Roman" w:eastAsia="Cambria" w:hAnsi="Times New Roman"/>
                <w:w w:val="105"/>
                <w:lang w:val="en-US"/>
              </w:rPr>
              <w:t>n</w:t>
            </w:r>
            <w:r w:rsidR="00654C59" w:rsidRPr="00F119B4">
              <w:rPr>
                <w:rFonts w:ascii="Times New Roman" w:eastAsia="Cambria" w:hAnsi="Times New Roman"/>
                <w:spacing w:val="30"/>
                <w:w w:val="105"/>
                <w:lang w:val="en-US"/>
              </w:rPr>
              <w:t xml:space="preserve"> </w:t>
            </w:r>
            <w:r w:rsidRPr="00F119B4">
              <w:rPr>
                <w:rFonts w:ascii="Times New Roman" w:eastAsia="Cambria" w:hAnsi="Times New Roman"/>
                <w:w w:val="105"/>
                <w:lang w:val="en-US"/>
              </w:rPr>
              <w:t xml:space="preserve">numărul focarelor de </w:t>
            </w:r>
            <w:r w:rsidRPr="00F119B4">
              <w:rPr>
                <w:rFonts w:ascii="Times New Roman" w:eastAsia="Cambria" w:hAnsi="Times New Roman"/>
                <w:spacing w:val="11"/>
                <w:w w:val="110"/>
                <w:lang w:val="en-US"/>
              </w:rPr>
              <w:t>boli prevenibile prin vaccinare</w:t>
            </w:r>
          </w:p>
        </w:tc>
      </w:tr>
      <w:tr w:rsidR="00654C59" w:rsidRPr="00225022" w14:paraId="25A0F81D" w14:textId="77777777" w:rsidTr="001168A6">
        <w:trPr>
          <w:trHeight w:val="734"/>
        </w:trPr>
        <w:tc>
          <w:tcPr>
            <w:tcW w:w="2069" w:type="dxa"/>
            <w:vMerge w:val="restart"/>
            <w:tcBorders>
              <w:top w:val="single" w:sz="24" w:space="0" w:color="FFFFFF"/>
              <w:right w:val="single" w:sz="24" w:space="0" w:color="FFFFFF"/>
            </w:tcBorders>
            <w:shd w:val="clear" w:color="auto" w:fill="0096D6"/>
          </w:tcPr>
          <w:p w14:paraId="227E340E" w14:textId="7D8AFC36" w:rsidR="00654C59" w:rsidRPr="007A2F95" w:rsidRDefault="007A2F95" w:rsidP="007A2F95">
            <w:pPr>
              <w:widowControl w:val="0"/>
              <w:autoSpaceDE w:val="0"/>
              <w:autoSpaceDN w:val="0"/>
              <w:spacing w:before="72" w:after="0" w:line="240" w:lineRule="auto"/>
              <w:ind w:left="170" w:right="252"/>
              <w:rPr>
                <w:rFonts w:ascii="Times New Roman" w:eastAsia="Cambria" w:hAnsi="Times New Roman"/>
                <w:sz w:val="24"/>
                <w:lang w:val="en-US"/>
              </w:rPr>
            </w:pPr>
            <w:r w:rsidRPr="007A2F95">
              <w:rPr>
                <w:rFonts w:ascii="Times New Roman" w:eastAsia="Cambria" w:hAnsi="Times New Roman"/>
                <w:color w:val="FFFFFF"/>
                <w:w w:val="110"/>
                <w:sz w:val="24"/>
                <w:lang w:val="en-US"/>
              </w:rPr>
              <w:t>Echitate și întărirea asistenței medicale primare</w:t>
            </w:r>
            <w:r w:rsidR="00654C59" w:rsidRPr="007A2F95">
              <w:rPr>
                <w:rFonts w:ascii="Times New Roman" w:eastAsia="Cambria" w:hAnsi="Times New Roman"/>
                <w:color w:val="FFFFFF"/>
                <w:spacing w:val="5"/>
                <w:w w:val="110"/>
                <w:sz w:val="24"/>
                <w:lang w:val="en-US"/>
              </w:rPr>
              <w:t xml:space="preserve"> </w:t>
            </w:r>
          </w:p>
        </w:tc>
        <w:tc>
          <w:tcPr>
            <w:tcW w:w="2792" w:type="dxa"/>
            <w:tcBorders>
              <w:top w:val="single" w:sz="24" w:space="0" w:color="FFFFFF"/>
              <w:left w:val="single" w:sz="24" w:space="0" w:color="FFFFFF"/>
              <w:bottom w:val="single" w:sz="24" w:space="0" w:color="FFFFFF"/>
              <w:right w:val="single" w:sz="24" w:space="0" w:color="FFFFFF"/>
            </w:tcBorders>
            <w:shd w:val="clear" w:color="auto" w:fill="E1F4FD"/>
          </w:tcPr>
          <w:p w14:paraId="5E9FB32F" w14:textId="1EB1CFBE" w:rsidR="00654C59" w:rsidRPr="00F119B4" w:rsidRDefault="005A1741" w:rsidP="001168A6">
            <w:pPr>
              <w:widowControl w:val="0"/>
              <w:autoSpaceDE w:val="0"/>
              <w:autoSpaceDN w:val="0"/>
              <w:spacing w:before="82" w:after="0" w:line="285" w:lineRule="auto"/>
              <w:ind w:left="168" w:right="683"/>
              <w:rPr>
                <w:rFonts w:ascii="Times New Roman" w:eastAsia="Cambria" w:hAnsi="Times New Roman"/>
                <w:lang w:val="en-US"/>
              </w:rPr>
            </w:pPr>
            <w:r w:rsidRPr="00F119B4">
              <w:rPr>
                <w:rFonts w:ascii="Times New Roman" w:eastAsia="Cambria" w:hAnsi="Times New Roman"/>
                <w:w w:val="110"/>
                <w:lang w:val="en-US"/>
              </w:rPr>
              <w:t>Acces echitabil</w:t>
            </w:r>
            <w:r w:rsidR="00654C59" w:rsidRPr="00F119B4">
              <w:rPr>
                <w:rFonts w:ascii="Times New Roman" w:eastAsia="Cambria" w:hAnsi="Times New Roman"/>
                <w:w w:val="110"/>
                <w:lang w:val="en-US"/>
              </w:rPr>
              <w:t>:</w:t>
            </w:r>
            <w:r w:rsidR="00654C59" w:rsidRPr="00F119B4">
              <w:rPr>
                <w:rFonts w:ascii="Times New Roman" w:eastAsia="Cambria" w:hAnsi="Times New Roman"/>
                <w:spacing w:val="1"/>
                <w:w w:val="110"/>
                <w:lang w:val="en-US"/>
              </w:rPr>
              <w:t xml:space="preserve"> </w:t>
            </w:r>
            <w:r w:rsidRPr="00F119B4">
              <w:rPr>
                <w:rFonts w:ascii="Times New Roman" w:eastAsia="Cambria" w:hAnsi="Times New Roman"/>
                <w:w w:val="110"/>
                <w:lang w:val="en-US"/>
              </w:rPr>
              <w:t>nimeni nu este lăsat în urmă</w:t>
            </w:r>
          </w:p>
        </w:tc>
        <w:tc>
          <w:tcPr>
            <w:tcW w:w="5096" w:type="dxa"/>
            <w:tcBorders>
              <w:top w:val="single" w:sz="24" w:space="0" w:color="FFFFFF"/>
              <w:left w:val="single" w:sz="24" w:space="0" w:color="FFFFFF"/>
              <w:bottom w:val="single" w:sz="24" w:space="0" w:color="FFFFFF"/>
            </w:tcBorders>
            <w:shd w:val="clear" w:color="auto" w:fill="E1F4FD"/>
          </w:tcPr>
          <w:p w14:paraId="2FA9F176" w14:textId="59D90B68" w:rsidR="00654C59" w:rsidRPr="00F119B4" w:rsidRDefault="005A1741" w:rsidP="001168A6">
            <w:pPr>
              <w:widowControl w:val="0"/>
              <w:autoSpaceDE w:val="0"/>
              <w:autoSpaceDN w:val="0"/>
              <w:spacing w:before="82" w:after="0" w:line="285" w:lineRule="auto"/>
              <w:ind w:left="169" w:right="351"/>
              <w:rPr>
                <w:rFonts w:ascii="Times New Roman" w:eastAsia="Cambria" w:hAnsi="Times New Roman"/>
                <w:lang w:val="en-US"/>
              </w:rPr>
            </w:pPr>
            <w:r w:rsidRPr="00F119B4">
              <w:rPr>
                <w:rFonts w:ascii="Times New Roman" w:eastAsia="Cambria" w:hAnsi="Times New Roman"/>
                <w:w w:val="110"/>
                <w:lang w:val="en-US"/>
              </w:rPr>
              <w:t>Procentul</w:t>
            </w:r>
            <w:r w:rsidRPr="00F119B4">
              <w:rPr>
                <w:rFonts w:ascii="Times New Roman" w:eastAsia="Cambria" w:hAnsi="Times New Roman"/>
                <w:spacing w:val="5"/>
                <w:w w:val="110"/>
                <w:lang w:val="en-US"/>
              </w:rPr>
              <w:t xml:space="preserve"> </w:t>
            </w:r>
            <w:r w:rsidRPr="00F119B4">
              <w:rPr>
                <w:rFonts w:ascii="Times New Roman" w:eastAsia="Cambria" w:hAnsi="Times New Roman"/>
                <w:w w:val="110"/>
                <w:lang w:val="en-US"/>
              </w:rPr>
              <w:t>țărilor cu populații sub-vaccinate la nivel subnaț</w:t>
            </w:r>
            <w:r w:rsidR="00654C59" w:rsidRPr="00F119B4">
              <w:rPr>
                <w:rFonts w:ascii="Times New Roman" w:eastAsia="Cambria" w:hAnsi="Times New Roman"/>
                <w:w w:val="110"/>
                <w:lang w:val="en-US"/>
              </w:rPr>
              <w:t>ional</w:t>
            </w:r>
            <w:r w:rsidR="00654C59" w:rsidRPr="00F119B4">
              <w:rPr>
                <w:rFonts w:ascii="Times New Roman" w:eastAsia="Cambria" w:hAnsi="Times New Roman"/>
                <w:spacing w:val="6"/>
                <w:w w:val="110"/>
                <w:lang w:val="en-US"/>
              </w:rPr>
              <w:t xml:space="preserve"> </w:t>
            </w:r>
          </w:p>
        </w:tc>
      </w:tr>
      <w:tr w:rsidR="00654C59" w:rsidRPr="00225022" w14:paraId="77868BB6" w14:textId="77777777" w:rsidTr="001168A6">
        <w:trPr>
          <w:trHeight w:val="614"/>
        </w:trPr>
        <w:tc>
          <w:tcPr>
            <w:tcW w:w="2069" w:type="dxa"/>
            <w:vMerge/>
            <w:tcBorders>
              <w:top w:val="nil"/>
              <w:right w:val="single" w:sz="24" w:space="0" w:color="FFFFFF"/>
            </w:tcBorders>
            <w:shd w:val="clear" w:color="auto" w:fill="0096D6"/>
          </w:tcPr>
          <w:p w14:paraId="2B5B2583" w14:textId="77777777" w:rsidR="00654C59" w:rsidRPr="00225022" w:rsidRDefault="00654C59" w:rsidP="001168A6">
            <w:pPr>
              <w:spacing w:after="0" w:line="240" w:lineRule="auto"/>
              <w:rPr>
                <w:rFonts w:ascii="Times New Roman" w:eastAsia="Times New Roman" w:hAnsi="Times New Roman"/>
                <w:sz w:val="2"/>
                <w:szCs w:val="2"/>
                <w:lang w:val="en-US" w:eastAsia="en-GB"/>
              </w:rPr>
            </w:pPr>
          </w:p>
        </w:tc>
        <w:tc>
          <w:tcPr>
            <w:tcW w:w="2792" w:type="dxa"/>
            <w:tcBorders>
              <w:top w:val="single" w:sz="24" w:space="0" w:color="FFFFFF"/>
              <w:left w:val="single" w:sz="24" w:space="0" w:color="FFFFFF"/>
              <w:right w:val="single" w:sz="24" w:space="0" w:color="FFFFFF"/>
            </w:tcBorders>
            <w:shd w:val="clear" w:color="auto" w:fill="C7EAFB"/>
          </w:tcPr>
          <w:p w14:paraId="62BAD62C" w14:textId="3188B368" w:rsidR="00654C59" w:rsidRPr="00F119B4" w:rsidRDefault="005A1741" w:rsidP="001168A6">
            <w:pPr>
              <w:widowControl w:val="0"/>
              <w:autoSpaceDE w:val="0"/>
              <w:autoSpaceDN w:val="0"/>
              <w:spacing w:before="35" w:after="0" w:line="280" w:lineRule="atLeast"/>
              <w:ind w:left="168" w:right="634"/>
              <w:rPr>
                <w:rFonts w:ascii="Times New Roman" w:eastAsia="Cambria" w:hAnsi="Times New Roman"/>
                <w:lang w:val="en-US"/>
              </w:rPr>
            </w:pPr>
            <w:r w:rsidRPr="00F119B4">
              <w:rPr>
                <w:rFonts w:ascii="Times New Roman" w:eastAsia="Cambria" w:hAnsi="Times New Roman"/>
                <w:w w:val="105"/>
                <w:lang w:val="en-US"/>
              </w:rPr>
              <w:t>Întărirea asistenței medicale primare</w:t>
            </w:r>
            <w:r w:rsidR="00654C59" w:rsidRPr="00F119B4">
              <w:rPr>
                <w:rFonts w:ascii="Times New Roman" w:eastAsia="Cambria" w:hAnsi="Times New Roman"/>
                <w:w w:val="105"/>
                <w:lang w:val="en-US"/>
              </w:rPr>
              <w:t>:</w:t>
            </w:r>
          </w:p>
        </w:tc>
        <w:tc>
          <w:tcPr>
            <w:tcW w:w="5096" w:type="dxa"/>
            <w:tcBorders>
              <w:top w:val="single" w:sz="24" w:space="0" w:color="FFFFFF"/>
              <w:left w:val="single" w:sz="24" w:space="0" w:color="FFFFFF"/>
            </w:tcBorders>
            <w:shd w:val="clear" w:color="auto" w:fill="C7EAFB"/>
          </w:tcPr>
          <w:p w14:paraId="34B7500B" w14:textId="23AD6F61" w:rsidR="00654C59" w:rsidRPr="00F119B4" w:rsidRDefault="005A1741" w:rsidP="001168A6">
            <w:pPr>
              <w:widowControl w:val="0"/>
              <w:autoSpaceDE w:val="0"/>
              <w:autoSpaceDN w:val="0"/>
              <w:spacing w:before="35" w:after="0" w:line="280" w:lineRule="atLeast"/>
              <w:ind w:left="169" w:right="552"/>
              <w:rPr>
                <w:rFonts w:ascii="Times New Roman" w:eastAsia="Cambria" w:hAnsi="Times New Roman"/>
                <w:lang w:val="en-US"/>
              </w:rPr>
            </w:pPr>
            <w:r w:rsidRPr="00F119B4">
              <w:rPr>
                <w:rFonts w:ascii="Times New Roman" w:eastAsia="Cambria" w:hAnsi="Times New Roman"/>
                <w:w w:val="110"/>
                <w:lang w:val="en-US"/>
              </w:rPr>
              <w:t>Acoperire cu vaccinurile incluse în calendarele naționale de vaccinare</w:t>
            </w:r>
            <w:r w:rsidR="00654C59" w:rsidRPr="00F119B4">
              <w:rPr>
                <w:rFonts w:ascii="Times New Roman" w:eastAsia="Cambria" w:hAnsi="Times New Roman"/>
                <w:spacing w:val="21"/>
                <w:w w:val="110"/>
                <w:lang w:val="en-US"/>
              </w:rPr>
              <w:t xml:space="preserve"> </w:t>
            </w:r>
            <w:r w:rsidR="00654C59" w:rsidRPr="00F119B4">
              <w:rPr>
                <w:rFonts w:ascii="Times New Roman" w:eastAsia="Cambria" w:hAnsi="Times New Roman"/>
                <w:w w:val="110"/>
                <w:lang w:val="en-US"/>
              </w:rPr>
              <w:t>(DTP3,</w:t>
            </w:r>
            <w:r w:rsidR="00654C59" w:rsidRPr="00F119B4">
              <w:rPr>
                <w:rFonts w:ascii="Times New Roman" w:eastAsia="Cambria" w:hAnsi="Times New Roman"/>
                <w:spacing w:val="21"/>
                <w:w w:val="110"/>
                <w:lang w:val="en-US"/>
              </w:rPr>
              <w:t xml:space="preserve"> </w:t>
            </w:r>
            <w:r w:rsidRPr="00F119B4">
              <w:rPr>
                <w:rFonts w:ascii="Times New Roman" w:eastAsia="Cambria" w:hAnsi="Times New Roman"/>
                <w:w w:val="110"/>
                <w:lang w:val="en-US"/>
              </w:rPr>
              <w:t>ROR</w:t>
            </w:r>
            <w:r w:rsidR="00654C59" w:rsidRPr="00F119B4">
              <w:rPr>
                <w:rFonts w:ascii="Times New Roman" w:eastAsia="Cambria" w:hAnsi="Times New Roman"/>
                <w:w w:val="110"/>
                <w:lang w:val="en-US"/>
              </w:rPr>
              <w:t>2,</w:t>
            </w:r>
            <w:r w:rsidR="00654C59" w:rsidRPr="00F119B4">
              <w:rPr>
                <w:rFonts w:ascii="Times New Roman" w:eastAsia="Cambria" w:hAnsi="Times New Roman"/>
                <w:spacing w:val="22"/>
                <w:w w:val="110"/>
                <w:lang w:val="en-US"/>
              </w:rPr>
              <w:t xml:space="preserve"> </w:t>
            </w:r>
            <w:r w:rsidR="00654C59" w:rsidRPr="00F119B4">
              <w:rPr>
                <w:rFonts w:ascii="Times New Roman" w:eastAsia="Cambria" w:hAnsi="Times New Roman"/>
                <w:w w:val="110"/>
                <w:lang w:val="en-US"/>
              </w:rPr>
              <w:t>HPVc,</w:t>
            </w:r>
            <w:r w:rsidRPr="00F119B4">
              <w:rPr>
                <w:rFonts w:ascii="Times New Roman" w:eastAsia="Cambria" w:hAnsi="Times New Roman"/>
                <w:w w:val="110"/>
                <w:lang w:val="en-US"/>
              </w:rPr>
              <w:t xml:space="preserve"> VPC3)</w:t>
            </w:r>
          </w:p>
        </w:tc>
      </w:tr>
      <w:tr w:rsidR="00654C59" w:rsidRPr="00225022" w14:paraId="5089DAE0" w14:textId="77777777" w:rsidTr="001168A6">
        <w:trPr>
          <w:trHeight w:val="280"/>
        </w:trPr>
        <w:tc>
          <w:tcPr>
            <w:tcW w:w="2069" w:type="dxa"/>
            <w:tcBorders>
              <w:right w:val="single" w:sz="24" w:space="0" w:color="FFFFFF"/>
            </w:tcBorders>
            <w:shd w:val="clear" w:color="auto" w:fill="0096D6"/>
          </w:tcPr>
          <w:p w14:paraId="7FAABD86" w14:textId="77777777" w:rsidR="00654C59" w:rsidRPr="00225022" w:rsidRDefault="00654C59" w:rsidP="001168A6">
            <w:pPr>
              <w:widowControl w:val="0"/>
              <w:autoSpaceDE w:val="0"/>
              <w:autoSpaceDN w:val="0"/>
              <w:spacing w:after="0" w:line="240" w:lineRule="auto"/>
              <w:rPr>
                <w:rFonts w:ascii="Times New Roman" w:eastAsia="Cambria" w:hAnsi="Cambria" w:cs="Cambria"/>
                <w:sz w:val="18"/>
                <w:lang w:val="en-US"/>
              </w:rPr>
            </w:pPr>
          </w:p>
        </w:tc>
        <w:tc>
          <w:tcPr>
            <w:tcW w:w="2792" w:type="dxa"/>
            <w:tcBorders>
              <w:left w:val="single" w:sz="24" w:space="0" w:color="FFFFFF"/>
              <w:right w:val="single" w:sz="24" w:space="0" w:color="FFFFFF"/>
            </w:tcBorders>
            <w:shd w:val="clear" w:color="auto" w:fill="C7EAFB"/>
          </w:tcPr>
          <w:p w14:paraId="5435B9FC" w14:textId="044F4E03" w:rsidR="00654C59" w:rsidRPr="00F119B4" w:rsidRDefault="005A1741" w:rsidP="001168A6">
            <w:pPr>
              <w:widowControl w:val="0"/>
              <w:autoSpaceDE w:val="0"/>
              <w:autoSpaceDN w:val="0"/>
              <w:spacing w:before="27" w:after="0" w:line="232" w:lineRule="exact"/>
              <w:ind w:left="168"/>
              <w:rPr>
                <w:rFonts w:ascii="Times New Roman" w:eastAsia="Cambria" w:hAnsi="Times New Roman"/>
                <w:lang w:val="en-US"/>
              </w:rPr>
            </w:pPr>
            <w:r w:rsidRPr="00F119B4">
              <w:rPr>
                <w:rFonts w:ascii="Times New Roman" w:eastAsia="Cambria" w:hAnsi="Times New Roman"/>
                <w:w w:val="105"/>
                <w:lang w:val="en-US"/>
              </w:rPr>
              <w:t>Servicii de vaccinare pe tot parcursul vieții</w:t>
            </w:r>
          </w:p>
        </w:tc>
        <w:tc>
          <w:tcPr>
            <w:tcW w:w="5096" w:type="dxa"/>
            <w:tcBorders>
              <w:left w:val="single" w:sz="24" w:space="0" w:color="FFFFFF"/>
            </w:tcBorders>
            <w:shd w:val="clear" w:color="auto" w:fill="C7EAFB"/>
          </w:tcPr>
          <w:p w14:paraId="2C2CDF93" w14:textId="0005141E" w:rsidR="00654C59" w:rsidRPr="00F119B4" w:rsidRDefault="00654C59" w:rsidP="005A1741">
            <w:pPr>
              <w:widowControl w:val="0"/>
              <w:autoSpaceDE w:val="0"/>
              <w:autoSpaceDN w:val="0"/>
              <w:spacing w:before="27" w:after="0" w:line="232" w:lineRule="exact"/>
              <w:rPr>
                <w:rFonts w:ascii="Times New Roman" w:eastAsia="Cambria" w:hAnsi="Times New Roman"/>
                <w:lang w:val="en-US"/>
              </w:rPr>
            </w:pPr>
          </w:p>
        </w:tc>
      </w:tr>
      <w:tr w:rsidR="00654C59" w:rsidRPr="00225022" w14:paraId="15F36E32" w14:textId="77777777" w:rsidTr="001168A6">
        <w:trPr>
          <w:trHeight w:val="418"/>
        </w:trPr>
        <w:tc>
          <w:tcPr>
            <w:tcW w:w="2069" w:type="dxa"/>
            <w:tcBorders>
              <w:right w:val="single" w:sz="24" w:space="0" w:color="FFFFFF"/>
            </w:tcBorders>
            <w:shd w:val="clear" w:color="auto" w:fill="0096D6"/>
          </w:tcPr>
          <w:p w14:paraId="539EA05C" w14:textId="77777777" w:rsidR="00654C59" w:rsidRPr="00225022" w:rsidRDefault="00654C59" w:rsidP="001168A6">
            <w:pPr>
              <w:widowControl w:val="0"/>
              <w:autoSpaceDE w:val="0"/>
              <w:autoSpaceDN w:val="0"/>
              <w:spacing w:after="0" w:line="240" w:lineRule="auto"/>
              <w:rPr>
                <w:rFonts w:ascii="Times New Roman" w:eastAsia="Cambria" w:hAnsi="Cambria" w:cs="Cambria"/>
                <w:sz w:val="18"/>
                <w:lang w:val="en-US"/>
              </w:rPr>
            </w:pPr>
          </w:p>
        </w:tc>
        <w:tc>
          <w:tcPr>
            <w:tcW w:w="2792" w:type="dxa"/>
            <w:tcBorders>
              <w:left w:val="single" w:sz="24" w:space="0" w:color="FFFFFF"/>
              <w:right w:val="single" w:sz="24" w:space="0" w:color="FFFFFF"/>
            </w:tcBorders>
            <w:shd w:val="clear" w:color="auto" w:fill="C7EAFB"/>
          </w:tcPr>
          <w:p w14:paraId="077AD339" w14:textId="3596E3EE" w:rsidR="00654C59" w:rsidRPr="00F119B4" w:rsidRDefault="00654C59" w:rsidP="005A1741">
            <w:pPr>
              <w:widowControl w:val="0"/>
              <w:autoSpaceDE w:val="0"/>
              <w:autoSpaceDN w:val="0"/>
              <w:spacing w:before="27" w:after="0" w:line="240" w:lineRule="auto"/>
              <w:rPr>
                <w:rFonts w:ascii="Times New Roman" w:eastAsia="Cambria" w:hAnsi="Times New Roman"/>
                <w:lang w:val="en-US"/>
              </w:rPr>
            </w:pPr>
          </w:p>
        </w:tc>
        <w:tc>
          <w:tcPr>
            <w:tcW w:w="5096" w:type="dxa"/>
            <w:tcBorders>
              <w:left w:val="single" w:sz="24" w:space="0" w:color="FFFFFF"/>
            </w:tcBorders>
            <w:shd w:val="clear" w:color="auto" w:fill="C7EAFB"/>
          </w:tcPr>
          <w:p w14:paraId="0E05F778" w14:textId="77777777" w:rsidR="00654C59" w:rsidRPr="00F119B4" w:rsidRDefault="00654C59" w:rsidP="001168A6">
            <w:pPr>
              <w:widowControl w:val="0"/>
              <w:autoSpaceDE w:val="0"/>
              <w:autoSpaceDN w:val="0"/>
              <w:spacing w:after="0" w:line="240" w:lineRule="auto"/>
              <w:rPr>
                <w:rFonts w:ascii="Times New Roman" w:eastAsia="Cambria" w:hAnsi="Times New Roman"/>
                <w:lang w:val="en-US"/>
              </w:rPr>
            </w:pPr>
          </w:p>
        </w:tc>
      </w:tr>
    </w:tbl>
    <w:p w14:paraId="36D71F19" w14:textId="20BFD1DA" w:rsidR="00654C59" w:rsidRPr="00F119B4" w:rsidRDefault="00654C59" w:rsidP="00654C59">
      <w:pPr>
        <w:spacing w:before="124" w:after="0" w:line="240" w:lineRule="auto"/>
        <w:ind w:left="917" w:right="997" w:hanging="171"/>
        <w:rPr>
          <w:rFonts w:ascii="Times New Roman" w:eastAsia="Times New Roman" w:hAnsi="Times New Roman"/>
          <w:sz w:val="20"/>
          <w:szCs w:val="20"/>
          <w:lang w:val="en-US" w:eastAsia="en-GB"/>
        </w:rPr>
      </w:pPr>
      <w:r w:rsidRPr="00AC5C38">
        <w:rPr>
          <w:rFonts w:ascii="Times New Roman" w:eastAsia="Times New Roman" w:hAnsi="Times New Roman"/>
          <w:color w:val="414042"/>
          <w:sz w:val="20"/>
          <w:szCs w:val="20"/>
          <w:lang w:val="en-US" w:eastAsia="en-GB"/>
        </w:rPr>
        <w:t>1</w:t>
      </w:r>
      <w:r w:rsidRPr="00AC5C38">
        <w:rPr>
          <w:rFonts w:ascii="Times New Roman" w:eastAsia="Times New Roman" w:hAnsi="Times New Roman"/>
          <w:color w:val="414042"/>
          <w:spacing w:val="12"/>
          <w:sz w:val="20"/>
          <w:szCs w:val="20"/>
          <w:lang w:val="en-US" w:eastAsia="en-GB"/>
        </w:rPr>
        <w:t xml:space="preserve"> </w:t>
      </w:r>
      <w:r w:rsidR="005A1741" w:rsidRPr="00F119B4">
        <w:rPr>
          <w:rFonts w:ascii="Times New Roman" w:eastAsia="Times New Roman" w:hAnsi="Times New Roman"/>
          <w:sz w:val="20"/>
          <w:szCs w:val="20"/>
          <w:lang w:val="en-US" w:eastAsia="en-GB"/>
        </w:rPr>
        <w:t>DTP3=doza 3</w:t>
      </w:r>
      <w:r w:rsidR="005A1741" w:rsidRPr="00F119B4">
        <w:rPr>
          <w:rFonts w:ascii="Times New Roman" w:eastAsia="Times New Roman" w:hAnsi="Times New Roman"/>
          <w:spacing w:val="6"/>
          <w:sz w:val="20"/>
          <w:szCs w:val="20"/>
          <w:lang w:val="en-US" w:eastAsia="en-GB"/>
        </w:rPr>
        <w:t xml:space="preserve"> vaccin </w:t>
      </w:r>
      <w:r w:rsidR="005A1741" w:rsidRPr="00F119B4">
        <w:rPr>
          <w:rFonts w:ascii="Times New Roman" w:eastAsia="Times New Roman" w:hAnsi="Times New Roman"/>
          <w:sz w:val="20"/>
          <w:szCs w:val="20"/>
          <w:lang w:val="en-US" w:eastAsia="en-GB"/>
        </w:rPr>
        <w:t>difteria/tetano</w:t>
      </w:r>
      <w:r w:rsidRPr="00F119B4">
        <w:rPr>
          <w:rFonts w:ascii="Times New Roman" w:eastAsia="Times New Roman" w:hAnsi="Times New Roman"/>
          <w:sz w:val="20"/>
          <w:szCs w:val="20"/>
          <w:lang w:val="en-US" w:eastAsia="en-GB"/>
        </w:rPr>
        <w:t>s/pertussis;</w:t>
      </w:r>
      <w:r w:rsidRPr="00F119B4">
        <w:rPr>
          <w:rFonts w:ascii="Times New Roman" w:eastAsia="Times New Roman" w:hAnsi="Times New Roman"/>
          <w:spacing w:val="7"/>
          <w:sz w:val="20"/>
          <w:szCs w:val="20"/>
          <w:lang w:val="en-US" w:eastAsia="en-GB"/>
        </w:rPr>
        <w:t xml:space="preserve"> </w:t>
      </w:r>
      <w:r w:rsidR="005A1741" w:rsidRPr="00F119B4">
        <w:rPr>
          <w:rFonts w:ascii="Times New Roman" w:eastAsia="Times New Roman" w:hAnsi="Times New Roman"/>
          <w:sz w:val="20"/>
          <w:szCs w:val="20"/>
          <w:lang w:val="en-US" w:eastAsia="en-GB"/>
        </w:rPr>
        <w:t>ROR</w:t>
      </w:r>
      <w:r w:rsidRPr="00F119B4">
        <w:rPr>
          <w:rFonts w:ascii="Times New Roman" w:eastAsia="Times New Roman" w:hAnsi="Times New Roman"/>
          <w:sz w:val="20"/>
          <w:szCs w:val="20"/>
          <w:lang w:val="en-US" w:eastAsia="en-GB"/>
        </w:rPr>
        <w:t>2=</w:t>
      </w:r>
      <w:r w:rsidR="005A1741" w:rsidRPr="00F119B4">
        <w:rPr>
          <w:rFonts w:ascii="Times New Roman" w:eastAsia="Times New Roman" w:hAnsi="Times New Roman"/>
          <w:sz w:val="20"/>
          <w:szCs w:val="20"/>
          <w:lang w:val="en-US" w:eastAsia="en-GB"/>
        </w:rPr>
        <w:t>doza2 vaccin care conține component antirujeolică</w:t>
      </w:r>
      <w:r w:rsidRPr="00F119B4">
        <w:rPr>
          <w:rFonts w:ascii="Times New Roman" w:eastAsia="Times New Roman" w:hAnsi="Times New Roman"/>
          <w:sz w:val="20"/>
          <w:szCs w:val="20"/>
          <w:lang w:val="en-US" w:eastAsia="en-GB"/>
        </w:rPr>
        <w:t>;</w:t>
      </w:r>
      <w:r w:rsidRPr="00F119B4">
        <w:rPr>
          <w:rFonts w:ascii="Times New Roman" w:eastAsia="Times New Roman" w:hAnsi="Times New Roman"/>
          <w:spacing w:val="7"/>
          <w:sz w:val="20"/>
          <w:szCs w:val="20"/>
          <w:lang w:val="en-US" w:eastAsia="en-GB"/>
        </w:rPr>
        <w:t xml:space="preserve"> </w:t>
      </w:r>
      <w:r w:rsidRPr="00F119B4">
        <w:rPr>
          <w:rFonts w:ascii="Times New Roman" w:eastAsia="Times New Roman" w:hAnsi="Times New Roman"/>
          <w:sz w:val="20"/>
          <w:szCs w:val="20"/>
          <w:lang w:val="en-US" w:eastAsia="en-GB"/>
        </w:rPr>
        <w:t>HPVc=</w:t>
      </w:r>
      <w:r w:rsidR="005A1741" w:rsidRPr="00F119B4">
        <w:rPr>
          <w:rFonts w:ascii="Times New Roman" w:eastAsia="Times New Roman" w:hAnsi="Times New Roman"/>
          <w:sz w:val="20"/>
          <w:szCs w:val="20"/>
          <w:lang w:val="en-US" w:eastAsia="en-GB"/>
        </w:rPr>
        <w:t>serie completă</w:t>
      </w:r>
      <w:r w:rsidRPr="00F119B4">
        <w:rPr>
          <w:rFonts w:ascii="Times New Roman" w:eastAsia="Times New Roman" w:hAnsi="Times New Roman"/>
          <w:spacing w:val="6"/>
          <w:sz w:val="20"/>
          <w:szCs w:val="20"/>
          <w:lang w:val="en-US" w:eastAsia="en-GB"/>
        </w:rPr>
        <w:t xml:space="preserve"> </w:t>
      </w:r>
      <w:r w:rsidR="005A1741" w:rsidRPr="00F119B4">
        <w:rPr>
          <w:rFonts w:ascii="Times New Roman" w:eastAsia="Times New Roman" w:hAnsi="Times New Roman"/>
          <w:sz w:val="20"/>
          <w:szCs w:val="20"/>
          <w:lang w:val="en-US" w:eastAsia="en-GB"/>
        </w:rPr>
        <w:t>a vaccinului</w:t>
      </w:r>
      <w:r w:rsidRPr="00F119B4">
        <w:rPr>
          <w:rFonts w:ascii="Times New Roman" w:eastAsia="Times New Roman" w:hAnsi="Times New Roman"/>
          <w:spacing w:val="1"/>
          <w:sz w:val="20"/>
          <w:szCs w:val="20"/>
          <w:lang w:val="en-US" w:eastAsia="en-GB"/>
        </w:rPr>
        <w:t xml:space="preserve"> </w:t>
      </w:r>
      <w:r w:rsidRPr="00F119B4">
        <w:rPr>
          <w:rFonts w:ascii="Times New Roman" w:eastAsia="Times New Roman" w:hAnsi="Times New Roman"/>
          <w:sz w:val="20"/>
          <w:szCs w:val="20"/>
          <w:lang w:val="en-US" w:eastAsia="en-GB"/>
        </w:rPr>
        <w:t>HPV;</w:t>
      </w:r>
      <w:r w:rsidRPr="00F119B4">
        <w:rPr>
          <w:rFonts w:ascii="Times New Roman" w:eastAsia="Times New Roman" w:hAnsi="Times New Roman"/>
          <w:spacing w:val="-6"/>
          <w:sz w:val="20"/>
          <w:szCs w:val="20"/>
          <w:lang w:val="en-US" w:eastAsia="en-GB"/>
        </w:rPr>
        <w:t xml:space="preserve"> </w:t>
      </w:r>
      <w:r w:rsidR="00AC5C38" w:rsidRPr="00F119B4">
        <w:rPr>
          <w:rFonts w:ascii="Times New Roman" w:eastAsia="Times New Roman" w:hAnsi="Times New Roman"/>
          <w:spacing w:val="-6"/>
          <w:sz w:val="20"/>
          <w:szCs w:val="20"/>
          <w:lang w:val="en-US" w:eastAsia="en-GB"/>
        </w:rPr>
        <w:t>V</w:t>
      </w:r>
      <w:r w:rsidR="00AC5C38" w:rsidRPr="00F119B4">
        <w:rPr>
          <w:rFonts w:ascii="Times New Roman" w:eastAsia="Times New Roman" w:hAnsi="Times New Roman"/>
          <w:sz w:val="20"/>
          <w:szCs w:val="20"/>
          <w:lang w:val="en-US" w:eastAsia="en-GB"/>
        </w:rPr>
        <w:t>PC</w:t>
      </w:r>
      <w:r w:rsidRPr="00F119B4">
        <w:rPr>
          <w:rFonts w:ascii="Times New Roman" w:eastAsia="Times New Roman" w:hAnsi="Times New Roman"/>
          <w:sz w:val="20"/>
          <w:szCs w:val="20"/>
          <w:lang w:val="en-US" w:eastAsia="en-GB"/>
        </w:rPr>
        <w:t>3=</w:t>
      </w:r>
      <w:r w:rsidR="00AC5C38" w:rsidRPr="00F119B4">
        <w:rPr>
          <w:rFonts w:ascii="Times New Roman" w:eastAsia="Times New Roman" w:hAnsi="Times New Roman"/>
          <w:sz w:val="20"/>
          <w:szCs w:val="20"/>
          <w:lang w:val="en-US" w:eastAsia="en-GB"/>
        </w:rPr>
        <w:t>doza3 vaccin pneumococcic conjugat</w:t>
      </w:r>
      <w:r w:rsidRPr="00F119B4">
        <w:rPr>
          <w:rFonts w:ascii="Times New Roman" w:eastAsia="Times New Roman" w:hAnsi="Times New Roman"/>
          <w:spacing w:val="-6"/>
          <w:sz w:val="20"/>
          <w:szCs w:val="20"/>
          <w:lang w:val="en-US" w:eastAsia="en-GB"/>
        </w:rPr>
        <w:t xml:space="preserve"> </w:t>
      </w:r>
    </w:p>
    <w:p w14:paraId="6907991A" w14:textId="77777777" w:rsidR="00654C59" w:rsidRPr="00225022" w:rsidRDefault="00654C59" w:rsidP="00654C59">
      <w:pPr>
        <w:tabs>
          <w:tab w:val="left" w:pos="3555"/>
        </w:tabs>
        <w:spacing w:after="0" w:line="240" w:lineRule="auto"/>
        <w:rPr>
          <w:rFonts w:ascii="Times New Roman" w:eastAsia="Times New Roman" w:hAnsi="Times New Roman"/>
          <w:b/>
          <w:sz w:val="24"/>
          <w:szCs w:val="24"/>
          <w:lang w:val="en-US" w:eastAsia="en-GB"/>
        </w:rPr>
      </w:pPr>
    </w:p>
    <w:p w14:paraId="63896AC3" w14:textId="52E81BB8" w:rsidR="00654C59" w:rsidRPr="00225022" w:rsidRDefault="007A6DEE" w:rsidP="00BF232F">
      <w:pPr>
        <w:numPr>
          <w:ilvl w:val="1"/>
          <w:numId w:val="8"/>
        </w:numPr>
        <w:tabs>
          <w:tab w:val="left" w:pos="3555"/>
        </w:tabs>
        <w:spacing w:after="0" w:line="240" w:lineRule="auto"/>
        <w:rPr>
          <w:rFonts w:ascii="Times New Roman" w:eastAsia="Times New Roman" w:hAnsi="Times New Roman"/>
          <w:b/>
          <w:sz w:val="24"/>
          <w:szCs w:val="24"/>
          <w:lang w:val="en-US" w:eastAsia="en-GB"/>
        </w:rPr>
      </w:pPr>
      <w:r>
        <w:rPr>
          <w:rFonts w:ascii="Times New Roman" w:eastAsia="Times New Roman" w:hAnsi="Times New Roman"/>
          <w:b/>
          <w:sz w:val="24"/>
          <w:szCs w:val="24"/>
          <w:lang w:val="en-US" w:eastAsia="en-GB"/>
        </w:rPr>
        <w:t>Agenda european</w:t>
      </w:r>
      <w:r>
        <w:rPr>
          <w:rFonts w:ascii="Times New Roman" w:eastAsia="Times New Roman" w:hAnsi="Times New Roman"/>
          <w:b/>
          <w:sz w:val="24"/>
          <w:szCs w:val="24"/>
          <w:lang w:eastAsia="en-GB"/>
        </w:rPr>
        <w:t xml:space="preserve">ă </w:t>
      </w:r>
      <w:r>
        <w:rPr>
          <w:rFonts w:ascii="Times New Roman" w:eastAsia="Times New Roman" w:hAnsi="Times New Roman"/>
          <w:b/>
          <w:sz w:val="24"/>
          <w:szCs w:val="24"/>
          <w:lang w:val="en-US" w:eastAsia="en-GB"/>
        </w:rPr>
        <w:t>de Vaccinare</w:t>
      </w:r>
      <w:r w:rsidRPr="00225022">
        <w:rPr>
          <w:rFonts w:ascii="Times New Roman" w:eastAsia="Times New Roman" w:hAnsi="Times New Roman"/>
          <w:b/>
          <w:sz w:val="24"/>
          <w:szCs w:val="24"/>
          <w:lang w:val="en-US" w:eastAsia="en-GB"/>
        </w:rPr>
        <w:t xml:space="preserve">2030 </w:t>
      </w:r>
      <w:r>
        <w:rPr>
          <w:rFonts w:ascii="Times New Roman" w:eastAsia="Times New Roman" w:hAnsi="Times New Roman"/>
          <w:b/>
          <w:sz w:val="24"/>
          <w:szCs w:val="24"/>
          <w:lang w:val="en-US" w:eastAsia="en-GB"/>
        </w:rPr>
        <w:t>(</w:t>
      </w:r>
      <w:r w:rsidR="00654C59" w:rsidRPr="00225022">
        <w:rPr>
          <w:rFonts w:ascii="Times New Roman" w:eastAsia="Times New Roman" w:hAnsi="Times New Roman"/>
          <w:b/>
          <w:sz w:val="24"/>
          <w:szCs w:val="24"/>
          <w:lang w:val="en-US" w:eastAsia="en-GB"/>
        </w:rPr>
        <w:t>EIA2030</w:t>
      </w:r>
      <w:r>
        <w:rPr>
          <w:rFonts w:ascii="Times New Roman" w:eastAsia="Times New Roman" w:hAnsi="Times New Roman"/>
          <w:b/>
          <w:sz w:val="24"/>
          <w:szCs w:val="24"/>
          <w:lang w:val="en-US" w:eastAsia="en-GB"/>
        </w:rPr>
        <w:t xml:space="preserve">) – indicatori pentru </w:t>
      </w:r>
      <w:r w:rsidR="00654C59" w:rsidRPr="00225022">
        <w:rPr>
          <w:rFonts w:ascii="Times New Roman" w:eastAsia="Times New Roman" w:hAnsi="Times New Roman"/>
          <w:b/>
          <w:sz w:val="24"/>
          <w:szCs w:val="24"/>
          <w:lang w:val="en-US" w:eastAsia="en-GB"/>
        </w:rPr>
        <w:t xml:space="preserve"> </w:t>
      </w:r>
      <w:r>
        <w:rPr>
          <w:rFonts w:ascii="Times New Roman" w:eastAsia="Times New Roman" w:hAnsi="Times New Roman"/>
          <w:b/>
          <w:sz w:val="24"/>
          <w:szCs w:val="24"/>
          <w:lang w:val="en-US" w:eastAsia="en-GB"/>
        </w:rPr>
        <w:t>priorități</w:t>
      </w:r>
      <w:r w:rsidR="00654C59" w:rsidRPr="00225022">
        <w:rPr>
          <w:rFonts w:ascii="Times New Roman" w:eastAsia="Times New Roman" w:hAnsi="Times New Roman"/>
          <w:b/>
          <w:sz w:val="24"/>
          <w:szCs w:val="24"/>
          <w:lang w:val="en-US" w:eastAsia="en-GB"/>
        </w:rPr>
        <w:t xml:space="preserve"> </w:t>
      </w:r>
      <w:r w:rsidRPr="00225022">
        <w:rPr>
          <w:rFonts w:ascii="Times New Roman" w:eastAsia="Times New Roman" w:hAnsi="Times New Roman"/>
          <w:b/>
          <w:sz w:val="24"/>
          <w:szCs w:val="24"/>
          <w:lang w:val="en-US" w:eastAsia="en-GB"/>
        </w:rPr>
        <w:t>strategic</w:t>
      </w:r>
      <w:r>
        <w:rPr>
          <w:rFonts w:ascii="Times New Roman" w:eastAsia="Times New Roman" w:hAnsi="Times New Roman"/>
          <w:b/>
          <w:sz w:val="24"/>
          <w:szCs w:val="24"/>
          <w:lang w:val="en-US" w:eastAsia="en-GB"/>
        </w:rPr>
        <w:t>e</w:t>
      </w:r>
    </w:p>
    <w:tbl>
      <w:tblPr>
        <w:tblW w:w="10126" w:type="dxa"/>
        <w:tblCellSpacing w:w="28" w:type="dxa"/>
        <w:tblInd w:w="783" w:type="dxa"/>
        <w:tblLayout w:type="fixed"/>
        <w:tblCellMar>
          <w:left w:w="0" w:type="dxa"/>
          <w:right w:w="0" w:type="dxa"/>
        </w:tblCellMar>
        <w:tblLook w:val="01E0" w:firstRow="1" w:lastRow="1" w:firstColumn="1" w:lastColumn="1" w:noHBand="0" w:noVBand="0"/>
      </w:tblPr>
      <w:tblGrid>
        <w:gridCol w:w="2451"/>
        <w:gridCol w:w="7675"/>
      </w:tblGrid>
      <w:tr w:rsidR="00654C59" w:rsidRPr="00526C81" w14:paraId="534DE5DB" w14:textId="77777777" w:rsidTr="001168A6">
        <w:trPr>
          <w:trHeight w:val="394"/>
          <w:tblCellSpacing w:w="28" w:type="dxa"/>
        </w:trPr>
        <w:tc>
          <w:tcPr>
            <w:tcW w:w="2367" w:type="dxa"/>
            <w:tcBorders>
              <w:top w:val="nil"/>
              <w:left w:val="nil"/>
            </w:tcBorders>
            <w:shd w:val="clear" w:color="auto" w:fill="0096D6"/>
          </w:tcPr>
          <w:p w14:paraId="29D19F65" w14:textId="5C6EB835" w:rsidR="00654C59" w:rsidRPr="00526C81" w:rsidRDefault="00526C81" w:rsidP="00526C81">
            <w:pPr>
              <w:widowControl w:val="0"/>
              <w:autoSpaceDE w:val="0"/>
              <w:autoSpaceDN w:val="0"/>
              <w:spacing w:before="99" w:after="0" w:line="240" w:lineRule="auto"/>
              <w:ind w:left="170"/>
              <w:rPr>
                <w:rFonts w:ascii="Times New Roman" w:eastAsia="Cambria" w:hAnsi="Times New Roman"/>
                <w:lang w:val="en-US"/>
              </w:rPr>
            </w:pPr>
            <w:r w:rsidRPr="00526C81">
              <w:rPr>
                <w:rFonts w:ascii="Times New Roman" w:eastAsia="Cambria" w:hAnsi="Times New Roman"/>
                <w:color w:val="FFFFFF"/>
                <w:lang w:val="en-US"/>
              </w:rPr>
              <w:t>Priorități</w:t>
            </w:r>
            <w:r w:rsidR="001076FD">
              <w:rPr>
                <w:rFonts w:ascii="Times New Roman" w:eastAsia="Cambria" w:hAnsi="Times New Roman"/>
                <w:color w:val="FFFFFF"/>
                <w:lang w:val="en-US"/>
              </w:rPr>
              <w:t>le</w:t>
            </w:r>
            <w:r w:rsidRPr="00526C81">
              <w:rPr>
                <w:rFonts w:ascii="Times New Roman" w:eastAsia="Cambria" w:hAnsi="Times New Roman"/>
                <w:color w:val="FFFFFF"/>
                <w:lang w:val="en-US"/>
              </w:rPr>
              <w:t xml:space="preserve"> </w:t>
            </w:r>
            <w:r w:rsidR="00654C59" w:rsidRPr="00526C81">
              <w:rPr>
                <w:rFonts w:ascii="Times New Roman" w:eastAsia="Cambria" w:hAnsi="Times New Roman"/>
                <w:color w:val="FFFFFF"/>
                <w:lang w:val="en-US"/>
              </w:rPr>
              <w:t>Strategic</w:t>
            </w:r>
            <w:r w:rsidRPr="00526C81">
              <w:rPr>
                <w:rFonts w:ascii="Times New Roman" w:eastAsia="Cambria" w:hAnsi="Times New Roman"/>
                <w:color w:val="FFFFFF"/>
                <w:lang w:val="en-US"/>
              </w:rPr>
              <w:t>e</w:t>
            </w:r>
            <w:r w:rsidR="00654C59" w:rsidRPr="00526C81">
              <w:rPr>
                <w:rFonts w:ascii="Times New Roman" w:eastAsia="Cambria" w:hAnsi="Times New Roman"/>
                <w:color w:val="FFFFFF"/>
                <w:spacing w:val="44"/>
                <w:lang w:val="en-US"/>
              </w:rPr>
              <w:t xml:space="preserve"> </w:t>
            </w:r>
            <w:r w:rsidRPr="00526C81">
              <w:rPr>
                <w:rFonts w:ascii="Times New Roman" w:eastAsia="Cambria" w:hAnsi="Times New Roman"/>
                <w:color w:val="FFFFFF"/>
                <w:spacing w:val="44"/>
                <w:lang w:val="en-US"/>
              </w:rPr>
              <w:t>(PS)</w:t>
            </w:r>
          </w:p>
        </w:tc>
        <w:tc>
          <w:tcPr>
            <w:tcW w:w="7591" w:type="dxa"/>
            <w:tcBorders>
              <w:top w:val="nil"/>
              <w:right w:val="nil"/>
            </w:tcBorders>
            <w:shd w:val="clear" w:color="auto" w:fill="0096D6"/>
          </w:tcPr>
          <w:p w14:paraId="69DCB663" w14:textId="1E9DC27E" w:rsidR="00654C59" w:rsidRPr="00526C81" w:rsidRDefault="00526C81" w:rsidP="001168A6">
            <w:pPr>
              <w:widowControl w:val="0"/>
              <w:autoSpaceDE w:val="0"/>
              <w:autoSpaceDN w:val="0"/>
              <w:spacing w:before="99" w:after="0" w:line="240" w:lineRule="auto"/>
              <w:ind w:left="168"/>
              <w:rPr>
                <w:rFonts w:ascii="Times New Roman" w:eastAsia="Cambria" w:hAnsi="Times New Roman"/>
                <w:lang w:val="en-US"/>
              </w:rPr>
            </w:pPr>
            <w:r w:rsidRPr="00526C81">
              <w:rPr>
                <w:rFonts w:ascii="Times New Roman" w:eastAsia="Cambria" w:hAnsi="Times New Roman"/>
                <w:color w:val="FFFFFF"/>
                <w:w w:val="105"/>
                <w:lang w:val="en-US"/>
              </w:rPr>
              <w:t>Indicatori</w:t>
            </w:r>
            <w:r w:rsidR="001076FD">
              <w:rPr>
                <w:rFonts w:ascii="Times New Roman" w:eastAsia="Cambria" w:hAnsi="Times New Roman"/>
                <w:color w:val="FFFFFF"/>
                <w:w w:val="105"/>
                <w:lang w:val="en-US"/>
              </w:rPr>
              <w:t>i</w:t>
            </w:r>
          </w:p>
        </w:tc>
      </w:tr>
      <w:tr w:rsidR="00654C59" w:rsidRPr="00526C81" w14:paraId="2AF5C1B7" w14:textId="77777777" w:rsidTr="001168A6">
        <w:trPr>
          <w:trHeight w:val="677"/>
          <w:tblCellSpacing w:w="28" w:type="dxa"/>
        </w:trPr>
        <w:tc>
          <w:tcPr>
            <w:tcW w:w="2367" w:type="dxa"/>
            <w:tcBorders>
              <w:left w:val="nil"/>
            </w:tcBorders>
            <w:shd w:val="clear" w:color="auto" w:fill="E1F4FD"/>
          </w:tcPr>
          <w:p w14:paraId="6E77DFFE" w14:textId="253B16AB" w:rsidR="00654C59" w:rsidRPr="00F119B4" w:rsidRDefault="00654C59"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P</w:t>
            </w:r>
            <w:r w:rsidR="007B745B" w:rsidRPr="00F119B4">
              <w:rPr>
                <w:rFonts w:ascii="Times New Roman" w:eastAsia="Cambria" w:hAnsi="Times New Roman"/>
                <w:lang w:val="en-US"/>
              </w:rPr>
              <w:t>S</w:t>
            </w:r>
            <w:r w:rsidR="001076FD">
              <w:rPr>
                <w:rFonts w:ascii="Times New Roman" w:eastAsia="Cambria" w:hAnsi="Times New Roman"/>
                <w:lang w:val="en-US"/>
              </w:rPr>
              <w:t xml:space="preserve"> </w:t>
            </w:r>
            <w:r w:rsidRPr="00F119B4">
              <w:rPr>
                <w:rFonts w:ascii="Times New Roman" w:eastAsia="Cambria" w:hAnsi="Times New Roman"/>
                <w:lang w:val="en-US"/>
              </w:rPr>
              <w:t>1.1</w:t>
            </w:r>
          </w:p>
        </w:tc>
        <w:tc>
          <w:tcPr>
            <w:tcW w:w="7591" w:type="dxa"/>
            <w:tcBorders>
              <w:right w:val="nil"/>
            </w:tcBorders>
            <w:shd w:val="clear" w:color="auto" w:fill="E1F4FD"/>
          </w:tcPr>
          <w:p w14:paraId="07D90086" w14:textId="40E57D83" w:rsidR="00654C59" w:rsidRPr="00F119B4" w:rsidRDefault="003A3214" w:rsidP="001168A6">
            <w:pPr>
              <w:widowControl w:val="0"/>
              <w:autoSpaceDE w:val="0"/>
              <w:autoSpaceDN w:val="0"/>
              <w:spacing w:before="82" w:after="0" w:line="285" w:lineRule="auto"/>
              <w:ind w:left="156" w:right="278"/>
              <w:rPr>
                <w:rFonts w:ascii="Times New Roman" w:eastAsia="Cambria" w:hAnsi="Times New Roman"/>
                <w:lang w:val="en-US"/>
              </w:rPr>
            </w:pPr>
            <w:r w:rsidRPr="00F119B4">
              <w:rPr>
                <w:rFonts w:ascii="Times New Roman" w:eastAsia="Cambria" w:hAnsi="Times New Roman"/>
                <w:w w:val="110"/>
                <w:lang w:val="en-US"/>
              </w:rPr>
              <w:t>Procentul de țări cu dovezi ale deciziilor programatice la nivel național și subnațional pe baza datelor și dovezilor disponibile</w:t>
            </w:r>
          </w:p>
        </w:tc>
      </w:tr>
      <w:tr w:rsidR="00654C59" w:rsidRPr="00526C81" w14:paraId="6EAE72F1" w14:textId="77777777" w:rsidTr="001168A6">
        <w:trPr>
          <w:trHeight w:val="945"/>
          <w:tblCellSpacing w:w="28" w:type="dxa"/>
        </w:trPr>
        <w:tc>
          <w:tcPr>
            <w:tcW w:w="2367" w:type="dxa"/>
            <w:tcBorders>
              <w:left w:val="nil"/>
            </w:tcBorders>
            <w:shd w:val="clear" w:color="auto" w:fill="C7EAFB"/>
          </w:tcPr>
          <w:p w14:paraId="31154354" w14:textId="0CE202AD"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 xml:space="preserve">PS </w:t>
            </w:r>
            <w:r w:rsidR="00654C59" w:rsidRPr="00F119B4">
              <w:rPr>
                <w:rFonts w:ascii="Times New Roman" w:eastAsia="Cambria" w:hAnsi="Times New Roman"/>
                <w:lang w:val="en-US"/>
              </w:rPr>
              <w:t>1.2</w:t>
            </w:r>
          </w:p>
        </w:tc>
        <w:tc>
          <w:tcPr>
            <w:tcW w:w="7591" w:type="dxa"/>
            <w:tcBorders>
              <w:right w:val="nil"/>
            </w:tcBorders>
            <w:shd w:val="clear" w:color="auto" w:fill="C7EAFB"/>
          </w:tcPr>
          <w:p w14:paraId="17C4A9B0" w14:textId="2234456E" w:rsidR="00654C59" w:rsidRPr="00F119B4" w:rsidRDefault="00362C99" w:rsidP="00362C99">
            <w:pPr>
              <w:widowControl w:val="0"/>
              <w:autoSpaceDE w:val="0"/>
              <w:autoSpaceDN w:val="0"/>
              <w:spacing w:before="82" w:after="0" w:line="285" w:lineRule="auto"/>
              <w:ind w:left="156" w:right="278"/>
              <w:rPr>
                <w:rFonts w:ascii="Times New Roman" w:eastAsia="Cambria" w:hAnsi="Times New Roman"/>
                <w:w w:val="105"/>
                <w:lang w:val="en-US"/>
              </w:rPr>
            </w:pPr>
            <w:r w:rsidRPr="00F119B4">
              <w:rPr>
                <w:rFonts w:ascii="Times New Roman" w:eastAsia="Cambria" w:hAnsi="Times New Roman"/>
                <w:w w:val="105"/>
              </w:rPr>
              <w:t>Procentul de țări cu densitatea recomandată a lucrătorilor din domeniul sănătății (medici, personal de îngrijire, moașe, stomatologi, farmaciști) la 10 000 de locuitori</w:t>
            </w:r>
          </w:p>
        </w:tc>
      </w:tr>
      <w:tr w:rsidR="00654C59" w:rsidRPr="00526C81" w14:paraId="144666BE" w14:textId="77777777" w:rsidTr="001168A6">
        <w:trPr>
          <w:trHeight w:val="677"/>
          <w:tblCellSpacing w:w="28" w:type="dxa"/>
        </w:trPr>
        <w:tc>
          <w:tcPr>
            <w:tcW w:w="2367" w:type="dxa"/>
            <w:tcBorders>
              <w:left w:val="nil"/>
            </w:tcBorders>
            <w:shd w:val="clear" w:color="auto" w:fill="E1F4FD"/>
          </w:tcPr>
          <w:p w14:paraId="357C759F" w14:textId="252DF934"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 xml:space="preserve">PS </w:t>
            </w:r>
            <w:r w:rsidR="00654C59" w:rsidRPr="00F119B4">
              <w:rPr>
                <w:rFonts w:ascii="Times New Roman" w:eastAsia="Cambria" w:hAnsi="Times New Roman"/>
                <w:lang w:val="en-US"/>
              </w:rPr>
              <w:t>1.3</w:t>
            </w:r>
          </w:p>
        </w:tc>
        <w:tc>
          <w:tcPr>
            <w:tcW w:w="7591" w:type="dxa"/>
            <w:tcBorders>
              <w:right w:val="nil"/>
            </w:tcBorders>
            <w:shd w:val="clear" w:color="auto" w:fill="E1F4FD"/>
          </w:tcPr>
          <w:p w14:paraId="02B92829" w14:textId="474A9DB9" w:rsidR="00654C59" w:rsidRPr="00F119B4" w:rsidRDefault="00F669E7" w:rsidP="001168A6">
            <w:pPr>
              <w:widowControl w:val="0"/>
              <w:autoSpaceDE w:val="0"/>
              <w:autoSpaceDN w:val="0"/>
              <w:spacing w:before="82" w:after="0" w:line="285" w:lineRule="auto"/>
              <w:ind w:left="156"/>
              <w:rPr>
                <w:rFonts w:ascii="Times New Roman" w:eastAsia="Cambria" w:hAnsi="Times New Roman"/>
                <w:lang w:val="en-US"/>
              </w:rPr>
            </w:pPr>
            <w:r w:rsidRPr="00F119B4">
              <w:rPr>
                <w:rFonts w:ascii="Times New Roman" w:eastAsia="Cambria" w:hAnsi="Times New Roman"/>
                <w:w w:val="105"/>
                <w:lang w:val="en-US"/>
              </w:rPr>
              <w:t>Procentul de țări care efectuează evaluări sau revizuiri periodice de supraveghere a bolilor care pot fi prevenite prin vaccinare</w:t>
            </w:r>
          </w:p>
        </w:tc>
      </w:tr>
      <w:tr w:rsidR="00654C59" w:rsidRPr="00526C81" w14:paraId="34ED6F10" w14:textId="77777777" w:rsidTr="001168A6">
        <w:trPr>
          <w:trHeight w:val="677"/>
          <w:tblCellSpacing w:w="28" w:type="dxa"/>
        </w:trPr>
        <w:tc>
          <w:tcPr>
            <w:tcW w:w="2367" w:type="dxa"/>
            <w:tcBorders>
              <w:left w:val="nil"/>
            </w:tcBorders>
            <w:shd w:val="clear" w:color="auto" w:fill="C7EAFB"/>
          </w:tcPr>
          <w:p w14:paraId="6BE04331" w14:textId="4AEB0D80"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 xml:space="preserve">PS </w:t>
            </w:r>
            <w:r w:rsidR="00654C59" w:rsidRPr="00F119B4">
              <w:rPr>
                <w:rFonts w:ascii="Times New Roman" w:eastAsia="Cambria" w:hAnsi="Times New Roman"/>
                <w:lang w:val="en-US"/>
              </w:rPr>
              <w:t>1.4</w:t>
            </w:r>
          </w:p>
        </w:tc>
        <w:tc>
          <w:tcPr>
            <w:tcW w:w="7591" w:type="dxa"/>
            <w:tcBorders>
              <w:right w:val="nil"/>
            </w:tcBorders>
            <w:shd w:val="clear" w:color="auto" w:fill="C7EAFB"/>
          </w:tcPr>
          <w:p w14:paraId="157E9A2D" w14:textId="1D0DD392" w:rsidR="00654C59" w:rsidRPr="00F119B4" w:rsidRDefault="009D04CF" w:rsidP="001168A6">
            <w:pPr>
              <w:widowControl w:val="0"/>
              <w:autoSpaceDE w:val="0"/>
              <w:autoSpaceDN w:val="0"/>
              <w:spacing w:before="82" w:after="0" w:line="285" w:lineRule="auto"/>
              <w:ind w:left="156"/>
              <w:rPr>
                <w:rFonts w:ascii="Times New Roman" w:eastAsia="Cambria" w:hAnsi="Times New Roman"/>
                <w:lang w:val="en-US"/>
              </w:rPr>
            </w:pPr>
            <w:r w:rsidRPr="00F119B4">
              <w:rPr>
                <w:rFonts w:ascii="Times New Roman" w:eastAsia="Cambria" w:hAnsi="Times New Roman"/>
                <w:w w:val="110"/>
                <w:lang w:val="en-US"/>
              </w:rPr>
              <w:t>Procentul de țări care au sistem electronic de gestionare a stocurilor de vaccinuri și aprovizionare la toate nivelurile administrative și de livrare a serviciilor</w:t>
            </w:r>
          </w:p>
        </w:tc>
      </w:tr>
      <w:tr w:rsidR="00654C59" w:rsidRPr="00526C81" w14:paraId="6E6D0522" w14:textId="77777777" w:rsidTr="001168A6">
        <w:trPr>
          <w:trHeight w:val="945"/>
          <w:tblCellSpacing w:w="28" w:type="dxa"/>
        </w:trPr>
        <w:tc>
          <w:tcPr>
            <w:tcW w:w="2367" w:type="dxa"/>
            <w:tcBorders>
              <w:left w:val="nil"/>
            </w:tcBorders>
            <w:shd w:val="clear" w:color="auto" w:fill="E1F4FD"/>
          </w:tcPr>
          <w:p w14:paraId="13CA93EE" w14:textId="2715AD57"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 xml:space="preserve">PS </w:t>
            </w:r>
            <w:r w:rsidR="00654C59" w:rsidRPr="00F119B4">
              <w:rPr>
                <w:rFonts w:ascii="Times New Roman" w:eastAsia="Cambria" w:hAnsi="Times New Roman"/>
                <w:lang w:val="en-US"/>
              </w:rPr>
              <w:t>1.5</w:t>
            </w:r>
          </w:p>
        </w:tc>
        <w:tc>
          <w:tcPr>
            <w:tcW w:w="7591" w:type="dxa"/>
            <w:tcBorders>
              <w:right w:val="nil"/>
            </w:tcBorders>
            <w:shd w:val="clear" w:color="auto" w:fill="E1F4FD"/>
          </w:tcPr>
          <w:p w14:paraId="5D99C024" w14:textId="189930C3" w:rsidR="00654C59" w:rsidRPr="00F119B4" w:rsidRDefault="00856C71" w:rsidP="00856C71">
            <w:pPr>
              <w:widowControl w:val="0"/>
              <w:autoSpaceDE w:val="0"/>
              <w:autoSpaceDN w:val="0"/>
              <w:spacing w:before="82" w:after="0" w:line="285" w:lineRule="auto"/>
              <w:ind w:left="156" w:right="278"/>
              <w:rPr>
                <w:rFonts w:ascii="Times New Roman" w:eastAsia="Cambria" w:hAnsi="Times New Roman"/>
                <w:lang w:val="en-US"/>
              </w:rPr>
            </w:pPr>
            <w:r w:rsidRPr="00F119B4">
              <w:rPr>
                <w:rFonts w:ascii="Times New Roman" w:eastAsia="Cambria" w:hAnsi="Times New Roman"/>
                <w:w w:val="105"/>
                <w:lang w:val="en-US"/>
              </w:rPr>
              <w:t>Procentul de țări cu evenimente adverse grave individuale documentate în urma vaccinării (RAPI) - cel puțin un raport privind siguranța cazurilor per milion de populație totală</w:t>
            </w:r>
          </w:p>
        </w:tc>
      </w:tr>
      <w:tr w:rsidR="00654C59" w:rsidRPr="00526C81" w14:paraId="56E7AEE4" w14:textId="77777777" w:rsidTr="001168A6">
        <w:trPr>
          <w:trHeight w:val="677"/>
          <w:tblCellSpacing w:w="28" w:type="dxa"/>
        </w:trPr>
        <w:tc>
          <w:tcPr>
            <w:tcW w:w="2367" w:type="dxa"/>
            <w:tcBorders>
              <w:left w:val="nil"/>
            </w:tcBorders>
            <w:shd w:val="clear" w:color="auto" w:fill="C7EAFB"/>
          </w:tcPr>
          <w:p w14:paraId="676AE44F" w14:textId="75E6CCFF"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 xml:space="preserve">PS </w:t>
            </w:r>
            <w:r w:rsidR="00654C59" w:rsidRPr="00F119B4">
              <w:rPr>
                <w:rFonts w:ascii="Times New Roman" w:eastAsia="Cambria" w:hAnsi="Times New Roman"/>
                <w:lang w:val="en-US"/>
              </w:rPr>
              <w:t>2.1</w:t>
            </w:r>
          </w:p>
        </w:tc>
        <w:tc>
          <w:tcPr>
            <w:tcW w:w="7591" w:type="dxa"/>
            <w:tcBorders>
              <w:right w:val="nil"/>
            </w:tcBorders>
            <w:shd w:val="clear" w:color="auto" w:fill="C7EAFB"/>
          </w:tcPr>
          <w:p w14:paraId="0AC58764" w14:textId="4F221E0E" w:rsidR="00654C59" w:rsidRPr="00F119B4" w:rsidRDefault="00270765" w:rsidP="001168A6">
            <w:pPr>
              <w:widowControl w:val="0"/>
              <w:autoSpaceDE w:val="0"/>
              <w:autoSpaceDN w:val="0"/>
              <w:spacing w:before="82" w:after="0" w:line="285" w:lineRule="auto"/>
              <w:ind w:left="156"/>
              <w:rPr>
                <w:rFonts w:ascii="Times New Roman" w:eastAsia="Cambria" w:hAnsi="Times New Roman"/>
                <w:lang w:val="en-US"/>
              </w:rPr>
            </w:pPr>
            <w:r w:rsidRPr="00F119B4">
              <w:rPr>
                <w:rFonts w:ascii="Times New Roman" w:eastAsia="Cambria" w:hAnsi="Times New Roman"/>
                <w:w w:val="110"/>
                <w:lang w:val="en-US"/>
              </w:rPr>
              <w:t>Procentul de țări cu legislație care susține serviciile de vaccinare care acoperă populația pe tot parcursul vieții</w:t>
            </w:r>
          </w:p>
        </w:tc>
      </w:tr>
      <w:tr w:rsidR="00654C59" w:rsidRPr="00526C81" w14:paraId="26090163" w14:textId="77777777" w:rsidTr="001168A6">
        <w:trPr>
          <w:trHeight w:val="1251"/>
          <w:tblCellSpacing w:w="28" w:type="dxa"/>
        </w:trPr>
        <w:tc>
          <w:tcPr>
            <w:tcW w:w="2367" w:type="dxa"/>
            <w:tcBorders>
              <w:left w:val="nil"/>
            </w:tcBorders>
            <w:shd w:val="clear" w:color="auto" w:fill="E1F4FD"/>
          </w:tcPr>
          <w:p w14:paraId="112D3713" w14:textId="52CD68C4"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PS</w:t>
            </w:r>
            <w:r w:rsidRPr="00F119B4">
              <w:rPr>
                <w:rFonts w:ascii="Times New Roman" w:eastAsia="Cambria" w:hAnsi="Times New Roman"/>
                <w:w w:val="105"/>
                <w:lang w:val="en-US"/>
              </w:rPr>
              <w:t xml:space="preserve"> </w:t>
            </w:r>
            <w:r w:rsidR="00654C59" w:rsidRPr="00F119B4">
              <w:rPr>
                <w:rFonts w:ascii="Times New Roman" w:eastAsia="Cambria" w:hAnsi="Times New Roman"/>
                <w:w w:val="105"/>
                <w:lang w:val="en-US"/>
              </w:rPr>
              <w:t>2.2</w:t>
            </w:r>
          </w:p>
        </w:tc>
        <w:tc>
          <w:tcPr>
            <w:tcW w:w="7591" w:type="dxa"/>
            <w:tcBorders>
              <w:right w:val="nil"/>
            </w:tcBorders>
            <w:shd w:val="clear" w:color="auto" w:fill="E1F4FD"/>
          </w:tcPr>
          <w:p w14:paraId="0EA68A01" w14:textId="43F6EFBA" w:rsidR="00654C59" w:rsidRPr="00F119B4" w:rsidRDefault="00C00053" w:rsidP="001168A6">
            <w:pPr>
              <w:widowControl w:val="0"/>
              <w:autoSpaceDE w:val="0"/>
              <w:autoSpaceDN w:val="0"/>
              <w:spacing w:before="82" w:after="0" w:line="285" w:lineRule="auto"/>
              <w:ind w:left="156" w:right="857"/>
              <w:rPr>
                <w:rFonts w:ascii="Times New Roman" w:eastAsia="Cambria" w:hAnsi="Times New Roman"/>
                <w:lang w:val="en-US"/>
              </w:rPr>
            </w:pPr>
            <w:r w:rsidRPr="00F119B4">
              <w:rPr>
                <w:rFonts w:ascii="Times New Roman" w:eastAsia="Cambria" w:hAnsi="Times New Roman"/>
                <w:w w:val="105"/>
                <w:lang w:val="en-US"/>
              </w:rPr>
              <w:t>Procentul de țări care au desfășurat cercetări formative pentru a înțelege barierele și factorii de sprijin pentru absorbția vaccinurilor pentru unul sau mai multe vaccinuri și care au dezvoltat strategii personalizate bazate pe constatările pentru îmbunătățirea absorbției de vaccinuri</w:t>
            </w:r>
          </w:p>
        </w:tc>
      </w:tr>
      <w:tr w:rsidR="00654C59" w:rsidRPr="00526C81" w14:paraId="335E4DCE" w14:textId="77777777" w:rsidTr="001168A6">
        <w:trPr>
          <w:trHeight w:val="945"/>
          <w:tblCellSpacing w:w="28" w:type="dxa"/>
        </w:trPr>
        <w:tc>
          <w:tcPr>
            <w:tcW w:w="2367" w:type="dxa"/>
            <w:tcBorders>
              <w:left w:val="nil"/>
            </w:tcBorders>
            <w:shd w:val="clear" w:color="auto" w:fill="C7EAFB"/>
          </w:tcPr>
          <w:p w14:paraId="4286EF35" w14:textId="5E0206D9"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 xml:space="preserve">PS </w:t>
            </w:r>
            <w:r w:rsidR="00654C59" w:rsidRPr="00F119B4">
              <w:rPr>
                <w:rFonts w:ascii="Times New Roman" w:eastAsia="Cambria" w:hAnsi="Times New Roman"/>
                <w:lang w:val="en-US"/>
              </w:rPr>
              <w:t>3.1</w:t>
            </w:r>
          </w:p>
        </w:tc>
        <w:tc>
          <w:tcPr>
            <w:tcW w:w="7591" w:type="dxa"/>
            <w:tcBorders>
              <w:right w:val="nil"/>
            </w:tcBorders>
            <w:shd w:val="clear" w:color="auto" w:fill="C7EAFB"/>
          </w:tcPr>
          <w:p w14:paraId="4D939F97" w14:textId="3BDCAEFE" w:rsidR="00654C59" w:rsidRPr="00F119B4" w:rsidRDefault="005017A8" w:rsidP="001168A6">
            <w:pPr>
              <w:widowControl w:val="0"/>
              <w:autoSpaceDE w:val="0"/>
              <w:autoSpaceDN w:val="0"/>
              <w:spacing w:before="82" w:after="0" w:line="285" w:lineRule="auto"/>
              <w:ind w:left="156" w:right="857"/>
              <w:rPr>
                <w:rFonts w:ascii="Times New Roman" w:eastAsia="Cambria" w:hAnsi="Times New Roman"/>
                <w:lang w:val="en-US"/>
              </w:rPr>
            </w:pPr>
            <w:r w:rsidRPr="00F119B4">
              <w:rPr>
                <w:rFonts w:ascii="Times New Roman" w:eastAsia="Cambria" w:hAnsi="Times New Roman"/>
                <w:w w:val="105"/>
                <w:lang w:val="en-US"/>
              </w:rPr>
              <w:t>Procentul de țări cu un plan de vaccinare bazat pe dovezi și finanțat pentru a îmbunătăți acoperirea vaccinală în comunitățile cu risc ridicat (neimunizate sau insuficient imunizate)</w:t>
            </w:r>
          </w:p>
        </w:tc>
      </w:tr>
      <w:tr w:rsidR="00654C59" w:rsidRPr="00526C81" w14:paraId="6E04DBAB" w14:textId="77777777" w:rsidTr="001168A6">
        <w:trPr>
          <w:trHeight w:val="677"/>
          <w:tblCellSpacing w:w="28" w:type="dxa"/>
        </w:trPr>
        <w:tc>
          <w:tcPr>
            <w:tcW w:w="2367" w:type="dxa"/>
            <w:tcBorders>
              <w:left w:val="nil"/>
            </w:tcBorders>
            <w:shd w:val="clear" w:color="auto" w:fill="E1F4FD"/>
          </w:tcPr>
          <w:p w14:paraId="43DBAB88" w14:textId="05EA877F"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PS</w:t>
            </w:r>
            <w:r w:rsidRPr="00F119B4">
              <w:rPr>
                <w:rFonts w:ascii="Times New Roman" w:eastAsia="Cambria" w:hAnsi="Times New Roman"/>
                <w:w w:val="105"/>
                <w:lang w:val="en-US"/>
              </w:rPr>
              <w:t xml:space="preserve"> </w:t>
            </w:r>
            <w:r w:rsidR="00654C59" w:rsidRPr="00F119B4">
              <w:rPr>
                <w:rFonts w:ascii="Times New Roman" w:eastAsia="Cambria" w:hAnsi="Times New Roman"/>
                <w:w w:val="105"/>
                <w:lang w:val="en-US"/>
              </w:rPr>
              <w:t>3.2</w:t>
            </w:r>
          </w:p>
        </w:tc>
        <w:tc>
          <w:tcPr>
            <w:tcW w:w="7591" w:type="dxa"/>
            <w:tcBorders>
              <w:right w:val="nil"/>
            </w:tcBorders>
            <w:shd w:val="clear" w:color="auto" w:fill="E1F4FD"/>
          </w:tcPr>
          <w:p w14:paraId="5D50561F" w14:textId="456D0A49" w:rsidR="00654C59" w:rsidRPr="00F119B4" w:rsidRDefault="006500D9" w:rsidP="001168A6">
            <w:pPr>
              <w:widowControl w:val="0"/>
              <w:autoSpaceDE w:val="0"/>
              <w:autoSpaceDN w:val="0"/>
              <w:spacing w:before="82" w:after="0" w:line="285" w:lineRule="auto"/>
              <w:ind w:left="156"/>
              <w:rPr>
                <w:rFonts w:ascii="Times New Roman" w:eastAsia="Cambria" w:hAnsi="Times New Roman"/>
                <w:lang w:val="en-US"/>
              </w:rPr>
            </w:pPr>
            <w:r w:rsidRPr="00F119B4">
              <w:rPr>
                <w:rFonts w:ascii="Times New Roman" w:eastAsia="Cambria" w:hAnsi="Times New Roman"/>
                <w:w w:val="110"/>
                <w:lang w:val="en-US"/>
              </w:rPr>
              <w:t>Procentul de țări cu dovezi ale populației insuficient imunizate pe niveluri subnaționale</w:t>
            </w:r>
          </w:p>
        </w:tc>
      </w:tr>
      <w:tr w:rsidR="00654C59" w:rsidRPr="00526C81" w14:paraId="0ADF657A" w14:textId="77777777" w:rsidTr="001168A6">
        <w:trPr>
          <w:trHeight w:val="945"/>
          <w:tblCellSpacing w:w="28" w:type="dxa"/>
        </w:trPr>
        <w:tc>
          <w:tcPr>
            <w:tcW w:w="2367" w:type="dxa"/>
            <w:tcBorders>
              <w:left w:val="nil"/>
            </w:tcBorders>
            <w:shd w:val="clear" w:color="auto" w:fill="C7EAFB"/>
          </w:tcPr>
          <w:p w14:paraId="4B6C2B5A" w14:textId="5772B010"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lastRenderedPageBreak/>
              <w:t>PS</w:t>
            </w:r>
            <w:r w:rsidRPr="00F119B4">
              <w:rPr>
                <w:rFonts w:ascii="Times New Roman" w:eastAsia="Cambria" w:hAnsi="Times New Roman"/>
                <w:w w:val="105"/>
                <w:lang w:val="en-US"/>
              </w:rPr>
              <w:t xml:space="preserve"> </w:t>
            </w:r>
            <w:r w:rsidR="00654C59" w:rsidRPr="00F119B4">
              <w:rPr>
                <w:rFonts w:ascii="Times New Roman" w:eastAsia="Cambria" w:hAnsi="Times New Roman"/>
                <w:w w:val="105"/>
                <w:lang w:val="en-US"/>
              </w:rPr>
              <w:t>4.1</w:t>
            </w:r>
          </w:p>
        </w:tc>
        <w:tc>
          <w:tcPr>
            <w:tcW w:w="7591" w:type="dxa"/>
            <w:tcBorders>
              <w:right w:val="nil"/>
            </w:tcBorders>
            <w:shd w:val="clear" w:color="auto" w:fill="C7EAFB"/>
          </w:tcPr>
          <w:p w14:paraId="5E1A0739" w14:textId="453BFF76" w:rsidR="00F025BE" w:rsidRPr="00F119B4" w:rsidRDefault="00F025BE" w:rsidP="00F025BE">
            <w:pPr>
              <w:widowControl w:val="0"/>
              <w:autoSpaceDE w:val="0"/>
              <w:autoSpaceDN w:val="0"/>
              <w:spacing w:before="82" w:after="0" w:line="240" w:lineRule="auto"/>
              <w:ind w:left="156"/>
              <w:rPr>
                <w:rFonts w:ascii="Times New Roman" w:eastAsia="Cambria" w:hAnsi="Times New Roman"/>
                <w:w w:val="110"/>
              </w:rPr>
            </w:pPr>
            <w:r w:rsidRPr="00F119B4">
              <w:rPr>
                <w:rFonts w:ascii="Times New Roman" w:eastAsia="Cambria" w:hAnsi="Times New Roman"/>
                <w:w w:val="110"/>
              </w:rPr>
              <w:t>Procentul de țări care ating obiectivele de acoperire pentru ROR2, HPVc</w:t>
            </w:r>
          </w:p>
          <w:p w14:paraId="060F0FD7" w14:textId="21BA5F9E" w:rsidR="00654C59" w:rsidRPr="00F119B4" w:rsidRDefault="00F025BE" w:rsidP="00F025BE">
            <w:pPr>
              <w:widowControl w:val="0"/>
              <w:autoSpaceDE w:val="0"/>
              <w:autoSpaceDN w:val="0"/>
              <w:spacing w:before="82" w:after="0" w:line="240" w:lineRule="auto"/>
              <w:ind w:left="156"/>
              <w:rPr>
                <w:rFonts w:ascii="Times New Roman" w:eastAsia="Cambria" w:hAnsi="Times New Roman"/>
                <w:w w:val="110"/>
                <w:lang w:val="en-US"/>
              </w:rPr>
            </w:pPr>
            <w:r w:rsidRPr="00F119B4">
              <w:rPr>
                <w:rFonts w:ascii="Times New Roman" w:eastAsia="Cambria" w:hAnsi="Times New Roman"/>
                <w:w w:val="110"/>
              </w:rPr>
              <w:t>și vaccin antigripal sezonier conform strategiilor de control specifice bolii (95% ROR2, 90% HPVc, 75% Gripa)</w:t>
            </w:r>
          </w:p>
        </w:tc>
      </w:tr>
      <w:tr w:rsidR="00654C59" w:rsidRPr="00526C81" w14:paraId="2EAA4F2B" w14:textId="77777777" w:rsidTr="001168A6">
        <w:trPr>
          <w:trHeight w:val="945"/>
          <w:tblCellSpacing w:w="28" w:type="dxa"/>
        </w:trPr>
        <w:tc>
          <w:tcPr>
            <w:tcW w:w="2367" w:type="dxa"/>
            <w:tcBorders>
              <w:left w:val="nil"/>
            </w:tcBorders>
            <w:shd w:val="clear" w:color="auto" w:fill="E1F4FD"/>
          </w:tcPr>
          <w:p w14:paraId="3744BFE7" w14:textId="1F99531C"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PS</w:t>
            </w:r>
            <w:r w:rsidRPr="00F119B4">
              <w:rPr>
                <w:rFonts w:ascii="Times New Roman" w:eastAsia="Cambria" w:hAnsi="Times New Roman"/>
                <w:w w:val="110"/>
                <w:lang w:val="en-US"/>
              </w:rPr>
              <w:t xml:space="preserve"> </w:t>
            </w:r>
            <w:r w:rsidR="00654C59" w:rsidRPr="00F119B4">
              <w:rPr>
                <w:rFonts w:ascii="Times New Roman" w:eastAsia="Cambria" w:hAnsi="Times New Roman"/>
                <w:w w:val="110"/>
                <w:lang w:val="en-US"/>
              </w:rPr>
              <w:t>4.2</w:t>
            </w:r>
          </w:p>
        </w:tc>
        <w:tc>
          <w:tcPr>
            <w:tcW w:w="7591" w:type="dxa"/>
            <w:tcBorders>
              <w:right w:val="nil"/>
            </w:tcBorders>
            <w:shd w:val="clear" w:color="auto" w:fill="E1F4FD"/>
          </w:tcPr>
          <w:p w14:paraId="6382DECD" w14:textId="59266B8B" w:rsidR="00654C59" w:rsidRPr="00F119B4" w:rsidRDefault="00F363F4" w:rsidP="001168A6">
            <w:pPr>
              <w:widowControl w:val="0"/>
              <w:autoSpaceDE w:val="0"/>
              <w:autoSpaceDN w:val="0"/>
              <w:spacing w:before="82" w:after="0" w:line="285" w:lineRule="auto"/>
              <w:ind w:left="156" w:right="278"/>
              <w:rPr>
                <w:rFonts w:ascii="Times New Roman" w:eastAsia="Cambria" w:hAnsi="Times New Roman"/>
                <w:lang w:val="en-US"/>
              </w:rPr>
            </w:pPr>
            <w:r w:rsidRPr="00F119B4">
              <w:rPr>
                <w:rFonts w:ascii="Times New Roman" w:eastAsia="Cambria" w:hAnsi="Times New Roman"/>
                <w:w w:val="105"/>
                <w:lang w:val="en-US"/>
              </w:rPr>
              <w:t>Procentul de țări cu politici naționale care subliniază integrarea furnizării serviciilor de vaccinare pentru toate grupele de vârstă cu serviciile de asistență medicală primară pentru a preveni oportunitățile ratate</w:t>
            </w:r>
          </w:p>
        </w:tc>
      </w:tr>
      <w:tr w:rsidR="00654C59" w:rsidRPr="00526C81" w14:paraId="535A6301" w14:textId="77777777" w:rsidTr="001168A6">
        <w:trPr>
          <w:trHeight w:val="945"/>
          <w:tblCellSpacing w:w="28" w:type="dxa"/>
        </w:trPr>
        <w:tc>
          <w:tcPr>
            <w:tcW w:w="2367" w:type="dxa"/>
            <w:tcBorders>
              <w:left w:val="nil"/>
            </w:tcBorders>
            <w:shd w:val="clear" w:color="auto" w:fill="C7EAFB"/>
          </w:tcPr>
          <w:p w14:paraId="56ABDF4A" w14:textId="79AC5E14"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PS</w:t>
            </w:r>
            <w:r w:rsidRPr="00F119B4">
              <w:rPr>
                <w:rFonts w:ascii="Times New Roman" w:eastAsia="Cambria" w:hAnsi="Times New Roman"/>
                <w:w w:val="110"/>
                <w:lang w:val="en-US"/>
              </w:rPr>
              <w:t xml:space="preserve"> </w:t>
            </w:r>
            <w:r w:rsidR="00654C59" w:rsidRPr="00F119B4">
              <w:rPr>
                <w:rFonts w:ascii="Times New Roman" w:eastAsia="Cambria" w:hAnsi="Times New Roman"/>
                <w:w w:val="110"/>
                <w:lang w:val="en-US"/>
              </w:rPr>
              <w:t>4.3</w:t>
            </w:r>
          </w:p>
        </w:tc>
        <w:tc>
          <w:tcPr>
            <w:tcW w:w="7591" w:type="dxa"/>
            <w:tcBorders>
              <w:right w:val="nil"/>
            </w:tcBorders>
            <w:shd w:val="clear" w:color="auto" w:fill="C7EAFB"/>
          </w:tcPr>
          <w:p w14:paraId="1AA1FC57" w14:textId="2454AF32" w:rsidR="00654C59" w:rsidRPr="00F119B4" w:rsidRDefault="00132D1C" w:rsidP="001168A6">
            <w:pPr>
              <w:widowControl w:val="0"/>
              <w:autoSpaceDE w:val="0"/>
              <w:autoSpaceDN w:val="0"/>
              <w:spacing w:before="82" w:after="0" w:line="285" w:lineRule="auto"/>
              <w:ind w:left="156" w:right="278"/>
              <w:rPr>
                <w:rFonts w:ascii="Times New Roman" w:eastAsia="Cambria" w:hAnsi="Times New Roman"/>
                <w:lang w:val="en-US"/>
              </w:rPr>
            </w:pPr>
            <w:r w:rsidRPr="00F119B4">
              <w:rPr>
                <w:rFonts w:ascii="Times New Roman" w:eastAsia="Cambria" w:hAnsi="Times New Roman"/>
                <w:w w:val="110"/>
                <w:lang w:val="en-US"/>
              </w:rPr>
              <w:t xml:space="preserve">Procentul de țări cu vaccinuri cheie recomandate de OMS (VPC, rotavirus, HPV, inclusiv alte vaccinuri mai noi recomandate, după caz) în </w:t>
            </w:r>
            <w:r w:rsidR="005625F4" w:rsidRPr="00F119B4">
              <w:rPr>
                <w:rFonts w:ascii="Times New Roman" w:eastAsia="Cambria" w:hAnsi="Times New Roman"/>
                <w:w w:val="110"/>
                <w:lang w:val="en-US"/>
              </w:rPr>
              <w:t>programul lor național de vaccin</w:t>
            </w:r>
            <w:r w:rsidRPr="00F119B4">
              <w:rPr>
                <w:rFonts w:ascii="Times New Roman" w:eastAsia="Cambria" w:hAnsi="Times New Roman"/>
                <w:w w:val="110"/>
                <w:lang w:val="en-US"/>
              </w:rPr>
              <w:t>are</w:t>
            </w:r>
          </w:p>
        </w:tc>
      </w:tr>
      <w:tr w:rsidR="00654C59" w:rsidRPr="00526C81" w14:paraId="2D7C772B" w14:textId="77777777" w:rsidTr="001168A6">
        <w:trPr>
          <w:trHeight w:val="947"/>
          <w:tblCellSpacing w:w="28" w:type="dxa"/>
        </w:trPr>
        <w:tc>
          <w:tcPr>
            <w:tcW w:w="2367" w:type="dxa"/>
            <w:tcBorders>
              <w:left w:val="nil"/>
              <w:bottom w:val="nil"/>
            </w:tcBorders>
            <w:shd w:val="clear" w:color="auto" w:fill="E1F4FD"/>
          </w:tcPr>
          <w:p w14:paraId="4D950F8E" w14:textId="0AEFA336"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 xml:space="preserve">PS </w:t>
            </w:r>
            <w:r w:rsidR="00654C59" w:rsidRPr="00F119B4">
              <w:rPr>
                <w:rFonts w:ascii="Times New Roman" w:eastAsia="Cambria" w:hAnsi="Times New Roman"/>
                <w:lang w:val="en-US"/>
              </w:rPr>
              <w:t>5.1</w:t>
            </w:r>
          </w:p>
        </w:tc>
        <w:tc>
          <w:tcPr>
            <w:tcW w:w="7591" w:type="dxa"/>
            <w:tcBorders>
              <w:bottom w:val="nil"/>
              <w:right w:val="nil"/>
            </w:tcBorders>
            <w:shd w:val="clear" w:color="auto" w:fill="E1F4FD"/>
          </w:tcPr>
          <w:p w14:paraId="6A828D87" w14:textId="174A6271" w:rsidR="00654C59" w:rsidRPr="00F119B4" w:rsidRDefault="00B62163" w:rsidP="001168A6">
            <w:pPr>
              <w:widowControl w:val="0"/>
              <w:autoSpaceDE w:val="0"/>
              <w:autoSpaceDN w:val="0"/>
              <w:spacing w:before="82" w:after="0" w:line="285" w:lineRule="auto"/>
              <w:ind w:left="156" w:right="708"/>
              <w:jc w:val="both"/>
              <w:rPr>
                <w:rFonts w:ascii="Times New Roman" w:eastAsia="Cambria" w:hAnsi="Times New Roman"/>
                <w:lang w:val="en-US"/>
              </w:rPr>
            </w:pPr>
            <w:r w:rsidRPr="00F119B4">
              <w:rPr>
                <w:rFonts w:ascii="Times New Roman" w:eastAsia="Cambria" w:hAnsi="Times New Roman"/>
                <w:w w:val="105"/>
                <w:lang w:val="en-US"/>
              </w:rPr>
              <w:t>Procentul de focare de poliomielită și/sau rujeolă care sunt întâmpinate cu depistare și răspuns în timp util (inclusiv focarele cu o campanie de vaccinare pentru răspuns la focar)</w:t>
            </w:r>
          </w:p>
        </w:tc>
      </w:tr>
      <w:tr w:rsidR="00654C59" w:rsidRPr="00526C81" w14:paraId="1451D86D" w14:textId="77777777" w:rsidTr="001168A6">
        <w:trPr>
          <w:trHeight w:val="677"/>
          <w:tblCellSpacing w:w="28" w:type="dxa"/>
        </w:trPr>
        <w:tc>
          <w:tcPr>
            <w:tcW w:w="2367" w:type="dxa"/>
            <w:tcBorders>
              <w:left w:val="nil"/>
            </w:tcBorders>
            <w:shd w:val="clear" w:color="auto" w:fill="E1F4FD"/>
          </w:tcPr>
          <w:p w14:paraId="67955E85" w14:textId="4ADF9CEF"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PS</w:t>
            </w:r>
            <w:r w:rsidRPr="00F119B4">
              <w:rPr>
                <w:rFonts w:ascii="Times New Roman" w:eastAsia="Cambria" w:hAnsi="Times New Roman"/>
                <w:w w:val="105"/>
                <w:lang w:val="en-US"/>
              </w:rPr>
              <w:t xml:space="preserve"> </w:t>
            </w:r>
            <w:r w:rsidR="00654C59" w:rsidRPr="00F119B4">
              <w:rPr>
                <w:rFonts w:ascii="Times New Roman" w:eastAsia="Cambria" w:hAnsi="Times New Roman"/>
                <w:w w:val="105"/>
                <w:lang w:val="en-US"/>
              </w:rPr>
              <w:t>5.2</w:t>
            </w:r>
          </w:p>
        </w:tc>
        <w:tc>
          <w:tcPr>
            <w:tcW w:w="7591" w:type="dxa"/>
            <w:tcBorders>
              <w:right w:val="nil"/>
            </w:tcBorders>
            <w:shd w:val="clear" w:color="auto" w:fill="E1F4FD"/>
          </w:tcPr>
          <w:p w14:paraId="685808AE" w14:textId="4F90412E" w:rsidR="00654C59" w:rsidRPr="00F119B4" w:rsidRDefault="00C758A1" w:rsidP="001168A6">
            <w:pPr>
              <w:widowControl w:val="0"/>
              <w:autoSpaceDE w:val="0"/>
              <w:autoSpaceDN w:val="0"/>
              <w:spacing w:before="82" w:after="0" w:line="285" w:lineRule="auto"/>
              <w:ind w:left="156" w:right="278"/>
              <w:rPr>
                <w:rFonts w:ascii="Times New Roman" w:eastAsia="Cambria" w:hAnsi="Times New Roman"/>
                <w:lang w:val="en-US"/>
              </w:rPr>
            </w:pPr>
            <w:r w:rsidRPr="00F119B4">
              <w:rPr>
                <w:rFonts w:ascii="Times New Roman" w:eastAsia="Cambria" w:hAnsi="Times New Roman"/>
                <w:w w:val="105"/>
                <w:lang w:val="en-US"/>
              </w:rPr>
              <w:t>Procentul de țări cu planuri de urgență pentru a susține serviciile de vaccinare în timpul unei crize umanitare sau a unei urgențe</w:t>
            </w:r>
          </w:p>
        </w:tc>
      </w:tr>
      <w:tr w:rsidR="00654C59" w:rsidRPr="00526C81" w14:paraId="7459A5FA" w14:textId="77777777" w:rsidTr="001168A6">
        <w:trPr>
          <w:trHeight w:val="677"/>
          <w:tblCellSpacing w:w="28" w:type="dxa"/>
        </w:trPr>
        <w:tc>
          <w:tcPr>
            <w:tcW w:w="2367" w:type="dxa"/>
            <w:tcBorders>
              <w:left w:val="nil"/>
            </w:tcBorders>
            <w:shd w:val="clear" w:color="auto" w:fill="C7EAFB"/>
          </w:tcPr>
          <w:p w14:paraId="22E87F94" w14:textId="218B457A"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PS</w:t>
            </w:r>
            <w:r w:rsidRPr="00F119B4">
              <w:rPr>
                <w:rFonts w:ascii="Times New Roman" w:eastAsia="Cambria" w:hAnsi="Times New Roman"/>
                <w:w w:val="105"/>
                <w:lang w:val="en-US"/>
              </w:rPr>
              <w:t xml:space="preserve"> </w:t>
            </w:r>
            <w:r w:rsidR="00654C59" w:rsidRPr="00F119B4">
              <w:rPr>
                <w:rFonts w:ascii="Times New Roman" w:eastAsia="Cambria" w:hAnsi="Times New Roman"/>
                <w:w w:val="105"/>
                <w:lang w:val="en-US"/>
              </w:rPr>
              <w:t>6.1</w:t>
            </w:r>
          </w:p>
        </w:tc>
        <w:tc>
          <w:tcPr>
            <w:tcW w:w="7591" w:type="dxa"/>
            <w:tcBorders>
              <w:right w:val="nil"/>
            </w:tcBorders>
            <w:shd w:val="clear" w:color="auto" w:fill="C7EAFB"/>
          </w:tcPr>
          <w:p w14:paraId="4C730A29" w14:textId="4E2F49C1" w:rsidR="00654C59" w:rsidRPr="00F119B4" w:rsidRDefault="004E796F" w:rsidP="001168A6">
            <w:pPr>
              <w:widowControl w:val="0"/>
              <w:autoSpaceDE w:val="0"/>
              <w:autoSpaceDN w:val="0"/>
              <w:spacing w:before="82" w:after="0" w:line="285" w:lineRule="auto"/>
              <w:ind w:left="156" w:right="857"/>
              <w:rPr>
                <w:rFonts w:ascii="Times New Roman" w:eastAsia="Cambria" w:hAnsi="Times New Roman"/>
                <w:lang w:val="en-US"/>
              </w:rPr>
            </w:pPr>
            <w:r w:rsidRPr="00F119B4">
              <w:rPr>
                <w:rFonts w:ascii="Times New Roman" w:eastAsia="Cambria" w:hAnsi="Times New Roman"/>
                <w:w w:val="105"/>
                <w:lang w:val="en-US"/>
              </w:rPr>
              <w:t>Procentul de țări ale căror cheltuieli interne ale guvernului și ale donatorilor pentru asistența medicală primară au crescut sau au rămas stabile</w:t>
            </w:r>
          </w:p>
        </w:tc>
      </w:tr>
      <w:tr w:rsidR="00654C59" w:rsidRPr="00526C81" w14:paraId="53522D77" w14:textId="77777777" w:rsidTr="001168A6">
        <w:trPr>
          <w:trHeight w:val="677"/>
          <w:tblCellSpacing w:w="28" w:type="dxa"/>
        </w:trPr>
        <w:tc>
          <w:tcPr>
            <w:tcW w:w="2367" w:type="dxa"/>
            <w:tcBorders>
              <w:left w:val="nil"/>
            </w:tcBorders>
            <w:shd w:val="clear" w:color="auto" w:fill="E1F4FD"/>
          </w:tcPr>
          <w:p w14:paraId="2E4154EB" w14:textId="0F3CD0F5"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PS</w:t>
            </w:r>
            <w:r w:rsidRPr="00F119B4">
              <w:rPr>
                <w:rFonts w:ascii="Times New Roman" w:eastAsia="Cambria" w:hAnsi="Times New Roman"/>
                <w:w w:val="110"/>
                <w:lang w:val="en-US"/>
              </w:rPr>
              <w:t xml:space="preserve"> </w:t>
            </w:r>
            <w:r w:rsidR="00654C59" w:rsidRPr="00F119B4">
              <w:rPr>
                <w:rFonts w:ascii="Times New Roman" w:eastAsia="Cambria" w:hAnsi="Times New Roman"/>
                <w:w w:val="110"/>
                <w:lang w:val="en-US"/>
              </w:rPr>
              <w:t>6.2</w:t>
            </w:r>
          </w:p>
        </w:tc>
        <w:tc>
          <w:tcPr>
            <w:tcW w:w="7591" w:type="dxa"/>
            <w:tcBorders>
              <w:right w:val="nil"/>
            </w:tcBorders>
            <w:shd w:val="clear" w:color="auto" w:fill="E1F4FD"/>
          </w:tcPr>
          <w:p w14:paraId="1B6380D5" w14:textId="1D900DB4" w:rsidR="00654C59" w:rsidRPr="00F119B4" w:rsidRDefault="004E796F" w:rsidP="001168A6">
            <w:pPr>
              <w:widowControl w:val="0"/>
              <w:autoSpaceDE w:val="0"/>
              <w:autoSpaceDN w:val="0"/>
              <w:spacing w:before="82" w:after="0" w:line="285" w:lineRule="auto"/>
              <w:ind w:left="156" w:right="857"/>
              <w:rPr>
                <w:rFonts w:ascii="Times New Roman" w:eastAsia="Cambria" w:hAnsi="Times New Roman"/>
                <w:lang w:val="en-US"/>
              </w:rPr>
            </w:pPr>
            <w:r w:rsidRPr="00F119B4">
              <w:rPr>
                <w:rFonts w:ascii="Times New Roman" w:eastAsia="Cambria" w:hAnsi="Times New Roman"/>
                <w:w w:val="110"/>
                <w:lang w:val="en-US"/>
              </w:rPr>
              <w:t>Procentul de țări ale căror cheltuieli interne pentru vaccinuri au crescut sau au rămas stabile</w:t>
            </w:r>
          </w:p>
        </w:tc>
      </w:tr>
      <w:tr w:rsidR="00654C59" w:rsidRPr="00526C81" w14:paraId="5485056A" w14:textId="77777777" w:rsidTr="001168A6">
        <w:trPr>
          <w:trHeight w:val="677"/>
          <w:tblCellSpacing w:w="28" w:type="dxa"/>
        </w:trPr>
        <w:tc>
          <w:tcPr>
            <w:tcW w:w="2367" w:type="dxa"/>
            <w:tcBorders>
              <w:left w:val="nil"/>
            </w:tcBorders>
            <w:shd w:val="clear" w:color="auto" w:fill="C7EAFB"/>
          </w:tcPr>
          <w:p w14:paraId="12A71004" w14:textId="5FD5F4F0"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PS</w:t>
            </w:r>
            <w:r w:rsidRPr="00F119B4">
              <w:rPr>
                <w:rFonts w:ascii="Times New Roman" w:eastAsia="Cambria" w:hAnsi="Times New Roman"/>
                <w:w w:val="110"/>
                <w:lang w:val="en-US"/>
              </w:rPr>
              <w:t xml:space="preserve"> </w:t>
            </w:r>
            <w:r w:rsidR="00654C59" w:rsidRPr="00F119B4">
              <w:rPr>
                <w:rFonts w:ascii="Times New Roman" w:eastAsia="Cambria" w:hAnsi="Times New Roman"/>
                <w:w w:val="110"/>
                <w:lang w:val="en-US"/>
              </w:rPr>
              <w:t>6.3</w:t>
            </w:r>
          </w:p>
        </w:tc>
        <w:tc>
          <w:tcPr>
            <w:tcW w:w="7591" w:type="dxa"/>
            <w:tcBorders>
              <w:right w:val="nil"/>
            </w:tcBorders>
            <w:shd w:val="clear" w:color="auto" w:fill="C7EAFB"/>
          </w:tcPr>
          <w:p w14:paraId="2E1E1E81" w14:textId="1670CC87" w:rsidR="00654C59" w:rsidRPr="00F119B4" w:rsidRDefault="004E796F" w:rsidP="001168A6">
            <w:pPr>
              <w:widowControl w:val="0"/>
              <w:autoSpaceDE w:val="0"/>
              <w:autoSpaceDN w:val="0"/>
              <w:spacing w:before="82" w:after="0" w:line="285" w:lineRule="auto"/>
              <w:ind w:left="156" w:right="278"/>
              <w:rPr>
                <w:rFonts w:ascii="Times New Roman" w:eastAsia="Cambria" w:hAnsi="Times New Roman"/>
                <w:lang w:val="en-US"/>
              </w:rPr>
            </w:pPr>
            <w:r w:rsidRPr="00F119B4">
              <w:rPr>
                <w:rFonts w:ascii="Times New Roman" w:eastAsia="Cambria" w:hAnsi="Times New Roman"/>
                <w:lang w:val="en-US"/>
              </w:rPr>
              <w:t>Numărul de epuizări de stoc care durează &gt; 1 lună cauzate de întârzieri în achiziții sau de de lipsă de finanțare</w:t>
            </w:r>
          </w:p>
        </w:tc>
      </w:tr>
      <w:tr w:rsidR="00654C59" w:rsidRPr="00526C81" w14:paraId="547F59C0" w14:textId="77777777" w:rsidTr="001168A6">
        <w:trPr>
          <w:trHeight w:val="947"/>
          <w:tblCellSpacing w:w="28" w:type="dxa"/>
        </w:trPr>
        <w:tc>
          <w:tcPr>
            <w:tcW w:w="2367" w:type="dxa"/>
            <w:tcBorders>
              <w:left w:val="nil"/>
              <w:bottom w:val="nil"/>
            </w:tcBorders>
            <w:shd w:val="clear" w:color="auto" w:fill="E1F4FD"/>
          </w:tcPr>
          <w:p w14:paraId="0E2DA973" w14:textId="2957C640" w:rsidR="00654C59" w:rsidRPr="00F119B4" w:rsidRDefault="00526C81" w:rsidP="001168A6">
            <w:pPr>
              <w:widowControl w:val="0"/>
              <w:autoSpaceDE w:val="0"/>
              <w:autoSpaceDN w:val="0"/>
              <w:spacing w:before="82" w:after="0" w:line="240" w:lineRule="auto"/>
              <w:ind w:left="170"/>
              <w:rPr>
                <w:rFonts w:ascii="Times New Roman" w:eastAsia="Cambria" w:hAnsi="Times New Roman"/>
                <w:lang w:val="en-US"/>
              </w:rPr>
            </w:pPr>
            <w:r w:rsidRPr="00F119B4">
              <w:rPr>
                <w:rFonts w:ascii="Times New Roman" w:eastAsia="Cambria" w:hAnsi="Times New Roman"/>
                <w:lang w:val="en-US"/>
              </w:rPr>
              <w:t>PS</w:t>
            </w:r>
            <w:r w:rsidRPr="00F119B4">
              <w:rPr>
                <w:rFonts w:ascii="Times New Roman" w:eastAsia="Cambria" w:hAnsi="Times New Roman"/>
                <w:w w:val="105"/>
                <w:lang w:val="en-US"/>
              </w:rPr>
              <w:t xml:space="preserve"> </w:t>
            </w:r>
            <w:r w:rsidR="00654C59" w:rsidRPr="00F119B4">
              <w:rPr>
                <w:rFonts w:ascii="Times New Roman" w:eastAsia="Cambria" w:hAnsi="Times New Roman"/>
                <w:w w:val="105"/>
                <w:lang w:val="en-US"/>
              </w:rPr>
              <w:t>7.1</w:t>
            </w:r>
            <w:r w:rsidR="00654C59" w:rsidRPr="00F119B4">
              <w:rPr>
                <w:rFonts w:ascii="Times New Roman" w:eastAsia="Cambria" w:hAnsi="Times New Roman"/>
                <w:spacing w:val="-10"/>
                <w:w w:val="105"/>
                <w:lang w:val="en-US"/>
              </w:rPr>
              <w:t xml:space="preserve"> </w:t>
            </w:r>
            <w:r w:rsidRPr="00F119B4">
              <w:rPr>
                <w:rFonts w:ascii="Times New Roman" w:eastAsia="Cambria" w:hAnsi="Times New Roman"/>
                <w:w w:val="105"/>
                <w:lang w:val="en-US"/>
              </w:rPr>
              <w:t>și</w:t>
            </w:r>
            <w:r w:rsidR="00654C59" w:rsidRPr="00F119B4">
              <w:rPr>
                <w:rFonts w:ascii="Times New Roman" w:eastAsia="Cambria" w:hAnsi="Times New Roman"/>
                <w:spacing w:val="-10"/>
                <w:w w:val="105"/>
                <w:lang w:val="en-US"/>
              </w:rPr>
              <w:t xml:space="preserve"> </w:t>
            </w:r>
            <w:r w:rsidR="00654C59" w:rsidRPr="00F119B4">
              <w:rPr>
                <w:rFonts w:ascii="Times New Roman" w:eastAsia="Cambria" w:hAnsi="Times New Roman"/>
                <w:w w:val="105"/>
                <w:lang w:val="en-US"/>
              </w:rPr>
              <w:t>7.2</w:t>
            </w:r>
          </w:p>
        </w:tc>
        <w:tc>
          <w:tcPr>
            <w:tcW w:w="7591" w:type="dxa"/>
            <w:tcBorders>
              <w:bottom w:val="nil"/>
              <w:right w:val="nil"/>
            </w:tcBorders>
            <w:shd w:val="clear" w:color="auto" w:fill="E1F4FD"/>
          </w:tcPr>
          <w:p w14:paraId="08CA5083" w14:textId="1C87808D" w:rsidR="00654C59" w:rsidRPr="00F119B4" w:rsidRDefault="004E796F" w:rsidP="001168A6">
            <w:pPr>
              <w:widowControl w:val="0"/>
              <w:autoSpaceDE w:val="0"/>
              <w:autoSpaceDN w:val="0"/>
              <w:spacing w:before="82" w:after="0" w:line="285" w:lineRule="auto"/>
              <w:ind w:left="156" w:right="361"/>
              <w:rPr>
                <w:rFonts w:ascii="Times New Roman" w:eastAsia="Cambria" w:hAnsi="Times New Roman"/>
                <w:lang w:val="en-US"/>
              </w:rPr>
            </w:pPr>
            <w:r w:rsidRPr="00F119B4">
              <w:rPr>
                <w:rFonts w:ascii="Times New Roman" w:eastAsia="Cambria" w:hAnsi="Times New Roman"/>
                <w:w w:val="105"/>
                <w:lang w:val="en-US"/>
              </w:rPr>
              <w:t>Procentul de țări care au efectuat și au aplicat constatările din cercetarea operațională programatică și/sau comportamentală pentru a îmbunătăți performanța programului</w:t>
            </w:r>
          </w:p>
        </w:tc>
      </w:tr>
    </w:tbl>
    <w:p w14:paraId="34A30260" w14:textId="19266767" w:rsidR="00654C59" w:rsidRPr="00772A7E" w:rsidRDefault="00C772E1" w:rsidP="00654C59">
      <w:pPr>
        <w:autoSpaceDE w:val="0"/>
        <w:autoSpaceDN w:val="0"/>
        <w:adjustRightInd w:val="0"/>
        <w:spacing w:after="0" w:line="240" w:lineRule="auto"/>
        <w:rPr>
          <w:rFonts w:ascii="Times New Roman" w:eastAsiaTheme="minorHAnsi" w:hAnsi="Times New Roman"/>
          <w:i/>
          <w:iCs/>
          <w:lang w:val="en-US"/>
        </w:rPr>
      </w:pPr>
      <w:r>
        <w:rPr>
          <w:rFonts w:ascii="Times New Roman" w:eastAsiaTheme="minorHAnsi" w:hAnsi="Times New Roman"/>
          <w:b/>
          <w:iCs/>
          <w:lang w:val="en-US"/>
        </w:rPr>
        <w:tab/>
      </w:r>
      <w:r w:rsidRPr="00772A7E">
        <w:rPr>
          <w:rFonts w:ascii="Times New Roman" w:eastAsiaTheme="minorHAnsi" w:hAnsi="Times New Roman"/>
          <w:i/>
          <w:iCs/>
          <w:lang w:val="en-US"/>
        </w:rPr>
        <w:t>Sursa: European Immunization Agenda 2030</w:t>
      </w:r>
    </w:p>
    <w:p w14:paraId="6C9EFEBB" w14:textId="77777777" w:rsidR="00654C59" w:rsidRPr="00C772E1" w:rsidRDefault="00654C59" w:rsidP="00654C59">
      <w:pPr>
        <w:autoSpaceDE w:val="0"/>
        <w:autoSpaceDN w:val="0"/>
        <w:adjustRightInd w:val="0"/>
        <w:spacing w:after="0" w:line="240" w:lineRule="auto"/>
        <w:rPr>
          <w:rFonts w:ascii="Times New Roman" w:eastAsiaTheme="minorHAnsi" w:hAnsi="Times New Roman"/>
          <w:b/>
          <w:i/>
          <w:iCs/>
          <w:lang w:val="en-US"/>
        </w:rPr>
      </w:pPr>
    </w:p>
    <w:p w14:paraId="69432047" w14:textId="77777777" w:rsidR="005636B7" w:rsidRPr="00526C81" w:rsidRDefault="005636B7" w:rsidP="00013C7F">
      <w:pPr>
        <w:spacing w:after="0" w:line="240" w:lineRule="auto"/>
        <w:ind w:firstLine="360"/>
        <w:rPr>
          <w:rFonts w:ascii="Times New Roman" w:hAnsi="Times New Roman"/>
        </w:rPr>
      </w:pPr>
    </w:p>
    <w:p w14:paraId="3DAB25A1" w14:textId="651D2DA0" w:rsidR="00C01386" w:rsidRPr="008F44D4" w:rsidRDefault="00D8479C" w:rsidP="00BF232F">
      <w:pPr>
        <w:pStyle w:val="ListParagraph"/>
        <w:numPr>
          <w:ilvl w:val="0"/>
          <w:numId w:val="3"/>
        </w:numPr>
        <w:tabs>
          <w:tab w:val="left" w:pos="993"/>
        </w:tabs>
        <w:spacing w:after="0" w:line="240" w:lineRule="auto"/>
        <w:jc w:val="both"/>
        <w:rPr>
          <w:rFonts w:ascii="Times New Roman" w:hAnsi="Times New Roman"/>
          <w:b/>
          <w:lang w:val="fr-FR"/>
        </w:rPr>
      </w:pPr>
      <w:r w:rsidRPr="00A0758E">
        <w:rPr>
          <w:rFonts w:ascii="Times New Roman" w:hAnsi="Times New Roman"/>
          <w:b/>
        </w:rPr>
        <w:t>Analiza grupurilor populaționale</w:t>
      </w:r>
    </w:p>
    <w:p w14:paraId="439571C0" w14:textId="3E74DBB9" w:rsidR="001E77AB" w:rsidRPr="001E77AB" w:rsidRDefault="001E77AB" w:rsidP="00F1144C">
      <w:pPr>
        <w:shd w:val="clear" w:color="auto" w:fill="FFFFFF"/>
        <w:spacing w:after="0" w:line="240" w:lineRule="auto"/>
        <w:ind w:right="300"/>
        <w:textAlignment w:val="baseline"/>
        <w:outlineLvl w:val="2"/>
        <w:rPr>
          <w:rFonts w:ascii="Times New Roman" w:hAnsi="Times New Roman"/>
        </w:rPr>
      </w:pPr>
    </w:p>
    <w:p w14:paraId="419A1C59" w14:textId="0D5ECD83" w:rsidR="00364CD1" w:rsidRPr="00A94EF3" w:rsidRDefault="00654A9A" w:rsidP="00A94EF3">
      <w:pPr>
        <w:shd w:val="clear" w:color="auto" w:fill="FFFFFF"/>
        <w:spacing w:after="0" w:line="240" w:lineRule="auto"/>
        <w:ind w:right="300" w:firstLine="709"/>
        <w:textAlignment w:val="baseline"/>
        <w:outlineLvl w:val="2"/>
        <w:rPr>
          <w:rFonts w:ascii="Times New Roman" w:hAnsi="Times New Roman"/>
        </w:rPr>
      </w:pPr>
      <w:r w:rsidRPr="005F3689">
        <w:rPr>
          <w:rFonts w:ascii="Times New Roman" w:hAnsi="Times New Roman"/>
        </w:rPr>
        <w:t xml:space="preserve">Pe teritoriul României, </w:t>
      </w:r>
      <w:r w:rsidR="003F29FC">
        <w:rPr>
          <w:rFonts w:ascii="Times New Roman" w:hAnsi="Times New Roman"/>
        </w:rPr>
        <w:t>Campania</w:t>
      </w:r>
      <w:r w:rsidR="00DF4D30">
        <w:rPr>
          <w:rFonts w:ascii="Times New Roman" w:hAnsi="Times New Roman"/>
        </w:rPr>
        <w:t xml:space="preserve"> Luna Națională a informării despre </w:t>
      </w:r>
      <w:r w:rsidR="003F29FC">
        <w:rPr>
          <w:rFonts w:ascii="Times New Roman" w:hAnsi="Times New Roman"/>
        </w:rPr>
        <w:t>Vaccinare se celebrează în luna</w:t>
      </w:r>
      <w:r w:rsidRPr="005F3689">
        <w:rPr>
          <w:rFonts w:ascii="Times New Roman" w:hAnsi="Times New Roman"/>
        </w:rPr>
        <w:t xml:space="preserve"> aprilie 20</w:t>
      </w:r>
      <w:r w:rsidR="00364CD1">
        <w:rPr>
          <w:rFonts w:ascii="Times New Roman" w:hAnsi="Times New Roman"/>
        </w:rPr>
        <w:t>22</w:t>
      </w:r>
      <w:r w:rsidRPr="005F3689">
        <w:rPr>
          <w:rFonts w:ascii="Times New Roman" w:hAnsi="Times New Roman"/>
          <w:bdr w:val="none" w:sz="0" w:space="0" w:color="auto" w:frame="1"/>
          <w:lang w:val="en-US"/>
        </w:rPr>
        <w:t>.</w:t>
      </w:r>
      <w:r w:rsidR="00EC4EE6" w:rsidRPr="00EC4EE6">
        <w:rPr>
          <w:rFonts w:ascii="Times New Roman" w:hAnsi="Times New Roman"/>
        </w:rPr>
        <w:t xml:space="preserve"> </w:t>
      </w:r>
      <w:r w:rsidR="00C4576F">
        <w:rPr>
          <w:rFonts w:ascii="Times New Roman" w:hAnsi="Times New Roman"/>
        </w:rPr>
        <w:t xml:space="preserve">Această campanie </w:t>
      </w:r>
      <w:r w:rsidR="00EC4EE6" w:rsidRPr="005F3689">
        <w:rPr>
          <w:rFonts w:ascii="Times New Roman" w:hAnsi="Times New Roman"/>
        </w:rPr>
        <w:t>are scopul de a sublinia necesitatea de conștientizare a beneficiilor vaccinării, pentru a garanta că fiecare persoană este protejată de bolile prevenibile prin vaccinare</w:t>
      </w:r>
      <w:r w:rsidR="00D50AB2">
        <w:rPr>
          <w:rFonts w:ascii="Times New Roman" w:hAnsi="Times New Roman"/>
        </w:rPr>
        <w:t>, inclusiv de COVID-19</w:t>
      </w:r>
      <w:r w:rsidR="00EC4EE6" w:rsidRPr="005F3689">
        <w:rPr>
          <w:rFonts w:ascii="Times New Roman" w:hAnsi="Times New Roman"/>
          <w:bdr w:val="none" w:sz="0" w:space="0" w:color="auto" w:frame="1"/>
          <w:lang w:val="en-US"/>
        </w:rPr>
        <w:t xml:space="preserve">. </w:t>
      </w:r>
    </w:p>
    <w:p w14:paraId="05F87BFB" w14:textId="77777777" w:rsidR="00A05487" w:rsidRDefault="00A05487" w:rsidP="00146557">
      <w:pPr>
        <w:spacing w:after="0" w:line="240" w:lineRule="auto"/>
        <w:ind w:firstLine="360"/>
        <w:rPr>
          <w:rFonts w:ascii="Times New Roman" w:hAnsi="Times New Roman"/>
        </w:rPr>
      </w:pPr>
    </w:p>
    <w:p w14:paraId="0F5F02EE" w14:textId="327C95EA" w:rsidR="00A05487" w:rsidRDefault="00320818" w:rsidP="00146557">
      <w:pPr>
        <w:spacing w:after="0" w:line="240" w:lineRule="auto"/>
        <w:ind w:firstLine="360"/>
        <w:rPr>
          <w:rFonts w:ascii="Times New Roman" w:hAnsi="Times New Roman"/>
        </w:rPr>
      </w:pPr>
      <w:r w:rsidRPr="00883958">
        <w:rPr>
          <w:rFonts w:ascii="Times New Roman" w:hAnsi="Times New Roman"/>
          <w:b/>
        </w:rPr>
        <w:t>Sloganul</w:t>
      </w:r>
      <w:r w:rsidR="00381A4F">
        <w:rPr>
          <w:rFonts w:ascii="Times New Roman" w:hAnsi="Times New Roman"/>
          <w:b/>
        </w:rPr>
        <w:t xml:space="preserve"> “Vaccinarea – investiție în</w:t>
      </w:r>
      <w:r w:rsidR="004E796F" w:rsidRPr="00883958">
        <w:rPr>
          <w:rFonts w:ascii="Times New Roman" w:hAnsi="Times New Roman"/>
          <w:b/>
        </w:rPr>
        <w:t xml:space="preserve"> viitor!”</w:t>
      </w:r>
      <w:r w:rsidR="004E796F" w:rsidRPr="004E796F">
        <w:rPr>
          <w:rFonts w:ascii="Times New Roman" w:hAnsi="Times New Roman"/>
        </w:rPr>
        <w:t xml:space="preserve"> încurajează oamenii să conștientizeze </w:t>
      </w:r>
      <w:r w:rsidR="00381A4F">
        <w:rPr>
          <w:rFonts w:ascii="Times New Roman" w:hAnsi="Times New Roman"/>
        </w:rPr>
        <w:t xml:space="preserve">puterea și </w:t>
      </w:r>
      <w:r w:rsidR="004E796F" w:rsidRPr="004E796F">
        <w:rPr>
          <w:rFonts w:ascii="Times New Roman" w:hAnsi="Times New Roman"/>
        </w:rPr>
        <w:t xml:space="preserve">beneficiile vaccinurilor și să îi celebreze pe toți cei care contribuie în atât de multe feluri la protejarea vieții prin vaccinare. </w:t>
      </w:r>
    </w:p>
    <w:p w14:paraId="28B905CE" w14:textId="4B002ECA" w:rsidR="00A05487" w:rsidRDefault="004E796F" w:rsidP="00146557">
      <w:pPr>
        <w:spacing w:after="0" w:line="240" w:lineRule="auto"/>
        <w:ind w:firstLine="360"/>
        <w:rPr>
          <w:rFonts w:ascii="Times New Roman" w:hAnsi="Times New Roman"/>
        </w:rPr>
      </w:pPr>
      <w:r w:rsidRPr="004E796F">
        <w:rPr>
          <w:rFonts w:ascii="Times New Roman" w:hAnsi="Times New Roman"/>
        </w:rPr>
        <w:t xml:space="preserve">Aceștia sunt: personalul medical care administrează vaccinuri; părinții care aleg vaccinarea pentru protecția copiilor  și toți cei care caută informații bazate pe dovezi și le diseminează pentru împuternicirea celorlalți să acționeze în scopul de Prevenire.Protecție.Vaccinare. </w:t>
      </w:r>
    </w:p>
    <w:p w14:paraId="4279F89A" w14:textId="77777777" w:rsidR="00A05487" w:rsidRDefault="00A05487" w:rsidP="00146557">
      <w:pPr>
        <w:spacing w:after="0" w:line="240" w:lineRule="auto"/>
        <w:ind w:firstLine="360"/>
        <w:rPr>
          <w:rFonts w:ascii="Times New Roman" w:hAnsi="Times New Roman"/>
        </w:rPr>
      </w:pPr>
    </w:p>
    <w:p w14:paraId="3DAB25A6" w14:textId="5D207D76" w:rsidR="00136A28" w:rsidRPr="005F3689" w:rsidRDefault="00D8479C" w:rsidP="00146557">
      <w:pPr>
        <w:spacing w:after="0" w:line="240" w:lineRule="auto"/>
        <w:ind w:firstLine="360"/>
        <w:rPr>
          <w:rFonts w:ascii="Times New Roman" w:hAnsi="Times New Roman"/>
        </w:rPr>
      </w:pPr>
      <w:r w:rsidRPr="005F3689">
        <w:rPr>
          <w:rFonts w:ascii="Times New Roman" w:hAnsi="Times New Roman"/>
        </w:rPr>
        <w:t>Grupuri ți</w:t>
      </w:r>
      <w:r w:rsidR="00654A9A" w:rsidRPr="005F3689">
        <w:rPr>
          <w:rFonts w:ascii="Times New Roman" w:hAnsi="Times New Roman"/>
        </w:rPr>
        <w:t>ntă identificate pentru campania din România</w:t>
      </w:r>
      <w:r w:rsidR="00146557">
        <w:rPr>
          <w:rFonts w:ascii="Times New Roman" w:hAnsi="Times New Roman"/>
        </w:rPr>
        <w:t>:</w:t>
      </w:r>
    </w:p>
    <w:p w14:paraId="3DAB25A7" w14:textId="64AFE2EF" w:rsidR="00C01386" w:rsidRDefault="004E796F" w:rsidP="00BF232F">
      <w:pPr>
        <w:numPr>
          <w:ilvl w:val="0"/>
          <w:numId w:val="1"/>
        </w:numPr>
        <w:spacing w:after="0" w:line="240" w:lineRule="auto"/>
        <w:rPr>
          <w:rFonts w:ascii="Times New Roman" w:hAnsi="Times New Roman"/>
        </w:rPr>
      </w:pPr>
      <w:r>
        <w:rPr>
          <w:rFonts w:ascii="Times New Roman" w:hAnsi="Times New Roman"/>
        </w:rPr>
        <w:t xml:space="preserve">Populația generală </w:t>
      </w:r>
    </w:p>
    <w:p w14:paraId="3DAB25A9" w14:textId="3D127BFF" w:rsidR="00D8479C" w:rsidRPr="00146557" w:rsidRDefault="00D8479C" w:rsidP="00BF232F">
      <w:pPr>
        <w:numPr>
          <w:ilvl w:val="0"/>
          <w:numId w:val="1"/>
        </w:numPr>
        <w:spacing w:after="0" w:line="240" w:lineRule="auto"/>
        <w:rPr>
          <w:rFonts w:ascii="Times New Roman" w:hAnsi="Times New Roman"/>
        </w:rPr>
      </w:pPr>
      <w:r w:rsidRPr="005F3689">
        <w:rPr>
          <w:rFonts w:ascii="Times New Roman" w:hAnsi="Times New Roman"/>
        </w:rPr>
        <w:t xml:space="preserve">Profesioniștii din </w:t>
      </w:r>
      <w:r w:rsidR="00381A4F">
        <w:rPr>
          <w:rFonts w:ascii="Times New Roman" w:hAnsi="Times New Roman"/>
        </w:rPr>
        <w:t>domeniile</w:t>
      </w:r>
      <w:r w:rsidR="003F29FC">
        <w:rPr>
          <w:rFonts w:ascii="Times New Roman" w:hAnsi="Times New Roman"/>
        </w:rPr>
        <w:t xml:space="preserve"> </w:t>
      </w:r>
      <w:r w:rsidR="00381A4F">
        <w:rPr>
          <w:rFonts w:ascii="Times New Roman" w:hAnsi="Times New Roman"/>
        </w:rPr>
        <w:t>medico-sanitar și medico-social</w:t>
      </w:r>
    </w:p>
    <w:p w14:paraId="0D06E172" w14:textId="77777777" w:rsidR="008C39CA" w:rsidRDefault="008C39CA" w:rsidP="008C39CA">
      <w:pPr>
        <w:shd w:val="clear" w:color="auto" w:fill="FFFFFF"/>
        <w:spacing w:after="0" w:line="240" w:lineRule="auto"/>
        <w:outlineLvl w:val="3"/>
        <w:rPr>
          <w:rFonts w:ascii="Times New Roman" w:hAnsi="Times New Roman"/>
          <w:lang w:val="en-GB"/>
        </w:rPr>
      </w:pPr>
    </w:p>
    <w:p w14:paraId="61012375" w14:textId="77777777" w:rsidR="00F1144C" w:rsidRDefault="00F1144C" w:rsidP="00017709">
      <w:pPr>
        <w:shd w:val="clear" w:color="auto" w:fill="FFFFFF"/>
        <w:spacing w:after="0" w:line="240" w:lineRule="auto"/>
        <w:ind w:firstLine="708"/>
        <w:outlineLvl w:val="3"/>
        <w:rPr>
          <w:rFonts w:ascii="Times New Roman" w:hAnsi="Times New Roman"/>
        </w:rPr>
      </w:pPr>
      <w:r>
        <w:rPr>
          <w:rFonts w:ascii="Times New Roman" w:hAnsi="Times New Roman"/>
        </w:rPr>
        <w:t>Tema: Puterea vaccinurilor în salvarea vieții</w:t>
      </w:r>
    </w:p>
    <w:p w14:paraId="3887B0F7" w14:textId="0052CFC7" w:rsidR="00A05487" w:rsidRPr="00D51FEA" w:rsidRDefault="00F1144C" w:rsidP="00D51FEA">
      <w:pPr>
        <w:shd w:val="clear" w:color="auto" w:fill="FFFFFF"/>
        <w:spacing w:after="0" w:line="240" w:lineRule="auto"/>
        <w:ind w:firstLine="708"/>
        <w:outlineLvl w:val="3"/>
        <w:rPr>
          <w:rFonts w:ascii="Times New Roman" w:hAnsi="Times New Roman"/>
          <w:b/>
        </w:rPr>
      </w:pPr>
      <w:r w:rsidRPr="005C6B73">
        <w:rPr>
          <w:rFonts w:ascii="Times New Roman" w:hAnsi="Times New Roman"/>
          <w:b/>
        </w:rPr>
        <w:t>Slogan</w:t>
      </w:r>
      <w:r w:rsidR="00BC45B2">
        <w:rPr>
          <w:rFonts w:ascii="Times New Roman" w:hAnsi="Times New Roman"/>
          <w:b/>
        </w:rPr>
        <w:t>: Vaccinarea – investiție în</w:t>
      </w:r>
      <w:r w:rsidRPr="005C6B73">
        <w:rPr>
          <w:rFonts w:ascii="Times New Roman" w:hAnsi="Times New Roman"/>
          <w:b/>
        </w:rPr>
        <w:t xml:space="preserve"> viitor!</w:t>
      </w:r>
    </w:p>
    <w:p w14:paraId="489CC122" w14:textId="77777777" w:rsidR="00A05487" w:rsidRDefault="00A05487" w:rsidP="00017709">
      <w:pPr>
        <w:shd w:val="clear" w:color="auto" w:fill="FFFFFF"/>
        <w:spacing w:after="0" w:line="240" w:lineRule="auto"/>
        <w:ind w:firstLine="708"/>
        <w:outlineLvl w:val="3"/>
        <w:rPr>
          <w:rFonts w:ascii="Times New Roman" w:eastAsia="Times New Roman" w:hAnsi="Times New Roman"/>
          <w:b/>
          <w:bCs/>
          <w:u w:val="single"/>
          <w:lang w:val="en-GB" w:eastAsia="en-GB"/>
        </w:rPr>
      </w:pPr>
    </w:p>
    <w:p w14:paraId="75C9B8B7" w14:textId="77777777" w:rsidR="00883958" w:rsidRDefault="00883958" w:rsidP="00017709">
      <w:pPr>
        <w:shd w:val="clear" w:color="auto" w:fill="FFFFFF"/>
        <w:spacing w:after="0" w:line="240" w:lineRule="auto"/>
        <w:ind w:firstLine="708"/>
        <w:outlineLvl w:val="3"/>
        <w:rPr>
          <w:rFonts w:ascii="Times New Roman" w:eastAsia="Times New Roman" w:hAnsi="Times New Roman"/>
          <w:b/>
          <w:bCs/>
          <w:u w:val="single"/>
          <w:lang w:val="en-GB" w:eastAsia="en-GB"/>
        </w:rPr>
      </w:pPr>
    </w:p>
    <w:p w14:paraId="56C042CF" w14:textId="77777777" w:rsidR="00883958" w:rsidRDefault="00883958" w:rsidP="00017709">
      <w:pPr>
        <w:shd w:val="clear" w:color="auto" w:fill="FFFFFF"/>
        <w:spacing w:after="0" w:line="240" w:lineRule="auto"/>
        <w:ind w:firstLine="708"/>
        <w:outlineLvl w:val="3"/>
        <w:rPr>
          <w:rFonts w:ascii="Times New Roman" w:eastAsia="Times New Roman" w:hAnsi="Times New Roman"/>
          <w:b/>
          <w:bCs/>
          <w:u w:val="single"/>
          <w:lang w:val="en-GB" w:eastAsia="en-GB"/>
        </w:rPr>
      </w:pPr>
    </w:p>
    <w:p w14:paraId="5B549A7E" w14:textId="77B99E1E" w:rsidR="00F1144C" w:rsidRPr="00D01A55" w:rsidRDefault="006762F9" w:rsidP="00017709">
      <w:pPr>
        <w:shd w:val="clear" w:color="auto" w:fill="FFFFFF"/>
        <w:spacing w:after="0" w:line="240" w:lineRule="auto"/>
        <w:ind w:firstLine="708"/>
        <w:outlineLvl w:val="3"/>
        <w:rPr>
          <w:rFonts w:ascii="Times New Roman" w:hAnsi="Times New Roman"/>
          <w:b/>
          <w:u w:val="single"/>
        </w:rPr>
      </w:pPr>
      <w:r w:rsidRPr="00D01A55">
        <w:rPr>
          <w:rFonts w:ascii="Times New Roman" w:eastAsia="Times New Roman" w:hAnsi="Times New Roman"/>
          <w:b/>
          <w:bCs/>
          <w:u w:val="single"/>
          <w:lang w:val="en-GB" w:eastAsia="en-GB"/>
        </w:rPr>
        <w:lastRenderedPageBreak/>
        <w:t>S</w:t>
      </w:r>
      <w:r w:rsidR="005C05A9" w:rsidRPr="00D01A55">
        <w:rPr>
          <w:rFonts w:ascii="Times New Roman" w:eastAsia="Times New Roman" w:hAnsi="Times New Roman"/>
          <w:b/>
          <w:bCs/>
          <w:u w:val="single"/>
          <w:lang w:eastAsia="en-GB"/>
        </w:rPr>
        <w:t>ăptămâna Europeană a Vaccinării</w:t>
      </w:r>
      <w:r w:rsidR="005C2C43" w:rsidRPr="00D01A55">
        <w:rPr>
          <w:rFonts w:ascii="Times New Roman" w:eastAsia="Times New Roman" w:hAnsi="Times New Roman"/>
          <w:b/>
          <w:bCs/>
          <w:u w:val="single"/>
          <w:lang w:val="en-GB" w:eastAsia="en-GB"/>
        </w:rPr>
        <w:t xml:space="preserve"> (</w:t>
      </w:r>
      <w:r w:rsidR="009A01B5" w:rsidRPr="00D01A55">
        <w:rPr>
          <w:rFonts w:ascii="Times New Roman" w:eastAsia="Times New Roman" w:hAnsi="Times New Roman"/>
          <w:b/>
          <w:bCs/>
          <w:u w:val="single"/>
          <w:lang w:val="en-GB" w:eastAsia="en-GB"/>
        </w:rPr>
        <w:t>SEV</w:t>
      </w:r>
      <w:r w:rsidR="001A4238" w:rsidRPr="00D01A55">
        <w:rPr>
          <w:rFonts w:ascii="Times New Roman" w:eastAsia="Times New Roman" w:hAnsi="Times New Roman"/>
          <w:b/>
          <w:bCs/>
          <w:u w:val="single"/>
          <w:lang w:val="en-GB" w:eastAsia="en-GB"/>
        </w:rPr>
        <w:t xml:space="preserve">), </w:t>
      </w:r>
      <w:r w:rsidR="0052674C">
        <w:rPr>
          <w:rFonts w:ascii="Times New Roman" w:eastAsia="Times New Roman" w:hAnsi="Times New Roman"/>
          <w:b/>
          <w:bCs/>
          <w:u w:val="single"/>
          <w:lang w:val="en-GB" w:eastAsia="en-GB"/>
        </w:rPr>
        <w:t>25</w:t>
      </w:r>
      <w:r w:rsidR="005C2C43" w:rsidRPr="00D01A55">
        <w:rPr>
          <w:rFonts w:ascii="Times New Roman" w:eastAsia="Times New Roman" w:hAnsi="Times New Roman"/>
          <w:b/>
          <w:bCs/>
          <w:u w:val="single"/>
          <w:lang w:val="en-GB" w:eastAsia="en-GB"/>
        </w:rPr>
        <w:t xml:space="preserve"> </w:t>
      </w:r>
      <w:r w:rsidR="005C05A9" w:rsidRPr="00D01A55">
        <w:rPr>
          <w:rFonts w:ascii="Times New Roman" w:eastAsia="Times New Roman" w:hAnsi="Times New Roman"/>
          <w:b/>
          <w:bCs/>
          <w:u w:val="single"/>
          <w:lang w:val="en-GB" w:eastAsia="en-GB"/>
        </w:rPr>
        <w:t>a</w:t>
      </w:r>
      <w:r w:rsidR="005C2C43" w:rsidRPr="00D01A55">
        <w:rPr>
          <w:rFonts w:ascii="Times New Roman" w:eastAsia="Times New Roman" w:hAnsi="Times New Roman"/>
          <w:b/>
          <w:bCs/>
          <w:u w:val="single"/>
          <w:lang w:val="en-GB" w:eastAsia="en-GB"/>
        </w:rPr>
        <w:t>pril</w:t>
      </w:r>
      <w:r w:rsidR="005C05A9" w:rsidRPr="00D01A55">
        <w:rPr>
          <w:rFonts w:ascii="Times New Roman" w:eastAsia="Times New Roman" w:hAnsi="Times New Roman"/>
          <w:b/>
          <w:bCs/>
          <w:u w:val="single"/>
          <w:lang w:val="en-GB" w:eastAsia="en-GB"/>
        </w:rPr>
        <w:t>ie</w:t>
      </w:r>
      <w:r w:rsidR="0052674C">
        <w:rPr>
          <w:rFonts w:ascii="Times New Roman" w:eastAsia="Times New Roman" w:hAnsi="Times New Roman"/>
          <w:b/>
          <w:bCs/>
          <w:u w:val="single"/>
          <w:lang w:val="en-GB" w:eastAsia="en-GB"/>
        </w:rPr>
        <w:t>–1</w:t>
      </w:r>
      <w:r w:rsidR="005C2C43" w:rsidRPr="00D01A55">
        <w:rPr>
          <w:rFonts w:ascii="Times New Roman" w:eastAsia="Times New Roman" w:hAnsi="Times New Roman"/>
          <w:b/>
          <w:bCs/>
          <w:u w:val="single"/>
          <w:lang w:val="en-GB" w:eastAsia="en-GB"/>
        </w:rPr>
        <w:t xml:space="preserve"> </w:t>
      </w:r>
      <w:r w:rsidR="005C05A9" w:rsidRPr="00D01A55">
        <w:rPr>
          <w:rFonts w:ascii="Times New Roman" w:eastAsia="Times New Roman" w:hAnsi="Times New Roman"/>
          <w:b/>
          <w:bCs/>
          <w:u w:val="single"/>
          <w:lang w:val="en-GB" w:eastAsia="en-GB"/>
        </w:rPr>
        <w:t>m</w:t>
      </w:r>
      <w:r w:rsidR="005C2C43" w:rsidRPr="00D01A55">
        <w:rPr>
          <w:rFonts w:ascii="Times New Roman" w:eastAsia="Times New Roman" w:hAnsi="Times New Roman"/>
          <w:b/>
          <w:bCs/>
          <w:u w:val="single"/>
          <w:lang w:val="en-GB" w:eastAsia="en-GB"/>
        </w:rPr>
        <w:t>a</w:t>
      </w:r>
      <w:r w:rsidR="005C05A9" w:rsidRPr="00D01A55">
        <w:rPr>
          <w:rFonts w:ascii="Times New Roman" w:eastAsia="Times New Roman" w:hAnsi="Times New Roman"/>
          <w:b/>
          <w:bCs/>
          <w:u w:val="single"/>
          <w:lang w:val="en-GB" w:eastAsia="en-GB"/>
        </w:rPr>
        <w:t>i</w:t>
      </w:r>
      <w:r w:rsidR="00F1144C" w:rsidRPr="00D01A55">
        <w:rPr>
          <w:rFonts w:ascii="Times New Roman" w:hAnsi="Times New Roman"/>
          <w:b/>
          <w:u w:val="single"/>
        </w:rPr>
        <w:t xml:space="preserve"> </w:t>
      </w:r>
      <w:r w:rsidR="00D01A55" w:rsidRPr="00D01A55">
        <w:rPr>
          <w:rFonts w:ascii="Times New Roman" w:hAnsi="Times New Roman"/>
          <w:b/>
          <w:u w:val="single"/>
        </w:rPr>
        <w:t>2022</w:t>
      </w:r>
    </w:p>
    <w:p w14:paraId="4D6B4836" w14:textId="57B7BA59" w:rsidR="005C2C43" w:rsidRPr="00883958" w:rsidRDefault="00F1144C" w:rsidP="00017709">
      <w:pPr>
        <w:shd w:val="clear" w:color="auto" w:fill="FFFFFF"/>
        <w:spacing w:after="0" w:line="240" w:lineRule="auto"/>
        <w:ind w:firstLine="708"/>
        <w:outlineLvl w:val="3"/>
        <w:rPr>
          <w:rFonts w:ascii="Times New Roman" w:eastAsia="Times New Roman" w:hAnsi="Times New Roman"/>
          <w:bCs/>
          <w:i/>
          <w:lang w:val="en-GB" w:eastAsia="en-GB"/>
        </w:rPr>
      </w:pPr>
      <w:r w:rsidRPr="00883958">
        <w:rPr>
          <w:rFonts w:ascii="Times New Roman" w:eastAsia="Times New Roman" w:hAnsi="Times New Roman"/>
          <w:bCs/>
          <w:i/>
          <w:lang w:val="en-GB" w:eastAsia="en-GB"/>
        </w:rPr>
        <w:t>European Immunization Week (EIW)</w:t>
      </w:r>
    </w:p>
    <w:p w14:paraId="54B186ED" w14:textId="77777777" w:rsidR="00D01A55" w:rsidRPr="00D01A55" w:rsidRDefault="00D01A55" w:rsidP="00017709">
      <w:pPr>
        <w:shd w:val="clear" w:color="auto" w:fill="FFFFFF"/>
        <w:spacing w:after="0" w:line="240" w:lineRule="auto"/>
        <w:ind w:firstLine="708"/>
        <w:outlineLvl w:val="3"/>
        <w:rPr>
          <w:rFonts w:ascii="Times New Roman" w:eastAsia="Times New Roman" w:hAnsi="Times New Roman"/>
          <w:bCs/>
          <w:lang w:val="en-GB" w:eastAsia="en-GB"/>
        </w:rPr>
      </w:pPr>
    </w:p>
    <w:p w14:paraId="3B3B82DC" w14:textId="77777777" w:rsidR="005E0289" w:rsidRDefault="005E0289" w:rsidP="00883958">
      <w:pPr>
        <w:shd w:val="clear" w:color="auto" w:fill="FFFFFF"/>
        <w:spacing w:after="0" w:line="240" w:lineRule="auto"/>
        <w:ind w:left="708"/>
        <w:rPr>
          <w:rFonts w:ascii="Times New Roman" w:hAnsi="Times New Roman"/>
          <w:shd w:val="clear" w:color="auto" w:fill="FFFFFF"/>
        </w:rPr>
      </w:pPr>
      <w:r w:rsidRPr="00C16EF9">
        <w:rPr>
          <w:rFonts w:ascii="Times New Roman" w:hAnsi="Times New Roman"/>
          <w:shd w:val="clear" w:color="auto" w:fill="FFFFFF"/>
        </w:rPr>
        <w:t>Vaccinarea este „piatra de temelie” a Programului de lucru OMS</w:t>
      </w:r>
      <w:r>
        <w:rPr>
          <w:rFonts w:ascii="Times New Roman" w:hAnsi="Times New Roman"/>
          <w:shd w:val="clear" w:color="auto" w:fill="FFFFFF"/>
        </w:rPr>
        <w:t xml:space="preserve"> Europa</w:t>
      </w:r>
      <w:r w:rsidRPr="00C16EF9">
        <w:rPr>
          <w:rFonts w:ascii="Times New Roman" w:hAnsi="Times New Roman"/>
          <w:shd w:val="clear" w:color="auto" w:fill="FFFFFF"/>
        </w:rPr>
        <w:t xml:space="preserve"> 2020–2025 – </w:t>
      </w:r>
      <w:r w:rsidRPr="00C16EF9">
        <w:rPr>
          <w:rFonts w:ascii="Times New Roman" w:hAnsi="Times New Roman"/>
          <w:i/>
          <w:shd w:val="clear" w:color="auto" w:fill="FFFFFF"/>
        </w:rPr>
        <w:t>“United Action for Better Health in Europe”.</w:t>
      </w:r>
    </w:p>
    <w:p w14:paraId="6F1A64BE" w14:textId="6E254ECF" w:rsidR="001E77AB" w:rsidRDefault="001E77AB" w:rsidP="00883958">
      <w:pPr>
        <w:shd w:val="clear" w:color="auto" w:fill="FFFFFF"/>
        <w:spacing w:after="0" w:line="240" w:lineRule="auto"/>
        <w:ind w:left="708"/>
        <w:rPr>
          <w:rFonts w:ascii="Times New Roman" w:eastAsia="Times New Roman" w:hAnsi="Times New Roman"/>
          <w:lang w:eastAsia="en-GB"/>
        </w:rPr>
      </w:pPr>
      <w:r w:rsidRPr="001E77AB">
        <w:rPr>
          <w:rFonts w:ascii="Times New Roman" w:eastAsia="Times New Roman" w:hAnsi="Times New Roman"/>
          <w:lang w:eastAsia="en-GB"/>
        </w:rPr>
        <w:t>Vaccinarea împotriva COVID-19 continuă să facă titluri în întreaga regiune, pe măsură</w:t>
      </w:r>
      <w:r w:rsidR="00872777">
        <w:rPr>
          <w:rFonts w:ascii="Times New Roman" w:eastAsia="Times New Roman" w:hAnsi="Times New Roman"/>
          <w:lang w:eastAsia="en-GB"/>
        </w:rPr>
        <w:t xml:space="preserve"> ce mai mulți oameni sunt vaccin</w:t>
      </w:r>
      <w:r w:rsidRPr="001E77AB">
        <w:rPr>
          <w:rFonts w:ascii="Times New Roman" w:eastAsia="Times New Roman" w:hAnsi="Times New Roman"/>
          <w:lang w:eastAsia="en-GB"/>
        </w:rPr>
        <w:t>ați împotriva bolii. Dar, pe lângă COVID-19, mai rămân multe alte boli prevenibile prin vaccin</w:t>
      </w:r>
      <w:r>
        <w:rPr>
          <w:rFonts w:ascii="Times New Roman" w:eastAsia="Times New Roman" w:hAnsi="Times New Roman"/>
          <w:lang w:eastAsia="en-GB"/>
        </w:rPr>
        <w:t>are</w:t>
      </w:r>
      <w:r w:rsidRPr="001E77AB">
        <w:rPr>
          <w:rFonts w:ascii="Times New Roman" w:eastAsia="Times New Roman" w:hAnsi="Times New Roman"/>
          <w:lang w:eastAsia="en-GB"/>
        </w:rPr>
        <w:t xml:space="preserve"> care necesită o atenție continuă, cum ar</w:t>
      </w:r>
      <w:r w:rsidR="00872777">
        <w:rPr>
          <w:rFonts w:ascii="Times New Roman" w:eastAsia="Times New Roman" w:hAnsi="Times New Roman"/>
          <w:lang w:eastAsia="en-GB"/>
        </w:rPr>
        <w:t xml:space="preserve"> fi rujeola și poliomielita. SEV</w:t>
      </w:r>
      <w:r w:rsidRPr="001E77AB">
        <w:rPr>
          <w:rFonts w:ascii="Times New Roman" w:eastAsia="Times New Roman" w:hAnsi="Times New Roman"/>
          <w:lang w:eastAsia="en-GB"/>
        </w:rPr>
        <w:t xml:space="preserve"> din acest an urmează aprobării Agendei europene de imunizare 2030 (EIA2030)</w:t>
      </w:r>
      <w:r w:rsidR="00D40304">
        <w:rPr>
          <w:rFonts w:ascii="Times New Roman" w:eastAsia="Times New Roman" w:hAnsi="Times New Roman"/>
          <w:lang w:eastAsia="en-GB"/>
        </w:rPr>
        <w:t>,</w:t>
      </w:r>
      <w:r w:rsidRPr="001E77AB">
        <w:rPr>
          <w:rFonts w:ascii="Times New Roman" w:eastAsia="Times New Roman" w:hAnsi="Times New Roman"/>
          <w:lang w:eastAsia="en-GB"/>
        </w:rPr>
        <w:t xml:space="preserve"> la sesiunea de anul trecut a Comitetului Regional OMS pentru Europa. </w:t>
      </w:r>
    </w:p>
    <w:p w14:paraId="5B800CCB" w14:textId="3A08EE78" w:rsidR="00A05487" w:rsidRPr="00A05487" w:rsidRDefault="001E77AB" w:rsidP="00883958">
      <w:pPr>
        <w:shd w:val="clear" w:color="auto" w:fill="FFFFFF"/>
        <w:spacing w:after="0" w:line="240" w:lineRule="auto"/>
        <w:ind w:left="708"/>
        <w:rPr>
          <w:rFonts w:ascii="Times New Roman" w:eastAsia="Times New Roman" w:hAnsi="Times New Roman"/>
          <w:lang w:eastAsia="en-GB"/>
        </w:rPr>
      </w:pPr>
      <w:r w:rsidRPr="001E77AB">
        <w:rPr>
          <w:rFonts w:ascii="Times New Roman" w:eastAsia="Times New Roman" w:hAnsi="Times New Roman"/>
          <w:lang w:eastAsia="en-GB"/>
        </w:rPr>
        <w:t>Ca parte a implementării EIA2030, directorul regional al OMS pentru Europa va lan</w:t>
      </w:r>
      <w:r w:rsidR="00097651">
        <w:rPr>
          <w:rFonts w:ascii="Times New Roman" w:eastAsia="Times New Roman" w:hAnsi="Times New Roman"/>
          <w:lang w:eastAsia="en-GB"/>
        </w:rPr>
        <w:t>sa un comitet european de vaccinare în timpul SEV</w:t>
      </w:r>
      <w:r w:rsidRPr="001E77AB">
        <w:rPr>
          <w:rFonts w:ascii="Times New Roman" w:eastAsia="Times New Roman" w:hAnsi="Times New Roman"/>
          <w:lang w:eastAsia="en-GB"/>
        </w:rPr>
        <w:t>.</w:t>
      </w:r>
      <w:r w:rsidR="00A05487" w:rsidRPr="00A05487">
        <w:t xml:space="preserve"> </w:t>
      </w:r>
      <w:r w:rsidR="00A05487" w:rsidRPr="00A05487">
        <w:rPr>
          <w:rFonts w:ascii="Times New Roman" w:eastAsia="Times New Roman" w:hAnsi="Times New Roman"/>
          <w:lang w:eastAsia="en-GB"/>
        </w:rPr>
        <w:t>Săptămâna europeană a vaccinării din acest an se bazează pe aprobarea Agendei europene de imunizare la #RC71CPH - subliniind necesitatea de a continua lansarea vaccinurilor #COVID19, dar și avertizează asupra amenințării altor boli care pot fi prevenite prin vaccinare</w:t>
      </w:r>
    </w:p>
    <w:p w14:paraId="5C817E6B" w14:textId="2FC5A556" w:rsidR="00772A7E" w:rsidRPr="00883958" w:rsidRDefault="00772A7E" w:rsidP="00883958">
      <w:pPr>
        <w:shd w:val="clear" w:color="auto" w:fill="FFFFFF"/>
        <w:spacing w:after="0" w:line="240" w:lineRule="auto"/>
        <w:ind w:left="708"/>
        <w:rPr>
          <w:rFonts w:ascii="Times New Roman" w:eastAsia="Times New Roman" w:hAnsi="Times New Roman"/>
          <w:i/>
          <w:sz w:val="20"/>
          <w:szCs w:val="20"/>
          <w:lang w:eastAsia="en-GB"/>
        </w:rPr>
      </w:pPr>
      <w:r>
        <w:rPr>
          <w:rFonts w:ascii="Times New Roman" w:eastAsia="Times New Roman" w:hAnsi="Times New Roman"/>
          <w:i/>
          <w:sz w:val="20"/>
          <w:szCs w:val="20"/>
          <w:lang w:eastAsia="en-GB"/>
        </w:rPr>
        <w:t xml:space="preserve">Sursa OMS Europa </w:t>
      </w:r>
      <w:hyperlink r:id="rId61" w:history="1">
        <w:r w:rsidR="00883958" w:rsidRPr="00C04CDC">
          <w:rPr>
            <w:rStyle w:val="Hyperlink"/>
            <w:rFonts w:ascii="Times New Roman" w:eastAsia="Times New Roman" w:hAnsi="Times New Roman"/>
            <w:i/>
            <w:sz w:val="20"/>
            <w:szCs w:val="20"/>
            <w:lang w:eastAsia="en-GB"/>
          </w:rPr>
          <w:t>https://www.euro.who.int/en/about-us/governance/regional-committee-for-europe/71st-session/on-</w:t>
        </w:r>
      </w:hyperlink>
      <w:r w:rsidR="00A05487">
        <w:rPr>
          <w:rFonts w:ascii="Times New Roman" w:eastAsia="Times New Roman" w:hAnsi="Times New Roman"/>
          <w:i/>
          <w:sz w:val="20"/>
          <w:szCs w:val="20"/>
          <w:lang w:eastAsia="en-GB"/>
        </w:rPr>
        <w:t>the-agenda</w:t>
      </w:r>
    </w:p>
    <w:p w14:paraId="27BE18DC" w14:textId="16757DA5" w:rsidR="005C2C43" w:rsidRDefault="00CD6C76" w:rsidP="00883958">
      <w:pPr>
        <w:shd w:val="clear" w:color="auto" w:fill="FFFFFF"/>
        <w:spacing w:after="0" w:line="240" w:lineRule="auto"/>
        <w:ind w:left="708"/>
        <w:rPr>
          <w:rFonts w:ascii="Times New Roman" w:hAnsi="Times New Roman"/>
          <w:shd w:val="clear" w:color="auto" w:fill="FFFFFF"/>
        </w:rPr>
      </w:pPr>
      <w:r w:rsidRPr="00C16EF9">
        <w:rPr>
          <w:rFonts w:ascii="Times New Roman" w:eastAsia="Times New Roman" w:hAnsi="Times New Roman"/>
          <w:lang w:val="en-GB" w:eastAsia="en-GB"/>
        </w:rPr>
        <w:t xml:space="preserve">Cu </w:t>
      </w:r>
      <w:r w:rsidR="00755DCF" w:rsidRPr="00C16EF9">
        <w:rPr>
          <w:rFonts w:ascii="Times New Roman" w:eastAsia="Times New Roman" w:hAnsi="Times New Roman"/>
          <w:lang w:val="en-GB" w:eastAsia="en-GB"/>
        </w:rPr>
        <w:t>lansarea continu</w:t>
      </w:r>
      <w:r w:rsidR="00E35D65" w:rsidRPr="00C16EF9">
        <w:rPr>
          <w:rFonts w:ascii="Times New Roman" w:eastAsia="Times New Roman" w:hAnsi="Times New Roman"/>
          <w:lang w:val="en-GB" w:eastAsia="en-GB"/>
        </w:rPr>
        <w:t>ă</w:t>
      </w:r>
      <w:r w:rsidR="00755DCF" w:rsidRPr="00C16EF9">
        <w:rPr>
          <w:rFonts w:ascii="Times New Roman" w:eastAsia="Times New Roman" w:hAnsi="Times New Roman"/>
          <w:lang w:val="en-GB" w:eastAsia="en-GB"/>
        </w:rPr>
        <w:t xml:space="preserve"> a</w:t>
      </w:r>
      <w:r w:rsidR="005C2C43" w:rsidRPr="00C16EF9">
        <w:rPr>
          <w:rFonts w:ascii="Times New Roman" w:eastAsia="Times New Roman" w:hAnsi="Times New Roman"/>
          <w:lang w:val="en-GB" w:eastAsia="en-GB"/>
        </w:rPr>
        <w:t xml:space="preserve"> vaccin</w:t>
      </w:r>
      <w:r w:rsidR="00755DCF" w:rsidRPr="00C16EF9">
        <w:rPr>
          <w:rFonts w:ascii="Times New Roman" w:eastAsia="Times New Roman" w:hAnsi="Times New Roman"/>
          <w:lang w:val="en-GB" w:eastAsia="en-GB"/>
        </w:rPr>
        <w:t xml:space="preserve">urilor </w:t>
      </w:r>
      <w:r w:rsidR="00AB7491" w:rsidRPr="00C16EF9">
        <w:rPr>
          <w:rFonts w:ascii="Times New Roman" w:eastAsia="Times New Roman" w:hAnsi="Times New Roman"/>
          <w:lang w:val="en-GB" w:eastAsia="en-GB"/>
        </w:rPr>
        <w:t>în toată regiunea europeană</w:t>
      </w:r>
      <w:r w:rsidR="00F206FB">
        <w:rPr>
          <w:rFonts w:ascii="Times New Roman" w:eastAsia="Times New Roman" w:hAnsi="Times New Roman"/>
          <w:lang w:val="en-GB" w:eastAsia="en-GB"/>
        </w:rPr>
        <w:t>, C</w:t>
      </w:r>
      <w:r w:rsidR="005C2C43" w:rsidRPr="00C16EF9">
        <w:rPr>
          <w:rFonts w:ascii="Times New Roman" w:eastAsia="Times New Roman" w:hAnsi="Times New Roman"/>
          <w:lang w:val="en-GB" w:eastAsia="en-GB"/>
        </w:rPr>
        <w:t>ampa</w:t>
      </w:r>
      <w:r w:rsidR="00D50AB2" w:rsidRPr="00C16EF9">
        <w:rPr>
          <w:rFonts w:ascii="Times New Roman" w:eastAsia="Times New Roman" w:hAnsi="Times New Roman"/>
          <w:lang w:val="en-GB" w:eastAsia="en-GB"/>
        </w:rPr>
        <w:t xml:space="preserve">nia anului în curs </w:t>
      </w:r>
      <w:r w:rsidR="00575E2B">
        <w:rPr>
          <w:rFonts w:ascii="Times New Roman" w:eastAsia="Times New Roman" w:hAnsi="Times New Roman"/>
          <w:lang w:val="en-GB" w:eastAsia="en-GB"/>
        </w:rPr>
        <w:t>se orientează</w:t>
      </w:r>
      <w:r w:rsidR="00DB12D9" w:rsidRPr="00C16EF9">
        <w:rPr>
          <w:rFonts w:ascii="Times New Roman" w:eastAsia="Times New Roman" w:hAnsi="Times New Roman"/>
          <w:lang w:val="en-GB" w:eastAsia="en-GB"/>
        </w:rPr>
        <w:t xml:space="preserve"> pe sensibilizarea</w:t>
      </w:r>
      <w:r w:rsidR="00CB257B" w:rsidRPr="00C16EF9">
        <w:rPr>
          <w:rFonts w:ascii="Times New Roman" w:eastAsia="Times New Roman" w:hAnsi="Times New Roman"/>
          <w:lang w:val="en-GB" w:eastAsia="en-GB"/>
        </w:rPr>
        <w:t xml:space="preserve"> </w:t>
      </w:r>
      <w:r w:rsidR="007645F2" w:rsidRPr="00C16EF9">
        <w:rPr>
          <w:rFonts w:ascii="Times New Roman" w:eastAsia="Times New Roman" w:hAnsi="Times New Roman"/>
          <w:lang w:val="en-GB" w:eastAsia="en-GB"/>
        </w:rPr>
        <w:t xml:space="preserve">și informarea </w:t>
      </w:r>
      <w:r w:rsidR="00CB257B" w:rsidRPr="00C16EF9">
        <w:rPr>
          <w:rFonts w:ascii="Times New Roman" w:eastAsia="Times New Roman" w:hAnsi="Times New Roman"/>
          <w:lang w:val="en-GB" w:eastAsia="en-GB"/>
        </w:rPr>
        <w:t xml:space="preserve">populației </w:t>
      </w:r>
      <w:r w:rsidR="007645F2" w:rsidRPr="00C16EF9">
        <w:rPr>
          <w:rFonts w:ascii="Times New Roman" w:eastAsia="Times New Roman" w:hAnsi="Times New Roman"/>
          <w:lang w:val="en-GB" w:eastAsia="en-GB"/>
        </w:rPr>
        <w:t xml:space="preserve">despre </w:t>
      </w:r>
      <w:r w:rsidR="005E0289">
        <w:rPr>
          <w:rFonts w:ascii="Times New Roman" w:eastAsia="Times New Roman" w:hAnsi="Times New Roman"/>
          <w:lang w:val="en-GB" w:eastAsia="en-GB"/>
        </w:rPr>
        <w:t xml:space="preserve">Agenda de Vaccinare 2030, despre </w:t>
      </w:r>
      <w:r w:rsidR="007645F2" w:rsidRPr="00C16EF9">
        <w:rPr>
          <w:rFonts w:ascii="Times New Roman" w:eastAsia="Times New Roman" w:hAnsi="Times New Roman"/>
          <w:lang w:val="en-GB" w:eastAsia="en-GB"/>
        </w:rPr>
        <w:t>vaccinurile disponibile</w:t>
      </w:r>
      <w:r w:rsidR="00B231D9" w:rsidRPr="00C16EF9">
        <w:rPr>
          <w:rFonts w:ascii="Times New Roman" w:eastAsia="Times New Roman" w:hAnsi="Times New Roman"/>
          <w:lang w:val="en-GB" w:eastAsia="en-GB"/>
        </w:rPr>
        <w:t xml:space="preserve"> și rolul OMS</w:t>
      </w:r>
      <w:r w:rsidR="004A1712" w:rsidRPr="00C16EF9">
        <w:rPr>
          <w:rFonts w:ascii="Times New Roman" w:eastAsia="Times New Roman" w:hAnsi="Times New Roman"/>
          <w:lang w:val="en-GB" w:eastAsia="en-GB"/>
        </w:rPr>
        <w:t xml:space="preserve"> în asigurarea distribuției echitabile </w:t>
      </w:r>
      <w:proofErr w:type="gramStart"/>
      <w:r w:rsidR="004A1712" w:rsidRPr="00C16EF9">
        <w:rPr>
          <w:rFonts w:ascii="Times New Roman" w:eastAsia="Times New Roman" w:hAnsi="Times New Roman"/>
          <w:lang w:val="en-GB" w:eastAsia="en-GB"/>
        </w:rPr>
        <w:t>a</w:t>
      </w:r>
      <w:proofErr w:type="gramEnd"/>
      <w:r w:rsidR="004A1712" w:rsidRPr="00C16EF9">
        <w:rPr>
          <w:rFonts w:ascii="Times New Roman" w:eastAsia="Times New Roman" w:hAnsi="Times New Roman"/>
          <w:lang w:val="en-GB" w:eastAsia="en-GB"/>
        </w:rPr>
        <w:t xml:space="preserve"> acestora.</w:t>
      </w:r>
      <w:r w:rsidR="005C2C43" w:rsidRPr="00C16EF9">
        <w:rPr>
          <w:rFonts w:ascii="Times New Roman" w:eastAsia="Times New Roman" w:hAnsi="Times New Roman"/>
          <w:lang w:val="en-GB" w:eastAsia="en-GB"/>
        </w:rPr>
        <w:t xml:space="preserve"> </w:t>
      </w:r>
      <w:r w:rsidR="00A05487">
        <w:rPr>
          <w:rFonts w:ascii="Times New Roman" w:eastAsia="Times New Roman" w:hAnsi="Times New Roman"/>
          <w:lang w:val="en-GB" w:eastAsia="en-GB"/>
        </w:rPr>
        <w:t>[1</w:t>
      </w:r>
      <w:r w:rsidR="00A05487" w:rsidRPr="00A05487">
        <w:rPr>
          <w:rFonts w:ascii="Times New Roman" w:eastAsia="Times New Roman" w:hAnsi="Times New Roman"/>
          <w:lang w:val="en-GB" w:eastAsia="en-GB"/>
        </w:rPr>
        <w:t>]</w:t>
      </w:r>
    </w:p>
    <w:p w14:paraId="64BFF64F" w14:textId="77777777" w:rsidR="00624C77" w:rsidRDefault="00624C77" w:rsidP="00624C77">
      <w:pPr>
        <w:shd w:val="clear" w:color="auto" w:fill="FFFFFF"/>
        <w:spacing w:after="0" w:line="240" w:lineRule="auto"/>
        <w:ind w:firstLine="708"/>
        <w:rPr>
          <w:rFonts w:ascii="Times New Roman" w:eastAsia="Times New Roman" w:hAnsi="Times New Roman"/>
          <w:lang w:val="en-GB" w:eastAsia="en-GB"/>
        </w:rPr>
      </w:pPr>
    </w:p>
    <w:p w14:paraId="71473D33" w14:textId="0C0DC139" w:rsidR="00A05487" w:rsidRPr="00624C77" w:rsidRDefault="00624C77" w:rsidP="00624C77">
      <w:pPr>
        <w:shd w:val="clear" w:color="auto" w:fill="FFFFFF"/>
        <w:spacing w:after="0" w:line="240" w:lineRule="auto"/>
        <w:ind w:left="708"/>
        <w:rPr>
          <w:rFonts w:ascii="Times New Roman" w:eastAsia="Times New Roman" w:hAnsi="Times New Roman"/>
          <w:lang w:val="en-GB" w:eastAsia="en-GB"/>
        </w:rPr>
      </w:pPr>
      <w:r w:rsidRPr="00624C77">
        <w:rPr>
          <w:rFonts w:ascii="Times New Roman" w:eastAsia="Times New Roman" w:hAnsi="Times New Roman"/>
          <w:lang w:val="en-GB" w:eastAsia="en-GB"/>
        </w:rPr>
        <w:t xml:space="preserve">În contextul </w:t>
      </w:r>
      <w:r>
        <w:rPr>
          <w:rFonts w:ascii="Times New Roman" w:eastAsia="Times New Roman" w:hAnsi="Times New Roman"/>
          <w:lang w:val="en-GB" w:eastAsia="en-GB"/>
        </w:rPr>
        <w:t xml:space="preserve">national, european și global generat </w:t>
      </w:r>
      <w:r w:rsidRPr="00624C77">
        <w:rPr>
          <w:rFonts w:ascii="Times New Roman" w:eastAsia="Times New Roman" w:hAnsi="Times New Roman"/>
          <w:lang w:val="en-GB" w:eastAsia="en-GB"/>
        </w:rPr>
        <w:t>de conflictul din Ucraina</w:t>
      </w:r>
      <w:r>
        <w:rPr>
          <w:rFonts w:ascii="Times New Roman" w:eastAsia="Times New Roman" w:hAnsi="Times New Roman"/>
          <w:lang w:val="en-GB" w:eastAsia="en-GB"/>
        </w:rPr>
        <w:t>, a</w:t>
      </w:r>
      <w:r w:rsidRPr="00624C77">
        <w:rPr>
          <w:rFonts w:ascii="Times New Roman" w:eastAsia="Times New Roman" w:hAnsi="Times New Roman"/>
          <w:lang w:val="en-GB" w:eastAsia="en-GB"/>
        </w:rPr>
        <w:t xml:space="preserve">r putea fi dificil să captăm </w:t>
      </w:r>
      <w:r w:rsidR="002B1081">
        <w:rPr>
          <w:rFonts w:ascii="Times New Roman" w:eastAsia="Times New Roman" w:hAnsi="Times New Roman"/>
          <w:lang w:val="en-GB" w:eastAsia="en-GB"/>
        </w:rPr>
        <w:t xml:space="preserve">atenția populației </w:t>
      </w:r>
      <w:bookmarkStart w:id="1" w:name="_GoBack"/>
      <w:bookmarkEnd w:id="1"/>
      <w:r>
        <w:rPr>
          <w:rFonts w:ascii="Times New Roman" w:eastAsia="Times New Roman" w:hAnsi="Times New Roman"/>
          <w:lang w:val="en-GB" w:eastAsia="en-GB"/>
        </w:rPr>
        <w:t xml:space="preserve">și subgrupurilor specific </w:t>
      </w:r>
      <w:r w:rsidRPr="00624C77">
        <w:rPr>
          <w:rFonts w:ascii="Times New Roman" w:eastAsia="Times New Roman" w:hAnsi="Times New Roman"/>
          <w:lang w:val="en-GB" w:eastAsia="en-GB"/>
        </w:rPr>
        <w:t>cu alte subiecte</w:t>
      </w:r>
      <w:r>
        <w:rPr>
          <w:rFonts w:ascii="Times New Roman" w:eastAsia="Times New Roman" w:hAnsi="Times New Roman"/>
          <w:lang w:val="en-GB" w:eastAsia="en-GB"/>
        </w:rPr>
        <w:t xml:space="preserve"> de interes general</w:t>
      </w:r>
      <w:r w:rsidR="008C39CA" w:rsidRPr="00624C77">
        <w:rPr>
          <w:rFonts w:ascii="Times New Roman" w:eastAsia="Times New Roman" w:hAnsi="Times New Roman"/>
          <w:lang w:val="en-GB" w:eastAsia="en-GB"/>
        </w:rPr>
        <w:br/>
      </w:r>
    </w:p>
    <w:p w14:paraId="67B869EF" w14:textId="77777777" w:rsidR="00650A07" w:rsidRPr="005E0289" w:rsidRDefault="00650A07" w:rsidP="00526012">
      <w:pPr>
        <w:shd w:val="clear" w:color="auto" w:fill="FFFFFF"/>
        <w:spacing w:after="0" w:line="240" w:lineRule="auto"/>
        <w:rPr>
          <w:rFonts w:ascii="Times New Roman" w:eastAsia="Times New Roman" w:hAnsi="Times New Roman"/>
          <w:lang w:val="en-GB" w:eastAsia="en-GB"/>
        </w:rPr>
      </w:pPr>
    </w:p>
    <w:p w14:paraId="5F976E42" w14:textId="77777777" w:rsidR="00957C54" w:rsidRDefault="00957C54" w:rsidP="00883958">
      <w:pPr>
        <w:shd w:val="clear" w:color="auto" w:fill="FFFFFF"/>
        <w:spacing w:after="240" w:line="240" w:lineRule="auto"/>
        <w:ind w:left="708"/>
        <w:rPr>
          <w:rFonts w:ascii="Times New Roman" w:hAnsi="Times New Roman"/>
          <w:b/>
        </w:rPr>
      </w:pPr>
    </w:p>
    <w:p w14:paraId="4F6DC679" w14:textId="77777777" w:rsidR="00957C54" w:rsidRDefault="00957C54" w:rsidP="00883958">
      <w:pPr>
        <w:shd w:val="clear" w:color="auto" w:fill="FFFFFF"/>
        <w:spacing w:after="240" w:line="240" w:lineRule="auto"/>
        <w:ind w:left="708"/>
        <w:rPr>
          <w:rFonts w:ascii="Times New Roman" w:hAnsi="Times New Roman"/>
          <w:b/>
        </w:rPr>
      </w:pPr>
    </w:p>
    <w:p w14:paraId="4163EA65" w14:textId="77777777" w:rsidR="00957C54" w:rsidRDefault="00957C54" w:rsidP="00883958">
      <w:pPr>
        <w:shd w:val="clear" w:color="auto" w:fill="FFFFFF"/>
        <w:spacing w:after="240" w:line="240" w:lineRule="auto"/>
        <w:ind w:left="708"/>
        <w:rPr>
          <w:rFonts w:ascii="Times New Roman" w:hAnsi="Times New Roman"/>
          <w:b/>
        </w:rPr>
      </w:pPr>
    </w:p>
    <w:p w14:paraId="312407BF" w14:textId="77777777" w:rsidR="00957C54" w:rsidRDefault="00957C54" w:rsidP="00883958">
      <w:pPr>
        <w:shd w:val="clear" w:color="auto" w:fill="FFFFFF"/>
        <w:spacing w:after="240" w:line="240" w:lineRule="auto"/>
        <w:ind w:left="708"/>
        <w:rPr>
          <w:rFonts w:ascii="Times New Roman" w:hAnsi="Times New Roman"/>
          <w:b/>
        </w:rPr>
      </w:pPr>
    </w:p>
    <w:p w14:paraId="4E4A092C" w14:textId="77777777" w:rsidR="00957C54" w:rsidRDefault="00957C54" w:rsidP="00883958">
      <w:pPr>
        <w:shd w:val="clear" w:color="auto" w:fill="FFFFFF"/>
        <w:spacing w:after="240" w:line="240" w:lineRule="auto"/>
        <w:ind w:left="708"/>
        <w:rPr>
          <w:rFonts w:ascii="Times New Roman" w:hAnsi="Times New Roman"/>
          <w:b/>
        </w:rPr>
      </w:pPr>
    </w:p>
    <w:p w14:paraId="094EAE36" w14:textId="77777777" w:rsidR="00957C54" w:rsidRDefault="00957C54" w:rsidP="00883958">
      <w:pPr>
        <w:shd w:val="clear" w:color="auto" w:fill="FFFFFF"/>
        <w:spacing w:after="240" w:line="240" w:lineRule="auto"/>
        <w:ind w:left="708"/>
        <w:rPr>
          <w:rFonts w:ascii="Times New Roman" w:hAnsi="Times New Roman"/>
          <w:b/>
        </w:rPr>
      </w:pPr>
    </w:p>
    <w:p w14:paraId="2A7DFD33" w14:textId="77777777" w:rsidR="00957C54" w:rsidRDefault="00957C54" w:rsidP="00883958">
      <w:pPr>
        <w:shd w:val="clear" w:color="auto" w:fill="FFFFFF"/>
        <w:spacing w:after="240" w:line="240" w:lineRule="auto"/>
        <w:ind w:left="708"/>
        <w:rPr>
          <w:rFonts w:ascii="Times New Roman" w:hAnsi="Times New Roman"/>
          <w:b/>
        </w:rPr>
      </w:pPr>
    </w:p>
    <w:p w14:paraId="3E674E1E" w14:textId="77777777" w:rsidR="00957C54" w:rsidRDefault="00957C54" w:rsidP="00883958">
      <w:pPr>
        <w:shd w:val="clear" w:color="auto" w:fill="FFFFFF"/>
        <w:spacing w:after="240" w:line="240" w:lineRule="auto"/>
        <w:ind w:left="708"/>
        <w:rPr>
          <w:rFonts w:ascii="Times New Roman" w:hAnsi="Times New Roman"/>
          <w:b/>
        </w:rPr>
      </w:pPr>
    </w:p>
    <w:p w14:paraId="1C2C9E68" w14:textId="77777777" w:rsidR="00957C54" w:rsidRDefault="00957C54" w:rsidP="00883958">
      <w:pPr>
        <w:shd w:val="clear" w:color="auto" w:fill="FFFFFF"/>
        <w:spacing w:after="240" w:line="240" w:lineRule="auto"/>
        <w:ind w:left="708"/>
        <w:rPr>
          <w:rFonts w:ascii="Times New Roman" w:hAnsi="Times New Roman"/>
          <w:b/>
        </w:rPr>
      </w:pPr>
    </w:p>
    <w:p w14:paraId="76C5B686" w14:textId="77777777" w:rsidR="00957C54" w:rsidRDefault="00957C54" w:rsidP="00883958">
      <w:pPr>
        <w:shd w:val="clear" w:color="auto" w:fill="FFFFFF"/>
        <w:spacing w:after="240" w:line="240" w:lineRule="auto"/>
        <w:ind w:left="708"/>
        <w:rPr>
          <w:rFonts w:ascii="Times New Roman" w:hAnsi="Times New Roman"/>
          <w:b/>
        </w:rPr>
      </w:pPr>
    </w:p>
    <w:p w14:paraId="19F81C1B" w14:textId="77777777" w:rsidR="00957C54" w:rsidRDefault="00957C54" w:rsidP="00883958">
      <w:pPr>
        <w:shd w:val="clear" w:color="auto" w:fill="FFFFFF"/>
        <w:spacing w:after="240" w:line="240" w:lineRule="auto"/>
        <w:ind w:left="708"/>
        <w:rPr>
          <w:rFonts w:ascii="Times New Roman" w:hAnsi="Times New Roman"/>
          <w:b/>
        </w:rPr>
      </w:pPr>
    </w:p>
    <w:p w14:paraId="5E5B0129" w14:textId="77777777" w:rsidR="00957C54" w:rsidRDefault="00957C54" w:rsidP="00883958">
      <w:pPr>
        <w:shd w:val="clear" w:color="auto" w:fill="FFFFFF"/>
        <w:spacing w:after="240" w:line="240" w:lineRule="auto"/>
        <w:ind w:left="708"/>
        <w:rPr>
          <w:rFonts w:ascii="Times New Roman" w:hAnsi="Times New Roman"/>
          <w:b/>
        </w:rPr>
      </w:pPr>
    </w:p>
    <w:p w14:paraId="64487B6D" w14:textId="77777777" w:rsidR="00957C54" w:rsidRDefault="00957C54" w:rsidP="00883958">
      <w:pPr>
        <w:shd w:val="clear" w:color="auto" w:fill="FFFFFF"/>
        <w:spacing w:after="240" w:line="240" w:lineRule="auto"/>
        <w:ind w:left="708"/>
        <w:rPr>
          <w:rFonts w:ascii="Times New Roman" w:hAnsi="Times New Roman"/>
          <w:b/>
        </w:rPr>
      </w:pPr>
    </w:p>
    <w:p w14:paraId="4BB3F643" w14:textId="77777777" w:rsidR="00957C54" w:rsidRDefault="00957C54" w:rsidP="00883958">
      <w:pPr>
        <w:shd w:val="clear" w:color="auto" w:fill="FFFFFF"/>
        <w:spacing w:after="240" w:line="240" w:lineRule="auto"/>
        <w:ind w:left="708"/>
        <w:rPr>
          <w:rFonts w:ascii="Times New Roman" w:hAnsi="Times New Roman"/>
          <w:b/>
        </w:rPr>
      </w:pPr>
    </w:p>
    <w:p w14:paraId="51FB573C" w14:textId="77777777" w:rsidR="00957C54" w:rsidRDefault="00957C54" w:rsidP="00883958">
      <w:pPr>
        <w:shd w:val="clear" w:color="auto" w:fill="FFFFFF"/>
        <w:spacing w:after="240" w:line="240" w:lineRule="auto"/>
        <w:ind w:left="708"/>
        <w:rPr>
          <w:rFonts w:ascii="Times New Roman" w:hAnsi="Times New Roman"/>
          <w:b/>
        </w:rPr>
      </w:pPr>
    </w:p>
    <w:p w14:paraId="324E6C0B" w14:textId="77777777" w:rsidR="00957C54" w:rsidRDefault="00957C54" w:rsidP="00883958">
      <w:pPr>
        <w:shd w:val="clear" w:color="auto" w:fill="FFFFFF"/>
        <w:spacing w:after="240" w:line="240" w:lineRule="auto"/>
        <w:ind w:left="708"/>
        <w:rPr>
          <w:rFonts w:ascii="Times New Roman" w:hAnsi="Times New Roman"/>
          <w:b/>
        </w:rPr>
      </w:pPr>
    </w:p>
    <w:p w14:paraId="0593B445" w14:textId="77777777" w:rsidR="00957C54" w:rsidRDefault="00957C54" w:rsidP="00883958">
      <w:pPr>
        <w:shd w:val="clear" w:color="auto" w:fill="FFFFFF"/>
        <w:spacing w:after="240" w:line="240" w:lineRule="auto"/>
        <w:ind w:left="708"/>
        <w:rPr>
          <w:rFonts w:ascii="Times New Roman" w:hAnsi="Times New Roman"/>
          <w:b/>
        </w:rPr>
      </w:pPr>
    </w:p>
    <w:p w14:paraId="3DAB25B1" w14:textId="1029CB9D" w:rsidR="0081573C" w:rsidRPr="003F29FC" w:rsidRDefault="0081573C" w:rsidP="00883958">
      <w:pPr>
        <w:shd w:val="clear" w:color="auto" w:fill="FFFFFF"/>
        <w:spacing w:after="240" w:line="240" w:lineRule="auto"/>
        <w:ind w:left="708"/>
        <w:rPr>
          <w:rFonts w:ascii="Times New Roman" w:hAnsi="Times New Roman"/>
          <w:b/>
          <w:lang w:val="pt-BR"/>
        </w:rPr>
      </w:pPr>
      <w:r>
        <w:rPr>
          <w:rFonts w:ascii="Times New Roman" w:hAnsi="Times New Roman"/>
          <w:b/>
        </w:rPr>
        <w:lastRenderedPageBreak/>
        <w:t xml:space="preserve">IV. </w:t>
      </w:r>
      <w:r w:rsidR="005F3689" w:rsidRPr="0081573C">
        <w:rPr>
          <w:rFonts w:ascii="Times New Roman" w:hAnsi="Times New Roman"/>
          <w:b/>
        </w:rPr>
        <w:t>Rezultatele obținute în urma aplicării și analizei r</w:t>
      </w:r>
      <w:r w:rsidR="00C4576F">
        <w:rPr>
          <w:rFonts w:ascii="Times New Roman" w:hAnsi="Times New Roman"/>
          <w:b/>
        </w:rPr>
        <w:t>ezultatelor din chestionarul</w:t>
      </w:r>
      <w:r w:rsidR="00C4576F">
        <w:rPr>
          <w:rFonts w:ascii="Times New Roman" w:hAnsi="Times New Roman"/>
          <w:b/>
          <w:lang w:val="pt-BR"/>
        </w:rPr>
        <w:t xml:space="preserve"> pentru evaluarea capacităț</w:t>
      </w:r>
      <w:r w:rsidRPr="0081573C">
        <w:rPr>
          <w:rFonts w:ascii="Times New Roman" w:hAnsi="Times New Roman"/>
          <w:b/>
          <w:lang w:val="pt-BR"/>
        </w:rPr>
        <w:t>ilor,</w:t>
      </w:r>
      <w:r w:rsidR="008F44D4">
        <w:rPr>
          <w:rFonts w:ascii="Times New Roman" w:hAnsi="Times New Roman"/>
          <w:b/>
          <w:lang w:val="pt-BR"/>
        </w:rPr>
        <w:t xml:space="preserve"> </w:t>
      </w:r>
      <w:r w:rsidR="00C4576F">
        <w:rPr>
          <w:rFonts w:ascii="Times New Roman" w:hAnsi="Times New Roman"/>
          <w:b/>
          <w:lang w:val="pt-BR"/>
        </w:rPr>
        <w:t>atitudinilor ș</w:t>
      </w:r>
      <w:r w:rsidRPr="0081573C">
        <w:rPr>
          <w:rFonts w:ascii="Times New Roman" w:hAnsi="Times New Roman"/>
          <w:b/>
          <w:lang w:val="pt-BR"/>
        </w:rPr>
        <w:t>i practicilor</w:t>
      </w:r>
      <w:r w:rsidR="00C4576F">
        <w:rPr>
          <w:rFonts w:ascii="Times New Roman" w:hAnsi="Times New Roman"/>
          <w:b/>
          <w:lang w:val="pt-BR"/>
        </w:rPr>
        <w:t xml:space="preserve"> </w:t>
      </w:r>
    </w:p>
    <w:p w14:paraId="05C68AEA" w14:textId="77777777" w:rsidR="00C5580E" w:rsidRDefault="00F63FF4" w:rsidP="00C5580E">
      <w:pPr>
        <w:spacing w:after="0" w:line="240" w:lineRule="auto"/>
        <w:ind w:left="708"/>
        <w:rPr>
          <w:rFonts w:ascii="Times New Roman" w:hAnsi="Times New Roman"/>
          <w:i/>
          <w:color w:val="0D0D0D"/>
        </w:rPr>
      </w:pPr>
      <w:r w:rsidRPr="00381A4F">
        <w:rPr>
          <w:rFonts w:ascii="Times New Roman" w:hAnsi="Times New Roman"/>
          <w:i/>
          <w:color w:val="0D0D0D"/>
        </w:rPr>
        <w:t>Che</w:t>
      </w:r>
      <w:r w:rsidR="00D40270" w:rsidRPr="00381A4F">
        <w:rPr>
          <w:rFonts w:ascii="Times New Roman" w:hAnsi="Times New Roman"/>
          <w:i/>
          <w:color w:val="0D0D0D"/>
        </w:rPr>
        <w:t xml:space="preserve">stionarul </w:t>
      </w:r>
      <w:r w:rsidRPr="00381A4F">
        <w:rPr>
          <w:rFonts w:ascii="Times New Roman" w:hAnsi="Times New Roman"/>
          <w:i/>
          <w:color w:val="0D0D0D"/>
        </w:rPr>
        <w:t>elaborat</w:t>
      </w:r>
      <w:r w:rsidR="00C4576F" w:rsidRPr="00381A4F">
        <w:rPr>
          <w:rFonts w:ascii="Times New Roman" w:hAnsi="Times New Roman"/>
          <w:i/>
          <w:color w:val="0D0D0D"/>
        </w:rPr>
        <w:t xml:space="preserve"> </w:t>
      </w:r>
      <w:r w:rsidR="00B321CB" w:rsidRPr="00381A4F">
        <w:rPr>
          <w:rFonts w:ascii="Times New Roman" w:hAnsi="Times New Roman"/>
          <w:i/>
          <w:color w:val="0D0D0D"/>
        </w:rPr>
        <w:t xml:space="preserve">de specialiștii INSP </w:t>
      </w:r>
      <w:r w:rsidR="00635A9B" w:rsidRPr="00381A4F">
        <w:rPr>
          <w:rFonts w:ascii="Times New Roman" w:hAnsi="Times New Roman"/>
          <w:i/>
          <w:color w:val="0D0D0D"/>
        </w:rPr>
        <w:t xml:space="preserve">a fost anonim, </w:t>
      </w:r>
      <w:r w:rsidR="00C5580E" w:rsidRPr="00381A4F">
        <w:rPr>
          <w:rFonts w:ascii="Times New Roman" w:hAnsi="Times New Roman"/>
          <w:i/>
          <w:color w:val="0D0D0D"/>
        </w:rPr>
        <w:t>a conținut 10</w:t>
      </w:r>
      <w:r w:rsidR="00C5580E">
        <w:rPr>
          <w:rFonts w:ascii="Times New Roman" w:hAnsi="Times New Roman"/>
          <w:i/>
          <w:color w:val="0D0D0D"/>
        </w:rPr>
        <w:t xml:space="preserve"> întrebări.</w:t>
      </w:r>
    </w:p>
    <w:p w14:paraId="1FF24CBF" w14:textId="77777777" w:rsidR="00CD5EB6" w:rsidRDefault="00C5580E" w:rsidP="00C5580E">
      <w:pPr>
        <w:spacing w:after="0" w:line="240" w:lineRule="auto"/>
        <w:ind w:left="708"/>
        <w:rPr>
          <w:rFonts w:ascii="Times New Roman" w:hAnsi="Times New Roman"/>
          <w:i/>
          <w:color w:val="0D0D0D"/>
        </w:rPr>
      </w:pPr>
      <w:r>
        <w:rPr>
          <w:rFonts w:ascii="Times New Roman" w:hAnsi="Times New Roman"/>
          <w:i/>
          <w:color w:val="0D0D0D"/>
        </w:rPr>
        <w:t>Linkul de accesare a chestionarului a fost diseminat in data de 22 martie 2021</w:t>
      </w:r>
      <w:r w:rsidR="00CD5EB6">
        <w:rPr>
          <w:rFonts w:ascii="Times New Roman" w:hAnsi="Times New Roman"/>
          <w:i/>
          <w:color w:val="0D0D0D"/>
        </w:rPr>
        <w:t>.</w:t>
      </w:r>
    </w:p>
    <w:p w14:paraId="5B999953" w14:textId="606BDB35" w:rsidR="00CD5EB6" w:rsidRDefault="00CD5EB6" w:rsidP="00957C54">
      <w:pPr>
        <w:spacing w:after="0" w:line="240" w:lineRule="auto"/>
        <w:ind w:left="708"/>
        <w:rPr>
          <w:rFonts w:ascii="Times New Roman" w:hAnsi="Times New Roman"/>
          <w:i/>
          <w:color w:val="0D0D0D"/>
        </w:rPr>
      </w:pPr>
      <w:r>
        <w:rPr>
          <w:rFonts w:ascii="Times New Roman" w:hAnsi="Times New Roman"/>
          <w:i/>
          <w:color w:val="0D0D0D"/>
        </w:rPr>
        <w:t>P</w:t>
      </w:r>
      <w:r w:rsidR="00C5580E">
        <w:rPr>
          <w:rFonts w:ascii="Times New Roman" w:hAnsi="Times New Roman"/>
          <w:i/>
          <w:color w:val="0D0D0D"/>
        </w:rPr>
        <w:t xml:space="preserve">ână la data de 24 martie 2021  au fost înregistrate </w:t>
      </w:r>
      <w:r w:rsidR="00957C54">
        <w:rPr>
          <w:rFonts w:ascii="Times New Roman" w:hAnsi="Times New Roman"/>
          <w:i/>
          <w:color w:val="0D0D0D"/>
        </w:rPr>
        <w:t xml:space="preserve">răspunsuri de la </w:t>
      </w:r>
      <w:r w:rsidR="000F52BC">
        <w:rPr>
          <w:rFonts w:ascii="Times New Roman" w:hAnsi="Times New Roman"/>
          <w:i/>
          <w:color w:val="0D0D0D"/>
        </w:rPr>
        <w:t>9</w:t>
      </w:r>
      <w:r w:rsidR="005D7A2B">
        <w:rPr>
          <w:rFonts w:ascii="Times New Roman" w:hAnsi="Times New Roman"/>
          <w:i/>
          <w:color w:val="0D0D0D"/>
        </w:rPr>
        <w:t xml:space="preserve">32 </w:t>
      </w:r>
      <w:r>
        <w:rPr>
          <w:rFonts w:ascii="Times New Roman" w:hAnsi="Times New Roman"/>
          <w:i/>
          <w:color w:val="0D0D0D"/>
        </w:rPr>
        <w:t>respondenți, după cum urmează:</w:t>
      </w:r>
    </w:p>
    <w:p w14:paraId="5B4E3CE8" w14:textId="77777777" w:rsidR="00A35FE9" w:rsidRDefault="00A35FE9" w:rsidP="00957C54">
      <w:pPr>
        <w:spacing w:after="0" w:line="240" w:lineRule="auto"/>
        <w:ind w:left="708"/>
        <w:rPr>
          <w:rFonts w:ascii="Times New Roman" w:hAnsi="Times New Roman"/>
          <w:i/>
          <w:color w:val="0D0D0D"/>
        </w:rPr>
      </w:pPr>
    </w:p>
    <w:p w14:paraId="3BAFC1F0" w14:textId="617CD233" w:rsidR="00624AF4" w:rsidRDefault="00A35FE9" w:rsidP="00A35FE9">
      <w:pPr>
        <w:pStyle w:val="ListParagraph"/>
        <w:numPr>
          <w:ilvl w:val="0"/>
          <w:numId w:val="14"/>
        </w:numPr>
        <w:spacing w:after="0" w:line="240" w:lineRule="auto"/>
        <w:rPr>
          <w:rFonts w:ascii="Times New Roman" w:hAnsi="Times New Roman"/>
          <w:b/>
          <w:i/>
          <w:color w:val="0D0D0D"/>
        </w:rPr>
      </w:pPr>
      <w:r w:rsidRPr="00A35FE9">
        <w:rPr>
          <w:rFonts w:ascii="Times New Roman" w:hAnsi="Times New Roman"/>
          <w:b/>
          <w:i/>
          <w:color w:val="0D0D0D"/>
        </w:rPr>
        <w:t>Date demografice</w:t>
      </w:r>
    </w:p>
    <w:p w14:paraId="6A9AB6FE" w14:textId="77777777" w:rsidR="00A35FE9" w:rsidRPr="00A35FE9" w:rsidRDefault="00A35FE9" w:rsidP="00A35FE9">
      <w:pPr>
        <w:pStyle w:val="ListParagraph"/>
        <w:spacing w:after="0" w:line="240" w:lineRule="auto"/>
        <w:ind w:left="1428"/>
        <w:rPr>
          <w:rFonts w:ascii="Times New Roman" w:hAnsi="Times New Roman"/>
          <w:b/>
          <w:i/>
          <w:color w:val="0D0D0D"/>
        </w:rPr>
      </w:pPr>
    </w:p>
    <w:p w14:paraId="1C0E6048" w14:textId="5E4F4C79" w:rsidR="007D216B" w:rsidRPr="000F52BC" w:rsidRDefault="007D216B" w:rsidP="000F52BC">
      <w:pPr>
        <w:pStyle w:val="ListParagraph"/>
        <w:numPr>
          <w:ilvl w:val="0"/>
          <w:numId w:val="10"/>
        </w:numPr>
        <w:spacing w:after="0" w:line="240" w:lineRule="auto"/>
        <w:rPr>
          <w:rFonts w:ascii="Times New Roman" w:hAnsi="Times New Roman"/>
          <w:i/>
          <w:vanish/>
          <w:color w:val="0D0D0D"/>
          <w:lang w:val="en-US"/>
        </w:rPr>
      </w:pPr>
      <w:r w:rsidRPr="000F52BC">
        <w:rPr>
          <w:rFonts w:ascii="Times New Roman" w:hAnsi="Times New Roman"/>
          <w:i/>
          <w:vanish/>
          <w:color w:val="0D0D0D"/>
          <w:lang w:val="en-US"/>
        </w:rPr>
        <w:t>Loading...</w:t>
      </w:r>
    </w:p>
    <w:p w14:paraId="6E905A68" w14:textId="77777777" w:rsidR="007D216B" w:rsidRPr="007D216B" w:rsidRDefault="007D216B" w:rsidP="007D216B">
      <w:pPr>
        <w:spacing w:after="0" w:line="240" w:lineRule="auto"/>
        <w:ind w:left="708"/>
        <w:rPr>
          <w:rFonts w:ascii="Times New Roman" w:hAnsi="Times New Roman"/>
          <w:i/>
          <w:vanish/>
          <w:color w:val="0D0D0D"/>
          <w:lang w:val="en-US"/>
        </w:rPr>
      </w:pPr>
      <w:r w:rsidRPr="007D216B">
        <w:rPr>
          <w:rFonts w:ascii="Times New Roman" w:hAnsi="Times New Roman"/>
          <w:i/>
          <w:vanish/>
          <w:color w:val="0D0D0D"/>
          <w:lang w:val="en-US"/>
        </w:rPr>
        <w:t>Loading responses…</w:t>
      </w:r>
    </w:p>
    <w:p w14:paraId="32E94716" w14:textId="5CC45E2A" w:rsidR="007D216B" w:rsidRPr="008E76AC" w:rsidRDefault="007D216B" w:rsidP="000F52BC">
      <w:pPr>
        <w:pStyle w:val="ListParagraph"/>
        <w:numPr>
          <w:ilvl w:val="0"/>
          <w:numId w:val="11"/>
        </w:numPr>
        <w:spacing w:after="0" w:line="240" w:lineRule="auto"/>
        <w:rPr>
          <w:rFonts w:ascii="Times New Roman" w:hAnsi="Times New Roman"/>
          <w:b/>
          <w:color w:val="0D0D0D"/>
          <w:lang w:val="en-US"/>
        </w:rPr>
      </w:pPr>
      <w:r w:rsidRPr="008E76AC">
        <w:rPr>
          <w:rFonts w:ascii="Times New Roman" w:hAnsi="Times New Roman"/>
          <w:b/>
          <w:color w:val="0D0D0D"/>
          <w:lang w:val="en-US"/>
        </w:rPr>
        <w:t>Vârsta</w:t>
      </w:r>
      <w:r w:rsidR="000F52BC" w:rsidRPr="008E76AC">
        <w:rPr>
          <w:rFonts w:ascii="Times New Roman" w:hAnsi="Times New Roman"/>
          <w:b/>
          <w:color w:val="0D0D0D"/>
          <w:lang w:val="en-US"/>
        </w:rPr>
        <w:t xml:space="preserve"> respondenților: </w:t>
      </w:r>
    </w:p>
    <w:p w14:paraId="1A95AD4F" w14:textId="77777777" w:rsidR="000F52BC" w:rsidRPr="008E76AC" w:rsidRDefault="000F52BC" w:rsidP="000F52BC">
      <w:pPr>
        <w:spacing w:after="0" w:line="240" w:lineRule="auto"/>
        <w:ind w:left="708"/>
        <w:rPr>
          <w:rFonts w:ascii="Times New Roman" w:hAnsi="Times New Roman"/>
          <w:color w:val="0D0D0D"/>
          <w:lang w:val="en-US"/>
        </w:rPr>
      </w:pPr>
      <w:r w:rsidRPr="008E76AC">
        <w:rPr>
          <w:rFonts w:ascii="Times New Roman" w:hAnsi="Times New Roman"/>
          <w:color w:val="0D0D0D"/>
          <w:lang w:val="en-US"/>
        </w:rPr>
        <w:t> </w:t>
      </w:r>
    </w:p>
    <w:p w14:paraId="30247DA8" w14:textId="3664906C" w:rsidR="007D216B" w:rsidRPr="00220862" w:rsidRDefault="007D216B" w:rsidP="008E76AC">
      <w:pPr>
        <w:pStyle w:val="ListParagraph"/>
        <w:numPr>
          <w:ilvl w:val="0"/>
          <w:numId w:val="13"/>
        </w:numPr>
        <w:spacing w:after="0" w:line="240" w:lineRule="auto"/>
        <w:rPr>
          <w:rFonts w:ascii="Times New Roman" w:hAnsi="Times New Roman"/>
          <w:i/>
          <w:color w:val="0D0D0D"/>
          <w:lang w:val="en-US"/>
        </w:rPr>
      </w:pPr>
      <w:r w:rsidRPr="00D37CDA">
        <w:rPr>
          <w:rFonts w:ascii="Times New Roman" w:hAnsi="Times New Roman"/>
          <w:color w:val="0D0D0D"/>
          <w:lang w:val="en-US"/>
        </w:rPr>
        <w:t>până în 30 ani</w:t>
      </w:r>
      <w:r w:rsidR="008E76AC" w:rsidRPr="00D37CDA">
        <w:rPr>
          <w:rFonts w:ascii="Times New Roman" w:hAnsi="Times New Roman"/>
          <w:color w:val="0D0D0D"/>
          <w:lang w:val="en-US"/>
        </w:rPr>
        <w:t>:</w:t>
      </w:r>
      <w:r w:rsidR="000F52BC" w:rsidRPr="00220862">
        <w:rPr>
          <w:rFonts w:ascii="Times New Roman" w:hAnsi="Times New Roman"/>
          <w:i/>
          <w:color w:val="0D0D0D"/>
          <w:lang w:val="en-US"/>
        </w:rPr>
        <w:t xml:space="preserve"> </w:t>
      </w:r>
      <w:r w:rsidR="000F52BC" w:rsidRPr="00E2650C">
        <w:rPr>
          <w:rFonts w:ascii="Times New Roman" w:hAnsi="Times New Roman"/>
          <w:color w:val="0D0D0D"/>
          <w:lang w:val="en-US"/>
        </w:rPr>
        <w:t>10,</w:t>
      </w:r>
      <w:r w:rsidR="00E2650C">
        <w:rPr>
          <w:rFonts w:ascii="Times New Roman" w:hAnsi="Times New Roman"/>
          <w:color w:val="0D0D0D"/>
          <w:lang w:val="en-US"/>
        </w:rPr>
        <w:t>1</w:t>
      </w:r>
      <w:r w:rsidR="000F52BC" w:rsidRPr="00E2650C">
        <w:rPr>
          <w:rFonts w:ascii="Times New Roman" w:hAnsi="Times New Roman"/>
          <w:color w:val="0D0D0D"/>
          <w:lang w:val="en-US"/>
        </w:rPr>
        <w:t>%</w:t>
      </w:r>
    </w:p>
    <w:p w14:paraId="1A844A33" w14:textId="45F81008" w:rsidR="007D216B" w:rsidRPr="008E76AC" w:rsidRDefault="007D216B" w:rsidP="008E76AC">
      <w:pPr>
        <w:pStyle w:val="ListParagraph"/>
        <w:numPr>
          <w:ilvl w:val="0"/>
          <w:numId w:val="13"/>
        </w:numPr>
        <w:spacing w:after="0" w:line="240" w:lineRule="auto"/>
        <w:rPr>
          <w:rFonts w:ascii="Times New Roman" w:hAnsi="Times New Roman"/>
          <w:color w:val="0D0D0D"/>
          <w:lang w:val="en-US"/>
        </w:rPr>
      </w:pPr>
      <w:r w:rsidRPr="008E76AC">
        <w:rPr>
          <w:rFonts w:ascii="Times New Roman" w:hAnsi="Times New Roman"/>
          <w:color w:val="0D0D0D"/>
          <w:lang w:val="en-US"/>
        </w:rPr>
        <w:t>între 30 - 55 ani</w:t>
      </w:r>
      <w:r w:rsidR="008E76AC">
        <w:rPr>
          <w:rFonts w:ascii="Times New Roman" w:hAnsi="Times New Roman"/>
          <w:color w:val="0D0D0D"/>
          <w:lang w:val="en-US"/>
        </w:rPr>
        <w:t xml:space="preserve">: </w:t>
      </w:r>
      <w:r w:rsidR="000F52BC" w:rsidRPr="008E76AC">
        <w:rPr>
          <w:rFonts w:ascii="Times New Roman" w:hAnsi="Times New Roman"/>
          <w:color w:val="0D0D0D"/>
          <w:lang w:val="en-US"/>
        </w:rPr>
        <w:t>75,</w:t>
      </w:r>
      <w:r w:rsidR="005D7A2B">
        <w:rPr>
          <w:rFonts w:ascii="Times New Roman" w:hAnsi="Times New Roman"/>
          <w:color w:val="0D0D0D"/>
          <w:lang w:val="en-US"/>
        </w:rPr>
        <w:t>8</w:t>
      </w:r>
      <w:r w:rsidR="000F52BC" w:rsidRPr="008E76AC">
        <w:rPr>
          <w:rFonts w:ascii="Times New Roman" w:hAnsi="Times New Roman"/>
          <w:color w:val="0D0D0D"/>
          <w:lang w:val="en-US"/>
        </w:rPr>
        <w:t>%</w:t>
      </w:r>
    </w:p>
    <w:p w14:paraId="5E00AF48" w14:textId="2FC7AFEF" w:rsidR="007D216B" w:rsidRPr="008E76AC" w:rsidRDefault="000F52BC" w:rsidP="008E76AC">
      <w:pPr>
        <w:pStyle w:val="ListParagraph"/>
        <w:numPr>
          <w:ilvl w:val="0"/>
          <w:numId w:val="13"/>
        </w:numPr>
        <w:spacing w:after="0" w:line="240" w:lineRule="auto"/>
        <w:rPr>
          <w:rFonts w:ascii="Times New Roman" w:hAnsi="Times New Roman"/>
          <w:color w:val="0D0D0D"/>
          <w:lang w:val="en-US"/>
        </w:rPr>
      </w:pPr>
      <w:r w:rsidRPr="008E76AC">
        <w:rPr>
          <w:rFonts w:ascii="Times New Roman" w:hAnsi="Times New Roman"/>
          <w:color w:val="0D0D0D"/>
          <w:lang w:val="en-US"/>
        </w:rPr>
        <w:t>peste 55 ani</w:t>
      </w:r>
      <w:r w:rsidR="008E76AC">
        <w:rPr>
          <w:rFonts w:ascii="Times New Roman" w:hAnsi="Times New Roman"/>
          <w:color w:val="0D0D0D"/>
          <w:lang w:val="en-US"/>
        </w:rPr>
        <w:t xml:space="preserve">: </w:t>
      </w:r>
      <w:r w:rsidRPr="008E76AC">
        <w:rPr>
          <w:rFonts w:ascii="Times New Roman" w:hAnsi="Times New Roman"/>
          <w:color w:val="0D0D0D"/>
          <w:lang w:val="en-US"/>
        </w:rPr>
        <w:t>14,</w:t>
      </w:r>
      <w:r w:rsidR="00E2650C">
        <w:rPr>
          <w:rFonts w:ascii="Times New Roman" w:hAnsi="Times New Roman"/>
          <w:color w:val="0D0D0D"/>
          <w:lang w:val="en-US"/>
        </w:rPr>
        <w:t>2</w:t>
      </w:r>
      <w:r w:rsidRPr="008E76AC">
        <w:rPr>
          <w:rFonts w:ascii="Times New Roman" w:hAnsi="Times New Roman"/>
          <w:color w:val="0D0D0D"/>
          <w:lang w:val="en-U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D216B" w:rsidRPr="008E76AC" w14:paraId="5A16B587" w14:textId="77777777" w:rsidTr="007D216B">
        <w:trPr>
          <w:tblHeader/>
          <w:tblCellSpacing w:w="15" w:type="dxa"/>
        </w:trPr>
        <w:tc>
          <w:tcPr>
            <w:tcW w:w="0" w:type="auto"/>
            <w:vAlign w:val="center"/>
            <w:hideMark/>
          </w:tcPr>
          <w:p w14:paraId="5B513DAA" w14:textId="77777777" w:rsidR="007D216B" w:rsidRPr="008E76AC" w:rsidRDefault="007D216B" w:rsidP="007D216B">
            <w:pPr>
              <w:spacing w:after="0" w:line="240" w:lineRule="auto"/>
              <w:ind w:left="708"/>
              <w:rPr>
                <w:rFonts w:ascii="Times New Roman" w:hAnsi="Times New Roman"/>
                <w:b/>
                <w:bCs/>
                <w:color w:val="0D0D0D"/>
                <w:lang w:val="en-US"/>
              </w:rPr>
            </w:pPr>
          </w:p>
        </w:tc>
        <w:tc>
          <w:tcPr>
            <w:tcW w:w="0" w:type="auto"/>
            <w:vAlign w:val="center"/>
            <w:hideMark/>
          </w:tcPr>
          <w:p w14:paraId="56B7892F" w14:textId="77777777" w:rsidR="007D216B" w:rsidRPr="008E76AC" w:rsidRDefault="007D216B" w:rsidP="007D216B">
            <w:pPr>
              <w:spacing w:after="0" w:line="240" w:lineRule="auto"/>
              <w:ind w:left="708"/>
              <w:rPr>
                <w:rFonts w:ascii="Times New Roman" w:hAnsi="Times New Roman"/>
                <w:b/>
                <w:bCs/>
                <w:color w:val="0D0D0D"/>
                <w:lang w:val="en-US"/>
              </w:rPr>
            </w:pPr>
          </w:p>
        </w:tc>
      </w:tr>
    </w:tbl>
    <w:p w14:paraId="264B7CD1" w14:textId="77777777" w:rsidR="000F52BC" w:rsidRPr="008E76AC" w:rsidRDefault="000F52BC" w:rsidP="00220862">
      <w:pPr>
        <w:spacing w:after="0" w:line="240" w:lineRule="auto"/>
        <w:rPr>
          <w:rFonts w:ascii="Times New Roman" w:hAnsi="Times New Roman"/>
          <w:b/>
          <w:bCs/>
          <w:color w:val="0D0D0D"/>
          <w:lang w:val="en-US"/>
        </w:rPr>
      </w:pPr>
    </w:p>
    <w:p w14:paraId="3EDFD522" w14:textId="57D59278" w:rsidR="007D216B" w:rsidRPr="008E76AC" w:rsidRDefault="007D216B" w:rsidP="000F52BC">
      <w:pPr>
        <w:pStyle w:val="ListParagraph"/>
        <w:numPr>
          <w:ilvl w:val="0"/>
          <w:numId w:val="11"/>
        </w:numPr>
        <w:spacing w:after="0" w:line="240" w:lineRule="auto"/>
        <w:rPr>
          <w:rFonts w:ascii="Times New Roman" w:hAnsi="Times New Roman"/>
          <w:b/>
          <w:bCs/>
          <w:vanish/>
          <w:color w:val="0D0D0D"/>
          <w:lang w:val="en-US"/>
        </w:rPr>
      </w:pPr>
      <w:r w:rsidRPr="008E76AC">
        <w:rPr>
          <w:rFonts w:ascii="Times New Roman" w:hAnsi="Times New Roman"/>
          <w:b/>
          <w:bCs/>
          <w:vanish/>
          <w:color w:val="0D0D0D"/>
          <w:lang w:val="en-US"/>
        </w:rPr>
        <w:t>693 (75.7%)</w:t>
      </w:r>
    </w:p>
    <w:p w14:paraId="2C005F41" w14:textId="77777777" w:rsidR="007D216B" w:rsidRPr="008E76AC" w:rsidRDefault="007D216B" w:rsidP="007D216B">
      <w:pPr>
        <w:spacing w:after="0" w:line="240" w:lineRule="auto"/>
        <w:ind w:left="708"/>
        <w:rPr>
          <w:rFonts w:ascii="Times New Roman" w:hAnsi="Times New Roman"/>
          <w:vanish/>
          <w:color w:val="0D0D0D"/>
          <w:lang w:val="en-US"/>
        </w:rPr>
      </w:pPr>
      <w:r w:rsidRPr="008E76AC">
        <w:rPr>
          <w:rFonts w:ascii="Times New Roman" w:hAnsi="Times New Roman"/>
          <w:vanish/>
          <w:color w:val="0D0D0D"/>
          <w:lang w:val="en-US"/>
        </w:rPr>
        <w:t>No responses yet for this question.</w:t>
      </w:r>
    </w:p>
    <w:p w14:paraId="25531BA7" w14:textId="4C67AF65" w:rsidR="007D216B" w:rsidRPr="005A0957" w:rsidRDefault="007D216B" w:rsidP="00220862">
      <w:pPr>
        <w:pStyle w:val="ListParagraph"/>
        <w:numPr>
          <w:ilvl w:val="0"/>
          <w:numId w:val="10"/>
        </w:numPr>
        <w:spacing w:after="0" w:line="240" w:lineRule="auto"/>
        <w:rPr>
          <w:rFonts w:ascii="Times New Roman" w:hAnsi="Times New Roman"/>
          <w:b/>
          <w:color w:val="0D0D0D"/>
          <w:lang w:val="en-US"/>
        </w:rPr>
      </w:pPr>
      <w:r w:rsidRPr="005A0957">
        <w:rPr>
          <w:rFonts w:ascii="Times New Roman" w:hAnsi="Times New Roman"/>
          <w:b/>
          <w:color w:val="0D0D0D"/>
          <w:lang w:val="en-US"/>
        </w:rPr>
        <w:t>C</w:t>
      </w:r>
      <w:r w:rsidR="000F52BC" w:rsidRPr="005A0957">
        <w:rPr>
          <w:rFonts w:ascii="Times New Roman" w:hAnsi="Times New Roman"/>
          <w:b/>
          <w:color w:val="0D0D0D"/>
          <w:lang w:val="en-US"/>
        </w:rPr>
        <w:t xml:space="preserve">are </w:t>
      </w:r>
      <w:proofErr w:type="gramStart"/>
      <w:r w:rsidR="000F52BC" w:rsidRPr="005A0957">
        <w:rPr>
          <w:rFonts w:ascii="Times New Roman" w:hAnsi="Times New Roman"/>
          <w:b/>
          <w:color w:val="0D0D0D"/>
          <w:lang w:val="en-US"/>
        </w:rPr>
        <w:t>este</w:t>
      </w:r>
      <w:proofErr w:type="gramEnd"/>
      <w:r w:rsidR="000F52BC" w:rsidRPr="005A0957">
        <w:rPr>
          <w:rFonts w:ascii="Times New Roman" w:hAnsi="Times New Roman"/>
          <w:b/>
          <w:color w:val="0D0D0D"/>
          <w:lang w:val="en-US"/>
        </w:rPr>
        <w:t xml:space="preserve"> genul dvs?</w:t>
      </w:r>
    </w:p>
    <w:p w14:paraId="5B16E3C5" w14:textId="77777777" w:rsidR="008E76AC" w:rsidRPr="008E76AC" w:rsidRDefault="008E76AC" w:rsidP="008E76AC">
      <w:pPr>
        <w:pStyle w:val="ListParagraph"/>
        <w:spacing w:after="0" w:line="240" w:lineRule="auto"/>
        <w:ind w:left="1068"/>
        <w:rPr>
          <w:rFonts w:ascii="Times New Roman" w:hAnsi="Times New Roman"/>
          <w:color w:val="0D0D0D"/>
          <w:lang w:val="en-US"/>
        </w:rPr>
      </w:pPr>
    </w:p>
    <w:p w14:paraId="3555892D" w14:textId="7462A3F4" w:rsidR="000F52BC" w:rsidRPr="008E76AC" w:rsidRDefault="007D216B" w:rsidP="008E76AC">
      <w:pPr>
        <w:pStyle w:val="ListParagraph"/>
        <w:numPr>
          <w:ilvl w:val="0"/>
          <w:numId w:val="13"/>
        </w:numPr>
        <w:spacing w:after="0" w:line="240" w:lineRule="auto"/>
        <w:rPr>
          <w:rFonts w:ascii="Times New Roman" w:hAnsi="Times New Roman"/>
          <w:color w:val="0D0D0D"/>
          <w:lang w:val="en-US"/>
        </w:rPr>
      </w:pPr>
      <w:r w:rsidRPr="008E76AC">
        <w:rPr>
          <w:rFonts w:ascii="Times New Roman" w:hAnsi="Times New Roman"/>
          <w:color w:val="0D0D0D"/>
          <w:lang w:val="en-US"/>
        </w:rPr>
        <w:t>Feminin</w:t>
      </w:r>
      <w:r w:rsidR="008E76AC">
        <w:rPr>
          <w:rFonts w:ascii="Times New Roman" w:hAnsi="Times New Roman"/>
          <w:color w:val="0D0D0D"/>
          <w:lang w:val="en-US"/>
        </w:rPr>
        <w:t xml:space="preserve">: </w:t>
      </w:r>
      <w:r w:rsidR="000F52BC" w:rsidRPr="008E76AC">
        <w:rPr>
          <w:rFonts w:ascii="Times New Roman" w:hAnsi="Times New Roman"/>
          <w:color w:val="0D0D0D"/>
          <w:lang w:val="en-US"/>
        </w:rPr>
        <w:t>84,4%</w:t>
      </w:r>
      <w:r w:rsidR="000F52BC" w:rsidRPr="008E76AC">
        <w:rPr>
          <w:rFonts w:ascii="Times New Roman" w:hAnsi="Times New Roman"/>
          <w:color w:val="0D0D0D"/>
          <w:lang w:val="en-US"/>
        </w:rPr>
        <w:tab/>
      </w:r>
      <w:r w:rsidR="000F52BC" w:rsidRPr="008E76AC">
        <w:rPr>
          <w:rFonts w:ascii="Times New Roman" w:hAnsi="Times New Roman"/>
          <w:color w:val="0D0D0D"/>
          <w:lang w:val="en-US"/>
        </w:rPr>
        <w:tab/>
      </w:r>
      <w:r w:rsidR="000F52BC" w:rsidRPr="008E76AC">
        <w:rPr>
          <w:rFonts w:ascii="Times New Roman" w:hAnsi="Times New Roman"/>
          <w:color w:val="0D0D0D"/>
          <w:lang w:val="en-US"/>
        </w:rPr>
        <w:tab/>
      </w:r>
      <w:r w:rsidR="000F52BC" w:rsidRPr="008E76AC">
        <w:rPr>
          <w:rFonts w:ascii="Times New Roman" w:hAnsi="Times New Roman"/>
          <w:color w:val="0D0D0D"/>
          <w:lang w:val="en-US"/>
        </w:rPr>
        <w:tab/>
      </w:r>
    </w:p>
    <w:p w14:paraId="5B5F17B1" w14:textId="05629751" w:rsidR="007D216B" w:rsidRPr="008E76AC" w:rsidRDefault="000F52BC" w:rsidP="008E76AC">
      <w:pPr>
        <w:pStyle w:val="ListParagraph"/>
        <w:numPr>
          <w:ilvl w:val="0"/>
          <w:numId w:val="13"/>
        </w:numPr>
        <w:spacing w:after="0" w:line="240" w:lineRule="auto"/>
        <w:rPr>
          <w:rFonts w:ascii="Times New Roman" w:hAnsi="Times New Roman"/>
          <w:color w:val="0D0D0D"/>
          <w:lang w:val="en-US"/>
        </w:rPr>
      </w:pPr>
      <w:r w:rsidRPr="008E76AC">
        <w:rPr>
          <w:rFonts w:ascii="Times New Roman" w:hAnsi="Times New Roman"/>
          <w:color w:val="0D0D0D"/>
          <w:lang w:val="en-US"/>
        </w:rPr>
        <w:t>Masculin</w:t>
      </w:r>
      <w:r w:rsidR="008E76AC">
        <w:rPr>
          <w:rFonts w:ascii="Times New Roman" w:hAnsi="Times New Roman"/>
          <w:color w:val="0D0D0D"/>
          <w:lang w:val="en-US"/>
        </w:rPr>
        <w:t>:</w:t>
      </w:r>
      <w:r w:rsidRPr="008E76AC">
        <w:rPr>
          <w:rFonts w:ascii="Times New Roman" w:hAnsi="Times New Roman"/>
          <w:color w:val="0D0D0D"/>
          <w:lang w:val="en-US"/>
        </w:rPr>
        <w:t>15,</w:t>
      </w:r>
      <w:r w:rsidR="005A0957">
        <w:rPr>
          <w:rFonts w:ascii="Times New Roman" w:hAnsi="Times New Roman"/>
          <w:color w:val="0D0D0D"/>
          <w:lang w:val="en-US"/>
        </w:rPr>
        <w:t xml:space="preserve"> </w:t>
      </w:r>
      <w:r w:rsidRPr="008E76AC">
        <w:rPr>
          <w:rFonts w:ascii="Times New Roman" w:hAnsi="Times New Roman"/>
          <w:color w:val="0D0D0D"/>
          <w:lang w:val="en-US"/>
        </w:rPr>
        <w:t>6</w:t>
      </w:r>
      <w:r w:rsidR="007D216B" w:rsidRPr="008E76AC">
        <w:rPr>
          <w:rFonts w:ascii="Times New Roman" w:hAnsi="Times New Roman"/>
          <w:color w:val="0D0D0D"/>
          <w:lang w:val="en-U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D216B" w:rsidRPr="008E76AC" w14:paraId="75688483" w14:textId="77777777" w:rsidTr="007D216B">
        <w:trPr>
          <w:tblHeader/>
          <w:tblCellSpacing w:w="15" w:type="dxa"/>
        </w:trPr>
        <w:tc>
          <w:tcPr>
            <w:tcW w:w="0" w:type="auto"/>
            <w:vAlign w:val="center"/>
            <w:hideMark/>
          </w:tcPr>
          <w:p w14:paraId="6A1CB824" w14:textId="77777777" w:rsidR="007D216B" w:rsidRPr="008E76AC" w:rsidRDefault="007D216B" w:rsidP="007D216B">
            <w:pPr>
              <w:spacing w:after="0" w:line="240" w:lineRule="auto"/>
              <w:ind w:left="708"/>
              <w:rPr>
                <w:rFonts w:ascii="Times New Roman" w:hAnsi="Times New Roman"/>
                <w:b/>
                <w:bCs/>
                <w:color w:val="0D0D0D"/>
                <w:lang w:val="en-US"/>
              </w:rPr>
            </w:pPr>
          </w:p>
        </w:tc>
        <w:tc>
          <w:tcPr>
            <w:tcW w:w="0" w:type="auto"/>
            <w:vAlign w:val="center"/>
            <w:hideMark/>
          </w:tcPr>
          <w:p w14:paraId="6AD12AEC" w14:textId="77777777" w:rsidR="007D216B" w:rsidRPr="008E76AC" w:rsidRDefault="007D216B" w:rsidP="007D216B">
            <w:pPr>
              <w:spacing w:after="0" w:line="240" w:lineRule="auto"/>
              <w:ind w:left="708"/>
              <w:rPr>
                <w:rFonts w:ascii="Times New Roman" w:hAnsi="Times New Roman"/>
                <w:b/>
                <w:bCs/>
                <w:color w:val="0D0D0D"/>
                <w:lang w:val="en-US"/>
              </w:rPr>
            </w:pPr>
          </w:p>
        </w:tc>
      </w:tr>
    </w:tbl>
    <w:p w14:paraId="737A8A11" w14:textId="77777777" w:rsidR="000F52BC" w:rsidRPr="008E76AC" w:rsidRDefault="000F52BC" w:rsidP="00220862">
      <w:pPr>
        <w:pStyle w:val="ListParagraph"/>
        <w:numPr>
          <w:ilvl w:val="0"/>
          <w:numId w:val="10"/>
        </w:numPr>
        <w:spacing w:after="0" w:line="240" w:lineRule="auto"/>
        <w:rPr>
          <w:rFonts w:ascii="Times New Roman" w:hAnsi="Times New Roman"/>
          <w:b/>
          <w:bCs/>
          <w:vanish/>
          <w:color w:val="0D0D0D"/>
          <w:lang w:val="en-US"/>
        </w:rPr>
      </w:pPr>
    </w:p>
    <w:p w14:paraId="1FF230CD" w14:textId="2AB4699F" w:rsidR="007D216B" w:rsidRPr="008E76AC" w:rsidRDefault="007D216B" w:rsidP="008E76AC">
      <w:pPr>
        <w:pStyle w:val="ListParagraph"/>
        <w:numPr>
          <w:ilvl w:val="0"/>
          <w:numId w:val="1"/>
        </w:numPr>
        <w:spacing w:after="0" w:line="240" w:lineRule="auto"/>
        <w:rPr>
          <w:rFonts w:ascii="Times New Roman" w:hAnsi="Times New Roman"/>
          <w:b/>
          <w:bCs/>
          <w:vanish/>
          <w:color w:val="0D0D0D"/>
          <w:lang w:val="en-US"/>
        </w:rPr>
      </w:pPr>
      <w:r w:rsidRPr="008E76AC">
        <w:rPr>
          <w:rFonts w:ascii="Times New Roman" w:hAnsi="Times New Roman"/>
          <w:b/>
          <w:bCs/>
          <w:vanish/>
          <w:color w:val="0D0D0D"/>
          <w:lang w:val="en-US"/>
        </w:rPr>
        <w:t>772 (84.4%)</w:t>
      </w:r>
    </w:p>
    <w:p w14:paraId="2946F99F" w14:textId="77777777" w:rsidR="007D216B" w:rsidRPr="008E76AC" w:rsidRDefault="007D216B" w:rsidP="007D216B">
      <w:pPr>
        <w:spacing w:after="0" w:line="240" w:lineRule="auto"/>
        <w:ind w:left="708"/>
        <w:rPr>
          <w:rFonts w:ascii="Times New Roman" w:hAnsi="Times New Roman"/>
          <w:vanish/>
          <w:color w:val="0D0D0D"/>
          <w:lang w:val="en-US"/>
        </w:rPr>
      </w:pPr>
      <w:r w:rsidRPr="008E76AC">
        <w:rPr>
          <w:rFonts w:ascii="Times New Roman" w:hAnsi="Times New Roman"/>
          <w:vanish/>
          <w:color w:val="0D0D0D"/>
          <w:lang w:val="en-US"/>
        </w:rPr>
        <w:t>No responses yet for this question.</w:t>
      </w:r>
    </w:p>
    <w:p w14:paraId="32E908E4" w14:textId="77777777" w:rsidR="008E76AC" w:rsidRDefault="008E76AC" w:rsidP="007D216B">
      <w:pPr>
        <w:spacing w:after="0" w:line="240" w:lineRule="auto"/>
        <w:ind w:left="708"/>
        <w:rPr>
          <w:rFonts w:ascii="Times New Roman" w:hAnsi="Times New Roman"/>
          <w:color w:val="0D0D0D"/>
          <w:lang w:val="en-US"/>
        </w:rPr>
      </w:pPr>
    </w:p>
    <w:p w14:paraId="22E317BD" w14:textId="6B3C6C5E" w:rsidR="007D216B" w:rsidRPr="00220862" w:rsidRDefault="00220862" w:rsidP="00220862">
      <w:pPr>
        <w:pStyle w:val="ListParagraph"/>
        <w:spacing w:after="0" w:line="240" w:lineRule="auto"/>
        <w:rPr>
          <w:rFonts w:ascii="Times New Roman" w:hAnsi="Times New Roman"/>
          <w:b/>
          <w:color w:val="0D0D0D"/>
          <w:lang w:val="en-US"/>
        </w:rPr>
      </w:pPr>
      <w:r>
        <w:rPr>
          <w:rFonts w:ascii="Times New Roman" w:hAnsi="Times New Roman"/>
          <w:b/>
          <w:color w:val="0D0D0D"/>
          <w:lang w:val="en-US"/>
        </w:rPr>
        <w:t>3</w:t>
      </w:r>
      <w:r w:rsidR="008E76AC" w:rsidRPr="00220862">
        <w:rPr>
          <w:rFonts w:ascii="Times New Roman" w:hAnsi="Times New Roman"/>
          <w:b/>
          <w:color w:val="0D0D0D"/>
          <w:lang w:val="en-US"/>
        </w:rPr>
        <w:t>.</w:t>
      </w:r>
      <w:r w:rsidR="007D216B" w:rsidRPr="00220862">
        <w:rPr>
          <w:rFonts w:ascii="Times New Roman" w:hAnsi="Times New Roman"/>
          <w:b/>
          <w:color w:val="0D0D0D"/>
          <w:lang w:val="en-US"/>
        </w:rPr>
        <w:t xml:space="preserve">În </w:t>
      </w:r>
      <w:proofErr w:type="gramStart"/>
      <w:r w:rsidR="007D216B" w:rsidRPr="00220862">
        <w:rPr>
          <w:rFonts w:ascii="Times New Roman" w:hAnsi="Times New Roman"/>
          <w:b/>
          <w:color w:val="0D0D0D"/>
          <w:lang w:val="en-US"/>
        </w:rPr>
        <w:t>ce</w:t>
      </w:r>
      <w:proofErr w:type="gramEnd"/>
      <w:r w:rsidR="007D216B" w:rsidRPr="00220862">
        <w:rPr>
          <w:rFonts w:ascii="Times New Roman" w:hAnsi="Times New Roman"/>
          <w:b/>
          <w:color w:val="0D0D0D"/>
          <w:lang w:val="en-US"/>
        </w:rPr>
        <w:t xml:space="preserve"> domeniu de </w:t>
      </w:r>
      <w:r w:rsidR="000F52BC" w:rsidRPr="00220862">
        <w:rPr>
          <w:rFonts w:ascii="Times New Roman" w:hAnsi="Times New Roman"/>
          <w:b/>
          <w:color w:val="0D0D0D"/>
          <w:lang w:val="en-US"/>
        </w:rPr>
        <w:t>activitate lucrați?</w:t>
      </w:r>
    </w:p>
    <w:p w14:paraId="726185E7" w14:textId="77777777" w:rsidR="008E76AC" w:rsidRDefault="008E76AC" w:rsidP="007D216B">
      <w:pPr>
        <w:spacing w:after="0" w:line="240" w:lineRule="auto"/>
        <w:ind w:left="708"/>
        <w:rPr>
          <w:rFonts w:ascii="Times New Roman" w:hAnsi="Times New Roman"/>
          <w:color w:val="0D0D0D"/>
          <w:lang w:val="en-US"/>
        </w:rPr>
      </w:pPr>
      <w:r>
        <w:rPr>
          <w:rFonts w:ascii="Times New Roman" w:hAnsi="Times New Roman"/>
          <w:color w:val="0D0D0D"/>
          <w:lang w:val="en-US"/>
        </w:rPr>
        <w:tab/>
      </w:r>
    </w:p>
    <w:p w14:paraId="5A1C15E7" w14:textId="0972339F" w:rsidR="008E76AC" w:rsidRDefault="008E76AC" w:rsidP="008E76AC">
      <w:pPr>
        <w:pStyle w:val="ListParagraph"/>
        <w:numPr>
          <w:ilvl w:val="0"/>
          <w:numId w:val="13"/>
        </w:numPr>
        <w:spacing w:after="0" w:line="240" w:lineRule="auto"/>
        <w:rPr>
          <w:rFonts w:ascii="Times New Roman" w:hAnsi="Times New Roman"/>
          <w:color w:val="0D0D0D"/>
          <w:lang w:val="en-US"/>
        </w:rPr>
      </w:pPr>
      <w:r w:rsidRPr="008E76AC">
        <w:rPr>
          <w:rFonts w:ascii="Times New Roman" w:hAnsi="Times New Roman"/>
          <w:color w:val="0D0D0D"/>
          <w:lang w:val="en-US"/>
        </w:rPr>
        <w:t>Domeniul medical</w:t>
      </w:r>
      <w:r>
        <w:rPr>
          <w:rFonts w:ascii="Times New Roman" w:hAnsi="Times New Roman"/>
          <w:color w:val="0D0D0D"/>
          <w:lang w:val="en-US"/>
        </w:rPr>
        <w:t>:</w:t>
      </w:r>
      <w:r w:rsidR="00E2650C">
        <w:rPr>
          <w:rFonts w:ascii="Times New Roman" w:hAnsi="Times New Roman"/>
          <w:color w:val="0D0D0D"/>
          <w:lang w:val="en-US"/>
        </w:rPr>
        <w:t xml:space="preserve"> 6</w:t>
      </w:r>
      <w:r w:rsidR="005D7A2B">
        <w:rPr>
          <w:rFonts w:ascii="Times New Roman" w:hAnsi="Times New Roman"/>
          <w:color w:val="0D0D0D"/>
          <w:lang w:val="en-US"/>
        </w:rPr>
        <w:t>3,9</w:t>
      </w:r>
      <w:r w:rsidR="00E2650C">
        <w:rPr>
          <w:rFonts w:ascii="Times New Roman" w:hAnsi="Times New Roman"/>
          <w:color w:val="0D0D0D"/>
          <w:lang w:val="en-US"/>
        </w:rPr>
        <w:t>%</w:t>
      </w:r>
    </w:p>
    <w:p w14:paraId="36CB3C39" w14:textId="1EBBA2F8" w:rsidR="008E76AC" w:rsidRDefault="008E76AC" w:rsidP="008E76AC">
      <w:pPr>
        <w:pStyle w:val="ListParagraph"/>
        <w:numPr>
          <w:ilvl w:val="0"/>
          <w:numId w:val="13"/>
        </w:numPr>
        <w:spacing w:after="0" w:line="240" w:lineRule="auto"/>
        <w:rPr>
          <w:rFonts w:ascii="Times New Roman" w:hAnsi="Times New Roman"/>
          <w:color w:val="0D0D0D"/>
          <w:lang w:val="en-US"/>
        </w:rPr>
      </w:pPr>
      <w:r w:rsidRPr="008E76AC">
        <w:rPr>
          <w:rFonts w:ascii="Times New Roman" w:hAnsi="Times New Roman"/>
          <w:color w:val="0D0D0D"/>
          <w:lang w:val="en-US"/>
        </w:rPr>
        <w:t>Domeniul social</w:t>
      </w:r>
      <w:r>
        <w:rPr>
          <w:rFonts w:ascii="Times New Roman" w:hAnsi="Times New Roman"/>
          <w:color w:val="0D0D0D"/>
          <w:lang w:val="en-US"/>
        </w:rPr>
        <w:t>:</w:t>
      </w:r>
      <w:r w:rsidR="00E2650C">
        <w:rPr>
          <w:rFonts w:ascii="Times New Roman" w:hAnsi="Times New Roman"/>
          <w:color w:val="0D0D0D"/>
          <w:lang w:val="en-US"/>
        </w:rPr>
        <w:t xml:space="preserve"> 11,5%</w:t>
      </w:r>
    </w:p>
    <w:p w14:paraId="3765B562" w14:textId="7391C9A4" w:rsidR="008E76AC" w:rsidRDefault="008E76AC" w:rsidP="00220862">
      <w:pPr>
        <w:pStyle w:val="ListParagraph"/>
        <w:numPr>
          <w:ilvl w:val="0"/>
          <w:numId w:val="13"/>
        </w:numPr>
        <w:spacing w:after="0" w:line="240" w:lineRule="auto"/>
        <w:rPr>
          <w:rFonts w:ascii="Times New Roman" w:hAnsi="Times New Roman"/>
          <w:color w:val="0D0D0D"/>
          <w:lang w:val="en-US"/>
        </w:rPr>
      </w:pPr>
      <w:r w:rsidRPr="00220862">
        <w:rPr>
          <w:rFonts w:ascii="Times New Roman" w:hAnsi="Times New Roman"/>
          <w:color w:val="0D0D0D"/>
          <w:lang w:val="en-US"/>
        </w:rPr>
        <w:t>Alt domeniu decât cele de mai sus</w:t>
      </w:r>
      <w:r w:rsidR="00220862">
        <w:rPr>
          <w:rFonts w:ascii="Times New Roman" w:hAnsi="Times New Roman"/>
          <w:color w:val="0D0D0D"/>
          <w:lang w:val="en-US"/>
        </w:rPr>
        <w:t>:</w:t>
      </w:r>
      <w:r w:rsidR="00E2650C">
        <w:rPr>
          <w:rFonts w:ascii="Times New Roman" w:hAnsi="Times New Roman"/>
          <w:color w:val="0D0D0D"/>
          <w:lang w:val="en-US"/>
        </w:rPr>
        <w:t xml:space="preserve"> </w:t>
      </w:r>
      <w:r w:rsidR="005D7A2B">
        <w:rPr>
          <w:rFonts w:ascii="Times New Roman" w:hAnsi="Times New Roman"/>
          <w:color w:val="0D0D0D"/>
          <w:lang w:val="en-US"/>
        </w:rPr>
        <w:t>24,6</w:t>
      </w:r>
      <w:r w:rsidR="00E2650C">
        <w:rPr>
          <w:rFonts w:ascii="Times New Roman" w:hAnsi="Times New Roman"/>
          <w:color w:val="0D0D0D"/>
          <w:lang w:val="en-US"/>
        </w:rPr>
        <w:t>%</w:t>
      </w:r>
    </w:p>
    <w:p w14:paraId="080E2EC6" w14:textId="77777777" w:rsidR="00220862" w:rsidRPr="00220862" w:rsidRDefault="00220862" w:rsidP="00220862">
      <w:pPr>
        <w:pStyle w:val="ListParagraph"/>
        <w:spacing w:after="0" w:line="240" w:lineRule="auto"/>
        <w:ind w:left="1428"/>
        <w:rPr>
          <w:rFonts w:ascii="Times New Roman" w:hAnsi="Times New Roman"/>
          <w:color w:val="0D0D0D"/>
          <w:lang w:val="en-US"/>
        </w:rPr>
      </w:pPr>
    </w:p>
    <w:p w14:paraId="3859F4A4" w14:textId="5F79B68C" w:rsidR="008E76AC" w:rsidRPr="00220862" w:rsidRDefault="008E76AC" w:rsidP="00220862">
      <w:pPr>
        <w:pStyle w:val="ListParagraph"/>
        <w:numPr>
          <w:ilvl w:val="0"/>
          <w:numId w:val="10"/>
        </w:numPr>
        <w:spacing w:after="0" w:line="240" w:lineRule="auto"/>
        <w:rPr>
          <w:rFonts w:ascii="Times New Roman" w:hAnsi="Times New Roman"/>
          <w:b/>
          <w:color w:val="0D0D0D"/>
          <w:lang w:val="en-US"/>
        </w:rPr>
      </w:pPr>
      <w:r w:rsidRPr="00220862">
        <w:rPr>
          <w:rFonts w:ascii="Times New Roman" w:hAnsi="Times New Roman"/>
          <w:b/>
          <w:color w:val="0D0D0D"/>
          <w:lang w:val="en-US"/>
        </w:rPr>
        <w:t>Unde locuiți?</w:t>
      </w:r>
    </w:p>
    <w:p w14:paraId="5B5D0D72" w14:textId="77777777" w:rsidR="00220862" w:rsidRPr="008E76AC" w:rsidRDefault="00220862" w:rsidP="00220862">
      <w:pPr>
        <w:pStyle w:val="ListParagraph"/>
        <w:spacing w:after="0" w:line="240" w:lineRule="auto"/>
        <w:ind w:left="1068"/>
        <w:rPr>
          <w:rFonts w:ascii="Times New Roman" w:hAnsi="Times New Roman"/>
          <w:color w:val="0D0D0D"/>
          <w:lang w:val="en-US"/>
        </w:rPr>
      </w:pPr>
    </w:p>
    <w:p w14:paraId="4DD587EB" w14:textId="583EC3D2" w:rsidR="007D216B" w:rsidRDefault="008E76AC" w:rsidP="008E76AC">
      <w:pPr>
        <w:spacing w:after="0" w:line="240" w:lineRule="auto"/>
        <w:ind w:left="1416"/>
        <w:rPr>
          <w:rFonts w:ascii="Times New Roman" w:hAnsi="Times New Roman"/>
          <w:color w:val="0D0D0D"/>
          <w:lang w:val="en-US"/>
        </w:rPr>
      </w:pPr>
      <w:r>
        <w:rPr>
          <w:rFonts w:ascii="Times New Roman" w:hAnsi="Times New Roman"/>
          <w:color w:val="0D0D0D"/>
          <w:lang w:val="en-US"/>
        </w:rPr>
        <w:t>Mediul urban</w:t>
      </w:r>
      <w:r w:rsidR="00220862">
        <w:rPr>
          <w:rFonts w:ascii="Times New Roman" w:hAnsi="Times New Roman"/>
          <w:color w:val="0D0D0D"/>
          <w:lang w:val="en-US"/>
        </w:rPr>
        <w:t>:</w:t>
      </w:r>
      <w:r w:rsidR="00E2650C">
        <w:rPr>
          <w:rFonts w:ascii="Times New Roman" w:hAnsi="Times New Roman"/>
          <w:color w:val="0D0D0D"/>
          <w:lang w:val="en-US"/>
        </w:rPr>
        <w:t xml:space="preserve"> 48</w:t>
      </w:r>
      <w:proofErr w:type="gramStart"/>
      <w:r w:rsidR="00A35FE9">
        <w:rPr>
          <w:rFonts w:ascii="Times New Roman" w:hAnsi="Times New Roman"/>
          <w:color w:val="0D0D0D"/>
          <w:lang w:val="en-US"/>
        </w:rPr>
        <w:t>,</w:t>
      </w:r>
      <w:r w:rsidR="00E2650C">
        <w:rPr>
          <w:rFonts w:ascii="Times New Roman" w:hAnsi="Times New Roman"/>
          <w:color w:val="0D0D0D"/>
          <w:lang w:val="en-US"/>
        </w:rPr>
        <w:t>1</w:t>
      </w:r>
      <w:proofErr w:type="gramEnd"/>
      <w:r w:rsidR="00A35FE9">
        <w:rPr>
          <w:rFonts w:ascii="Times New Roman" w:hAnsi="Times New Roman"/>
          <w:color w:val="0D0D0D"/>
          <w:lang w:val="en-US"/>
        </w:rPr>
        <w:t xml:space="preserve"> </w:t>
      </w:r>
      <w:r w:rsidR="00E2650C">
        <w:rPr>
          <w:rFonts w:ascii="Times New Roman" w:hAnsi="Times New Roman"/>
          <w:color w:val="0D0D0D"/>
          <w:lang w:val="en-US"/>
        </w:rPr>
        <w:t>%</w:t>
      </w:r>
    </w:p>
    <w:p w14:paraId="222D7DF4" w14:textId="3FA52F08" w:rsidR="008E76AC" w:rsidRDefault="008E76AC" w:rsidP="008E76AC">
      <w:pPr>
        <w:spacing w:after="0" w:line="240" w:lineRule="auto"/>
        <w:ind w:left="1416"/>
        <w:rPr>
          <w:rFonts w:ascii="Times New Roman" w:hAnsi="Times New Roman"/>
          <w:color w:val="0D0D0D"/>
          <w:lang w:val="en-US"/>
        </w:rPr>
      </w:pPr>
      <w:r>
        <w:rPr>
          <w:rFonts w:ascii="Times New Roman" w:hAnsi="Times New Roman"/>
          <w:color w:val="0D0D0D"/>
          <w:lang w:val="en-US"/>
        </w:rPr>
        <w:t>Mediul rural</w:t>
      </w:r>
      <w:r w:rsidR="00220862">
        <w:rPr>
          <w:rFonts w:ascii="Times New Roman" w:hAnsi="Times New Roman"/>
          <w:color w:val="0D0D0D"/>
          <w:lang w:val="en-US"/>
        </w:rPr>
        <w:t>:</w:t>
      </w:r>
      <w:r w:rsidR="00E2650C">
        <w:rPr>
          <w:rFonts w:ascii="Times New Roman" w:hAnsi="Times New Roman"/>
          <w:color w:val="0D0D0D"/>
          <w:lang w:val="en-US"/>
        </w:rPr>
        <w:t xml:space="preserve"> 5</w:t>
      </w:r>
      <w:r w:rsidR="00A35FE9">
        <w:rPr>
          <w:rFonts w:ascii="Times New Roman" w:hAnsi="Times New Roman"/>
          <w:color w:val="0D0D0D"/>
          <w:lang w:val="en-US"/>
        </w:rPr>
        <w:t>1</w:t>
      </w:r>
      <w:proofErr w:type="gramStart"/>
      <w:r w:rsidR="00A35FE9">
        <w:rPr>
          <w:rFonts w:ascii="Times New Roman" w:hAnsi="Times New Roman"/>
          <w:color w:val="0D0D0D"/>
          <w:lang w:val="en-US"/>
        </w:rPr>
        <w:t>,</w:t>
      </w:r>
      <w:r w:rsidR="00E2650C">
        <w:rPr>
          <w:rFonts w:ascii="Times New Roman" w:hAnsi="Times New Roman"/>
          <w:color w:val="0D0D0D"/>
          <w:lang w:val="en-US"/>
        </w:rPr>
        <w:t>9</w:t>
      </w:r>
      <w:proofErr w:type="gramEnd"/>
      <w:r w:rsidR="00E2650C">
        <w:rPr>
          <w:rFonts w:ascii="Times New Roman" w:hAnsi="Times New Roman"/>
          <w:color w:val="0D0D0D"/>
          <w:lang w:val="en-US"/>
        </w:rPr>
        <w:t>%</w:t>
      </w:r>
    </w:p>
    <w:p w14:paraId="1BD9C088" w14:textId="77777777" w:rsidR="00220862" w:rsidRDefault="00220862" w:rsidP="008E76AC">
      <w:pPr>
        <w:spacing w:after="0" w:line="240" w:lineRule="auto"/>
        <w:ind w:left="1416"/>
        <w:rPr>
          <w:rFonts w:ascii="Times New Roman" w:hAnsi="Times New Roman"/>
          <w:color w:val="0D0D0D"/>
          <w:lang w:val="en-US"/>
        </w:rPr>
      </w:pPr>
    </w:p>
    <w:p w14:paraId="32C44083" w14:textId="36F4C107" w:rsidR="008E76AC" w:rsidRPr="00220862" w:rsidRDefault="008E76AC" w:rsidP="00220862">
      <w:pPr>
        <w:pStyle w:val="ListParagraph"/>
        <w:numPr>
          <w:ilvl w:val="0"/>
          <w:numId w:val="10"/>
        </w:numPr>
        <w:spacing w:after="0" w:line="240" w:lineRule="auto"/>
        <w:rPr>
          <w:rFonts w:ascii="Times New Roman" w:hAnsi="Times New Roman"/>
          <w:b/>
          <w:color w:val="0D0D0D"/>
          <w:lang w:val="en-US"/>
        </w:rPr>
      </w:pPr>
      <w:r w:rsidRPr="00220862">
        <w:rPr>
          <w:rFonts w:ascii="Times New Roman" w:hAnsi="Times New Roman"/>
          <w:b/>
          <w:color w:val="0D0D0D"/>
          <w:lang w:val="en-US"/>
        </w:rPr>
        <w:t xml:space="preserve">Care </w:t>
      </w:r>
      <w:proofErr w:type="gramStart"/>
      <w:r w:rsidRPr="00220862">
        <w:rPr>
          <w:rFonts w:ascii="Times New Roman" w:hAnsi="Times New Roman"/>
          <w:b/>
          <w:color w:val="0D0D0D"/>
          <w:lang w:val="en-US"/>
        </w:rPr>
        <w:t>este</w:t>
      </w:r>
      <w:proofErr w:type="gramEnd"/>
      <w:r w:rsidRPr="00220862">
        <w:rPr>
          <w:rFonts w:ascii="Times New Roman" w:hAnsi="Times New Roman"/>
          <w:b/>
          <w:color w:val="0D0D0D"/>
          <w:lang w:val="en-US"/>
        </w:rPr>
        <w:t xml:space="preserve"> ultima formă de învățământ absolvită?</w:t>
      </w:r>
    </w:p>
    <w:p w14:paraId="0BBBED63" w14:textId="77777777" w:rsidR="00220862" w:rsidRDefault="00220862" w:rsidP="00220862">
      <w:pPr>
        <w:pStyle w:val="ListParagraph"/>
        <w:spacing w:after="0" w:line="240" w:lineRule="auto"/>
        <w:ind w:left="1068"/>
        <w:rPr>
          <w:rFonts w:ascii="Times New Roman" w:hAnsi="Times New Roman"/>
          <w:color w:val="0D0D0D"/>
          <w:lang w:val="en-US"/>
        </w:rPr>
      </w:pPr>
    </w:p>
    <w:p w14:paraId="617FF6B0" w14:textId="7637D582" w:rsidR="00220862" w:rsidRDefault="00220862" w:rsidP="00220862">
      <w:pPr>
        <w:pStyle w:val="ListParagraph"/>
        <w:numPr>
          <w:ilvl w:val="0"/>
          <w:numId w:val="13"/>
        </w:numPr>
        <w:spacing w:after="0" w:line="240" w:lineRule="auto"/>
        <w:rPr>
          <w:rFonts w:ascii="Times New Roman" w:hAnsi="Times New Roman"/>
          <w:color w:val="0D0D0D"/>
          <w:lang w:val="en-US"/>
        </w:rPr>
      </w:pPr>
      <w:r>
        <w:rPr>
          <w:rFonts w:ascii="Times New Roman" w:hAnsi="Times New Roman"/>
          <w:color w:val="0D0D0D"/>
          <w:lang w:val="en-US"/>
        </w:rPr>
        <w:t>Școală primară:</w:t>
      </w:r>
      <w:r w:rsidR="00E2650C">
        <w:rPr>
          <w:rFonts w:ascii="Times New Roman" w:hAnsi="Times New Roman"/>
          <w:color w:val="0D0D0D"/>
          <w:lang w:val="en-US"/>
        </w:rPr>
        <w:t xml:space="preserve"> 1,2%</w:t>
      </w:r>
    </w:p>
    <w:p w14:paraId="4EF9E9B6" w14:textId="0964BF9A" w:rsidR="00220862" w:rsidRDefault="00220862" w:rsidP="00220862">
      <w:pPr>
        <w:pStyle w:val="ListParagraph"/>
        <w:numPr>
          <w:ilvl w:val="0"/>
          <w:numId w:val="13"/>
        </w:numPr>
        <w:spacing w:after="0" w:line="240" w:lineRule="auto"/>
        <w:rPr>
          <w:rFonts w:ascii="Times New Roman" w:hAnsi="Times New Roman"/>
          <w:color w:val="0D0D0D"/>
          <w:lang w:val="en-US"/>
        </w:rPr>
      </w:pPr>
      <w:r>
        <w:rPr>
          <w:rFonts w:ascii="Times New Roman" w:hAnsi="Times New Roman"/>
          <w:color w:val="0D0D0D"/>
          <w:lang w:val="en-US"/>
        </w:rPr>
        <w:t>Scoală gimnazială:</w:t>
      </w:r>
      <w:r w:rsidR="00E2650C">
        <w:rPr>
          <w:rFonts w:ascii="Times New Roman" w:hAnsi="Times New Roman"/>
          <w:color w:val="0D0D0D"/>
          <w:lang w:val="en-US"/>
        </w:rPr>
        <w:t xml:space="preserve"> 2,5%</w:t>
      </w:r>
    </w:p>
    <w:p w14:paraId="46783DFD" w14:textId="0A03178D" w:rsidR="00220862" w:rsidRDefault="00220862" w:rsidP="00220862">
      <w:pPr>
        <w:pStyle w:val="ListParagraph"/>
        <w:numPr>
          <w:ilvl w:val="0"/>
          <w:numId w:val="13"/>
        </w:numPr>
        <w:spacing w:after="0" w:line="240" w:lineRule="auto"/>
        <w:rPr>
          <w:rFonts w:ascii="Times New Roman" w:hAnsi="Times New Roman"/>
          <w:color w:val="0D0D0D"/>
          <w:lang w:val="en-US"/>
        </w:rPr>
      </w:pPr>
      <w:r>
        <w:rPr>
          <w:rFonts w:ascii="Times New Roman" w:hAnsi="Times New Roman"/>
          <w:color w:val="0D0D0D"/>
          <w:lang w:val="en-US"/>
        </w:rPr>
        <w:t>Liceu:</w:t>
      </w:r>
      <w:r w:rsidR="00E2650C">
        <w:rPr>
          <w:rFonts w:ascii="Times New Roman" w:hAnsi="Times New Roman"/>
          <w:color w:val="0D0D0D"/>
          <w:lang w:val="en-US"/>
        </w:rPr>
        <w:t xml:space="preserve"> 25,</w:t>
      </w:r>
      <w:r w:rsidR="005D7A2B">
        <w:rPr>
          <w:rFonts w:ascii="Times New Roman" w:hAnsi="Times New Roman"/>
          <w:color w:val="0D0D0D"/>
          <w:lang w:val="en-US"/>
        </w:rPr>
        <w:t>2</w:t>
      </w:r>
      <w:r w:rsidR="00E2650C">
        <w:rPr>
          <w:rFonts w:ascii="Times New Roman" w:hAnsi="Times New Roman"/>
          <w:color w:val="0D0D0D"/>
          <w:lang w:val="en-US"/>
        </w:rPr>
        <w:t>%</w:t>
      </w:r>
    </w:p>
    <w:p w14:paraId="2AAC428D" w14:textId="27CCD9AA" w:rsidR="00220862" w:rsidRDefault="00220862" w:rsidP="00220862">
      <w:pPr>
        <w:pStyle w:val="ListParagraph"/>
        <w:numPr>
          <w:ilvl w:val="0"/>
          <w:numId w:val="13"/>
        </w:numPr>
        <w:spacing w:after="0" w:line="240" w:lineRule="auto"/>
        <w:rPr>
          <w:rFonts w:ascii="Times New Roman" w:hAnsi="Times New Roman"/>
          <w:color w:val="0D0D0D"/>
          <w:lang w:val="en-US"/>
        </w:rPr>
      </w:pPr>
      <w:r>
        <w:rPr>
          <w:rFonts w:ascii="Times New Roman" w:hAnsi="Times New Roman"/>
          <w:color w:val="0D0D0D"/>
          <w:lang w:val="en-US"/>
        </w:rPr>
        <w:t>Studii universitare:</w:t>
      </w:r>
      <w:r w:rsidR="005D7A2B">
        <w:rPr>
          <w:rFonts w:ascii="Times New Roman" w:hAnsi="Times New Roman"/>
          <w:color w:val="0D0D0D"/>
          <w:lang w:val="en-US"/>
        </w:rPr>
        <w:t xml:space="preserve"> 42,6</w:t>
      </w:r>
      <w:r w:rsidR="00E2650C">
        <w:rPr>
          <w:rFonts w:ascii="Times New Roman" w:hAnsi="Times New Roman"/>
          <w:color w:val="0D0D0D"/>
          <w:lang w:val="en-US"/>
        </w:rPr>
        <w:t>%</w:t>
      </w:r>
    </w:p>
    <w:p w14:paraId="1DB66F09" w14:textId="01A5D700" w:rsidR="00220862" w:rsidRDefault="00220862" w:rsidP="00220862">
      <w:pPr>
        <w:pStyle w:val="ListParagraph"/>
        <w:numPr>
          <w:ilvl w:val="0"/>
          <w:numId w:val="13"/>
        </w:numPr>
        <w:spacing w:after="0" w:line="240" w:lineRule="auto"/>
        <w:rPr>
          <w:rFonts w:ascii="Times New Roman" w:hAnsi="Times New Roman"/>
          <w:color w:val="0D0D0D"/>
          <w:lang w:val="en-US"/>
        </w:rPr>
      </w:pPr>
      <w:r>
        <w:rPr>
          <w:rFonts w:ascii="Times New Roman" w:hAnsi="Times New Roman"/>
          <w:color w:val="0D0D0D"/>
          <w:lang w:val="en-US"/>
        </w:rPr>
        <w:t>Studii postuniversitare:</w:t>
      </w:r>
      <w:r w:rsidR="005D7A2B">
        <w:rPr>
          <w:rFonts w:ascii="Times New Roman" w:hAnsi="Times New Roman"/>
          <w:color w:val="0D0D0D"/>
          <w:lang w:val="en-US"/>
        </w:rPr>
        <w:t xml:space="preserve"> 22,9%</w:t>
      </w:r>
    </w:p>
    <w:p w14:paraId="0F55C625" w14:textId="3BA81AC5" w:rsidR="00A35FE9" w:rsidRDefault="00A35FE9" w:rsidP="00A35FE9">
      <w:pPr>
        <w:spacing w:after="0" w:line="240" w:lineRule="auto"/>
        <w:rPr>
          <w:rFonts w:ascii="Times New Roman" w:hAnsi="Times New Roman"/>
          <w:color w:val="0D0D0D"/>
          <w:lang w:val="en-US"/>
        </w:rPr>
      </w:pPr>
    </w:p>
    <w:p w14:paraId="3B17D2C1" w14:textId="248A289B" w:rsidR="00A35FE9" w:rsidRPr="00A35FE9" w:rsidRDefault="00A35FE9" w:rsidP="00A35FE9">
      <w:pPr>
        <w:pStyle w:val="ListParagraph"/>
        <w:numPr>
          <w:ilvl w:val="0"/>
          <w:numId w:val="14"/>
        </w:numPr>
        <w:spacing w:after="0" w:line="240" w:lineRule="auto"/>
        <w:rPr>
          <w:rFonts w:ascii="Times New Roman" w:hAnsi="Times New Roman"/>
          <w:b/>
          <w:i/>
          <w:color w:val="0D0D0D"/>
          <w:lang w:val="en-US"/>
        </w:rPr>
      </w:pPr>
      <w:r w:rsidRPr="00A35FE9">
        <w:rPr>
          <w:rFonts w:ascii="Times New Roman" w:hAnsi="Times New Roman"/>
          <w:b/>
          <w:i/>
          <w:color w:val="0D0D0D"/>
          <w:lang w:val="en-US"/>
        </w:rPr>
        <w:t>Răspunsuri la întrebările despre vaccinare</w:t>
      </w:r>
    </w:p>
    <w:p w14:paraId="3253BA5F" w14:textId="77777777" w:rsidR="005A0957" w:rsidRPr="00220862" w:rsidRDefault="005A0957" w:rsidP="00220862">
      <w:pPr>
        <w:pStyle w:val="ListParagraph"/>
        <w:spacing w:after="0" w:line="240" w:lineRule="auto"/>
        <w:ind w:left="1068"/>
        <w:rPr>
          <w:rFonts w:ascii="Times New Roman" w:hAnsi="Times New Roman"/>
          <w:color w:val="0D0D0D"/>
          <w:lang w:val="en-US"/>
        </w:rPr>
      </w:pPr>
    </w:p>
    <w:p w14:paraId="34AAB09F" w14:textId="56ADAE8E" w:rsidR="00220862" w:rsidRPr="008E76AC" w:rsidRDefault="00220862" w:rsidP="00220862">
      <w:pPr>
        <w:spacing w:after="0" w:line="240" w:lineRule="auto"/>
        <w:ind w:left="708"/>
        <w:rPr>
          <w:rFonts w:ascii="Times New Roman" w:hAnsi="Times New Roman"/>
          <w:b/>
          <w:vanish/>
          <w:color w:val="0D0D0D"/>
          <w:lang w:val="en-US"/>
        </w:rPr>
      </w:pPr>
      <w:r>
        <w:rPr>
          <w:rFonts w:ascii="Times New Roman" w:hAnsi="Times New Roman"/>
          <w:b/>
          <w:color w:val="0D0D0D"/>
          <w:lang w:val="en-US"/>
        </w:rPr>
        <w:t>6</w:t>
      </w:r>
      <w:r w:rsidRPr="008E76AC">
        <w:rPr>
          <w:rFonts w:ascii="Times New Roman" w:hAnsi="Times New Roman"/>
          <w:b/>
          <w:color w:val="0D0D0D"/>
          <w:lang w:val="en-US"/>
        </w:rPr>
        <w:t xml:space="preserve">. </w:t>
      </w:r>
      <w:r w:rsidRPr="008E76AC">
        <w:rPr>
          <w:rFonts w:ascii="Times New Roman" w:hAnsi="Times New Roman"/>
          <w:b/>
          <w:vanish/>
          <w:color w:val="0D0D0D"/>
          <w:lang w:val="en-US"/>
        </w:rPr>
        <w:t>Studii postuniversitare</w:t>
      </w:r>
    </w:p>
    <w:p w14:paraId="13469A3B" w14:textId="77777777" w:rsidR="00220862" w:rsidRPr="008E76AC" w:rsidRDefault="00220862" w:rsidP="00220862">
      <w:pPr>
        <w:spacing w:after="0" w:line="240" w:lineRule="auto"/>
        <w:ind w:left="708"/>
        <w:rPr>
          <w:rFonts w:ascii="Times New Roman" w:hAnsi="Times New Roman"/>
          <w:b/>
          <w:vanish/>
          <w:color w:val="0D0D0D"/>
          <w:lang w:val="en-US"/>
        </w:rPr>
      </w:pPr>
      <w:r w:rsidRPr="008E76AC">
        <w:rPr>
          <w:rFonts w:ascii="Times New Roman" w:hAnsi="Times New Roman"/>
          <w:b/>
          <w:vanish/>
          <w:color w:val="0D0D0D"/>
          <w:lang w:val="en-US"/>
        </w:rPr>
        <w:t>No responses yet for this question.</w:t>
      </w:r>
    </w:p>
    <w:p w14:paraId="16979471" w14:textId="77777777" w:rsidR="00220862" w:rsidRPr="008E76AC" w:rsidRDefault="00220862" w:rsidP="00220862">
      <w:pPr>
        <w:spacing w:after="0" w:line="240" w:lineRule="auto"/>
        <w:ind w:left="708"/>
        <w:rPr>
          <w:rFonts w:ascii="Times New Roman" w:hAnsi="Times New Roman"/>
          <w:b/>
          <w:color w:val="0D0D0D"/>
          <w:lang w:val="en-US"/>
        </w:rPr>
      </w:pPr>
      <w:r w:rsidRPr="008E76AC">
        <w:rPr>
          <w:rFonts w:ascii="Times New Roman" w:hAnsi="Times New Roman"/>
          <w:b/>
          <w:color w:val="0D0D0D"/>
          <w:lang w:val="en-US"/>
        </w:rPr>
        <w:t xml:space="preserve">Vaccinarea </w:t>
      </w:r>
      <w:proofErr w:type="gramStart"/>
      <w:r w:rsidRPr="008E76AC">
        <w:rPr>
          <w:rFonts w:ascii="Times New Roman" w:hAnsi="Times New Roman"/>
          <w:b/>
          <w:color w:val="0D0D0D"/>
          <w:lang w:val="en-US"/>
        </w:rPr>
        <w:t>este</w:t>
      </w:r>
      <w:proofErr w:type="gramEnd"/>
      <w:r w:rsidRPr="008E76AC">
        <w:rPr>
          <w:rFonts w:ascii="Times New Roman" w:hAnsi="Times New Roman"/>
          <w:b/>
          <w:color w:val="0D0D0D"/>
          <w:lang w:val="en-US"/>
        </w:rPr>
        <w:t xml:space="preserve"> foarte importantă pentru copii încă din prima zi după naștere</w:t>
      </w:r>
    </w:p>
    <w:p w14:paraId="50265FB5" w14:textId="0F5083E5" w:rsidR="00220862" w:rsidRPr="008E76AC" w:rsidRDefault="00220862" w:rsidP="00220862">
      <w:pPr>
        <w:spacing w:after="0" w:line="240" w:lineRule="auto"/>
        <w:ind w:left="708"/>
        <w:rPr>
          <w:rFonts w:ascii="Times New Roman" w:hAnsi="Times New Roman"/>
          <w:color w:val="0D0D0D"/>
          <w:lang w:val="en-US"/>
        </w:rPr>
      </w:pPr>
      <w:r w:rsidRPr="008E76AC">
        <w:rPr>
          <w:rFonts w:ascii="Times New Roman" w:hAnsi="Times New Roman"/>
          <w:color w:val="0D0D0D"/>
          <w:lang w:val="en-US"/>
        </w:rPr>
        <w:t> </w:t>
      </w:r>
    </w:p>
    <w:p w14:paraId="6B32867B" w14:textId="77C5B2E4" w:rsidR="00220862" w:rsidRPr="00A35FE9" w:rsidRDefault="00220862" w:rsidP="00220862">
      <w:pPr>
        <w:pStyle w:val="ListParagraph"/>
        <w:numPr>
          <w:ilvl w:val="0"/>
          <w:numId w:val="13"/>
        </w:numPr>
        <w:spacing w:after="0" w:line="240" w:lineRule="auto"/>
        <w:rPr>
          <w:rFonts w:ascii="Times New Roman" w:hAnsi="Times New Roman"/>
          <w:b/>
          <w:color w:val="0D0D0D"/>
          <w:lang w:val="en-US"/>
        </w:rPr>
      </w:pPr>
      <w:r w:rsidRPr="00A35FE9">
        <w:rPr>
          <w:rFonts w:ascii="Times New Roman" w:hAnsi="Times New Roman"/>
          <w:b/>
          <w:color w:val="0D0D0D"/>
          <w:lang w:val="en-US"/>
        </w:rPr>
        <w:t>Adevărat:</w:t>
      </w:r>
      <w:r w:rsidR="005D7A2B" w:rsidRPr="00A35FE9">
        <w:rPr>
          <w:rFonts w:ascii="Times New Roman" w:hAnsi="Times New Roman"/>
          <w:b/>
          <w:color w:val="0D0D0D"/>
          <w:lang w:val="en-US"/>
        </w:rPr>
        <w:t xml:space="preserve"> 95%</w:t>
      </w:r>
    </w:p>
    <w:p w14:paraId="38D178A3" w14:textId="48E1DDE5" w:rsidR="00220862" w:rsidRPr="008E76AC" w:rsidRDefault="00220862" w:rsidP="00220862">
      <w:pPr>
        <w:pStyle w:val="ListParagraph"/>
        <w:numPr>
          <w:ilvl w:val="0"/>
          <w:numId w:val="13"/>
        </w:numPr>
        <w:spacing w:after="0" w:line="240" w:lineRule="auto"/>
        <w:rPr>
          <w:rFonts w:ascii="Times New Roman" w:hAnsi="Times New Roman"/>
          <w:color w:val="0D0D0D"/>
          <w:lang w:val="en-US"/>
        </w:rPr>
      </w:pPr>
      <w:r w:rsidRPr="008E76AC">
        <w:rPr>
          <w:rFonts w:ascii="Times New Roman" w:hAnsi="Times New Roman"/>
          <w:color w:val="0D0D0D"/>
          <w:lang w:val="en-US"/>
        </w:rPr>
        <w:t>Fals</w:t>
      </w:r>
      <w:r>
        <w:rPr>
          <w:rFonts w:ascii="Times New Roman" w:hAnsi="Times New Roman"/>
          <w:color w:val="0D0D0D"/>
          <w:lang w:val="en-US"/>
        </w:rPr>
        <w:t xml:space="preserve">:  </w:t>
      </w:r>
      <w:r w:rsidR="005D7A2B">
        <w:rPr>
          <w:rFonts w:ascii="Times New Roman" w:hAnsi="Times New Roman"/>
          <w:color w:val="0D0D0D"/>
          <w:lang w:val="en-US"/>
        </w:rPr>
        <w:t>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F52BC" w:rsidRPr="008E76AC" w14:paraId="415E9830" w14:textId="77777777" w:rsidTr="007D216B">
        <w:trPr>
          <w:tblHeader/>
          <w:tblCellSpacing w:w="15" w:type="dxa"/>
        </w:trPr>
        <w:tc>
          <w:tcPr>
            <w:tcW w:w="0" w:type="auto"/>
            <w:vAlign w:val="center"/>
            <w:hideMark/>
          </w:tcPr>
          <w:p w14:paraId="13CC3025" w14:textId="77777777" w:rsidR="000F52BC" w:rsidRPr="008E76AC" w:rsidRDefault="000F52BC" w:rsidP="000F52BC">
            <w:pPr>
              <w:spacing w:after="0" w:line="240" w:lineRule="auto"/>
              <w:rPr>
                <w:rFonts w:ascii="Times New Roman" w:hAnsi="Times New Roman"/>
                <w:b/>
                <w:bCs/>
                <w:color w:val="0D0D0D"/>
                <w:lang w:val="en-US"/>
              </w:rPr>
            </w:pPr>
          </w:p>
        </w:tc>
      </w:tr>
    </w:tbl>
    <w:p w14:paraId="11286214" w14:textId="77777777" w:rsidR="00E71B7D" w:rsidRDefault="00E71B7D" w:rsidP="00220862">
      <w:pPr>
        <w:spacing w:after="0" w:line="240" w:lineRule="auto"/>
        <w:ind w:left="708"/>
        <w:rPr>
          <w:rFonts w:ascii="Times New Roman" w:hAnsi="Times New Roman"/>
          <w:i/>
          <w:color w:val="0D0D0D"/>
          <w:lang w:val="en-US"/>
        </w:rPr>
      </w:pPr>
    </w:p>
    <w:p w14:paraId="4618FDEE" w14:textId="7CEE8130" w:rsidR="005A0957" w:rsidRDefault="00A35FE9" w:rsidP="00220862">
      <w:pPr>
        <w:spacing w:after="0" w:line="240" w:lineRule="auto"/>
        <w:ind w:left="708"/>
        <w:rPr>
          <w:rFonts w:ascii="Times New Roman" w:hAnsi="Times New Roman"/>
          <w:i/>
          <w:color w:val="0D0D0D"/>
          <w:lang w:val="en-US"/>
        </w:rPr>
      </w:pPr>
      <w:r>
        <w:rPr>
          <w:rFonts w:ascii="Times New Roman" w:hAnsi="Times New Roman"/>
          <w:i/>
          <w:color w:val="0D0D0D"/>
          <w:lang w:val="en-US"/>
        </w:rPr>
        <w:t xml:space="preserve">Rezultat: </w:t>
      </w:r>
      <w:r w:rsidR="00E71B7D">
        <w:rPr>
          <w:rFonts w:ascii="Times New Roman" w:hAnsi="Times New Roman"/>
          <w:i/>
          <w:color w:val="0D0D0D"/>
          <w:lang w:val="en-US"/>
        </w:rPr>
        <w:t>m</w:t>
      </w:r>
      <w:r w:rsidR="00E71B7D" w:rsidRPr="005A0957">
        <w:rPr>
          <w:rFonts w:ascii="Times New Roman" w:hAnsi="Times New Roman"/>
          <w:i/>
          <w:color w:val="0D0D0D"/>
          <w:lang w:val="en-US"/>
        </w:rPr>
        <w:t>ajoritatea</w:t>
      </w:r>
      <w:r w:rsidR="00E71B7D">
        <w:rPr>
          <w:rFonts w:ascii="Times New Roman" w:hAnsi="Times New Roman"/>
          <w:i/>
          <w:color w:val="0D0D0D"/>
          <w:lang w:val="en-US"/>
        </w:rPr>
        <w:t xml:space="preserve"> (95%</w:t>
      </w:r>
      <w:proofErr w:type="gramStart"/>
      <w:r w:rsidR="00E71B7D">
        <w:rPr>
          <w:rFonts w:ascii="Times New Roman" w:hAnsi="Times New Roman"/>
          <w:i/>
          <w:color w:val="0D0D0D"/>
          <w:lang w:val="en-US"/>
        </w:rPr>
        <w:t xml:space="preserve">) </w:t>
      </w:r>
      <w:r w:rsidR="00E71B7D" w:rsidRPr="005A0957">
        <w:rPr>
          <w:rFonts w:ascii="Times New Roman" w:hAnsi="Times New Roman"/>
          <w:i/>
          <w:color w:val="0D0D0D"/>
          <w:lang w:val="en-US"/>
        </w:rPr>
        <w:t xml:space="preserve"> a</w:t>
      </w:r>
      <w:r w:rsidR="00E71B7D">
        <w:rPr>
          <w:rFonts w:ascii="Times New Roman" w:hAnsi="Times New Roman"/>
          <w:i/>
          <w:color w:val="0D0D0D"/>
          <w:lang w:val="en-US"/>
        </w:rPr>
        <w:t>u</w:t>
      </w:r>
      <w:proofErr w:type="gramEnd"/>
      <w:r w:rsidR="00E71B7D" w:rsidRPr="005A0957">
        <w:rPr>
          <w:rFonts w:ascii="Times New Roman" w:hAnsi="Times New Roman"/>
          <w:i/>
          <w:color w:val="0D0D0D"/>
          <w:lang w:val="en-US"/>
        </w:rPr>
        <w:t xml:space="preserve"> răspuns </w:t>
      </w:r>
      <w:r w:rsidR="00E71B7D">
        <w:rPr>
          <w:rFonts w:ascii="Times New Roman" w:hAnsi="Times New Roman"/>
          <w:i/>
          <w:color w:val="0D0D0D"/>
          <w:lang w:val="en-US"/>
        </w:rPr>
        <w:t>corect că enunțul este adevărat</w:t>
      </w:r>
      <w:r w:rsidR="00300C63">
        <w:rPr>
          <w:rFonts w:ascii="Times New Roman" w:hAnsi="Times New Roman"/>
          <w:i/>
          <w:color w:val="0D0D0D"/>
          <w:lang w:val="en-US"/>
        </w:rPr>
        <w:t>.</w:t>
      </w:r>
    </w:p>
    <w:p w14:paraId="55474865" w14:textId="77777777" w:rsidR="00E71B7D" w:rsidRDefault="00E71B7D" w:rsidP="00220862">
      <w:pPr>
        <w:spacing w:after="0" w:line="240" w:lineRule="auto"/>
        <w:ind w:left="708"/>
        <w:rPr>
          <w:rFonts w:ascii="Times New Roman" w:hAnsi="Times New Roman"/>
          <w:b/>
          <w:color w:val="0D0D0D"/>
          <w:lang w:val="en-US"/>
        </w:rPr>
      </w:pPr>
    </w:p>
    <w:p w14:paraId="5CC9E7D2" w14:textId="72A2D449" w:rsidR="00220862" w:rsidRPr="00220862" w:rsidRDefault="00220862" w:rsidP="00220862">
      <w:pPr>
        <w:spacing w:after="0" w:line="240" w:lineRule="auto"/>
        <w:ind w:left="708"/>
        <w:rPr>
          <w:rFonts w:ascii="Times New Roman" w:hAnsi="Times New Roman"/>
          <w:b/>
          <w:vanish/>
          <w:color w:val="0D0D0D"/>
          <w:lang w:val="en-US"/>
        </w:rPr>
      </w:pPr>
      <w:r>
        <w:rPr>
          <w:rFonts w:ascii="Times New Roman" w:hAnsi="Times New Roman"/>
          <w:b/>
          <w:color w:val="0D0D0D"/>
          <w:lang w:val="en-US"/>
        </w:rPr>
        <w:t>7</w:t>
      </w:r>
      <w:r w:rsidRPr="00220862">
        <w:rPr>
          <w:rFonts w:ascii="Times New Roman" w:hAnsi="Times New Roman"/>
          <w:b/>
          <w:color w:val="0D0D0D"/>
          <w:lang w:val="en-US"/>
        </w:rPr>
        <w:t xml:space="preserve">. </w:t>
      </w:r>
      <w:r w:rsidRPr="00220862">
        <w:rPr>
          <w:rFonts w:ascii="Times New Roman" w:hAnsi="Times New Roman"/>
          <w:b/>
          <w:vanish/>
          <w:color w:val="0D0D0D"/>
          <w:lang w:val="en-US"/>
        </w:rPr>
        <w:t>Fals</w:t>
      </w:r>
    </w:p>
    <w:p w14:paraId="48CF3962" w14:textId="77777777" w:rsidR="00220862" w:rsidRPr="00220862" w:rsidRDefault="00220862" w:rsidP="00220862">
      <w:pPr>
        <w:spacing w:after="0" w:line="240" w:lineRule="auto"/>
        <w:ind w:left="708"/>
        <w:rPr>
          <w:rFonts w:ascii="Times New Roman" w:hAnsi="Times New Roman"/>
          <w:b/>
          <w:vanish/>
          <w:color w:val="0D0D0D"/>
          <w:lang w:val="en-US"/>
        </w:rPr>
      </w:pPr>
      <w:r w:rsidRPr="00220862">
        <w:rPr>
          <w:rFonts w:ascii="Times New Roman" w:hAnsi="Times New Roman"/>
          <w:b/>
          <w:vanish/>
          <w:color w:val="0D0D0D"/>
          <w:lang w:val="en-US"/>
        </w:rPr>
        <w:t>No responses yet for this question.</w:t>
      </w:r>
    </w:p>
    <w:p w14:paraId="3F5CC066" w14:textId="77777777" w:rsidR="00220862" w:rsidRPr="00220862" w:rsidRDefault="00220862" w:rsidP="00220862">
      <w:pPr>
        <w:spacing w:after="0" w:line="240" w:lineRule="auto"/>
        <w:ind w:left="708"/>
        <w:rPr>
          <w:rFonts w:ascii="Times New Roman" w:hAnsi="Times New Roman"/>
          <w:b/>
          <w:color w:val="0D0D0D"/>
          <w:lang w:val="en-US"/>
        </w:rPr>
      </w:pPr>
      <w:r w:rsidRPr="00220862">
        <w:rPr>
          <w:rFonts w:ascii="Times New Roman" w:hAnsi="Times New Roman"/>
          <w:b/>
          <w:color w:val="0D0D0D"/>
          <w:lang w:val="en-US"/>
        </w:rPr>
        <w:t xml:space="preserve">Este important </w:t>
      </w:r>
      <w:proofErr w:type="gramStart"/>
      <w:r w:rsidRPr="00220862">
        <w:rPr>
          <w:rFonts w:ascii="Times New Roman" w:hAnsi="Times New Roman"/>
          <w:b/>
          <w:color w:val="0D0D0D"/>
          <w:lang w:val="en-US"/>
        </w:rPr>
        <w:t>să</w:t>
      </w:r>
      <w:proofErr w:type="gramEnd"/>
      <w:r w:rsidRPr="00220862">
        <w:rPr>
          <w:rFonts w:ascii="Times New Roman" w:hAnsi="Times New Roman"/>
          <w:b/>
          <w:color w:val="0D0D0D"/>
          <w:lang w:val="en-US"/>
        </w:rPr>
        <w:t xml:space="preserve"> respectăm programele de vaccinare obligatorie</w:t>
      </w:r>
    </w:p>
    <w:p w14:paraId="3A47E6B3" w14:textId="77777777" w:rsidR="00220862" w:rsidRPr="00220862" w:rsidRDefault="00220862" w:rsidP="00220862">
      <w:pPr>
        <w:spacing w:after="0" w:line="240" w:lineRule="auto"/>
        <w:ind w:left="708"/>
        <w:rPr>
          <w:rFonts w:ascii="Times New Roman" w:hAnsi="Times New Roman"/>
          <w:color w:val="0D0D0D"/>
          <w:lang w:val="en-US"/>
        </w:rPr>
      </w:pPr>
    </w:p>
    <w:p w14:paraId="0BBF8D7F" w14:textId="20996804" w:rsidR="00A35FE9" w:rsidRDefault="00220862" w:rsidP="00A35FE9">
      <w:pPr>
        <w:spacing w:after="0" w:line="240" w:lineRule="auto"/>
        <w:ind w:left="360" w:firstLine="708"/>
        <w:rPr>
          <w:rFonts w:ascii="Times New Roman" w:hAnsi="Times New Roman"/>
          <w:b/>
          <w:color w:val="0D0D0D"/>
          <w:lang w:val="en-US"/>
        </w:rPr>
      </w:pPr>
      <w:r w:rsidRPr="00220862">
        <w:rPr>
          <w:rFonts w:ascii="Times New Roman" w:hAnsi="Times New Roman"/>
          <w:color w:val="0D0D0D"/>
          <w:lang w:val="en-US"/>
        </w:rPr>
        <w:t xml:space="preserve">- </w:t>
      </w:r>
      <w:r w:rsidRPr="00A35FE9">
        <w:rPr>
          <w:rFonts w:ascii="Times New Roman" w:hAnsi="Times New Roman"/>
          <w:b/>
          <w:color w:val="0D0D0D"/>
          <w:lang w:val="en-US"/>
        </w:rPr>
        <w:t>Adevărat:</w:t>
      </w:r>
      <w:r w:rsidR="00A35FE9">
        <w:rPr>
          <w:rFonts w:ascii="Times New Roman" w:hAnsi="Times New Roman"/>
          <w:b/>
          <w:color w:val="0D0D0D"/>
          <w:lang w:val="en-US"/>
        </w:rPr>
        <w:t xml:space="preserve"> 96</w:t>
      </w:r>
      <w:proofErr w:type="gramStart"/>
      <w:r w:rsidR="00E71B7D">
        <w:rPr>
          <w:rFonts w:ascii="Times New Roman" w:hAnsi="Times New Roman"/>
          <w:b/>
          <w:color w:val="0D0D0D"/>
          <w:lang w:val="en-US"/>
        </w:rPr>
        <w:t>,</w:t>
      </w:r>
      <w:r w:rsidR="005D7A2B" w:rsidRPr="00A35FE9">
        <w:rPr>
          <w:rFonts w:ascii="Times New Roman" w:hAnsi="Times New Roman"/>
          <w:b/>
          <w:color w:val="0D0D0D"/>
          <w:lang w:val="en-US"/>
        </w:rPr>
        <w:t>4</w:t>
      </w:r>
      <w:proofErr w:type="gramEnd"/>
      <w:r w:rsidR="005D7A2B" w:rsidRPr="00A35FE9">
        <w:rPr>
          <w:rFonts w:ascii="Times New Roman" w:hAnsi="Times New Roman"/>
          <w:b/>
          <w:color w:val="0D0D0D"/>
          <w:lang w:val="en-US"/>
        </w:rPr>
        <w:t>%</w:t>
      </w:r>
    </w:p>
    <w:p w14:paraId="6AC4825F" w14:textId="4EA3E7B9" w:rsidR="00A35FE9" w:rsidRPr="00A35FE9" w:rsidRDefault="00220862" w:rsidP="00A35FE9">
      <w:pPr>
        <w:spacing w:after="0" w:line="240" w:lineRule="auto"/>
        <w:ind w:left="360" w:firstLine="708"/>
        <w:rPr>
          <w:rFonts w:ascii="Times New Roman" w:hAnsi="Times New Roman"/>
          <w:b/>
          <w:color w:val="0D0D0D"/>
          <w:lang w:val="en-US"/>
        </w:rPr>
      </w:pPr>
      <w:r w:rsidRPr="00220862">
        <w:rPr>
          <w:rFonts w:ascii="Times New Roman" w:hAnsi="Times New Roman"/>
          <w:color w:val="0D0D0D"/>
          <w:lang w:val="en-US"/>
        </w:rPr>
        <w:t xml:space="preserve">- Fals:  </w:t>
      </w:r>
      <w:r w:rsidR="005D7A2B">
        <w:rPr>
          <w:rFonts w:ascii="Times New Roman" w:hAnsi="Times New Roman"/>
          <w:color w:val="0D0D0D"/>
          <w:lang w:val="en-US"/>
        </w:rPr>
        <w:t>3</w:t>
      </w:r>
      <w:proofErr w:type="gramStart"/>
      <w:r w:rsidR="005D7A2B">
        <w:rPr>
          <w:rFonts w:ascii="Times New Roman" w:hAnsi="Times New Roman"/>
          <w:color w:val="0D0D0D"/>
          <w:lang w:val="en-US"/>
        </w:rPr>
        <w:t>,6</w:t>
      </w:r>
      <w:proofErr w:type="gramEnd"/>
      <w:r w:rsidR="005D7A2B">
        <w:rPr>
          <w:rFonts w:ascii="Times New Roman" w:hAnsi="Times New Roman"/>
          <w:color w:val="0D0D0D"/>
          <w:lang w:val="en-US"/>
        </w:rPr>
        <w:t>%</w:t>
      </w:r>
      <w:r w:rsidR="00A35FE9" w:rsidRPr="00A35FE9">
        <w:rPr>
          <w:rFonts w:ascii="Times New Roman" w:hAnsi="Times New Roman"/>
          <w:i/>
          <w:color w:val="0D0D0D"/>
          <w:lang w:val="en-US"/>
        </w:rPr>
        <w:t xml:space="preserve"> </w:t>
      </w:r>
    </w:p>
    <w:p w14:paraId="65083E59" w14:textId="77777777" w:rsidR="00A35FE9" w:rsidRDefault="00A35FE9" w:rsidP="00A35FE9">
      <w:pPr>
        <w:spacing w:after="0" w:line="240" w:lineRule="auto"/>
        <w:ind w:left="708"/>
        <w:rPr>
          <w:rFonts w:ascii="Times New Roman" w:hAnsi="Times New Roman"/>
          <w:i/>
          <w:color w:val="0D0D0D"/>
          <w:lang w:val="en-US"/>
        </w:rPr>
      </w:pPr>
    </w:p>
    <w:p w14:paraId="30674B3D" w14:textId="5A8D61D1" w:rsidR="00A35FE9" w:rsidRPr="005A0957" w:rsidRDefault="00A35FE9" w:rsidP="00A35FE9">
      <w:pPr>
        <w:spacing w:after="0" w:line="240" w:lineRule="auto"/>
        <w:ind w:left="708"/>
        <w:rPr>
          <w:rFonts w:ascii="Times New Roman" w:hAnsi="Times New Roman"/>
          <w:i/>
          <w:color w:val="0D0D0D"/>
          <w:lang w:val="en-US"/>
        </w:rPr>
      </w:pPr>
      <w:r>
        <w:rPr>
          <w:rFonts w:ascii="Times New Roman" w:hAnsi="Times New Roman"/>
          <w:i/>
          <w:color w:val="0D0D0D"/>
          <w:lang w:val="en-US"/>
        </w:rPr>
        <w:t>Rezultat: m</w:t>
      </w:r>
      <w:r w:rsidRPr="005A0957">
        <w:rPr>
          <w:rFonts w:ascii="Times New Roman" w:hAnsi="Times New Roman"/>
          <w:i/>
          <w:color w:val="0D0D0D"/>
          <w:lang w:val="en-US"/>
        </w:rPr>
        <w:t>ajoritatea</w:t>
      </w:r>
      <w:r w:rsidR="00E71B7D">
        <w:rPr>
          <w:rFonts w:ascii="Times New Roman" w:hAnsi="Times New Roman"/>
          <w:i/>
          <w:color w:val="0D0D0D"/>
          <w:lang w:val="en-US"/>
        </w:rPr>
        <w:t xml:space="preserve"> (96</w:t>
      </w:r>
      <w:proofErr w:type="gramStart"/>
      <w:r w:rsidR="00E71B7D">
        <w:rPr>
          <w:rFonts w:ascii="Times New Roman" w:hAnsi="Times New Roman"/>
          <w:i/>
          <w:color w:val="0D0D0D"/>
          <w:lang w:val="en-US"/>
        </w:rPr>
        <w:t>,4</w:t>
      </w:r>
      <w:proofErr w:type="gramEnd"/>
      <w:r w:rsidR="00E71B7D">
        <w:rPr>
          <w:rFonts w:ascii="Times New Roman" w:hAnsi="Times New Roman"/>
          <w:i/>
          <w:color w:val="0D0D0D"/>
          <w:lang w:val="en-US"/>
        </w:rPr>
        <w:t xml:space="preserve">%) </w:t>
      </w:r>
      <w:r w:rsidRPr="005A0957">
        <w:rPr>
          <w:rFonts w:ascii="Times New Roman" w:hAnsi="Times New Roman"/>
          <w:i/>
          <w:color w:val="0D0D0D"/>
          <w:lang w:val="en-US"/>
        </w:rPr>
        <w:t xml:space="preserve"> a</w:t>
      </w:r>
      <w:r>
        <w:rPr>
          <w:rFonts w:ascii="Times New Roman" w:hAnsi="Times New Roman"/>
          <w:i/>
          <w:color w:val="0D0D0D"/>
          <w:lang w:val="en-US"/>
        </w:rPr>
        <w:t>u</w:t>
      </w:r>
      <w:r w:rsidRPr="005A0957">
        <w:rPr>
          <w:rFonts w:ascii="Times New Roman" w:hAnsi="Times New Roman"/>
          <w:i/>
          <w:color w:val="0D0D0D"/>
          <w:lang w:val="en-US"/>
        </w:rPr>
        <w:t xml:space="preserve"> răspuns </w:t>
      </w:r>
      <w:r w:rsidR="00E71B7D">
        <w:rPr>
          <w:rFonts w:ascii="Times New Roman" w:hAnsi="Times New Roman"/>
          <w:i/>
          <w:color w:val="0D0D0D"/>
          <w:lang w:val="en-US"/>
        </w:rPr>
        <w:t>co</w:t>
      </w:r>
      <w:r>
        <w:rPr>
          <w:rFonts w:ascii="Times New Roman" w:hAnsi="Times New Roman"/>
          <w:i/>
          <w:color w:val="0D0D0D"/>
          <w:lang w:val="en-US"/>
        </w:rPr>
        <w:t xml:space="preserve">rect </w:t>
      </w:r>
      <w:r w:rsidR="00E71B7D">
        <w:rPr>
          <w:rFonts w:ascii="Times New Roman" w:hAnsi="Times New Roman"/>
          <w:i/>
          <w:color w:val="0D0D0D"/>
          <w:lang w:val="en-US"/>
        </w:rPr>
        <w:t>că enunțul este adevărat</w:t>
      </w:r>
      <w:r w:rsidR="00300C63">
        <w:rPr>
          <w:rFonts w:ascii="Times New Roman" w:hAnsi="Times New Roman"/>
          <w:i/>
          <w:color w:val="0D0D0D"/>
          <w:lang w:val="en-US"/>
        </w:rPr>
        <w:t>.</w:t>
      </w:r>
    </w:p>
    <w:p w14:paraId="69FA5298" w14:textId="41E3E35F" w:rsidR="008E76AC" w:rsidRPr="00220862" w:rsidRDefault="008E76AC" w:rsidP="00220862">
      <w:pPr>
        <w:spacing w:after="0" w:line="240" w:lineRule="auto"/>
        <w:ind w:left="708" w:firstLine="360"/>
        <w:rPr>
          <w:rFonts w:ascii="Times New Roman" w:hAnsi="Times New Roman"/>
          <w:color w:val="0D0D0D"/>
          <w:lang w:val="en-US"/>
        </w:rPr>
      </w:pPr>
    </w:p>
    <w:p w14:paraId="0EA0F222" w14:textId="78C90D42" w:rsidR="007D216B" w:rsidRPr="008E76AC" w:rsidRDefault="007D216B" w:rsidP="00220862">
      <w:pPr>
        <w:pStyle w:val="ListParagraph"/>
        <w:numPr>
          <w:ilvl w:val="0"/>
          <w:numId w:val="10"/>
        </w:numPr>
        <w:spacing w:after="0" w:line="240" w:lineRule="auto"/>
        <w:rPr>
          <w:rFonts w:ascii="Times New Roman" w:hAnsi="Times New Roman"/>
          <w:vanish/>
          <w:color w:val="0D0D0D"/>
          <w:lang w:val="en-US"/>
        </w:rPr>
      </w:pPr>
      <w:r w:rsidRPr="008E76AC">
        <w:rPr>
          <w:rFonts w:ascii="Times New Roman" w:hAnsi="Times New Roman"/>
          <w:vanish/>
          <w:color w:val="0D0D0D"/>
          <w:lang w:val="en-US"/>
        </w:rPr>
        <w:t>sus</w:t>
      </w:r>
    </w:p>
    <w:p w14:paraId="4F75C7E2" w14:textId="77777777" w:rsidR="007D216B" w:rsidRPr="008E76AC" w:rsidRDefault="007D216B" w:rsidP="007D216B">
      <w:pPr>
        <w:spacing w:after="0" w:line="240" w:lineRule="auto"/>
        <w:ind w:left="708"/>
        <w:rPr>
          <w:rFonts w:ascii="Times New Roman" w:hAnsi="Times New Roman"/>
          <w:vanish/>
          <w:color w:val="0D0D0D"/>
          <w:lang w:val="en-US"/>
        </w:rPr>
      </w:pPr>
      <w:r w:rsidRPr="008E76AC">
        <w:rPr>
          <w:rFonts w:ascii="Times New Roman" w:hAnsi="Times New Roman"/>
          <w:vanish/>
          <w:color w:val="0D0D0D"/>
          <w:lang w:val="en-US"/>
        </w:rPr>
        <w:t>No responses yet for this question.</w:t>
      </w:r>
    </w:p>
    <w:p w14:paraId="06A431BB" w14:textId="77777777" w:rsidR="00A35FE9" w:rsidRDefault="00A35FE9" w:rsidP="00220862">
      <w:pPr>
        <w:spacing w:after="0" w:line="240" w:lineRule="auto"/>
        <w:rPr>
          <w:rFonts w:ascii="Times New Roman" w:hAnsi="Times New Roman"/>
          <w:color w:val="0D0D0D"/>
          <w:lang w:val="en-US"/>
        </w:rPr>
      </w:pPr>
    </w:p>
    <w:p w14:paraId="64148DD3" w14:textId="77777777" w:rsidR="00A35FE9" w:rsidRPr="00220862" w:rsidRDefault="00A35FE9" w:rsidP="00220862">
      <w:pPr>
        <w:spacing w:after="0" w:line="240" w:lineRule="auto"/>
        <w:rPr>
          <w:rFonts w:ascii="Times New Roman" w:hAnsi="Times New Roman"/>
          <w:color w:val="0D0D0D"/>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D216B" w:rsidRPr="007D216B" w14:paraId="3349A991" w14:textId="77777777" w:rsidTr="007D216B">
        <w:trPr>
          <w:tblHeader/>
          <w:tblCellSpacing w:w="15" w:type="dxa"/>
        </w:trPr>
        <w:tc>
          <w:tcPr>
            <w:tcW w:w="0" w:type="auto"/>
            <w:vAlign w:val="center"/>
            <w:hideMark/>
          </w:tcPr>
          <w:p w14:paraId="6D1CFEBE" w14:textId="77777777" w:rsidR="007D216B" w:rsidRPr="007D216B" w:rsidRDefault="007D216B" w:rsidP="007D216B">
            <w:pPr>
              <w:spacing w:after="0" w:line="240" w:lineRule="auto"/>
              <w:ind w:left="708"/>
              <w:rPr>
                <w:rFonts w:ascii="Times New Roman" w:hAnsi="Times New Roman"/>
                <w:b/>
                <w:bCs/>
                <w:i/>
                <w:color w:val="0D0D0D"/>
                <w:lang w:val="en-US"/>
              </w:rPr>
            </w:pPr>
          </w:p>
        </w:tc>
        <w:tc>
          <w:tcPr>
            <w:tcW w:w="0" w:type="auto"/>
            <w:vAlign w:val="center"/>
            <w:hideMark/>
          </w:tcPr>
          <w:p w14:paraId="0C65AA79" w14:textId="77777777" w:rsidR="007D216B" w:rsidRPr="007D216B" w:rsidRDefault="007D216B" w:rsidP="007D216B">
            <w:pPr>
              <w:spacing w:after="0" w:line="240" w:lineRule="auto"/>
              <w:ind w:left="708"/>
              <w:rPr>
                <w:rFonts w:ascii="Times New Roman" w:hAnsi="Times New Roman"/>
                <w:b/>
                <w:bCs/>
                <w:i/>
                <w:color w:val="0D0D0D"/>
                <w:lang w:val="en-US"/>
              </w:rPr>
            </w:pPr>
          </w:p>
        </w:tc>
      </w:tr>
    </w:tbl>
    <w:p w14:paraId="73BDEFAE" w14:textId="124CC888" w:rsidR="007D216B" w:rsidRPr="00220862" w:rsidRDefault="00220862" w:rsidP="00220862">
      <w:pPr>
        <w:spacing w:after="0" w:line="240" w:lineRule="auto"/>
        <w:ind w:left="708"/>
        <w:rPr>
          <w:rFonts w:ascii="Times New Roman" w:hAnsi="Times New Roman"/>
          <w:b/>
          <w:color w:val="0D0D0D"/>
          <w:lang w:val="en-US"/>
        </w:rPr>
      </w:pPr>
      <w:r>
        <w:rPr>
          <w:rFonts w:ascii="Times New Roman" w:hAnsi="Times New Roman"/>
          <w:b/>
          <w:color w:val="0D0D0D"/>
          <w:lang w:val="en-US"/>
        </w:rPr>
        <w:t>8</w:t>
      </w:r>
      <w:r w:rsidRPr="00220862">
        <w:rPr>
          <w:rFonts w:ascii="Times New Roman" w:hAnsi="Times New Roman"/>
          <w:b/>
          <w:color w:val="0D0D0D"/>
          <w:lang w:val="en-US"/>
        </w:rPr>
        <w:t>.</w:t>
      </w:r>
      <w:r w:rsidRPr="00220862">
        <w:t xml:space="preserve"> </w:t>
      </w:r>
      <w:r w:rsidRPr="00220862">
        <w:rPr>
          <w:rFonts w:ascii="Times New Roman" w:hAnsi="Times New Roman"/>
          <w:b/>
          <w:color w:val="0D0D0D"/>
          <w:lang w:val="en-US"/>
        </w:rPr>
        <w:t>Vaccinările protejează doar o singură persoană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D216B" w:rsidRPr="00220862" w14:paraId="52ACA5E9" w14:textId="77777777" w:rsidTr="007D216B">
        <w:trPr>
          <w:tblHeader/>
          <w:tblCellSpacing w:w="15" w:type="dxa"/>
        </w:trPr>
        <w:tc>
          <w:tcPr>
            <w:tcW w:w="0" w:type="auto"/>
            <w:vAlign w:val="center"/>
            <w:hideMark/>
          </w:tcPr>
          <w:p w14:paraId="58A0ED4E" w14:textId="77777777" w:rsidR="007D216B" w:rsidRPr="00220862" w:rsidRDefault="007D216B" w:rsidP="007D216B">
            <w:pPr>
              <w:spacing w:after="0" w:line="240" w:lineRule="auto"/>
              <w:ind w:left="708"/>
              <w:rPr>
                <w:rFonts w:ascii="Times New Roman" w:hAnsi="Times New Roman"/>
                <w:b/>
                <w:bCs/>
                <w:i/>
                <w:color w:val="0D0D0D"/>
                <w:lang w:val="en-US"/>
              </w:rPr>
            </w:pPr>
          </w:p>
        </w:tc>
        <w:tc>
          <w:tcPr>
            <w:tcW w:w="0" w:type="auto"/>
            <w:vAlign w:val="center"/>
            <w:hideMark/>
          </w:tcPr>
          <w:p w14:paraId="30BCB65C" w14:textId="77777777" w:rsidR="007D216B" w:rsidRPr="00220862" w:rsidRDefault="007D216B" w:rsidP="007D216B">
            <w:pPr>
              <w:spacing w:after="0" w:line="240" w:lineRule="auto"/>
              <w:ind w:left="708"/>
              <w:rPr>
                <w:rFonts w:ascii="Times New Roman" w:hAnsi="Times New Roman"/>
                <w:b/>
                <w:bCs/>
                <w:i/>
                <w:color w:val="0D0D0D"/>
                <w:lang w:val="en-US"/>
              </w:rPr>
            </w:pPr>
          </w:p>
        </w:tc>
      </w:tr>
    </w:tbl>
    <w:p w14:paraId="00CE61BD" w14:textId="200798D4" w:rsidR="00220862" w:rsidRPr="00220862" w:rsidRDefault="00220862" w:rsidP="00220862">
      <w:pPr>
        <w:numPr>
          <w:ilvl w:val="0"/>
          <w:numId w:val="13"/>
        </w:numPr>
        <w:spacing w:after="0" w:line="240" w:lineRule="auto"/>
        <w:rPr>
          <w:rFonts w:ascii="Times New Roman" w:hAnsi="Times New Roman"/>
          <w:color w:val="0D0D0D"/>
          <w:lang w:val="en-US"/>
        </w:rPr>
      </w:pPr>
      <w:r w:rsidRPr="00220862">
        <w:rPr>
          <w:rFonts w:ascii="Times New Roman" w:hAnsi="Times New Roman"/>
          <w:color w:val="0D0D0D"/>
          <w:lang w:val="en-US"/>
        </w:rPr>
        <w:t>Adevărat:</w:t>
      </w:r>
      <w:r w:rsidR="005D7A2B">
        <w:rPr>
          <w:rFonts w:ascii="Times New Roman" w:hAnsi="Times New Roman"/>
          <w:color w:val="0D0D0D"/>
          <w:lang w:val="en-US"/>
        </w:rPr>
        <w:t xml:space="preserve"> 37,7%</w:t>
      </w:r>
    </w:p>
    <w:p w14:paraId="08884F6E" w14:textId="4DC2A982" w:rsidR="008E76AC" w:rsidRPr="00A35FE9" w:rsidRDefault="00220862" w:rsidP="00220862">
      <w:pPr>
        <w:numPr>
          <w:ilvl w:val="0"/>
          <w:numId w:val="13"/>
        </w:numPr>
        <w:spacing w:after="0" w:line="240" w:lineRule="auto"/>
        <w:rPr>
          <w:rFonts w:ascii="Times New Roman" w:hAnsi="Times New Roman"/>
          <w:b/>
          <w:color w:val="0D0D0D"/>
          <w:lang w:val="en-US"/>
        </w:rPr>
      </w:pPr>
      <w:r w:rsidRPr="00A35FE9">
        <w:rPr>
          <w:rFonts w:ascii="Times New Roman" w:hAnsi="Times New Roman"/>
          <w:b/>
          <w:color w:val="0D0D0D"/>
          <w:lang w:val="en-US"/>
        </w:rPr>
        <w:t xml:space="preserve">Fals:  </w:t>
      </w:r>
      <w:r w:rsidR="005D7A2B" w:rsidRPr="00A35FE9">
        <w:rPr>
          <w:rFonts w:ascii="Times New Roman" w:hAnsi="Times New Roman"/>
          <w:b/>
          <w:color w:val="0D0D0D"/>
          <w:lang w:val="en-US"/>
        </w:rPr>
        <w:t>62,3%</w:t>
      </w:r>
    </w:p>
    <w:p w14:paraId="0DBF80A7" w14:textId="77777777" w:rsidR="00220862" w:rsidRDefault="00220862" w:rsidP="00A35FE9">
      <w:pPr>
        <w:spacing w:after="0" w:line="240" w:lineRule="auto"/>
        <w:rPr>
          <w:rFonts w:ascii="Times New Roman" w:hAnsi="Times New Roman"/>
          <w:b/>
          <w:i/>
          <w:color w:val="0D0D0D"/>
          <w:lang w:val="en-US"/>
        </w:rPr>
      </w:pPr>
    </w:p>
    <w:p w14:paraId="3D0FEF5E" w14:textId="418FA636" w:rsidR="00A35FE9" w:rsidRPr="005A0957" w:rsidRDefault="00A35FE9" w:rsidP="00A35FE9">
      <w:pPr>
        <w:spacing w:after="0" w:line="240" w:lineRule="auto"/>
        <w:ind w:left="708"/>
        <w:rPr>
          <w:rFonts w:ascii="Times New Roman" w:hAnsi="Times New Roman"/>
          <w:i/>
          <w:color w:val="0D0D0D"/>
          <w:lang w:val="en-US"/>
        </w:rPr>
      </w:pPr>
      <w:r>
        <w:rPr>
          <w:rFonts w:ascii="Times New Roman" w:hAnsi="Times New Roman"/>
          <w:i/>
          <w:color w:val="0D0D0D"/>
          <w:lang w:val="en-US"/>
        </w:rPr>
        <w:t>Rezultat: m</w:t>
      </w:r>
      <w:r w:rsidRPr="005A0957">
        <w:rPr>
          <w:rFonts w:ascii="Times New Roman" w:hAnsi="Times New Roman"/>
          <w:i/>
          <w:color w:val="0D0D0D"/>
          <w:lang w:val="en-US"/>
        </w:rPr>
        <w:t xml:space="preserve">ajoritatea </w:t>
      </w:r>
      <w:r w:rsidR="00E71B7D">
        <w:rPr>
          <w:rFonts w:ascii="Times New Roman" w:hAnsi="Times New Roman"/>
          <w:i/>
          <w:color w:val="0D0D0D"/>
          <w:lang w:val="en-US"/>
        </w:rPr>
        <w:t>(62</w:t>
      </w:r>
      <w:proofErr w:type="gramStart"/>
      <w:r w:rsidR="00E71B7D">
        <w:rPr>
          <w:rFonts w:ascii="Times New Roman" w:hAnsi="Times New Roman"/>
          <w:i/>
          <w:color w:val="0D0D0D"/>
          <w:lang w:val="en-US"/>
        </w:rPr>
        <w:t>,3</w:t>
      </w:r>
      <w:proofErr w:type="gramEnd"/>
      <w:r w:rsidR="00E71B7D">
        <w:rPr>
          <w:rFonts w:ascii="Times New Roman" w:hAnsi="Times New Roman"/>
          <w:i/>
          <w:color w:val="0D0D0D"/>
          <w:lang w:val="en-US"/>
        </w:rPr>
        <w:t xml:space="preserve">%) </w:t>
      </w:r>
      <w:r w:rsidRPr="005A0957">
        <w:rPr>
          <w:rFonts w:ascii="Times New Roman" w:hAnsi="Times New Roman"/>
          <w:i/>
          <w:color w:val="0D0D0D"/>
          <w:lang w:val="en-US"/>
        </w:rPr>
        <w:t>a</w:t>
      </w:r>
      <w:r>
        <w:rPr>
          <w:rFonts w:ascii="Times New Roman" w:hAnsi="Times New Roman"/>
          <w:i/>
          <w:color w:val="0D0D0D"/>
          <w:lang w:val="en-US"/>
        </w:rPr>
        <w:t>u</w:t>
      </w:r>
      <w:r w:rsidRPr="005A0957">
        <w:rPr>
          <w:rFonts w:ascii="Times New Roman" w:hAnsi="Times New Roman"/>
          <w:i/>
          <w:color w:val="0D0D0D"/>
          <w:lang w:val="en-US"/>
        </w:rPr>
        <w:t xml:space="preserve"> răspuns </w:t>
      </w:r>
      <w:r>
        <w:rPr>
          <w:rFonts w:ascii="Times New Roman" w:hAnsi="Times New Roman"/>
          <w:i/>
          <w:color w:val="0D0D0D"/>
          <w:lang w:val="en-US"/>
        </w:rPr>
        <w:t>corect</w:t>
      </w:r>
      <w:r w:rsidR="00E71B7D">
        <w:rPr>
          <w:rFonts w:ascii="Times New Roman" w:hAnsi="Times New Roman"/>
          <w:i/>
          <w:color w:val="0D0D0D"/>
          <w:lang w:val="en-US"/>
        </w:rPr>
        <w:t xml:space="preserve"> că enunțul este fals.</w:t>
      </w:r>
    </w:p>
    <w:p w14:paraId="26B0AA70" w14:textId="6A5C3C8D" w:rsidR="007D216B" w:rsidRPr="007D216B" w:rsidRDefault="007D216B" w:rsidP="00A35FE9">
      <w:pPr>
        <w:spacing w:after="0" w:line="240" w:lineRule="auto"/>
        <w:rPr>
          <w:rFonts w:ascii="Times New Roman" w:hAnsi="Times New Roman"/>
          <w:i/>
          <w:color w:val="0D0D0D"/>
          <w:lang w:val="en-US"/>
        </w:rPr>
      </w:pPr>
    </w:p>
    <w:p w14:paraId="601CE16F" w14:textId="1CCED28A" w:rsidR="007D216B" w:rsidRPr="00220862" w:rsidRDefault="00220862" w:rsidP="007D216B">
      <w:pPr>
        <w:spacing w:after="0" w:line="240" w:lineRule="auto"/>
        <w:ind w:left="708"/>
        <w:rPr>
          <w:rFonts w:ascii="Times New Roman" w:hAnsi="Times New Roman"/>
          <w:b/>
          <w:vanish/>
          <w:color w:val="0D0D0D"/>
          <w:lang w:val="en-US"/>
        </w:rPr>
      </w:pPr>
      <w:r w:rsidRPr="00220862">
        <w:rPr>
          <w:rFonts w:ascii="Times New Roman" w:hAnsi="Times New Roman"/>
          <w:b/>
          <w:color w:val="0D0D0D"/>
          <w:lang w:val="en-US"/>
        </w:rPr>
        <w:t xml:space="preserve">9. </w:t>
      </w:r>
      <w:r w:rsidR="007D216B" w:rsidRPr="00220862">
        <w:rPr>
          <w:rFonts w:ascii="Times New Roman" w:hAnsi="Times New Roman"/>
          <w:b/>
          <w:vanish/>
          <w:color w:val="0D0D0D"/>
          <w:lang w:val="en-US"/>
        </w:rPr>
        <w:t>Fals</w:t>
      </w:r>
    </w:p>
    <w:p w14:paraId="4F013770" w14:textId="77777777" w:rsidR="007D216B" w:rsidRPr="00220862" w:rsidRDefault="007D216B" w:rsidP="007D216B">
      <w:pPr>
        <w:spacing w:after="0" w:line="240" w:lineRule="auto"/>
        <w:ind w:left="708"/>
        <w:rPr>
          <w:rFonts w:ascii="Times New Roman" w:hAnsi="Times New Roman"/>
          <w:b/>
          <w:vanish/>
          <w:color w:val="0D0D0D"/>
          <w:lang w:val="en-US"/>
        </w:rPr>
      </w:pPr>
      <w:r w:rsidRPr="00220862">
        <w:rPr>
          <w:rFonts w:ascii="Times New Roman" w:hAnsi="Times New Roman"/>
          <w:b/>
          <w:vanish/>
          <w:color w:val="0D0D0D"/>
          <w:lang w:val="en-US"/>
        </w:rPr>
        <w:t>No responses yet for this question.</w:t>
      </w:r>
    </w:p>
    <w:p w14:paraId="4081C9CA" w14:textId="77777777" w:rsidR="007D216B" w:rsidRPr="00220862" w:rsidRDefault="007D216B" w:rsidP="007D216B">
      <w:pPr>
        <w:spacing w:after="0" w:line="240" w:lineRule="auto"/>
        <w:ind w:left="708"/>
        <w:rPr>
          <w:rFonts w:ascii="Times New Roman" w:hAnsi="Times New Roman"/>
          <w:b/>
          <w:vanish/>
          <w:color w:val="0D0D0D"/>
          <w:lang w:val="en-US"/>
        </w:rPr>
      </w:pPr>
      <w:r w:rsidRPr="00220862">
        <w:rPr>
          <w:rFonts w:ascii="Times New Roman" w:hAnsi="Times New Roman"/>
          <w:b/>
          <w:vanish/>
          <w:color w:val="0D0D0D"/>
          <w:lang w:val="en-US"/>
        </w:rPr>
        <w:t>Fals</w:t>
      </w:r>
    </w:p>
    <w:p w14:paraId="4E27165C" w14:textId="77777777" w:rsidR="007D216B" w:rsidRPr="00220862" w:rsidRDefault="007D216B" w:rsidP="007D216B">
      <w:pPr>
        <w:spacing w:after="0" w:line="240" w:lineRule="auto"/>
        <w:ind w:left="708"/>
        <w:rPr>
          <w:rFonts w:ascii="Times New Roman" w:hAnsi="Times New Roman"/>
          <w:b/>
          <w:vanish/>
          <w:color w:val="0D0D0D"/>
          <w:lang w:val="en-US"/>
        </w:rPr>
      </w:pPr>
      <w:r w:rsidRPr="00220862">
        <w:rPr>
          <w:rFonts w:ascii="Times New Roman" w:hAnsi="Times New Roman"/>
          <w:b/>
          <w:vanish/>
          <w:color w:val="0D0D0D"/>
          <w:lang w:val="en-US"/>
        </w:rPr>
        <w:t>No responses yet for this question.</w:t>
      </w:r>
    </w:p>
    <w:p w14:paraId="4C91A84E" w14:textId="5AF42487" w:rsidR="007D216B" w:rsidRPr="00220862" w:rsidRDefault="007D216B" w:rsidP="007D216B">
      <w:pPr>
        <w:spacing w:after="0" w:line="240" w:lineRule="auto"/>
        <w:ind w:left="708"/>
        <w:rPr>
          <w:rFonts w:ascii="Times New Roman" w:hAnsi="Times New Roman"/>
          <w:b/>
          <w:color w:val="0D0D0D"/>
          <w:lang w:val="en-US"/>
        </w:rPr>
      </w:pPr>
      <w:r w:rsidRPr="00220862">
        <w:rPr>
          <w:rFonts w:ascii="Times New Roman" w:hAnsi="Times New Roman"/>
          <w:b/>
          <w:color w:val="0D0D0D"/>
          <w:lang w:val="en-US"/>
        </w:rPr>
        <w:t>Beneficiul imediat al vacc</w:t>
      </w:r>
      <w:r w:rsidR="00220862" w:rsidRPr="00220862">
        <w:rPr>
          <w:rFonts w:ascii="Times New Roman" w:hAnsi="Times New Roman"/>
          <w:b/>
          <w:color w:val="0D0D0D"/>
          <w:lang w:val="en-US"/>
        </w:rPr>
        <w:t xml:space="preserve">inării </w:t>
      </w:r>
      <w:proofErr w:type="gramStart"/>
      <w:r w:rsidR="00220862" w:rsidRPr="00220862">
        <w:rPr>
          <w:rFonts w:ascii="Times New Roman" w:hAnsi="Times New Roman"/>
          <w:b/>
          <w:color w:val="0D0D0D"/>
          <w:lang w:val="en-US"/>
        </w:rPr>
        <w:t>este</w:t>
      </w:r>
      <w:proofErr w:type="gramEnd"/>
      <w:r w:rsidR="00220862" w:rsidRPr="00220862">
        <w:rPr>
          <w:rFonts w:ascii="Times New Roman" w:hAnsi="Times New Roman"/>
          <w:b/>
          <w:color w:val="0D0D0D"/>
          <w:lang w:val="en-US"/>
        </w:rPr>
        <w:t xml:space="preserve"> pentru:</w:t>
      </w:r>
    </w:p>
    <w:p w14:paraId="3AE48AE5" w14:textId="77777777" w:rsidR="00220862" w:rsidRDefault="00220862" w:rsidP="00220862">
      <w:pPr>
        <w:spacing w:after="0" w:line="240" w:lineRule="auto"/>
        <w:ind w:left="708"/>
        <w:rPr>
          <w:rFonts w:ascii="Times New Roman" w:hAnsi="Times New Roman"/>
          <w:i/>
          <w:color w:val="0D0D0D"/>
          <w:lang w:val="en-US"/>
        </w:rPr>
      </w:pPr>
    </w:p>
    <w:p w14:paraId="68E1524B" w14:textId="4241EA06" w:rsidR="00220862" w:rsidRPr="00A35FE9" w:rsidRDefault="00220862" w:rsidP="00220862">
      <w:pPr>
        <w:spacing w:after="0" w:line="240" w:lineRule="auto"/>
        <w:ind w:left="708"/>
        <w:rPr>
          <w:rFonts w:ascii="Times New Roman" w:hAnsi="Times New Roman"/>
          <w:b/>
          <w:color w:val="0D0D0D"/>
          <w:lang w:val="en-US"/>
        </w:rPr>
      </w:pPr>
      <w:r w:rsidRPr="00220862">
        <w:rPr>
          <w:rFonts w:ascii="Times New Roman" w:hAnsi="Times New Roman"/>
          <w:color w:val="0D0D0D"/>
          <w:lang w:val="en-US"/>
        </w:rPr>
        <w:t xml:space="preserve">A. </w:t>
      </w:r>
      <w:r w:rsidRPr="00A35FE9">
        <w:rPr>
          <w:rFonts w:ascii="Times New Roman" w:hAnsi="Times New Roman"/>
          <w:b/>
          <w:color w:val="0D0D0D"/>
          <w:lang w:val="en-US"/>
        </w:rPr>
        <w:t>imunitatea individuală:</w:t>
      </w:r>
      <w:r w:rsidR="005D7A2B" w:rsidRPr="00A35FE9">
        <w:rPr>
          <w:rFonts w:ascii="Times New Roman" w:hAnsi="Times New Roman"/>
          <w:b/>
          <w:color w:val="0D0D0D"/>
          <w:lang w:val="en-US"/>
        </w:rPr>
        <w:t xml:space="preserve"> 83</w:t>
      </w:r>
      <w:proofErr w:type="gramStart"/>
      <w:r w:rsidR="005D7A2B" w:rsidRPr="00A35FE9">
        <w:rPr>
          <w:rFonts w:ascii="Times New Roman" w:hAnsi="Times New Roman"/>
          <w:b/>
          <w:color w:val="0D0D0D"/>
          <w:lang w:val="en-US"/>
        </w:rPr>
        <w:t>,7</w:t>
      </w:r>
      <w:proofErr w:type="gramEnd"/>
      <w:r w:rsidR="005D7A2B" w:rsidRPr="00A35FE9">
        <w:rPr>
          <w:rFonts w:ascii="Times New Roman" w:hAnsi="Times New Roman"/>
          <w:b/>
          <w:color w:val="0D0D0D"/>
          <w:lang w:val="en-US"/>
        </w:rPr>
        <w:t>%</w:t>
      </w:r>
    </w:p>
    <w:p w14:paraId="271EEA4E" w14:textId="1FBFD86E" w:rsidR="00220862" w:rsidRPr="00220862" w:rsidRDefault="00220862" w:rsidP="00220862">
      <w:pPr>
        <w:spacing w:after="0" w:line="240" w:lineRule="auto"/>
        <w:ind w:left="708"/>
        <w:rPr>
          <w:rFonts w:ascii="Times New Roman" w:hAnsi="Times New Roman"/>
          <w:color w:val="0D0D0D"/>
          <w:lang w:val="en-US"/>
        </w:rPr>
      </w:pPr>
      <w:r w:rsidRPr="00220862">
        <w:rPr>
          <w:rFonts w:ascii="Times New Roman" w:hAnsi="Times New Roman"/>
          <w:color w:val="0D0D0D"/>
          <w:lang w:val="en-US"/>
        </w:rPr>
        <w:t>B. bugetul familiei</w:t>
      </w:r>
      <w:proofErr w:type="gramStart"/>
      <w:r w:rsidRPr="00220862">
        <w:rPr>
          <w:rFonts w:ascii="Times New Roman" w:hAnsi="Times New Roman"/>
          <w:color w:val="0D0D0D"/>
          <w:lang w:val="en-US"/>
        </w:rPr>
        <w:t>:</w:t>
      </w:r>
      <w:r w:rsidR="005D7A2B">
        <w:rPr>
          <w:rFonts w:ascii="Times New Roman" w:hAnsi="Times New Roman"/>
          <w:color w:val="0D0D0D"/>
          <w:lang w:val="en-US"/>
        </w:rPr>
        <w:t>4</w:t>
      </w:r>
      <w:proofErr w:type="gramEnd"/>
      <w:r w:rsidR="005D7A2B">
        <w:rPr>
          <w:rFonts w:ascii="Times New Roman" w:hAnsi="Times New Roman"/>
          <w:color w:val="0D0D0D"/>
          <w:lang w:val="en-US"/>
        </w:rPr>
        <w:t>, 6%</w:t>
      </w:r>
    </w:p>
    <w:p w14:paraId="680F6AC1" w14:textId="670BE921" w:rsidR="00220862" w:rsidRPr="00220862" w:rsidRDefault="00220862" w:rsidP="00220862">
      <w:pPr>
        <w:spacing w:after="0" w:line="240" w:lineRule="auto"/>
        <w:ind w:left="708"/>
        <w:rPr>
          <w:rFonts w:ascii="Times New Roman" w:hAnsi="Times New Roman"/>
          <w:color w:val="0D0D0D"/>
          <w:lang w:val="en-US"/>
        </w:rPr>
      </w:pPr>
      <w:r w:rsidRPr="00220862">
        <w:rPr>
          <w:rFonts w:ascii="Times New Roman" w:hAnsi="Times New Roman"/>
          <w:color w:val="0D0D0D"/>
          <w:lang w:val="en-US"/>
        </w:rPr>
        <w:t>C. imunitatea comunitară/imunitate de turmă:</w:t>
      </w:r>
      <w:r w:rsidR="005D7A2B">
        <w:rPr>
          <w:rFonts w:ascii="Times New Roman" w:hAnsi="Times New Roman"/>
          <w:color w:val="0D0D0D"/>
          <w:lang w:val="en-US"/>
        </w:rPr>
        <w:t xml:space="preserve"> 33</w:t>
      </w:r>
      <w:proofErr w:type="gramStart"/>
      <w:r w:rsidR="005D7A2B">
        <w:rPr>
          <w:rFonts w:ascii="Times New Roman" w:hAnsi="Times New Roman"/>
          <w:color w:val="0D0D0D"/>
          <w:lang w:val="en-US"/>
        </w:rPr>
        <w:t>,2</w:t>
      </w:r>
      <w:proofErr w:type="gramEnd"/>
      <w:r w:rsidR="005D7A2B">
        <w:rPr>
          <w:rFonts w:ascii="Times New Roman" w:hAnsi="Times New Roman"/>
          <w:color w:val="0D0D0D"/>
          <w:lang w:val="en-US"/>
        </w:rPr>
        <w:t>%</w:t>
      </w:r>
    </w:p>
    <w:p w14:paraId="327F65B3" w14:textId="39FFA73E" w:rsidR="00220862" w:rsidRPr="00220862" w:rsidRDefault="00220862" w:rsidP="00220862">
      <w:pPr>
        <w:spacing w:after="0" w:line="240" w:lineRule="auto"/>
        <w:ind w:left="708"/>
        <w:rPr>
          <w:rFonts w:ascii="Times New Roman" w:hAnsi="Times New Roman"/>
          <w:color w:val="0D0D0D"/>
          <w:lang w:val="en-US"/>
        </w:rPr>
      </w:pPr>
      <w:r w:rsidRPr="00220862">
        <w:rPr>
          <w:rFonts w:ascii="Times New Roman" w:hAnsi="Times New Roman"/>
          <w:color w:val="0D0D0D"/>
          <w:lang w:val="en-US"/>
        </w:rPr>
        <w:t>D. niciuna dintre cele de mai sus</w:t>
      </w:r>
      <w:r w:rsidR="005D7A2B">
        <w:rPr>
          <w:rFonts w:ascii="Times New Roman" w:hAnsi="Times New Roman"/>
          <w:color w:val="0D0D0D"/>
          <w:lang w:val="en-US"/>
        </w:rPr>
        <w:t>: 4</w:t>
      </w:r>
      <w:proofErr w:type="gramStart"/>
      <w:r w:rsidR="005D7A2B">
        <w:rPr>
          <w:rFonts w:ascii="Times New Roman" w:hAnsi="Times New Roman"/>
          <w:color w:val="0D0D0D"/>
          <w:lang w:val="en-US"/>
        </w:rPr>
        <w:t>,2</w:t>
      </w:r>
      <w:proofErr w:type="gramEnd"/>
      <w:r w:rsidR="005D7A2B">
        <w:rPr>
          <w:rFonts w:ascii="Times New Roman" w:hAnsi="Times New Roman"/>
          <w:color w:val="0D0D0D"/>
          <w:lang w:val="en-US"/>
        </w:rPr>
        <w:t>%</w:t>
      </w:r>
    </w:p>
    <w:p w14:paraId="4382DDBB" w14:textId="77777777" w:rsidR="00A35FE9" w:rsidRDefault="00A35FE9" w:rsidP="00A35FE9">
      <w:pPr>
        <w:spacing w:after="0" w:line="240" w:lineRule="auto"/>
        <w:ind w:left="708"/>
        <w:rPr>
          <w:rFonts w:ascii="Times New Roman" w:hAnsi="Times New Roman"/>
          <w:i/>
          <w:color w:val="0D0D0D"/>
          <w:lang w:val="en-US"/>
        </w:rPr>
      </w:pPr>
    </w:p>
    <w:p w14:paraId="1D72430C" w14:textId="3EE847C6" w:rsidR="00A35FE9" w:rsidRPr="005A0957" w:rsidRDefault="00A35FE9" w:rsidP="00A35FE9">
      <w:pPr>
        <w:spacing w:after="0" w:line="240" w:lineRule="auto"/>
        <w:ind w:left="708"/>
        <w:rPr>
          <w:rFonts w:ascii="Times New Roman" w:hAnsi="Times New Roman"/>
          <w:i/>
          <w:color w:val="0D0D0D"/>
          <w:lang w:val="en-US"/>
        </w:rPr>
      </w:pPr>
      <w:r>
        <w:rPr>
          <w:rFonts w:ascii="Times New Roman" w:hAnsi="Times New Roman"/>
          <w:i/>
          <w:color w:val="0D0D0D"/>
          <w:lang w:val="en-US"/>
        </w:rPr>
        <w:t>Rezultat: m</w:t>
      </w:r>
      <w:r w:rsidRPr="005A0957">
        <w:rPr>
          <w:rFonts w:ascii="Times New Roman" w:hAnsi="Times New Roman"/>
          <w:i/>
          <w:color w:val="0D0D0D"/>
          <w:lang w:val="en-US"/>
        </w:rPr>
        <w:t xml:space="preserve">ajoritatea </w:t>
      </w:r>
      <w:r w:rsidR="00E71B7D">
        <w:rPr>
          <w:rFonts w:ascii="Times New Roman" w:hAnsi="Times New Roman"/>
          <w:i/>
          <w:color w:val="0D0D0D"/>
          <w:lang w:val="en-US"/>
        </w:rPr>
        <w:t>(83</w:t>
      </w:r>
      <w:proofErr w:type="gramStart"/>
      <w:r w:rsidR="00E71B7D">
        <w:rPr>
          <w:rFonts w:ascii="Times New Roman" w:hAnsi="Times New Roman"/>
          <w:i/>
          <w:color w:val="0D0D0D"/>
          <w:lang w:val="en-US"/>
        </w:rPr>
        <w:t>,7</w:t>
      </w:r>
      <w:proofErr w:type="gramEnd"/>
      <w:r w:rsidR="00E71B7D">
        <w:rPr>
          <w:rFonts w:ascii="Times New Roman" w:hAnsi="Times New Roman"/>
          <w:i/>
          <w:color w:val="0D0D0D"/>
          <w:lang w:val="en-US"/>
        </w:rPr>
        <w:t xml:space="preserve">%) </w:t>
      </w:r>
      <w:r w:rsidRPr="005A0957">
        <w:rPr>
          <w:rFonts w:ascii="Times New Roman" w:hAnsi="Times New Roman"/>
          <w:i/>
          <w:color w:val="0D0D0D"/>
          <w:lang w:val="en-US"/>
        </w:rPr>
        <w:t>a</w:t>
      </w:r>
      <w:r>
        <w:rPr>
          <w:rFonts w:ascii="Times New Roman" w:hAnsi="Times New Roman"/>
          <w:i/>
          <w:color w:val="0D0D0D"/>
          <w:lang w:val="en-US"/>
        </w:rPr>
        <w:t>u</w:t>
      </w:r>
      <w:r w:rsidR="00E71B7D">
        <w:rPr>
          <w:rFonts w:ascii="Times New Roman" w:hAnsi="Times New Roman"/>
          <w:i/>
          <w:color w:val="0D0D0D"/>
          <w:lang w:val="en-US"/>
        </w:rPr>
        <w:t xml:space="preserve"> optat pentru varianta</w:t>
      </w:r>
      <w:r w:rsidRPr="005A0957">
        <w:rPr>
          <w:rFonts w:ascii="Times New Roman" w:hAnsi="Times New Roman"/>
          <w:i/>
          <w:color w:val="0D0D0D"/>
          <w:lang w:val="en-US"/>
        </w:rPr>
        <w:t xml:space="preserve"> </w:t>
      </w:r>
      <w:r>
        <w:rPr>
          <w:rFonts w:ascii="Times New Roman" w:hAnsi="Times New Roman"/>
          <w:i/>
          <w:color w:val="0D0D0D"/>
          <w:lang w:val="en-US"/>
        </w:rPr>
        <w:t>corect</w:t>
      </w:r>
      <w:r w:rsidR="00E71B7D">
        <w:rPr>
          <w:rFonts w:ascii="Times New Roman" w:hAnsi="Times New Roman"/>
          <w:i/>
          <w:color w:val="0D0D0D"/>
          <w:lang w:val="en-US"/>
        </w:rPr>
        <w:t>ă</w:t>
      </w:r>
      <w:r>
        <w:rPr>
          <w:rFonts w:ascii="Times New Roman" w:hAnsi="Times New Roman"/>
          <w:i/>
          <w:color w:val="0D0D0D"/>
          <w:lang w:val="en-US"/>
        </w:rPr>
        <w:t xml:space="preserve"> că beneficiul imediat al vaccinării este pentru imunitatea individuală </w:t>
      </w:r>
      <w:r w:rsidR="00E71B7D">
        <w:rPr>
          <w:rFonts w:ascii="Times New Roman" w:hAnsi="Times New Roman"/>
          <w:i/>
          <w:color w:val="0D0D0D"/>
          <w:lang w:val="en-US"/>
        </w:rPr>
        <w:t>.</w:t>
      </w:r>
    </w:p>
    <w:p w14:paraId="16128334" w14:textId="6CB1429D" w:rsidR="007D216B" w:rsidRPr="007D216B" w:rsidRDefault="007D216B" w:rsidP="00220862">
      <w:pPr>
        <w:spacing w:after="0" w:line="240" w:lineRule="auto"/>
        <w:rPr>
          <w:rFonts w:ascii="Times New Roman" w:hAnsi="Times New Roman"/>
          <w:i/>
          <w:color w:val="0D0D0D"/>
          <w:lang w:val="en-US"/>
        </w:rPr>
      </w:pPr>
    </w:p>
    <w:p w14:paraId="4173E8C3" w14:textId="77777777" w:rsidR="00220862" w:rsidRDefault="00220862" w:rsidP="007D216B">
      <w:pPr>
        <w:spacing w:after="0" w:line="240" w:lineRule="auto"/>
        <w:ind w:left="708"/>
        <w:rPr>
          <w:rFonts w:ascii="Times New Roman" w:hAnsi="Times New Roman"/>
          <w:i/>
          <w:color w:val="0D0D0D"/>
          <w:lang w:val="en-US"/>
        </w:rPr>
      </w:pPr>
    </w:p>
    <w:p w14:paraId="11DA251E" w14:textId="4556630A" w:rsidR="007D216B" w:rsidRPr="00220862" w:rsidRDefault="00220862" w:rsidP="007D216B">
      <w:pPr>
        <w:spacing w:after="0" w:line="240" w:lineRule="auto"/>
        <w:ind w:left="708"/>
        <w:rPr>
          <w:rFonts w:ascii="Times New Roman" w:hAnsi="Times New Roman"/>
          <w:b/>
          <w:vanish/>
          <w:color w:val="0D0D0D"/>
          <w:lang w:val="en-US"/>
        </w:rPr>
      </w:pPr>
      <w:r w:rsidRPr="00220862">
        <w:rPr>
          <w:rFonts w:ascii="Times New Roman" w:hAnsi="Times New Roman"/>
          <w:b/>
          <w:color w:val="0D0D0D"/>
          <w:lang w:val="en-US"/>
        </w:rPr>
        <w:t>10.</w:t>
      </w:r>
      <w:r w:rsidR="007D216B" w:rsidRPr="00220862">
        <w:rPr>
          <w:rFonts w:ascii="Times New Roman" w:hAnsi="Times New Roman"/>
          <w:b/>
          <w:vanish/>
          <w:color w:val="0D0D0D"/>
          <w:lang w:val="en-US"/>
        </w:rPr>
        <w:t>38 (4.2%)</w:t>
      </w:r>
    </w:p>
    <w:p w14:paraId="78CE9AD4" w14:textId="77777777" w:rsidR="007D216B" w:rsidRPr="00220862" w:rsidRDefault="007D216B" w:rsidP="007D216B">
      <w:pPr>
        <w:spacing w:after="0" w:line="240" w:lineRule="auto"/>
        <w:ind w:left="708"/>
        <w:rPr>
          <w:rFonts w:ascii="Times New Roman" w:hAnsi="Times New Roman"/>
          <w:b/>
          <w:vanish/>
          <w:color w:val="0D0D0D"/>
          <w:lang w:val="en-US"/>
        </w:rPr>
      </w:pPr>
      <w:r w:rsidRPr="00220862">
        <w:rPr>
          <w:rFonts w:ascii="Times New Roman" w:hAnsi="Times New Roman"/>
          <w:b/>
          <w:vanish/>
          <w:color w:val="0D0D0D"/>
          <w:lang w:val="en-US"/>
        </w:rPr>
        <w:t>No responses yet for this question.</w:t>
      </w:r>
    </w:p>
    <w:p w14:paraId="2916BA4B" w14:textId="7C6C9741" w:rsidR="007D216B" w:rsidRPr="00220862" w:rsidRDefault="007D216B" w:rsidP="007D216B">
      <w:pPr>
        <w:spacing w:after="0" w:line="240" w:lineRule="auto"/>
        <w:ind w:left="708"/>
        <w:rPr>
          <w:rFonts w:ascii="Times New Roman" w:hAnsi="Times New Roman"/>
          <w:b/>
          <w:color w:val="0D0D0D"/>
          <w:lang w:val="en-US"/>
        </w:rPr>
      </w:pPr>
      <w:r w:rsidRPr="00220862">
        <w:rPr>
          <w:rFonts w:ascii="Times New Roman" w:hAnsi="Times New Roman"/>
          <w:b/>
          <w:color w:val="0D0D0D"/>
          <w:lang w:val="en-US"/>
        </w:rPr>
        <w:t>Pot apărea focare de boală pe scară largă atunci când vaccinarea comunitară __________ pragul imunităț</w:t>
      </w:r>
      <w:r w:rsidR="00220862" w:rsidRPr="00220862">
        <w:rPr>
          <w:rFonts w:ascii="Times New Roman" w:hAnsi="Times New Roman"/>
          <w:b/>
          <w:color w:val="0D0D0D"/>
          <w:lang w:val="en-US"/>
        </w:rPr>
        <w:t>ii colective sigure</w:t>
      </w:r>
    </w:p>
    <w:p w14:paraId="7FFB0788" w14:textId="77777777" w:rsidR="00E94BD3" w:rsidRDefault="007D216B" w:rsidP="00E94BD3">
      <w:pPr>
        <w:spacing w:after="0" w:line="240" w:lineRule="auto"/>
        <w:ind w:left="708"/>
        <w:rPr>
          <w:rFonts w:ascii="Times New Roman" w:hAnsi="Times New Roman"/>
          <w:color w:val="0D0D0D"/>
          <w:lang w:val="en-US"/>
        </w:rPr>
      </w:pPr>
      <w:r w:rsidRPr="00E94BD3">
        <w:rPr>
          <w:rFonts w:ascii="Times New Roman" w:hAnsi="Times New Roman"/>
          <w:color w:val="0D0D0D"/>
          <w:lang w:val="en-US"/>
        </w:rPr>
        <w:t> </w:t>
      </w:r>
    </w:p>
    <w:p w14:paraId="6E27A0BB" w14:textId="1AE04374" w:rsidR="00E94BD3" w:rsidRPr="00E94BD3" w:rsidRDefault="00E94BD3" w:rsidP="00E94BD3">
      <w:pPr>
        <w:pStyle w:val="ListParagraph"/>
        <w:numPr>
          <w:ilvl w:val="0"/>
          <w:numId w:val="13"/>
        </w:numPr>
        <w:spacing w:after="0" w:line="240" w:lineRule="auto"/>
        <w:rPr>
          <w:rFonts w:ascii="Times New Roman" w:hAnsi="Times New Roman"/>
          <w:color w:val="0D0D0D"/>
          <w:lang w:val="en-US"/>
        </w:rPr>
      </w:pPr>
      <w:r>
        <w:rPr>
          <w:rFonts w:ascii="Times New Roman" w:hAnsi="Times New Roman"/>
          <w:color w:val="0D0D0D"/>
          <w:lang w:val="en-US"/>
        </w:rPr>
        <w:t>d</w:t>
      </w:r>
      <w:r w:rsidRPr="00E94BD3">
        <w:rPr>
          <w:rFonts w:ascii="Times New Roman" w:hAnsi="Times New Roman"/>
          <w:color w:val="0D0D0D"/>
          <w:lang w:val="en-US"/>
        </w:rPr>
        <w:t>epășește</w:t>
      </w:r>
      <w:r>
        <w:rPr>
          <w:rFonts w:ascii="Times New Roman" w:hAnsi="Times New Roman"/>
          <w:color w:val="0D0D0D"/>
          <w:lang w:val="en-US"/>
        </w:rPr>
        <w:t>:</w:t>
      </w:r>
      <w:r w:rsidR="005D7A2B">
        <w:rPr>
          <w:rFonts w:ascii="Times New Roman" w:hAnsi="Times New Roman"/>
          <w:color w:val="0D0D0D"/>
          <w:lang w:val="en-US"/>
        </w:rPr>
        <w:t xml:space="preserve"> 14,4%</w:t>
      </w:r>
    </w:p>
    <w:p w14:paraId="014E0B17" w14:textId="2C80D046" w:rsidR="00E94BD3" w:rsidRPr="00E94BD3" w:rsidRDefault="00E94BD3" w:rsidP="00E94BD3">
      <w:pPr>
        <w:pStyle w:val="ListParagraph"/>
        <w:numPr>
          <w:ilvl w:val="0"/>
          <w:numId w:val="13"/>
        </w:numPr>
        <w:spacing w:after="0" w:line="240" w:lineRule="auto"/>
        <w:rPr>
          <w:rFonts w:ascii="Times New Roman" w:hAnsi="Times New Roman"/>
          <w:color w:val="0D0D0D"/>
          <w:lang w:val="en-US"/>
        </w:rPr>
      </w:pPr>
      <w:r>
        <w:rPr>
          <w:rFonts w:ascii="Times New Roman" w:hAnsi="Times New Roman"/>
          <w:color w:val="0D0D0D"/>
          <w:lang w:val="en-US"/>
        </w:rPr>
        <w:t>a</w:t>
      </w:r>
      <w:r w:rsidRPr="00E94BD3">
        <w:rPr>
          <w:rFonts w:ascii="Times New Roman" w:hAnsi="Times New Roman"/>
          <w:color w:val="0D0D0D"/>
          <w:lang w:val="en-US"/>
        </w:rPr>
        <w:t>tinge</w:t>
      </w:r>
      <w:r>
        <w:rPr>
          <w:rFonts w:ascii="Times New Roman" w:hAnsi="Times New Roman"/>
          <w:color w:val="0D0D0D"/>
          <w:lang w:val="en-US"/>
        </w:rPr>
        <w:t>:</w:t>
      </w:r>
      <w:r w:rsidR="005D7A2B">
        <w:rPr>
          <w:rFonts w:ascii="Times New Roman" w:hAnsi="Times New Roman"/>
          <w:color w:val="0D0D0D"/>
          <w:lang w:val="en-US"/>
        </w:rPr>
        <w:t>6,1%</w:t>
      </w:r>
    </w:p>
    <w:p w14:paraId="2A0C2D13" w14:textId="063112AB" w:rsidR="00E94BD3" w:rsidRPr="00E71B7D" w:rsidRDefault="00E94BD3" w:rsidP="00E94BD3">
      <w:pPr>
        <w:pStyle w:val="ListParagraph"/>
        <w:numPr>
          <w:ilvl w:val="0"/>
          <w:numId w:val="13"/>
        </w:numPr>
        <w:spacing w:after="0" w:line="240" w:lineRule="auto"/>
        <w:rPr>
          <w:rFonts w:ascii="Times New Roman" w:hAnsi="Times New Roman"/>
          <w:b/>
          <w:color w:val="0D0D0D"/>
          <w:lang w:val="en-US"/>
        </w:rPr>
      </w:pPr>
      <w:r w:rsidRPr="00E71B7D">
        <w:rPr>
          <w:rFonts w:ascii="Times New Roman" w:hAnsi="Times New Roman"/>
          <w:b/>
          <w:color w:val="0D0D0D"/>
          <w:lang w:val="en-US"/>
        </w:rPr>
        <w:t>scade sub:</w:t>
      </w:r>
      <w:r w:rsidR="005D7A2B" w:rsidRPr="00E71B7D">
        <w:rPr>
          <w:rFonts w:ascii="Times New Roman" w:hAnsi="Times New Roman"/>
          <w:b/>
          <w:color w:val="0D0D0D"/>
          <w:lang w:val="en-US"/>
        </w:rPr>
        <w:t xml:space="preserve"> 72,9%</w:t>
      </w:r>
    </w:p>
    <w:p w14:paraId="302A02D4" w14:textId="2229AB05" w:rsidR="00E94BD3" w:rsidRPr="00E94BD3" w:rsidRDefault="00E94BD3" w:rsidP="00E94BD3">
      <w:pPr>
        <w:pStyle w:val="ListParagraph"/>
        <w:numPr>
          <w:ilvl w:val="0"/>
          <w:numId w:val="13"/>
        </w:numPr>
        <w:spacing w:after="0" w:line="240" w:lineRule="auto"/>
        <w:rPr>
          <w:rFonts w:ascii="Times New Roman" w:hAnsi="Times New Roman"/>
          <w:color w:val="0D0D0D"/>
        </w:rPr>
      </w:pPr>
      <w:r w:rsidRPr="00E94BD3">
        <w:rPr>
          <w:rFonts w:ascii="Times New Roman" w:hAnsi="Times New Roman"/>
          <w:color w:val="0D0D0D"/>
          <w:lang w:val="en-US"/>
        </w:rPr>
        <w:t>niciuna dintre cele de mai</w:t>
      </w:r>
      <w:r>
        <w:rPr>
          <w:rFonts w:ascii="Times New Roman" w:hAnsi="Times New Roman"/>
          <w:color w:val="0D0D0D"/>
          <w:lang w:val="en-US"/>
        </w:rPr>
        <w:t xml:space="preserve"> sus:</w:t>
      </w:r>
      <w:r w:rsidRPr="00E94BD3">
        <w:rPr>
          <w:rFonts w:ascii="Times New Roman" w:hAnsi="Times New Roman"/>
          <w:color w:val="0D0D0D"/>
          <w:lang w:val="en-US"/>
        </w:rPr>
        <w:t xml:space="preserve"> </w:t>
      </w:r>
      <w:r w:rsidR="005D7A2B">
        <w:rPr>
          <w:rFonts w:ascii="Times New Roman" w:hAnsi="Times New Roman"/>
          <w:color w:val="0D0D0D"/>
          <w:lang w:val="en-US"/>
        </w:rPr>
        <w:t>6,7%</w:t>
      </w:r>
    </w:p>
    <w:p w14:paraId="56BB4496" w14:textId="77777777" w:rsidR="00E94BD3" w:rsidRPr="00E94BD3" w:rsidRDefault="00E94BD3" w:rsidP="00A35FE9">
      <w:pPr>
        <w:spacing w:after="0" w:line="240" w:lineRule="auto"/>
        <w:rPr>
          <w:rFonts w:ascii="Times New Roman" w:hAnsi="Times New Roman"/>
          <w:color w:val="0D0D0D"/>
        </w:rPr>
      </w:pPr>
    </w:p>
    <w:p w14:paraId="67F58BB6" w14:textId="77777777" w:rsidR="007D216B" w:rsidRPr="00E94BD3" w:rsidRDefault="007D216B" w:rsidP="007D216B">
      <w:pPr>
        <w:spacing w:after="0" w:line="240" w:lineRule="auto"/>
        <w:ind w:left="708"/>
        <w:rPr>
          <w:rFonts w:ascii="Times New Roman" w:hAnsi="Times New Roman"/>
          <w:color w:val="0D0D0D"/>
          <w:lang w:val="en-US"/>
        </w:rPr>
      </w:pPr>
    </w:p>
    <w:p w14:paraId="4E190A00" w14:textId="54C09F93" w:rsidR="00A35FE9" w:rsidRPr="005A0957" w:rsidRDefault="007D216B" w:rsidP="00A35FE9">
      <w:pPr>
        <w:spacing w:after="0" w:line="240" w:lineRule="auto"/>
        <w:ind w:left="708"/>
        <w:rPr>
          <w:rFonts w:ascii="Times New Roman" w:hAnsi="Times New Roman"/>
          <w:i/>
          <w:color w:val="0D0D0D"/>
          <w:lang w:val="en-US"/>
        </w:rPr>
      </w:pPr>
      <w:r w:rsidRPr="007D216B">
        <w:rPr>
          <w:rFonts w:ascii="Times New Roman" w:hAnsi="Times New Roman"/>
          <w:i/>
          <w:color w:val="0D0D0D"/>
          <w:lang w:val="en-US"/>
        </w:rPr>
        <w:t> </w:t>
      </w:r>
      <w:r w:rsidR="00A35FE9">
        <w:rPr>
          <w:rFonts w:ascii="Times New Roman" w:hAnsi="Times New Roman"/>
          <w:i/>
          <w:color w:val="0D0D0D"/>
          <w:lang w:val="en-US"/>
        </w:rPr>
        <w:t>Rezultat: m</w:t>
      </w:r>
      <w:r w:rsidR="00A35FE9" w:rsidRPr="005A0957">
        <w:rPr>
          <w:rFonts w:ascii="Times New Roman" w:hAnsi="Times New Roman"/>
          <w:i/>
          <w:color w:val="0D0D0D"/>
          <w:lang w:val="en-US"/>
        </w:rPr>
        <w:t>ajoritatea</w:t>
      </w:r>
      <w:r w:rsidR="00E71B7D">
        <w:rPr>
          <w:rFonts w:ascii="Times New Roman" w:hAnsi="Times New Roman"/>
          <w:i/>
          <w:color w:val="0D0D0D"/>
          <w:lang w:val="en-US"/>
        </w:rPr>
        <w:t xml:space="preserve"> (72</w:t>
      </w:r>
      <w:proofErr w:type="gramStart"/>
      <w:r w:rsidR="00E71B7D">
        <w:rPr>
          <w:rFonts w:ascii="Times New Roman" w:hAnsi="Times New Roman"/>
          <w:i/>
          <w:color w:val="0D0D0D"/>
          <w:lang w:val="en-US"/>
        </w:rPr>
        <w:t>,9</w:t>
      </w:r>
      <w:proofErr w:type="gramEnd"/>
      <w:r w:rsidR="00E71B7D">
        <w:rPr>
          <w:rFonts w:ascii="Times New Roman" w:hAnsi="Times New Roman"/>
          <w:i/>
          <w:color w:val="0D0D0D"/>
          <w:lang w:val="en-US"/>
        </w:rPr>
        <w:t>%)</w:t>
      </w:r>
      <w:r w:rsidR="00A35FE9" w:rsidRPr="005A0957">
        <w:rPr>
          <w:rFonts w:ascii="Times New Roman" w:hAnsi="Times New Roman"/>
          <w:i/>
          <w:color w:val="0D0D0D"/>
          <w:lang w:val="en-US"/>
        </w:rPr>
        <w:t xml:space="preserve"> a</w:t>
      </w:r>
      <w:r w:rsidR="00A35FE9">
        <w:rPr>
          <w:rFonts w:ascii="Times New Roman" w:hAnsi="Times New Roman"/>
          <w:i/>
          <w:color w:val="0D0D0D"/>
          <w:lang w:val="en-US"/>
        </w:rPr>
        <w:t>u</w:t>
      </w:r>
      <w:r w:rsidR="00A35FE9" w:rsidRPr="005A0957">
        <w:rPr>
          <w:rFonts w:ascii="Times New Roman" w:hAnsi="Times New Roman"/>
          <w:i/>
          <w:color w:val="0D0D0D"/>
          <w:lang w:val="en-US"/>
        </w:rPr>
        <w:t xml:space="preserve"> răspuns </w:t>
      </w:r>
      <w:r w:rsidR="00A35FE9">
        <w:rPr>
          <w:rFonts w:ascii="Times New Roman" w:hAnsi="Times New Roman"/>
          <w:i/>
          <w:color w:val="0D0D0D"/>
          <w:lang w:val="en-US"/>
        </w:rPr>
        <w:t xml:space="preserve">corect că pot apărea focare de boală pe scară larga atunci când vaccinarea scade sub pragul imunității collective sigure. </w:t>
      </w:r>
    </w:p>
    <w:p w14:paraId="31A18DD3" w14:textId="77777777" w:rsidR="00A35FE9" w:rsidRPr="007D216B" w:rsidRDefault="00A35FE9" w:rsidP="00A35FE9">
      <w:pPr>
        <w:spacing w:after="0" w:line="240" w:lineRule="auto"/>
        <w:rPr>
          <w:rFonts w:ascii="Times New Roman" w:hAnsi="Times New Roman"/>
          <w:i/>
          <w:color w:val="0D0D0D"/>
          <w:lang w:val="en-US"/>
        </w:rPr>
      </w:pPr>
    </w:p>
    <w:p w14:paraId="51FDB55C" w14:textId="77777777" w:rsidR="007D216B" w:rsidRPr="007D216B" w:rsidRDefault="007D216B" w:rsidP="007D216B">
      <w:pPr>
        <w:spacing w:after="0" w:line="240" w:lineRule="auto"/>
        <w:ind w:left="708"/>
        <w:rPr>
          <w:rFonts w:ascii="Times New Roman" w:hAnsi="Times New Roman"/>
          <w:i/>
          <w:color w:val="0D0D0D"/>
          <w:lang w:val="en-US"/>
        </w:rPr>
      </w:pPr>
    </w:p>
    <w:p w14:paraId="65FC6F5A" w14:textId="174FDEEB" w:rsidR="003675CC" w:rsidRDefault="003675CC" w:rsidP="00624AF4">
      <w:pPr>
        <w:spacing w:after="0" w:line="240" w:lineRule="auto"/>
        <w:ind w:left="2124" w:firstLine="708"/>
        <w:jc w:val="both"/>
        <w:rPr>
          <w:noProof/>
          <w:lang w:val="en-US"/>
        </w:rPr>
      </w:pPr>
    </w:p>
    <w:p w14:paraId="2CA89902" w14:textId="77777777" w:rsidR="00957C54" w:rsidRDefault="00957C54" w:rsidP="00957C54">
      <w:pPr>
        <w:spacing w:after="0" w:line="240" w:lineRule="auto"/>
        <w:jc w:val="both"/>
        <w:rPr>
          <w:noProof/>
          <w:lang w:val="en-US"/>
        </w:rPr>
      </w:pPr>
    </w:p>
    <w:p w14:paraId="5B02BABD" w14:textId="46EA797A" w:rsidR="00957C54" w:rsidRDefault="00957C54" w:rsidP="00997CCF">
      <w:pPr>
        <w:spacing w:after="0" w:line="240" w:lineRule="auto"/>
        <w:ind w:firstLine="708"/>
        <w:jc w:val="both"/>
        <w:rPr>
          <w:noProof/>
          <w:lang w:val="en-US"/>
        </w:rPr>
      </w:pPr>
    </w:p>
    <w:p w14:paraId="12C2DCC6" w14:textId="67197FF2" w:rsidR="00957C54" w:rsidRDefault="00957C54" w:rsidP="00624AF4">
      <w:pPr>
        <w:spacing w:after="0" w:line="240" w:lineRule="auto"/>
        <w:ind w:left="2124" w:firstLine="708"/>
        <w:jc w:val="both"/>
        <w:rPr>
          <w:noProof/>
          <w:lang w:val="en-US"/>
        </w:rPr>
      </w:pPr>
    </w:p>
    <w:p w14:paraId="589C51EC" w14:textId="77777777" w:rsidR="00957C54" w:rsidRDefault="00957C54" w:rsidP="00997CCF">
      <w:pPr>
        <w:spacing w:after="0" w:line="240" w:lineRule="auto"/>
        <w:ind w:firstLine="708"/>
        <w:jc w:val="both"/>
        <w:rPr>
          <w:noProof/>
          <w:lang w:val="en-US"/>
        </w:rPr>
      </w:pPr>
    </w:p>
    <w:p w14:paraId="7FFFBB33" w14:textId="77777777" w:rsidR="00957C54" w:rsidRDefault="00957C54" w:rsidP="00997CCF">
      <w:pPr>
        <w:spacing w:after="0" w:line="240" w:lineRule="auto"/>
        <w:ind w:firstLine="708"/>
        <w:jc w:val="both"/>
        <w:rPr>
          <w:noProof/>
          <w:lang w:val="en-US"/>
        </w:rPr>
      </w:pPr>
    </w:p>
    <w:p w14:paraId="10BD8605" w14:textId="77777777" w:rsidR="00957C54" w:rsidRDefault="00957C54" w:rsidP="00997CCF">
      <w:pPr>
        <w:spacing w:after="0" w:line="240" w:lineRule="auto"/>
        <w:ind w:firstLine="708"/>
        <w:jc w:val="both"/>
        <w:rPr>
          <w:noProof/>
          <w:lang w:val="en-US"/>
        </w:rPr>
      </w:pPr>
    </w:p>
    <w:p w14:paraId="51CB3645" w14:textId="48B1EA49" w:rsidR="00957C54" w:rsidRDefault="00957C54" w:rsidP="00997CCF">
      <w:pPr>
        <w:spacing w:after="0" w:line="240" w:lineRule="auto"/>
        <w:ind w:firstLine="708"/>
        <w:jc w:val="both"/>
        <w:rPr>
          <w:noProof/>
          <w:lang w:val="en-US"/>
        </w:rPr>
      </w:pPr>
    </w:p>
    <w:p w14:paraId="7BEDE7B4" w14:textId="77777777" w:rsidR="00957C54" w:rsidRDefault="00957C54" w:rsidP="00997CCF">
      <w:pPr>
        <w:spacing w:after="0" w:line="240" w:lineRule="auto"/>
        <w:ind w:firstLine="708"/>
        <w:jc w:val="both"/>
        <w:rPr>
          <w:noProof/>
          <w:lang w:val="en-US"/>
        </w:rPr>
      </w:pPr>
    </w:p>
    <w:p w14:paraId="70DEE125" w14:textId="584E46BF" w:rsidR="00957C54" w:rsidRDefault="00957C54" w:rsidP="00624AF4">
      <w:pPr>
        <w:spacing w:after="0" w:line="240" w:lineRule="auto"/>
        <w:ind w:left="2124" w:firstLine="708"/>
        <w:jc w:val="both"/>
        <w:rPr>
          <w:noProof/>
          <w:lang w:val="en-US"/>
        </w:rPr>
      </w:pPr>
    </w:p>
    <w:p w14:paraId="317032EA" w14:textId="77777777" w:rsidR="00957C54" w:rsidRDefault="00957C54" w:rsidP="00997CCF">
      <w:pPr>
        <w:spacing w:after="0" w:line="240" w:lineRule="auto"/>
        <w:ind w:firstLine="708"/>
        <w:jc w:val="both"/>
        <w:rPr>
          <w:noProof/>
          <w:lang w:val="en-US"/>
        </w:rPr>
      </w:pPr>
    </w:p>
    <w:p w14:paraId="53F21DE9" w14:textId="77777777" w:rsidR="00957C54" w:rsidRDefault="00957C54" w:rsidP="00957C54">
      <w:pPr>
        <w:spacing w:after="0" w:line="240" w:lineRule="auto"/>
        <w:jc w:val="both"/>
        <w:rPr>
          <w:noProof/>
          <w:lang w:val="en-US"/>
        </w:rPr>
      </w:pPr>
    </w:p>
    <w:p w14:paraId="0A72579A" w14:textId="4DFCF370" w:rsidR="00957C54" w:rsidRDefault="00957C54" w:rsidP="00624AF4">
      <w:pPr>
        <w:spacing w:after="0" w:line="240" w:lineRule="auto"/>
        <w:ind w:left="708" w:firstLine="708"/>
        <w:jc w:val="both"/>
        <w:rPr>
          <w:rFonts w:ascii="Times New Roman" w:hAnsi="Times New Roman"/>
          <w:color w:val="0D0D0D" w:themeColor="text1" w:themeTint="F2"/>
          <w:lang w:val="en-US"/>
        </w:rPr>
      </w:pPr>
    </w:p>
    <w:p w14:paraId="6ECCBE28" w14:textId="77777777" w:rsidR="00624AF4" w:rsidRDefault="00624AF4" w:rsidP="00624AF4">
      <w:pPr>
        <w:spacing w:after="0" w:line="240" w:lineRule="auto"/>
        <w:jc w:val="both"/>
        <w:rPr>
          <w:rFonts w:ascii="Times New Roman" w:hAnsi="Times New Roman"/>
          <w:color w:val="0D0D0D" w:themeColor="text1" w:themeTint="F2"/>
          <w:lang w:val="en-US"/>
        </w:rPr>
      </w:pPr>
    </w:p>
    <w:p w14:paraId="3FA8093B" w14:textId="49817106" w:rsidR="00624AF4" w:rsidRDefault="00624AF4" w:rsidP="00624AF4">
      <w:pPr>
        <w:spacing w:after="0" w:line="240" w:lineRule="auto"/>
        <w:ind w:left="708" w:firstLine="708"/>
        <w:jc w:val="both"/>
        <w:rPr>
          <w:rFonts w:ascii="Times New Roman" w:hAnsi="Times New Roman"/>
          <w:color w:val="0D0D0D" w:themeColor="text1" w:themeTint="F2"/>
          <w:lang w:val="en-US"/>
        </w:rPr>
      </w:pPr>
    </w:p>
    <w:p w14:paraId="2C76EA49" w14:textId="77777777" w:rsidR="00624AF4" w:rsidRDefault="00624AF4" w:rsidP="00F81643">
      <w:pPr>
        <w:spacing w:after="0" w:line="240" w:lineRule="auto"/>
        <w:ind w:left="7788" w:firstLine="708"/>
        <w:jc w:val="both"/>
        <w:rPr>
          <w:rFonts w:ascii="Times New Roman" w:hAnsi="Times New Roman"/>
          <w:color w:val="0D0D0D" w:themeColor="text1" w:themeTint="F2"/>
          <w:lang w:val="en-US"/>
        </w:rPr>
      </w:pPr>
    </w:p>
    <w:p w14:paraId="6906C1CB" w14:textId="77777777" w:rsidR="00624AF4" w:rsidRDefault="00624AF4" w:rsidP="00F81643">
      <w:pPr>
        <w:spacing w:after="0" w:line="240" w:lineRule="auto"/>
        <w:ind w:left="7788" w:firstLine="708"/>
        <w:jc w:val="both"/>
        <w:rPr>
          <w:rFonts w:ascii="Times New Roman" w:hAnsi="Times New Roman"/>
          <w:color w:val="0D0D0D" w:themeColor="text1" w:themeTint="F2"/>
          <w:lang w:val="en-US"/>
        </w:rPr>
      </w:pPr>
    </w:p>
    <w:p w14:paraId="58E69A86" w14:textId="77777777" w:rsidR="00624AF4" w:rsidRDefault="00624AF4" w:rsidP="00624AF4">
      <w:pPr>
        <w:spacing w:after="0" w:line="240" w:lineRule="auto"/>
        <w:jc w:val="both"/>
        <w:rPr>
          <w:rFonts w:ascii="Times New Roman" w:hAnsi="Times New Roman"/>
          <w:color w:val="0D0D0D" w:themeColor="text1" w:themeTint="F2"/>
          <w:lang w:val="en-US"/>
        </w:rPr>
      </w:pPr>
    </w:p>
    <w:p w14:paraId="4E038AC7" w14:textId="05D9BD70" w:rsidR="00624AF4" w:rsidRDefault="00624AF4" w:rsidP="00624AF4">
      <w:pPr>
        <w:spacing w:after="0" w:line="240" w:lineRule="auto"/>
        <w:ind w:left="708" w:firstLine="708"/>
        <w:jc w:val="both"/>
        <w:rPr>
          <w:rFonts w:ascii="Times New Roman" w:hAnsi="Times New Roman"/>
          <w:color w:val="0D0D0D" w:themeColor="text1" w:themeTint="F2"/>
          <w:lang w:val="en-US"/>
        </w:rPr>
      </w:pPr>
    </w:p>
    <w:p w14:paraId="78EFDC5D" w14:textId="0D452564" w:rsidR="00624AF4" w:rsidRDefault="00624AF4" w:rsidP="007B18F4">
      <w:pPr>
        <w:spacing w:after="0" w:line="240" w:lineRule="auto"/>
        <w:ind w:left="1416" w:firstLine="708"/>
        <w:jc w:val="both"/>
        <w:rPr>
          <w:rFonts w:ascii="Times New Roman" w:hAnsi="Times New Roman"/>
          <w:color w:val="0D0D0D" w:themeColor="text1" w:themeTint="F2"/>
          <w:lang w:val="en-US"/>
        </w:rPr>
      </w:pPr>
    </w:p>
    <w:p w14:paraId="24E5E774" w14:textId="77777777" w:rsidR="00624AF4" w:rsidRDefault="00624AF4" w:rsidP="00F81643">
      <w:pPr>
        <w:spacing w:after="0" w:line="240" w:lineRule="auto"/>
        <w:ind w:left="7788" w:firstLine="708"/>
        <w:jc w:val="both"/>
        <w:rPr>
          <w:rFonts w:ascii="Times New Roman" w:hAnsi="Times New Roman"/>
          <w:color w:val="0D0D0D" w:themeColor="text1" w:themeTint="F2"/>
          <w:lang w:val="en-US"/>
        </w:rPr>
      </w:pPr>
    </w:p>
    <w:p w14:paraId="60CF6C15" w14:textId="77777777" w:rsidR="00E94BD3" w:rsidRDefault="00E94BD3" w:rsidP="00E71B7D">
      <w:pPr>
        <w:spacing w:after="0" w:line="240" w:lineRule="auto"/>
        <w:jc w:val="both"/>
        <w:rPr>
          <w:rFonts w:ascii="Times New Roman" w:hAnsi="Times New Roman"/>
          <w:color w:val="0D0D0D" w:themeColor="text1" w:themeTint="F2"/>
          <w:lang w:val="en-US"/>
        </w:rPr>
      </w:pPr>
    </w:p>
    <w:p w14:paraId="22DAAA9A" w14:textId="77777777" w:rsidR="00E71B7D" w:rsidRDefault="00E71B7D" w:rsidP="00E71B7D">
      <w:pPr>
        <w:spacing w:after="0" w:line="240" w:lineRule="auto"/>
        <w:jc w:val="both"/>
        <w:rPr>
          <w:rFonts w:ascii="Times New Roman" w:hAnsi="Times New Roman"/>
          <w:b/>
        </w:rPr>
      </w:pPr>
    </w:p>
    <w:p w14:paraId="147EA2D6" w14:textId="77777777" w:rsidR="003771FD" w:rsidRDefault="003771FD" w:rsidP="00E71B7D">
      <w:pPr>
        <w:spacing w:after="0" w:line="240" w:lineRule="auto"/>
        <w:jc w:val="both"/>
        <w:rPr>
          <w:rFonts w:ascii="Times New Roman" w:hAnsi="Times New Roman"/>
          <w:b/>
        </w:rPr>
      </w:pPr>
    </w:p>
    <w:p w14:paraId="10725360" w14:textId="77777777" w:rsidR="00E94BD3" w:rsidRDefault="00E94BD3" w:rsidP="007F65B5">
      <w:pPr>
        <w:spacing w:after="0" w:line="240" w:lineRule="auto"/>
        <w:ind w:firstLine="360"/>
        <w:jc w:val="both"/>
        <w:rPr>
          <w:rFonts w:ascii="Times New Roman" w:hAnsi="Times New Roman"/>
          <w:b/>
        </w:rPr>
      </w:pPr>
    </w:p>
    <w:p w14:paraId="3DAB25DB" w14:textId="67CAB130" w:rsidR="00665943" w:rsidRDefault="00665943" w:rsidP="007F65B5">
      <w:pPr>
        <w:spacing w:after="0" w:line="240" w:lineRule="auto"/>
        <w:ind w:firstLine="360"/>
        <w:jc w:val="both"/>
        <w:rPr>
          <w:rFonts w:ascii="Times New Roman" w:hAnsi="Times New Roman"/>
          <w:b/>
        </w:rPr>
      </w:pPr>
      <w:r w:rsidRPr="007F65B5">
        <w:rPr>
          <w:rFonts w:ascii="Times New Roman" w:hAnsi="Times New Roman"/>
          <w:b/>
        </w:rPr>
        <w:lastRenderedPageBreak/>
        <w:t>Referințe bibliografice disponibile online</w:t>
      </w:r>
    </w:p>
    <w:p w14:paraId="015ABFA1" w14:textId="77777777" w:rsidR="007F65B5" w:rsidRPr="007F65B5" w:rsidRDefault="007F65B5" w:rsidP="007F65B5">
      <w:pPr>
        <w:spacing w:after="0" w:line="240" w:lineRule="auto"/>
        <w:ind w:firstLine="360"/>
        <w:jc w:val="both"/>
        <w:rPr>
          <w:rFonts w:ascii="Times New Roman" w:hAnsi="Times New Roman"/>
          <w:b/>
        </w:rPr>
      </w:pPr>
    </w:p>
    <w:p w14:paraId="19A3B58B" w14:textId="534FBE55" w:rsidR="00E25B0A" w:rsidRPr="00770635" w:rsidRDefault="00E25B0A" w:rsidP="00BF232F">
      <w:pPr>
        <w:pStyle w:val="ListParagraph"/>
        <w:numPr>
          <w:ilvl w:val="0"/>
          <w:numId w:val="4"/>
        </w:numPr>
        <w:spacing w:after="0" w:line="240" w:lineRule="auto"/>
        <w:rPr>
          <w:rStyle w:val="Hyperlink"/>
          <w:rFonts w:ascii="Times New Roman" w:hAnsi="Times New Roman"/>
          <w:bCs/>
          <w:color w:val="auto"/>
          <w:sz w:val="20"/>
          <w:szCs w:val="20"/>
          <w:u w:val="none"/>
        </w:rPr>
      </w:pPr>
      <w:r w:rsidRPr="00770635">
        <w:rPr>
          <w:rFonts w:ascii="Times New Roman" w:hAnsi="Times New Roman"/>
          <w:sz w:val="20"/>
          <w:szCs w:val="20"/>
        </w:rPr>
        <w:t xml:space="preserve">OMS, </w:t>
      </w:r>
      <w:hyperlink r:id="rId62" w:history="1">
        <w:r w:rsidRPr="00770635">
          <w:rPr>
            <w:rStyle w:val="Hyperlink"/>
            <w:rFonts w:ascii="Times New Roman" w:hAnsi="Times New Roman"/>
            <w:sz w:val="20"/>
            <w:szCs w:val="20"/>
          </w:rPr>
          <w:t>https://www.who.int/publications/m/item/immunization-agenda-2030-a-global-strategy-to-leave-no-one-behind</w:t>
        </w:r>
      </w:hyperlink>
    </w:p>
    <w:p w14:paraId="5DF26FC4" w14:textId="67E5D751" w:rsidR="00280424" w:rsidRPr="00770635" w:rsidRDefault="00280424" w:rsidP="00280424">
      <w:pPr>
        <w:pStyle w:val="ListParagraph"/>
        <w:spacing w:after="0" w:line="240" w:lineRule="auto"/>
        <w:rPr>
          <w:rFonts w:ascii="Times New Roman" w:hAnsi="Times New Roman"/>
          <w:bCs/>
          <w:sz w:val="20"/>
          <w:szCs w:val="20"/>
        </w:rPr>
      </w:pPr>
      <w:r w:rsidRPr="00770635">
        <w:rPr>
          <w:rFonts w:ascii="Times New Roman" w:hAnsi="Times New Roman"/>
          <w:bCs/>
          <w:sz w:val="20"/>
          <w:szCs w:val="20"/>
        </w:rPr>
        <w:t>https://www.euro.who.int/en/health-topics/disease-prevention/vaccines-and-immunization/news/news/2022/01/coming-up-in-2022</w:t>
      </w:r>
    </w:p>
    <w:p w14:paraId="75ADB7E2" w14:textId="3537077C" w:rsidR="004B5ED1" w:rsidRPr="00770635" w:rsidRDefault="00324F21" w:rsidP="00BF232F">
      <w:pPr>
        <w:pStyle w:val="ListParagraph"/>
        <w:numPr>
          <w:ilvl w:val="0"/>
          <w:numId w:val="4"/>
        </w:numPr>
        <w:spacing w:after="0" w:line="240" w:lineRule="auto"/>
        <w:rPr>
          <w:rFonts w:ascii="Times New Roman" w:eastAsiaTheme="minorHAnsi" w:hAnsi="Times New Roman"/>
          <w:sz w:val="20"/>
          <w:szCs w:val="20"/>
          <w:lang w:val="en-US"/>
        </w:rPr>
      </w:pPr>
      <w:r w:rsidRPr="00770635">
        <w:rPr>
          <w:rFonts w:ascii="Times New Roman" w:hAnsi="Times New Roman"/>
          <w:sz w:val="20"/>
          <w:szCs w:val="20"/>
        </w:rPr>
        <w:t xml:space="preserve">Comisia Europeană, </w:t>
      </w:r>
      <w:r w:rsidR="004B5ED1" w:rsidRPr="00770635">
        <w:rPr>
          <w:rFonts w:ascii="Times New Roman" w:hAnsi="Times New Roman"/>
          <w:sz w:val="20"/>
          <w:szCs w:val="20"/>
        </w:rPr>
        <w:t xml:space="preserve">https://cordis.europa.eu/article/id/429888-immunion-promoting-vaccination-uptake-across-the-eu; </w:t>
      </w:r>
      <w:hyperlink r:id="rId63" w:history="1">
        <w:r w:rsidR="00A94EF3" w:rsidRPr="00770635">
          <w:rPr>
            <w:rStyle w:val="Hyperlink"/>
            <w:rFonts w:ascii="Times New Roman" w:hAnsi="Times New Roman"/>
            <w:sz w:val="20"/>
            <w:szCs w:val="20"/>
          </w:rPr>
          <w:t>https://coalitionforvaccination.com/about/immunion</w:t>
        </w:r>
      </w:hyperlink>
    </w:p>
    <w:p w14:paraId="6975D3BC" w14:textId="302B51A2" w:rsidR="00A94EF3" w:rsidRPr="00770635" w:rsidRDefault="00A94EF3" w:rsidP="00A94EF3">
      <w:pPr>
        <w:pStyle w:val="ListParagraph"/>
        <w:spacing w:after="0" w:line="240" w:lineRule="auto"/>
        <w:rPr>
          <w:rFonts w:ascii="Times New Roman" w:eastAsiaTheme="minorHAnsi" w:hAnsi="Times New Roman"/>
          <w:sz w:val="20"/>
          <w:szCs w:val="20"/>
          <w:lang w:val="en-US"/>
        </w:rPr>
      </w:pPr>
      <w:r w:rsidRPr="00770635">
        <w:rPr>
          <w:rFonts w:ascii="Times New Roman" w:eastAsiaTheme="minorHAnsi" w:hAnsi="Times New Roman"/>
          <w:sz w:val="20"/>
          <w:szCs w:val="20"/>
          <w:lang w:val="en-US"/>
        </w:rPr>
        <w:t>https://www.figma.com/proto/etci6xebplGaN8oyxp20Lg/IMMUNION?page-id=0%3A1&amp;node-id=292%3A3928&amp;viewport=90%2C-1705%2C0.818320095539093&amp;scaling=min-zoom&amp;starting-point-node-id=292%3A3928</w:t>
      </w:r>
    </w:p>
    <w:p w14:paraId="3DAB25E2" w14:textId="24745AF4" w:rsidR="008028C7" w:rsidRPr="00770635" w:rsidRDefault="008028C7" w:rsidP="00BF232F">
      <w:pPr>
        <w:pStyle w:val="ListParagraph"/>
        <w:numPr>
          <w:ilvl w:val="0"/>
          <w:numId w:val="4"/>
        </w:numPr>
        <w:spacing w:after="0" w:line="240" w:lineRule="auto"/>
        <w:rPr>
          <w:rStyle w:val="Hyperlink"/>
          <w:rFonts w:ascii="Times New Roman" w:eastAsiaTheme="minorHAnsi" w:hAnsi="Times New Roman"/>
          <w:color w:val="auto"/>
          <w:sz w:val="20"/>
          <w:szCs w:val="20"/>
          <w:u w:val="none"/>
          <w:lang w:val="en-US"/>
        </w:rPr>
      </w:pPr>
      <w:r w:rsidRPr="00770635">
        <w:rPr>
          <w:rFonts w:ascii="Times New Roman" w:hAnsi="Times New Roman"/>
          <w:sz w:val="20"/>
          <w:szCs w:val="20"/>
        </w:rPr>
        <w:t xml:space="preserve">OMS, </w:t>
      </w:r>
      <w:hyperlink r:id="rId64" w:history="1">
        <w:r w:rsidRPr="00770635">
          <w:rPr>
            <w:rStyle w:val="Hyperlink"/>
            <w:rFonts w:ascii="Times New Roman" w:hAnsi="Times New Roman"/>
            <w:sz w:val="20"/>
            <w:szCs w:val="20"/>
          </w:rPr>
          <w:t>https://vaccine-safety-training.org/history-of-vaccine-development.html</w:t>
        </w:r>
      </w:hyperlink>
    </w:p>
    <w:p w14:paraId="3DAB25E3" w14:textId="77777777" w:rsidR="0073014D" w:rsidRPr="00770635" w:rsidRDefault="0073014D" w:rsidP="00BF232F">
      <w:pPr>
        <w:pStyle w:val="ListParagraph"/>
        <w:numPr>
          <w:ilvl w:val="0"/>
          <w:numId w:val="4"/>
        </w:numPr>
        <w:autoSpaceDE w:val="0"/>
        <w:autoSpaceDN w:val="0"/>
        <w:adjustRightInd w:val="0"/>
        <w:spacing w:after="0" w:line="240" w:lineRule="auto"/>
        <w:rPr>
          <w:rFonts w:ascii="Times New Roman" w:eastAsiaTheme="minorHAnsi" w:hAnsi="Times New Roman"/>
          <w:sz w:val="20"/>
          <w:szCs w:val="20"/>
          <w:lang w:val="en-US"/>
        </w:rPr>
      </w:pPr>
      <w:r w:rsidRPr="00770635">
        <w:rPr>
          <w:rFonts w:ascii="Times New Roman" w:hAnsi="Times New Roman"/>
          <w:sz w:val="20"/>
          <w:szCs w:val="20"/>
        </w:rPr>
        <w:t>Monthly measles and rubella monitoring report, February 2020. Stockholm: ECDC; 2020</w:t>
      </w:r>
    </w:p>
    <w:p w14:paraId="3DAB25E4" w14:textId="3CEEB1CE" w:rsidR="00EB4F48" w:rsidRPr="00770635" w:rsidRDefault="00EB4F48" w:rsidP="00EB4F48">
      <w:pPr>
        <w:pStyle w:val="ListParagraph"/>
        <w:autoSpaceDE w:val="0"/>
        <w:autoSpaceDN w:val="0"/>
        <w:adjustRightInd w:val="0"/>
        <w:spacing w:after="0" w:line="240" w:lineRule="auto"/>
        <w:rPr>
          <w:rFonts w:ascii="Times New Roman" w:hAnsi="Times New Roman"/>
          <w:sz w:val="20"/>
          <w:szCs w:val="20"/>
        </w:rPr>
      </w:pPr>
      <w:r w:rsidRPr="00770635">
        <w:rPr>
          <w:rFonts w:ascii="Times New Roman" w:hAnsi="Times New Roman"/>
          <w:sz w:val="20"/>
          <w:szCs w:val="20"/>
          <w:shd w:val="clear" w:color="auto" w:fill="F5F5F5"/>
        </w:rPr>
        <w:t xml:space="preserve">ECDC </w:t>
      </w:r>
      <w:hyperlink r:id="rId65" w:history="1">
        <w:r w:rsidR="00137B38" w:rsidRPr="00770635">
          <w:rPr>
            <w:rStyle w:val="Hyperlink"/>
            <w:rFonts w:ascii="Times New Roman" w:hAnsi="Times New Roman"/>
            <w:sz w:val="20"/>
            <w:szCs w:val="20"/>
          </w:rPr>
          <w:t>https://www.ecdc.europa.eu/en/publications-data/measles-notification-rate-million-population-country-january-2020-december-2020</w:t>
        </w:r>
      </w:hyperlink>
    </w:p>
    <w:p w14:paraId="66D0AD26" w14:textId="10D682C7" w:rsidR="00137B38" w:rsidRPr="00770635" w:rsidRDefault="00137B38" w:rsidP="00EB4F48">
      <w:pPr>
        <w:pStyle w:val="ListParagraph"/>
        <w:autoSpaceDE w:val="0"/>
        <w:autoSpaceDN w:val="0"/>
        <w:adjustRightInd w:val="0"/>
        <w:spacing w:after="0" w:line="240" w:lineRule="auto"/>
        <w:rPr>
          <w:rFonts w:ascii="Times New Roman" w:eastAsiaTheme="minorHAnsi" w:hAnsi="Times New Roman"/>
          <w:sz w:val="20"/>
          <w:szCs w:val="20"/>
          <w:lang w:val="en-US"/>
        </w:rPr>
      </w:pPr>
      <w:r w:rsidRPr="00770635">
        <w:rPr>
          <w:rFonts w:ascii="Times New Roman" w:eastAsiaTheme="minorHAnsi" w:hAnsi="Times New Roman"/>
          <w:sz w:val="20"/>
          <w:szCs w:val="20"/>
          <w:lang w:val="en-US"/>
        </w:rPr>
        <w:t>EUROPEAN VACCINATION INFORMATION PORTAL https://vaccination-info.eu/en/disease-factsheets/measles</w:t>
      </w:r>
    </w:p>
    <w:p w14:paraId="4B669251" w14:textId="7D696C93" w:rsidR="00002675" w:rsidRPr="00770635" w:rsidRDefault="0073014D" w:rsidP="00F005D6">
      <w:pPr>
        <w:pStyle w:val="ListParagraph"/>
        <w:numPr>
          <w:ilvl w:val="0"/>
          <w:numId w:val="4"/>
        </w:numPr>
        <w:autoSpaceDE w:val="0"/>
        <w:autoSpaceDN w:val="0"/>
        <w:adjustRightInd w:val="0"/>
        <w:spacing w:after="0" w:line="240" w:lineRule="auto"/>
        <w:rPr>
          <w:rFonts w:ascii="Times New Roman" w:eastAsiaTheme="minorHAnsi" w:hAnsi="Times New Roman"/>
          <w:sz w:val="20"/>
          <w:szCs w:val="20"/>
        </w:rPr>
      </w:pPr>
      <w:r w:rsidRPr="00770635">
        <w:rPr>
          <w:rFonts w:ascii="Times New Roman" w:eastAsia="MS Mincho" w:hAnsi="Times New Roman"/>
          <w:sz w:val="20"/>
          <w:szCs w:val="20"/>
          <w:lang w:eastAsia="ja-JP"/>
        </w:rPr>
        <w:t xml:space="preserve">INSP-CNSCBT </w:t>
      </w:r>
      <w:r w:rsidR="00557EF7" w:rsidRPr="00770635">
        <w:rPr>
          <w:rFonts w:ascii="Times New Roman" w:eastAsia="MS Mincho" w:hAnsi="Times New Roman"/>
          <w:sz w:val="20"/>
          <w:szCs w:val="20"/>
          <w:lang w:eastAsia="ja-JP"/>
        </w:rPr>
        <w:t xml:space="preserve">https://insp.gov.ro/centrul-national-de-supraveghere-si-control-al-bolilor-transmisibile-cnscbt/analiza-date-supraveghere/ </w:t>
      </w:r>
      <w:hyperlink r:id="rId66" w:history="1">
        <w:r w:rsidR="00002675" w:rsidRPr="00770635">
          <w:rPr>
            <w:rStyle w:val="Hyperlink"/>
            <w:rFonts w:ascii="Times New Roman" w:hAnsi="Times New Roman"/>
            <w:sz w:val="20"/>
            <w:szCs w:val="20"/>
          </w:rPr>
          <w:t>http://www.cnscbt.ro/index.php/analiza-date-supraveghere/tusea-convulsiva/2979-tuse-convulsiva-anul-2021-analiza</w:t>
        </w:r>
      </w:hyperlink>
      <w:r w:rsidR="00F005D6" w:rsidRPr="00770635">
        <w:rPr>
          <w:rStyle w:val="Hyperlink"/>
          <w:rFonts w:ascii="Times New Roman" w:hAnsi="Times New Roman"/>
          <w:sz w:val="20"/>
          <w:szCs w:val="20"/>
        </w:rPr>
        <w:t>;</w:t>
      </w:r>
      <w:r w:rsidR="00F005D6" w:rsidRPr="00770635">
        <w:rPr>
          <w:rFonts w:ascii="Times New Roman" w:hAnsi="Times New Roman"/>
          <w:sz w:val="20"/>
          <w:szCs w:val="20"/>
        </w:rPr>
        <w:t xml:space="preserve"> </w:t>
      </w:r>
      <w:r w:rsidR="00F005D6" w:rsidRPr="00770635">
        <w:rPr>
          <w:rStyle w:val="Hyperlink"/>
          <w:rFonts w:ascii="Times New Roman" w:hAnsi="Times New Roman"/>
          <w:sz w:val="20"/>
          <w:szCs w:val="20"/>
        </w:rPr>
        <w:t>https://insp.gov.ro/download/rapoarte_insp/Raport-activitate-INSP-2020.pdf</w:t>
      </w:r>
    </w:p>
    <w:p w14:paraId="3DAB25E7" w14:textId="782AF7C5" w:rsidR="0073014D" w:rsidRPr="00770635" w:rsidRDefault="0073014D" w:rsidP="00BF232F">
      <w:pPr>
        <w:pStyle w:val="ListParagraph"/>
        <w:numPr>
          <w:ilvl w:val="0"/>
          <w:numId w:val="4"/>
        </w:numPr>
        <w:autoSpaceDE w:val="0"/>
        <w:autoSpaceDN w:val="0"/>
        <w:adjustRightInd w:val="0"/>
        <w:spacing w:after="0" w:line="240" w:lineRule="auto"/>
        <w:rPr>
          <w:rFonts w:ascii="Times New Roman" w:eastAsiaTheme="minorHAnsi" w:hAnsi="Times New Roman"/>
          <w:sz w:val="20"/>
          <w:szCs w:val="20"/>
        </w:rPr>
      </w:pPr>
      <w:r w:rsidRPr="00770635">
        <w:rPr>
          <w:rFonts w:ascii="Times New Roman" w:eastAsia="MS Mincho" w:hAnsi="Times New Roman"/>
          <w:sz w:val="20"/>
          <w:szCs w:val="20"/>
          <w:lang w:eastAsia="ja-JP"/>
        </w:rPr>
        <w:t>INSP-</w:t>
      </w:r>
      <w:r w:rsidRPr="00770635">
        <w:rPr>
          <w:rFonts w:ascii="Times New Roman" w:eastAsiaTheme="minorHAnsi" w:hAnsi="Times New Roman"/>
          <w:sz w:val="20"/>
          <w:szCs w:val="20"/>
          <w:lang w:val="en-US"/>
        </w:rPr>
        <w:t xml:space="preserve">CNSISP </w:t>
      </w:r>
      <w:r w:rsidR="002C34B2" w:rsidRPr="00770635">
        <w:rPr>
          <w:rFonts w:ascii="Times New Roman" w:eastAsiaTheme="minorHAnsi" w:hAnsi="Times New Roman"/>
          <w:sz w:val="20"/>
          <w:szCs w:val="20"/>
          <w:lang w:val="en-US"/>
        </w:rPr>
        <w:t>https://insp.gov.ro/download/cnsisp/Fisiere-de-pe-site-CNSISP/buletin_informativ/Buletin-informativ-Bolile-infectioase-si-parazitare-9-luni-2020-comparativ-cu-9-luni-2021.pdf</w:t>
      </w:r>
      <w:r w:rsidRPr="00770635">
        <w:rPr>
          <w:rStyle w:val="Hyperlink"/>
          <w:rFonts w:ascii="Times New Roman" w:hAnsi="Times New Roman"/>
          <w:color w:val="auto"/>
          <w:sz w:val="20"/>
          <w:szCs w:val="20"/>
        </w:rPr>
        <w:t>;</w:t>
      </w:r>
      <w:r w:rsidRPr="00770635">
        <w:rPr>
          <w:rFonts w:ascii="Times New Roman" w:hAnsi="Times New Roman"/>
          <w:sz w:val="20"/>
          <w:szCs w:val="20"/>
        </w:rPr>
        <w:t xml:space="preserve"> </w:t>
      </w:r>
      <w:hyperlink r:id="rId67" w:history="1">
        <w:r w:rsidRPr="00770635">
          <w:rPr>
            <w:rStyle w:val="Hyperlink"/>
            <w:rFonts w:ascii="Times New Roman" w:eastAsiaTheme="minorHAnsi" w:hAnsi="Times New Roman"/>
            <w:color w:val="auto"/>
            <w:sz w:val="20"/>
            <w:szCs w:val="20"/>
          </w:rPr>
          <w:t>Buletin</w:t>
        </w:r>
      </w:hyperlink>
      <w:r w:rsidR="001A66CE" w:rsidRPr="00770635">
        <w:rPr>
          <w:rFonts w:ascii="Times New Roman" w:hAnsi="Times New Roman"/>
          <w:sz w:val="20"/>
          <w:szCs w:val="20"/>
        </w:rPr>
        <w:t xml:space="preserve"> informativ nr. 7 din 2021</w:t>
      </w:r>
    </w:p>
    <w:p w14:paraId="3DAB25E8" w14:textId="77777777" w:rsidR="00E02D6C" w:rsidRPr="00770635" w:rsidRDefault="00E02D6C" w:rsidP="00BF232F">
      <w:pPr>
        <w:pStyle w:val="ListParagraph"/>
        <w:numPr>
          <w:ilvl w:val="0"/>
          <w:numId w:val="4"/>
        </w:numPr>
        <w:autoSpaceDE w:val="0"/>
        <w:autoSpaceDN w:val="0"/>
        <w:adjustRightInd w:val="0"/>
        <w:spacing w:after="0" w:line="240" w:lineRule="auto"/>
        <w:ind w:right="-180"/>
        <w:rPr>
          <w:rFonts w:ascii="Times New Roman" w:hAnsi="Times New Roman"/>
          <w:sz w:val="20"/>
          <w:szCs w:val="20"/>
        </w:rPr>
      </w:pPr>
      <w:r w:rsidRPr="00770635">
        <w:rPr>
          <w:rFonts w:ascii="Times New Roman" w:eastAsiaTheme="minorHAnsi" w:hAnsi="Times New Roman"/>
          <w:sz w:val="20"/>
          <w:szCs w:val="20"/>
          <w:lang w:val="en-US"/>
        </w:rPr>
        <w:t xml:space="preserve">ECDC, </w:t>
      </w:r>
      <w:hyperlink r:id="rId68" w:history="1">
        <w:r w:rsidRPr="00770635">
          <w:rPr>
            <w:rStyle w:val="Hyperlink"/>
            <w:rFonts w:ascii="Times New Roman" w:hAnsi="Times New Roman"/>
            <w:sz w:val="20"/>
            <w:szCs w:val="20"/>
          </w:rPr>
          <w:t>https://www.ecdc.europa.eu/sites/default/files/documents/mumps-annual-epidemiological-report-2018.pdf</w:t>
        </w:r>
      </w:hyperlink>
      <w:r w:rsidRPr="00770635">
        <w:rPr>
          <w:rFonts w:ascii="Times New Roman" w:hAnsi="Times New Roman"/>
          <w:sz w:val="20"/>
          <w:szCs w:val="20"/>
        </w:rPr>
        <w:t xml:space="preserve"> </w:t>
      </w:r>
    </w:p>
    <w:p w14:paraId="3DAB25E9" w14:textId="77777777" w:rsidR="00E02D6C" w:rsidRPr="00770635" w:rsidRDefault="001C2325" w:rsidP="00BF232F">
      <w:pPr>
        <w:pStyle w:val="ListParagraph"/>
        <w:numPr>
          <w:ilvl w:val="0"/>
          <w:numId w:val="4"/>
        </w:numPr>
        <w:autoSpaceDE w:val="0"/>
        <w:autoSpaceDN w:val="0"/>
        <w:adjustRightInd w:val="0"/>
        <w:spacing w:after="0" w:line="240" w:lineRule="auto"/>
        <w:ind w:right="-180"/>
        <w:rPr>
          <w:rFonts w:ascii="Times New Roman" w:hAnsi="Times New Roman"/>
          <w:sz w:val="20"/>
          <w:szCs w:val="20"/>
        </w:rPr>
      </w:pPr>
      <w:r w:rsidRPr="00770635">
        <w:rPr>
          <w:rFonts w:ascii="Times New Roman" w:hAnsi="Times New Roman"/>
          <w:sz w:val="20"/>
          <w:szCs w:val="20"/>
        </w:rPr>
        <w:t xml:space="preserve">ECDC. </w:t>
      </w:r>
      <w:r w:rsidR="00E02D6C" w:rsidRPr="00770635">
        <w:rPr>
          <w:rFonts w:ascii="Times New Roman" w:hAnsi="Times New Roman"/>
          <w:sz w:val="20"/>
          <w:szCs w:val="20"/>
        </w:rPr>
        <w:t>https://www.ecdc.europa.eu/sites/default/files/documents/diphtheria-annual-epidemiological-report-2018.pdf</w:t>
      </w:r>
    </w:p>
    <w:p w14:paraId="3DAB25EA" w14:textId="77777777" w:rsidR="001C2325" w:rsidRPr="00770635" w:rsidRDefault="001C2325" w:rsidP="00BF232F">
      <w:pPr>
        <w:pStyle w:val="ListParagraph"/>
        <w:numPr>
          <w:ilvl w:val="0"/>
          <w:numId w:val="4"/>
        </w:numPr>
        <w:autoSpaceDE w:val="0"/>
        <w:autoSpaceDN w:val="0"/>
        <w:adjustRightInd w:val="0"/>
        <w:spacing w:after="0" w:line="240" w:lineRule="auto"/>
        <w:rPr>
          <w:rFonts w:ascii="Times New Roman" w:eastAsiaTheme="minorHAnsi" w:hAnsi="Times New Roman"/>
          <w:sz w:val="20"/>
          <w:szCs w:val="20"/>
          <w:lang w:val="en-US"/>
        </w:rPr>
      </w:pPr>
      <w:r w:rsidRPr="00770635">
        <w:rPr>
          <w:rFonts w:ascii="Times New Roman" w:hAnsi="Times New Roman"/>
          <w:sz w:val="20"/>
          <w:szCs w:val="20"/>
        </w:rPr>
        <w:t>Tetanus. In: ECDC. Annual epidemiological report for 2017. Stockholm: ECDC; 2019. Stockholm, iunie 2019</w:t>
      </w:r>
    </w:p>
    <w:p w14:paraId="3DAB25EB" w14:textId="77777777" w:rsidR="001C2325" w:rsidRPr="00770635" w:rsidRDefault="001C2325" w:rsidP="00BF232F">
      <w:pPr>
        <w:pStyle w:val="ListParagraph"/>
        <w:numPr>
          <w:ilvl w:val="0"/>
          <w:numId w:val="4"/>
        </w:numPr>
        <w:autoSpaceDE w:val="0"/>
        <w:autoSpaceDN w:val="0"/>
        <w:adjustRightInd w:val="0"/>
        <w:spacing w:after="0" w:line="240" w:lineRule="auto"/>
        <w:rPr>
          <w:rFonts w:ascii="Times New Roman" w:hAnsi="Times New Roman"/>
          <w:sz w:val="20"/>
          <w:szCs w:val="20"/>
        </w:rPr>
      </w:pPr>
      <w:r w:rsidRPr="00770635">
        <w:rPr>
          <w:rFonts w:ascii="Times New Roman" w:hAnsi="Times New Roman"/>
          <w:sz w:val="20"/>
          <w:szCs w:val="20"/>
        </w:rPr>
        <w:t>European Centre for Disease Prevention and Control. Pertussis. ECDC. Annual epidemiological report for 2017. Stockholm: ECDC; 2019. Stockholm, April 2019</w:t>
      </w:r>
    </w:p>
    <w:p w14:paraId="3DAB25EC" w14:textId="77777777" w:rsidR="001C2325" w:rsidRPr="00770635" w:rsidRDefault="00031077" w:rsidP="00BF232F">
      <w:pPr>
        <w:pStyle w:val="ListParagraph"/>
        <w:numPr>
          <w:ilvl w:val="0"/>
          <w:numId w:val="4"/>
        </w:numPr>
        <w:autoSpaceDE w:val="0"/>
        <w:autoSpaceDN w:val="0"/>
        <w:adjustRightInd w:val="0"/>
        <w:spacing w:after="0" w:line="240" w:lineRule="auto"/>
        <w:rPr>
          <w:rFonts w:ascii="Times New Roman" w:hAnsi="Times New Roman"/>
          <w:sz w:val="20"/>
          <w:szCs w:val="20"/>
        </w:rPr>
      </w:pPr>
      <w:r w:rsidRPr="00770635">
        <w:rPr>
          <w:rFonts w:ascii="Times New Roman" w:hAnsi="Times New Roman"/>
          <w:sz w:val="20"/>
          <w:szCs w:val="20"/>
        </w:rPr>
        <w:t>Varicella vaccination in the European Union. Stockholm: ECDC; 2015</w:t>
      </w:r>
    </w:p>
    <w:p w14:paraId="3DAB25ED" w14:textId="77777777" w:rsidR="007F7C95" w:rsidRPr="00770635" w:rsidRDefault="007F7C95" w:rsidP="00BF232F">
      <w:pPr>
        <w:pStyle w:val="ListParagraph"/>
        <w:numPr>
          <w:ilvl w:val="0"/>
          <w:numId w:val="4"/>
        </w:numPr>
        <w:spacing w:after="0" w:line="240" w:lineRule="auto"/>
        <w:rPr>
          <w:rFonts w:ascii="Times New Roman" w:hAnsi="Times New Roman"/>
          <w:sz w:val="20"/>
          <w:szCs w:val="20"/>
        </w:rPr>
      </w:pPr>
      <w:r w:rsidRPr="00770635">
        <w:rPr>
          <w:rFonts w:ascii="Times New Roman" w:hAnsi="Times New Roman"/>
          <w:sz w:val="20"/>
          <w:szCs w:val="20"/>
        </w:rPr>
        <w:t xml:space="preserve">OMS, </w:t>
      </w:r>
      <w:hyperlink r:id="rId69" w:history="1">
        <w:r w:rsidRPr="00770635">
          <w:rPr>
            <w:rStyle w:val="Hyperlink"/>
            <w:rFonts w:ascii="Times New Roman" w:hAnsi="Times New Roman"/>
            <w:color w:val="auto"/>
            <w:sz w:val="20"/>
            <w:szCs w:val="20"/>
          </w:rPr>
          <w:t>https://www.who.int/en/news-room/fact-sheets/detail/immunization-coverage</w:t>
        </w:r>
      </w:hyperlink>
    </w:p>
    <w:p w14:paraId="3DAB25EE" w14:textId="1933EA7A" w:rsidR="006674BB" w:rsidRPr="00770635" w:rsidRDefault="007F7C95" w:rsidP="006674BB">
      <w:pPr>
        <w:pStyle w:val="ListParagraph"/>
        <w:spacing w:after="0" w:line="240" w:lineRule="auto"/>
        <w:rPr>
          <w:rStyle w:val="Hyperlink"/>
          <w:rFonts w:ascii="Times New Roman" w:hAnsi="Times New Roman"/>
          <w:color w:val="auto"/>
          <w:sz w:val="20"/>
          <w:szCs w:val="20"/>
        </w:rPr>
      </w:pPr>
      <w:r w:rsidRPr="00770635">
        <w:rPr>
          <w:rFonts w:ascii="Times New Roman" w:hAnsi="Times New Roman"/>
          <w:sz w:val="20"/>
          <w:szCs w:val="20"/>
        </w:rPr>
        <w:t xml:space="preserve">OMS Europa, </w:t>
      </w:r>
      <w:hyperlink r:id="rId70" w:history="1">
        <w:r w:rsidRPr="00770635">
          <w:rPr>
            <w:rStyle w:val="Hyperlink"/>
            <w:rFonts w:ascii="Times New Roman" w:hAnsi="Times New Roman"/>
            <w:color w:val="auto"/>
            <w:sz w:val="20"/>
            <w:szCs w:val="20"/>
          </w:rPr>
          <w:t>http://www.euro.who.int/en/health-topics/disease-prevention/vaccines-and-immunization/european-immunization-week</w:t>
        </w:r>
      </w:hyperlink>
      <w:r w:rsidRPr="00770635">
        <w:rPr>
          <w:rFonts w:ascii="Times New Roman" w:hAnsi="Times New Roman"/>
          <w:sz w:val="20"/>
          <w:szCs w:val="20"/>
        </w:rPr>
        <w:t xml:space="preserve">; </w:t>
      </w:r>
      <w:hyperlink r:id="rId71" w:history="1">
        <w:r w:rsidRPr="00770635">
          <w:rPr>
            <w:rStyle w:val="Hyperlink"/>
            <w:rFonts w:ascii="Times New Roman" w:hAnsi="Times New Roman"/>
            <w:color w:val="auto"/>
            <w:sz w:val="20"/>
            <w:szCs w:val="20"/>
          </w:rPr>
          <w:t>http://www.euro.who.int/en/health-topics/disease-prevention/vaccines-and-immunization</w:t>
        </w:r>
      </w:hyperlink>
      <w:r w:rsidR="003263D4" w:rsidRPr="00770635">
        <w:rPr>
          <w:rStyle w:val="Hyperlink"/>
          <w:rFonts w:ascii="Times New Roman" w:hAnsi="Times New Roman"/>
          <w:color w:val="auto"/>
          <w:sz w:val="20"/>
          <w:szCs w:val="20"/>
        </w:rPr>
        <w:t>; https://www.ecdc.europa.eu/sites/default/files/documents/Communicable-disease-threats-report-12-feb-2022_0.pdf</w:t>
      </w:r>
    </w:p>
    <w:p w14:paraId="2CFC0498" w14:textId="2B690EB3" w:rsidR="00C801F4" w:rsidRPr="00770635" w:rsidRDefault="00460ED4" w:rsidP="00BF232F">
      <w:pPr>
        <w:pStyle w:val="NormalWeb"/>
        <w:numPr>
          <w:ilvl w:val="0"/>
          <w:numId w:val="4"/>
        </w:numPr>
        <w:shd w:val="clear" w:color="auto" w:fill="FFFFFF"/>
        <w:kinsoku w:val="0"/>
        <w:overflowPunct w:val="0"/>
        <w:spacing w:before="0" w:beforeAutospacing="0" w:after="0" w:afterAutospacing="0"/>
        <w:textAlignment w:val="baseline"/>
        <w:rPr>
          <w:sz w:val="20"/>
          <w:szCs w:val="20"/>
        </w:rPr>
      </w:pPr>
      <w:r w:rsidRPr="00770635">
        <w:rPr>
          <w:sz w:val="20"/>
          <w:szCs w:val="20"/>
        </w:rPr>
        <w:t xml:space="preserve">INSP, CNSCBT, </w:t>
      </w:r>
      <w:hyperlink r:id="rId72" w:history="1">
        <w:r w:rsidR="00C801F4" w:rsidRPr="00770635">
          <w:rPr>
            <w:rStyle w:val="Hyperlink"/>
            <w:sz w:val="20"/>
            <w:szCs w:val="20"/>
          </w:rPr>
          <w:t>http://www.cnscbt.ro/index.php/informari-saptamanale/gripa/3010-informare-infectii-respiratorii-31-01-2022-06-02-2022-s-05/file</w:t>
        </w:r>
      </w:hyperlink>
    </w:p>
    <w:p w14:paraId="3DAB25F0" w14:textId="5B490360" w:rsidR="00BA632A" w:rsidRPr="00770635" w:rsidRDefault="006674BB" w:rsidP="00BF232F">
      <w:pPr>
        <w:pStyle w:val="NormalWeb"/>
        <w:numPr>
          <w:ilvl w:val="0"/>
          <w:numId w:val="4"/>
        </w:numPr>
        <w:shd w:val="clear" w:color="auto" w:fill="FFFFFF"/>
        <w:kinsoku w:val="0"/>
        <w:overflowPunct w:val="0"/>
        <w:spacing w:before="0" w:beforeAutospacing="0" w:after="0" w:afterAutospacing="0"/>
        <w:textAlignment w:val="baseline"/>
        <w:rPr>
          <w:sz w:val="20"/>
          <w:szCs w:val="20"/>
        </w:rPr>
      </w:pPr>
      <w:r w:rsidRPr="00770635">
        <w:rPr>
          <w:sz w:val="20"/>
          <w:szCs w:val="20"/>
        </w:rPr>
        <w:t xml:space="preserve">OMS </w:t>
      </w:r>
      <w:hyperlink r:id="rId73" w:history="1">
        <w:r w:rsidRPr="00770635">
          <w:rPr>
            <w:rStyle w:val="Hyperlink"/>
            <w:color w:val="auto"/>
            <w:sz w:val="20"/>
            <w:szCs w:val="20"/>
          </w:rPr>
          <w:t>http://www.euro.who.int/en/health-topics/disease-prevention/vaccines-and-immunization/vaccine-preventable-diseases/human-papillomavirus-hpv2</w:t>
        </w:r>
      </w:hyperlink>
      <w:r w:rsidR="007D1BCE" w:rsidRPr="00770635">
        <w:rPr>
          <w:rStyle w:val="Hyperlink"/>
          <w:color w:val="auto"/>
          <w:sz w:val="20"/>
          <w:szCs w:val="20"/>
        </w:rPr>
        <w:t xml:space="preserve">; </w:t>
      </w:r>
      <w:r w:rsidR="00BA632A" w:rsidRPr="00770635">
        <w:rPr>
          <w:sz w:val="20"/>
          <w:szCs w:val="20"/>
        </w:rPr>
        <w:t xml:space="preserve">OMS, </w:t>
      </w:r>
      <w:hyperlink r:id="rId74" w:history="1">
        <w:r w:rsidR="00BA632A" w:rsidRPr="00770635">
          <w:rPr>
            <w:rStyle w:val="Hyperlink"/>
            <w:bCs/>
            <w:iCs/>
            <w:color w:val="auto"/>
            <w:sz w:val="20"/>
            <w:szCs w:val="20"/>
          </w:rPr>
          <w:t>http://www.who.int/immunization/diseases/pneumococcal/en/</w:t>
        </w:r>
      </w:hyperlink>
    </w:p>
    <w:p w14:paraId="3DAB25F1" w14:textId="77777777" w:rsidR="00BA632A" w:rsidRPr="00770635" w:rsidRDefault="00BA632A" w:rsidP="00BF232F">
      <w:pPr>
        <w:pStyle w:val="ListParagraph"/>
        <w:numPr>
          <w:ilvl w:val="0"/>
          <w:numId w:val="4"/>
        </w:numPr>
        <w:spacing w:after="0" w:line="240" w:lineRule="auto"/>
        <w:rPr>
          <w:rFonts w:ascii="Times New Roman" w:hAnsi="Times New Roman"/>
          <w:bCs/>
          <w:sz w:val="20"/>
          <w:szCs w:val="20"/>
        </w:rPr>
      </w:pPr>
      <w:r w:rsidRPr="00770635">
        <w:rPr>
          <w:rFonts w:ascii="Times New Roman" w:hAnsi="Times New Roman"/>
          <w:bCs/>
          <w:sz w:val="20"/>
          <w:szCs w:val="20"/>
        </w:rPr>
        <w:t xml:space="preserve">ECDC. Annual epidemiological report - Vaccine-preventable diseases – invasive bacterial diseases 2015, </w:t>
      </w:r>
      <w:hyperlink r:id="rId75" w:history="1">
        <w:r w:rsidRPr="00770635">
          <w:rPr>
            <w:rStyle w:val="Hyperlink"/>
            <w:rFonts w:ascii="Times New Roman" w:hAnsi="Times New Roman"/>
            <w:bCs/>
            <w:color w:val="auto"/>
            <w:sz w:val="20"/>
            <w:szCs w:val="20"/>
          </w:rPr>
          <w:t>http://ecdc.europa.eu/en/publications/Publications/AER-VPD-IBD-2015.pdf</w:t>
        </w:r>
      </w:hyperlink>
    </w:p>
    <w:p w14:paraId="3DAB25F2" w14:textId="77777777" w:rsidR="00B228B9" w:rsidRPr="00770635" w:rsidRDefault="00B228B9" w:rsidP="00BF232F">
      <w:pPr>
        <w:pStyle w:val="ListParagraph"/>
        <w:numPr>
          <w:ilvl w:val="0"/>
          <w:numId w:val="4"/>
        </w:numPr>
        <w:autoSpaceDE w:val="0"/>
        <w:autoSpaceDN w:val="0"/>
        <w:adjustRightInd w:val="0"/>
        <w:spacing w:after="0" w:line="240" w:lineRule="auto"/>
        <w:jc w:val="both"/>
        <w:rPr>
          <w:rFonts w:ascii="Times New Roman" w:hAnsi="Times New Roman"/>
          <w:bCs/>
          <w:sz w:val="20"/>
          <w:szCs w:val="20"/>
        </w:rPr>
      </w:pPr>
      <w:r w:rsidRPr="00770635">
        <w:rPr>
          <w:rFonts w:ascii="Times New Roman" w:hAnsi="Times New Roman"/>
          <w:sz w:val="20"/>
          <w:szCs w:val="20"/>
        </w:rPr>
        <w:t xml:space="preserve">INSP-CNSCBT </w:t>
      </w:r>
      <w:hyperlink r:id="rId76" w:history="1">
        <w:r w:rsidRPr="00770635">
          <w:rPr>
            <w:rStyle w:val="Hyperlink"/>
            <w:rFonts w:ascii="Times New Roman" w:hAnsi="Times New Roman"/>
            <w:bCs/>
            <w:color w:val="auto"/>
            <w:sz w:val="20"/>
            <w:szCs w:val="20"/>
          </w:rPr>
          <w:t>http://www.cnscbt.ro/index.php/calendarul-national-de-vaccinare</w:t>
        </w:r>
      </w:hyperlink>
    </w:p>
    <w:p w14:paraId="3DAB25F3" w14:textId="77777777" w:rsidR="00B228B9" w:rsidRPr="00770635" w:rsidRDefault="00B228B9" w:rsidP="00BF232F">
      <w:pPr>
        <w:pStyle w:val="ListParagraph"/>
        <w:numPr>
          <w:ilvl w:val="0"/>
          <w:numId w:val="4"/>
        </w:numPr>
        <w:shd w:val="clear" w:color="auto" w:fill="FFFFFF"/>
        <w:spacing w:after="0" w:line="240" w:lineRule="auto"/>
        <w:outlineLvl w:val="2"/>
        <w:rPr>
          <w:rFonts w:ascii="Times New Roman" w:hAnsi="Times New Roman"/>
          <w:iCs/>
          <w:sz w:val="20"/>
          <w:szCs w:val="20"/>
          <w:u w:val="single"/>
        </w:rPr>
      </w:pPr>
      <w:r w:rsidRPr="00770635">
        <w:rPr>
          <w:rFonts w:ascii="Times New Roman" w:hAnsi="Times New Roman"/>
          <w:sz w:val="20"/>
          <w:szCs w:val="20"/>
        </w:rPr>
        <w:t xml:space="preserve">OMS Europa, </w:t>
      </w:r>
      <w:hyperlink r:id="rId77" w:history="1">
        <w:r w:rsidRPr="00770635">
          <w:rPr>
            <w:rStyle w:val="Hyperlink"/>
            <w:rFonts w:ascii="Times New Roman" w:hAnsi="Times New Roman"/>
            <w:iCs/>
            <w:color w:val="auto"/>
            <w:sz w:val="20"/>
            <w:szCs w:val="20"/>
          </w:rPr>
          <w:t>http://www.euro.who.int/en/health-topics/disease-prevention/vaccines-and-immunization/vaccine-preventable-diseases/haemophilus-influenzae-type-b-hib</w:t>
        </w:r>
      </w:hyperlink>
    </w:p>
    <w:p w14:paraId="3DAB25F4" w14:textId="77777777" w:rsidR="0086569E" w:rsidRPr="00770635" w:rsidRDefault="00F37557" w:rsidP="00BF232F">
      <w:pPr>
        <w:pStyle w:val="ListParagraph"/>
        <w:numPr>
          <w:ilvl w:val="0"/>
          <w:numId w:val="4"/>
        </w:numPr>
        <w:autoSpaceDE w:val="0"/>
        <w:autoSpaceDN w:val="0"/>
        <w:adjustRightInd w:val="0"/>
        <w:spacing w:after="0" w:line="240" w:lineRule="auto"/>
        <w:rPr>
          <w:rStyle w:val="Hyperlink"/>
          <w:rFonts w:ascii="Times New Roman" w:hAnsi="Times New Roman"/>
          <w:bCs/>
          <w:color w:val="auto"/>
          <w:sz w:val="20"/>
          <w:szCs w:val="20"/>
        </w:rPr>
      </w:pPr>
      <w:r w:rsidRPr="00770635">
        <w:rPr>
          <w:rFonts w:ascii="Times New Roman" w:hAnsi="Times New Roman"/>
          <w:sz w:val="20"/>
          <w:szCs w:val="20"/>
        </w:rPr>
        <w:t xml:space="preserve">OMS, </w:t>
      </w:r>
      <w:hyperlink r:id="rId78" w:history="1">
        <w:r w:rsidRPr="00770635">
          <w:rPr>
            <w:rStyle w:val="Hyperlink"/>
            <w:rFonts w:ascii="Times New Roman" w:hAnsi="Times New Roman"/>
            <w:color w:val="auto"/>
            <w:sz w:val="20"/>
            <w:szCs w:val="20"/>
          </w:rPr>
          <w:t>http://www.euro.who.int/en/health-topics/communicable-diseases/rotavirus/rotavirus-read-more</w:t>
        </w:r>
      </w:hyperlink>
    </w:p>
    <w:p w14:paraId="3DAB25F5" w14:textId="77777777" w:rsidR="0086569E" w:rsidRPr="00770635" w:rsidRDefault="0086569E" w:rsidP="00BF232F">
      <w:pPr>
        <w:pStyle w:val="ListParagraph"/>
        <w:numPr>
          <w:ilvl w:val="0"/>
          <w:numId w:val="4"/>
        </w:numPr>
        <w:autoSpaceDE w:val="0"/>
        <w:autoSpaceDN w:val="0"/>
        <w:adjustRightInd w:val="0"/>
        <w:spacing w:after="0" w:line="240" w:lineRule="auto"/>
        <w:rPr>
          <w:rStyle w:val="Hyperlink"/>
          <w:rFonts w:ascii="Times New Roman" w:hAnsi="Times New Roman"/>
          <w:bCs/>
          <w:color w:val="auto"/>
          <w:sz w:val="20"/>
          <w:szCs w:val="20"/>
        </w:rPr>
      </w:pPr>
      <w:r w:rsidRPr="00770635">
        <w:rPr>
          <w:rFonts w:ascii="Times New Roman" w:hAnsi="Times New Roman"/>
          <w:sz w:val="20"/>
          <w:szCs w:val="20"/>
        </w:rPr>
        <w:t xml:space="preserve">INSP-CNSCBT </w:t>
      </w:r>
      <w:hyperlink r:id="rId79" w:history="1">
        <w:r w:rsidRPr="00770635">
          <w:rPr>
            <w:rStyle w:val="Hyperlink"/>
            <w:rFonts w:ascii="Times New Roman" w:hAnsi="Times New Roman"/>
            <w:color w:val="auto"/>
            <w:sz w:val="20"/>
            <w:szCs w:val="20"/>
          </w:rPr>
          <w:t>http://www.cnscbt.ro/index.php/informatii-utile/680-informatii-despre-poliomielita/file</w:t>
        </w:r>
      </w:hyperlink>
      <w:r w:rsidRPr="00770635">
        <w:rPr>
          <w:rStyle w:val="Hyperlink"/>
          <w:rFonts w:ascii="Times New Roman" w:hAnsi="Times New Roman"/>
          <w:color w:val="auto"/>
          <w:sz w:val="20"/>
          <w:szCs w:val="20"/>
        </w:rPr>
        <w:t xml:space="preserve">; </w:t>
      </w:r>
      <w:r w:rsidRPr="00770635">
        <w:rPr>
          <w:rFonts w:ascii="Times New Roman" w:hAnsi="Times New Roman"/>
          <w:sz w:val="20"/>
          <w:szCs w:val="20"/>
        </w:rPr>
        <w:t xml:space="preserve"> </w:t>
      </w:r>
      <w:hyperlink r:id="rId80" w:history="1">
        <w:r w:rsidRPr="00770635">
          <w:rPr>
            <w:rStyle w:val="Hyperlink"/>
            <w:rFonts w:ascii="Times New Roman" w:hAnsi="Times New Roman"/>
            <w:color w:val="auto"/>
            <w:sz w:val="20"/>
            <w:szCs w:val="20"/>
          </w:rPr>
          <w:t>http://www.cnscbt.ro/index.php/polio</w:t>
        </w:r>
      </w:hyperlink>
    </w:p>
    <w:p w14:paraId="3DAB25F6" w14:textId="77777777" w:rsidR="001D356B" w:rsidRPr="00770635" w:rsidRDefault="001D356B" w:rsidP="00BF232F">
      <w:pPr>
        <w:pStyle w:val="ListParagraph"/>
        <w:numPr>
          <w:ilvl w:val="0"/>
          <w:numId w:val="4"/>
        </w:numPr>
        <w:spacing w:after="0" w:line="240" w:lineRule="auto"/>
        <w:rPr>
          <w:rFonts w:ascii="Times New Roman" w:hAnsi="Times New Roman"/>
          <w:color w:val="333333"/>
          <w:sz w:val="20"/>
          <w:szCs w:val="20"/>
          <w:shd w:val="clear" w:color="auto" w:fill="FFFFFF"/>
        </w:rPr>
      </w:pPr>
      <w:r w:rsidRPr="00770635">
        <w:rPr>
          <w:rFonts w:ascii="Times New Roman" w:hAnsi="Times New Roman"/>
          <w:sz w:val="20"/>
          <w:szCs w:val="20"/>
        </w:rPr>
        <w:t xml:space="preserve">EC, </w:t>
      </w:r>
      <w:hyperlink r:id="rId81" w:history="1">
        <w:r w:rsidRPr="00770635">
          <w:rPr>
            <w:rStyle w:val="Hyperlink"/>
            <w:rFonts w:ascii="Times New Roman" w:hAnsi="Times New Roman"/>
            <w:bCs/>
            <w:sz w:val="20"/>
            <w:szCs w:val="20"/>
          </w:rPr>
          <w:t>https://vaccination-info.eu/en/covid-19/covid-19-facts</w:t>
        </w:r>
      </w:hyperlink>
    </w:p>
    <w:p w14:paraId="1BA016EB" w14:textId="19733669" w:rsidR="00FE6966" w:rsidRPr="00770635" w:rsidRDefault="006F38CA" w:rsidP="00BF232F">
      <w:pPr>
        <w:pStyle w:val="ListParagraph"/>
        <w:numPr>
          <w:ilvl w:val="0"/>
          <w:numId w:val="4"/>
        </w:numPr>
        <w:spacing w:after="0" w:line="240" w:lineRule="auto"/>
        <w:rPr>
          <w:rFonts w:ascii="Times New Roman" w:hAnsi="Times New Roman"/>
          <w:sz w:val="20"/>
          <w:szCs w:val="20"/>
        </w:rPr>
      </w:pPr>
      <w:r w:rsidRPr="00770635">
        <w:rPr>
          <w:rFonts w:ascii="Times New Roman" w:hAnsi="Times New Roman"/>
          <w:sz w:val="20"/>
          <w:szCs w:val="20"/>
        </w:rPr>
        <w:t>ECDC,</w:t>
      </w:r>
      <w:r w:rsidR="001D356B" w:rsidRPr="00770635">
        <w:rPr>
          <w:rFonts w:ascii="Times New Roman" w:hAnsi="Times New Roman"/>
          <w:color w:val="000000"/>
          <w:sz w:val="20"/>
          <w:szCs w:val="20"/>
          <w:shd w:val="clear" w:color="auto" w:fill="CEE5E8"/>
        </w:rPr>
        <w:t xml:space="preserve"> </w:t>
      </w:r>
      <w:hyperlink r:id="rId82" w:history="1">
        <w:r w:rsidR="00FE6966" w:rsidRPr="00770635">
          <w:rPr>
            <w:rStyle w:val="Hyperlink"/>
            <w:rFonts w:ascii="Times New Roman" w:hAnsi="Times New Roman"/>
            <w:sz w:val="20"/>
            <w:szCs w:val="20"/>
          </w:rPr>
          <w:t>https://www.ecdc.europa.eu/sites/default/files/documents/Communicable-disease-threats-report-12-feb-2022_0.pdf</w:t>
        </w:r>
      </w:hyperlink>
    </w:p>
    <w:p w14:paraId="3E93207E" w14:textId="15FF7E61" w:rsidR="00EF431D" w:rsidRPr="00EF431D" w:rsidRDefault="001D356B" w:rsidP="00EF431D">
      <w:pPr>
        <w:pStyle w:val="ListParagraph"/>
        <w:numPr>
          <w:ilvl w:val="0"/>
          <w:numId w:val="4"/>
        </w:numPr>
        <w:rPr>
          <w:rFonts w:ascii="Times New Roman" w:hAnsi="Times New Roman"/>
          <w:color w:val="0000FF"/>
          <w:sz w:val="20"/>
          <w:szCs w:val="20"/>
          <w:u w:val="single"/>
        </w:rPr>
      </w:pPr>
      <w:r w:rsidRPr="009D06DA">
        <w:rPr>
          <w:rFonts w:ascii="Times New Roman" w:hAnsi="Times New Roman"/>
          <w:sz w:val="20"/>
          <w:szCs w:val="20"/>
        </w:rPr>
        <w:t xml:space="preserve">ECDC, </w:t>
      </w:r>
      <w:hyperlink r:id="rId83" w:anchor="vaccine-tracker-tab" w:history="1">
        <w:r w:rsidR="00EF431D" w:rsidRPr="00C04CDC">
          <w:rPr>
            <w:rStyle w:val="Hyperlink"/>
            <w:rFonts w:ascii="Times New Roman" w:hAnsi="Times New Roman"/>
            <w:sz w:val="20"/>
            <w:szCs w:val="20"/>
          </w:rPr>
          <w:t>https://www.ecdc.europa.eu/en/publications-data/overview-implementation-covid-19-vaccination-strategies-and-deployment-plans; https://qap.ecdc.europa.eu/public/extensions/COVID-19/COVID-19.html#vaccine-tracker-tab</w:t>
        </w:r>
      </w:hyperlink>
      <w:r w:rsidRPr="009D06DA">
        <w:rPr>
          <w:rStyle w:val="Hyperlink"/>
          <w:rFonts w:ascii="Times New Roman" w:hAnsi="Times New Roman"/>
          <w:sz w:val="20"/>
          <w:szCs w:val="20"/>
        </w:rPr>
        <w:t xml:space="preserve">; </w:t>
      </w:r>
      <w:r w:rsidRPr="009D06DA">
        <w:rPr>
          <w:rFonts w:ascii="Times New Roman" w:hAnsi="Times New Roman"/>
          <w:sz w:val="20"/>
          <w:szCs w:val="20"/>
        </w:rPr>
        <w:t>https://covid19-vaccine-report.ecdc.europa.eu/</w:t>
      </w:r>
    </w:p>
    <w:p w14:paraId="3DAB25F9" w14:textId="77777777" w:rsidR="001D356B" w:rsidRPr="00770635" w:rsidRDefault="009F2DD7" w:rsidP="00BF232F">
      <w:pPr>
        <w:pStyle w:val="ListParagraph"/>
        <w:numPr>
          <w:ilvl w:val="0"/>
          <w:numId w:val="4"/>
        </w:numPr>
        <w:spacing w:after="0" w:line="240" w:lineRule="auto"/>
        <w:rPr>
          <w:rFonts w:ascii="Times New Roman" w:hAnsi="Times New Roman"/>
          <w:sz w:val="20"/>
          <w:szCs w:val="20"/>
        </w:rPr>
      </w:pPr>
      <w:r w:rsidRPr="00770635">
        <w:rPr>
          <w:rFonts w:ascii="Times New Roman" w:hAnsi="Times New Roman"/>
          <w:bCs/>
          <w:sz w:val="20"/>
          <w:szCs w:val="20"/>
        </w:rPr>
        <w:t xml:space="preserve">INSP, CNSCBT, </w:t>
      </w:r>
      <w:r w:rsidR="001D356B" w:rsidRPr="00770635">
        <w:rPr>
          <w:rFonts w:ascii="Times New Roman" w:hAnsi="Times New Roman"/>
          <w:sz w:val="20"/>
          <w:szCs w:val="20"/>
          <w:lang w:val="en-US"/>
        </w:rPr>
        <w:t>http://www.cnscbt.ro/index.php/analiza-date-supraveghere/evaluarea-acoperirii-vaccinale/2277-analiza-rezultatelor-estimarii-acoperirii-vaccinale-la-varsta-de-12-luni-a-copiilor-nascuti-in-luna-iulie-2019/file</w:t>
      </w:r>
    </w:p>
    <w:p w14:paraId="328D8295" w14:textId="77777777" w:rsidR="009D1CCD" w:rsidRPr="00770635" w:rsidRDefault="00094321" w:rsidP="00BF232F">
      <w:pPr>
        <w:pStyle w:val="ListParagraph"/>
        <w:numPr>
          <w:ilvl w:val="0"/>
          <w:numId w:val="4"/>
        </w:numPr>
        <w:autoSpaceDE w:val="0"/>
        <w:autoSpaceDN w:val="0"/>
        <w:adjustRightInd w:val="0"/>
        <w:spacing w:after="0" w:line="240" w:lineRule="auto"/>
        <w:rPr>
          <w:rFonts w:ascii="Times New Roman" w:hAnsi="Times New Roman"/>
          <w:sz w:val="20"/>
          <w:szCs w:val="20"/>
        </w:rPr>
      </w:pPr>
      <w:r w:rsidRPr="00770635">
        <w:rPr>
          <w:rFonts w:ascii="Times New Roman" w:eastAsiaTheme="minorHAnsi" w:hAnsi="Times New Roman"/>
          <w:iCs/>
          <w:sz w:val="20"/>
          <w:szCs w:val="20"/>
        </w:rPr>
        <w:t xml:space="preserve">OECD </w:t>
      </w:r>
      <w:hyperlink r:id="rId84" w:history="1">
        <w:r w:rsidR="009D1CCD" w:rsidRPr="00770635">
          <w:rPr>
            <w:rStyle w:val="Hyperlink"/>
            <w:rFonts w:ascii="Times New Roman" w:hAnsi="Times New Roman"/>
            <w:bCs/>
            <w:sz w:val="20"/>
            <w:szCs w:val="20"/>
          </w:rPr>
          <w:t>https://ec.europa.eu/health/sites/health/files/state/docs/2021_healthatglance_rep_en.pdf</w:t>
        </w:r>
      </w:hyperlink>
      <w:r w:rsidRPr="00770635">
        <w:rPr>
          <w:rStyle w:val="Hyperlink"/>
          <w:rFonts w:ascii="Times New Roman" w:hAnsi="Times New Roman"/>
          <w:bCs/>
          <w:sz w:val="20"/>
          <w:szCs w:val="20"/>
        </w:rPr>
        <w:t xml:space="preserve">; </w:t>
      </w:r>
    </w:p>
    <w:p w14:paraId="3DAB25FA" w14:textId="79D767D1" w:rsidR="0088470B" w:rsidRPr="00770635" w:rsidRDefault="00AF594C" w:rsidP="009D1CCD">
      <w:pPr>
        <w:pStyle w:val="ListParagraph"/>
        <w:autoSpaceDE w:val="0"/>
        <w:autoSpaceDN w:val="0"/>
        <w:adjustRightInd w:val="0"/>
        <w:spacing w:after="0" w:line="240" w:lineRule="auto"/>
        <w:rPr>
          <w:rFonts w:ascii="Times New Roman" w:hAnsi="Times New Roman"/>
          <w:sz w:val="20"/>
          <w:szCs w:val="20"/>
        </w:rPr>
      </w:pPr>
      <w:r w:rsidRPr="00770635">
        <w:rPr>
          <w:rFonts w:ascii="Times New Roman" w:hAnsi="Times New Roman"/>
          <w:sz w:val="20"/>
          <w:szCs w:val="20"/>
        </w:rPr>
        <w:t>https://www.oecd-ilibrary.org/docserver/ae3016b9-en.pdf?expires=1644744073&amp;id=id&amp;accname=guest&amp;checksum=D9023DDF8DFC6815F81B6480599AA9FB</w:t>
      </w:r>
    </w:p>
    <w:p w14:paraId="3DAB25FB" w14:textId="77777777" w:rsidR="0088470B" w:rsidRPr="00770635" w:rsidRDefault="00311200" w:rsidP="00BF232F">
      <w:pPr>
        <w:pStyle w:val="ListParagraph"/>
        <w:numPr>
          <w:ilvl w:val="0"/>
          <w:numId w:val="4"/>
        </w:numPr>
        <w:autoSpaceDE w:val="0"/>
        <w:autoSpaceDN w:val="0"/>
        <w:adjustRightInd w:val="0"/>
        <w:spacing w:after="0" w:line="240" w:lineRule="auto"/>
        <w:rPr>
          <w:rFonts w:ascii="Times New Roman" w:hAnsi="Times New Roman"/>
          <w:sz w:val="20"/>
          <w:szCs w:val="20"/>
        </w:rPr>
      </w:pPr>
      <w:r w:rsidRPr="00770635">
        <w:rPr>
          <w:rFonts w:ascii="Times New Roman" w:hAnsi="Times New Roman"/>
          <w:sz w:val="20"/>
          <w:szCs w:val="20"/>
        </w:rPr>
        <w:t>STATE of  VACCINE CONFIDENCE in the EU 2018 - A report for the European Commission by Prof. Heidi Larson, Dr. Alexandre de Figueiredo, Emilie Karafllakis and Mahesh Rawal</w:t>
      </w:r>
      <w:r w:rsidR="0088470B" w:rsidRPr="00770635">
        <w:rPr>
          <w:rFonts w:ascii="Times New Roman" w:hAnsi="Times New Roman"/>
          <w:sz w:val="20"/>
          <w:szCs w:val="20"/>
        </w:rPr>
        <w:t>;</w:t>
      </w:r>
    </w:p>
    <w:p w14:paraId="3DAB25FC" w14:textId="77777777" w:rsidR="0088470B" w:rsidRPr="00770635" w:rsidRDefault="00AD50A6" w:rsidP="0088470B">
      <w:pPr>
        <w:pStyle w:val="ListParagraph"/>
        <w:autoSpaceDE w:val="0"/>
        <w:autoSpaceDN w:val="0"/>
        <w:adjustRightInd w:val="0"/>
        <w:spacing w:after="0" w:line="240" w:lineRule="auto"/>
        <w:rPr>
          <w:rStyle w:val="Hyperlink"/>
          <w:rFonts w:ascii="Times New Roman" w:hAnsi="Times New Roman"/>
          <w:sz w:val="20"/>
          <w:szCs w:val="20"/>
        </w:rPr>
      </w:pPr>
      <w:hyperlink r:id="rId85" w:history="1">
        <w:r w:rsidR="0088470B" w:rsidRPr="00770635">
          <w:rPr>
            <w:rStyle w:val="Hyperlink"/>
            <w:rFonts w:ascii="Times New Roman" w:hAnsi="Times New Roman"/>
            <w:sz w:val="20"/>
            <w:szCs w:val="20"/>
          </w:rPr>
          <w:t>https://ec.europa.eu/health/sites/health/files/vaccination/docs/2020_confidence_exe_en.pdf</w:t>
        </w:r>
      </w:hyperlink>
    </w:p>
    <w:p w14:paraId="3DAB25FF" w14:textId="063E86DD" w:rsidR="002F3464" w:rsidRPr="00770635" w:rsidRDefault="00AD50A6" w:rsidP="007F65B5">
      <w:pPr>
        <w:autoSpaceDE w:val="0"/>
        <w:autoSpaceDN w:val="0"/>
        <w:adjustRightInd w:val="0"/>
        <w:spacing w:after="0" w:line="240" w:lineRule="auto"/>
        <w:ind w:firstLine="708"/>
        <w:rPr>
          <w:rFonts w:ascii="Times New Roman" w:eastAsia="Times New Roman" w:hAnsi="Times New Roman"/>
          <w:color w:val="333333"/>
          <w:sz w:val="20"/>
          <w:szCs w:val="20"/>
          <w:lang w:val="en-GB" w:eastAsia="en-GB"/>
        </w:rPr>
      </w:pPr>
      <w:hyperlink r:id="rId86" w:history="1">
        <w:r w:rsidR="002F3464" w:rsidRPr="00770635">
          <w:rPr>
            <w:rStyle w:val="Hyperlink"/>
            <w:rFonts w:ascii="Times New Roman" w:hAnsi="Times New Roman"/>
            <w:bCs/>
            <w:sz w:val="20"/>
            <w:szCs w:val="20"/>
          </w:rPr>
          <w:t>https://vaccination-info.eu/en/covid-19/covid-19-vaccines</w:t>
        </w:r>
      </w:hyperlink>
    </w:p>
    <w:p w14:paraId="3DAB2600" w14:textId="77777777" w:rsidR="002F3464" w:rsidRPr="00770635" w:rsidRDefault="00AD50A6" w:rsidP="007F65B5">
      <w:pPr>
        <w:spacing w:after="0" w:line="240" w:lineRule="auto"/>
        <w:ind w:firstLine="708"/>
        <w:rPr>
          <w:rFonts w:ascii="Times New Roman" w:eastAsia="Times New Roman" w:hAnsi="Times New Roman"/>
          <w:sz w:val="20"/>
          <w:szCs w:val="20"/>
          <w:lang w:val="en-US" w:eastAsia="en-GB"/>
        </w:rPr>
      </w:pPr>
      <w:hyperlink r:id="rId87" w:history="1">
        <w:r w:rsidR="002F3464" w:rsidRPr="00770635">
          <w:rPr>
            <w:rStyle w:val="Hyperlink"/>
            <w:rFonts w:ascii="Times New Roman" w:hAnsi="Times New Roman"/>
            <w:bCs/>
            <w:sz w:val="20"/>
            <w:szCs w:val="20"/>
          </w:rPr>
          <w:t>https://www.vaccinesafetynet.org/</w:t>
        </w:r>
      </w:hyperlink>
      <w:r w:rsidR="002F3464" w:rsidRPr="00770635">
        <w:rPr>
          <w:rFonts w:ascii="Times New Roman" w:eastAsia="Times New Roman" w:hAnsi="Times New Roman"/>
          <w:sz w:val="20"/>
          <w:szCs w:val="20"/>
          <w:lang w:val="en-US" w:eastAsia="en-GB"/>
        </w:rPr>
        <w:t xml:space="preserve"> </w:t>
      </w:r>
    </w:p>
    <w:p w14:paraId="4051161B" w14:textId="77777777" w:rsidR="00DC0905" w:rsidRPr="00770635" w:rsidRDefault="00DC0905" w:rsidP="007F65B5">
      <w:pPr>
        <w:spacing w:after="0" w:line="240" w:lineRule="auto"/>
        <w:ind w:firstLine="708"/>
        <w:rPr>
          <w:rFonts w:ascii="Times New Roman" w:eastAsia="Times New Roman" w:hAnsi="Times New Roman"/>
          <w:sz w:val="20"/>
          <w:szCs w:val="20"/>
          <w:lang w:val="en-US" w:eastAsia="en-GB"/>
        </w:rPr>
      </w:pPr>
    </w:p>
    <w:p w14:paraId="603431D2" w14:textId="6CF35BAC" w:rsidR="000C7AC3" w:rsidRPr="00770635" w:rsidRDefault="000C7AC3" w:rsidP="00A94EF3">
      <w:pPr>
        <w:shd w:val="clear" w:color="auto" w:fill="FFFFFF"/>
        <w:spacing w:after="0" w:line="240" w:lineRule="auto"/>
        <w:rPr>
          <w:rFonts w:ascii="Times New Roman" w:eastAsia="Times New Roman" w:hAnsi="Times New Roman"/>
          <w:b/>
          <w:bCs/>
          <w:color w:val="333333"/>
          <w:sz w:val="20"/>
          <w:szCs w:val="20"/>
        </w:rPr>
      </w:pPr>
    </w:p>
    <w:sectPr w:rsidR="000C7AC3" w:rsidRPr="00770635" w:rsidSect="00D47773">
      <w:footerReference w:type="default" r:id="rId8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EC174" w14:textId="77777777" w:rsidR="00AD50A6" w:rsidRDefault="00AD50A6" w:rsidP="0025455B">
      <w:pPr>
        <w:spacing w:after="0" w:line="240" w:lineRule="auto"/>
      </w:pPr>
      <w:r>
        <w:separator/>
      </w:r>
    </w:p>
  </w:endnote>
  <w:endnote w:type="continuationSeparator" w:id="0">
    <w:p w14:paraId="7A01EA79" w14:textId="77777777" w:rsidR="00AD50A6" w:rsidRDefault="00AD50A6" w:rsidP="0025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432270"/>
      <w:docPartObj>
        <w:docPartGallery w:val="Page Numbers (Bottom of Page)"/>
        <w:docPartUnique/>
      </w:docPartObj>
    </w:sdtPr>
    <w:sdtEndPr>
      <w:rPr>
        <w:noProof/>
      </w:rPr>
    </w:sdtEndPr>
    <w:sdtContent>
      <w:p w14:paraId="587465D5" w14:textId="5C3A97A3" w:rsidR="007D216B" w:rsidRDefault="007D216B">
        <w:pPr>
          <w:pStyle w:val="Footer"/>
          <w:jc w:val="right"/>
        </w:pPr>
        <w:r>
          <w:fldChar w:fldCharType="begin"/>
        </w:r>
        <w:r>
          <w:instrText xml:space="preserve"> PAGE   \* MERGEFORMAT </w:instrText>
        </w:r>
        <w:r>
          <w:fldChar w:fldCharType="separate"/>
        </w:r>
        <w:r w:rsidR="003771FD">
          <w:rPr>
            <w:noProof/>
          </w:rPr>
          <w:t>2</w:t>
        </w:r>
        <w:r>
          <w:rPr>
            <w:noProof/>
          </w:rPr>
          <w:fldChar w:fldCharType="end"/>
        </w:r>
      </w:p>
    </w:sdtContent>
  </w:sdt>
  <w:p w14:paraId="7168AC6D" w14:textId="77777777" w:rsidR="007D216B" w:rsidRDefault="007D21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877968"/>
      <w:docPartObj>
        <w:docPartGallery w:val="Page Numbers (Bottom of Page)"/>
        <w:docPartUnique/>
      </w:docPartObj>
    </w:sdtPr>
    <w:sdtEndPr>
      <w:rPr>
        <w:noProof/>
      </w:rPr>
    </w:sdtEndPr>
    <w:sdtContent>
      <w:p w14:paraId="7CD4A963" w14:textId="2E0E30B0" w:rsidR="007D216B" w:rsidRDefault="007D216B">
        <w:pPr>
          <w:pStyle w:val="Footer"/>
          <w:jc w:val="right"/>
        </w:pPr>
        <w:r>
          <w:fldChar w:fldCharType="begin"/>
        </w:r>
        <w:r>
          <w:instrText xml:space="preserve"> PAGE   \* MERGEFORMAT </w:instrText>
        </w:r>
        <w:r>
          <w:fldChar w:fldCharType="separate"/>
        </w:r>
        <w:r w:rsidR="002B1081">
          <w:rPr>
            <w:noProof/>
          </w:rPr>
          <w:t>17</w:t>
        </w:r>
        <w:r>
          <w:rPr>
            <w:noProof/>
          </w:rPr>
          <w:fldChar w:fldCharType="end"/>
        </w:r>
      </w:p>
    </w:sdtContent>
  </w:sdt>
  <w:p w14:paraId="3DAB2614" w14:textId="77777777" w:rsidR="007D216B" w:rsidRDefault="007D21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60F28" w14:textId="77777777" w:rsidR="00AD50A6" w:rsidRDefault="00AD50A6" w:rsidP="0025455B">
      <w:pPr>
        <w:spacing w:after="0" w:line="240" w:lineRule="auto"/>
      </w:pPr>
      <w:r>
        <w:separator/>
      </w:r>
    </w:p>
  </w:footnote>
  <w:footnote w:type="continuationSeparator" w:id="0">
    <w:p w14:paraId="0353D2D2" w14:textId="77777777" w:rsidR="00AD50A6" w:rsidRDefault="00AD50A6" w:rsidP="00254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076"/>
    <w:multiLevelType w:val="hybridMultilevel"/>
    <w:tmpl w:val="2CDAF1DC"/>
    <w:lvl w:ilvl="0" w:tplc="9D704FF4">
      <w:start w:val="1"/>
      <w:numFmt w:val="decimal"/>
      <w:lvlText w:val="%1."/>
      <w:lvlJc w:val="left"/>
      <w:pPr>
        <w:ind w:left="1087" w:hanging="341"/>
        <w:jc w:val="right"/>
      </w:pPr>
      <w:rPr>
        <w:rFonts w:ascii="Cambria" w:eastAsia="Cambria" w:hAnsi="Cambria" w:cs="Cambria" w:hint="default"/>
        <w:b/>
        <w:bCs/>
        <w:color w:val="414042"/>
        <w:spacing w:val="0"/>
        <w:w w:val="80"/>
        <w:sz w:val="20"/>
        <w:szCs w:val="20"/>
        <w:lang w:val="en-US" w:eastAsia="en-US" w:bidi="ar-SA"/>
      </w:rPr>
    </w:lvl>
    <w:lvl w:ilvl="1" w:tplc="0E9E1928">
      <w:start w:val="1"/>
      <w:numFmt w:val="decimal"/>
      <w:lvlText w:val="%2."/>
      <w:lvlJc w:val="left"/>
      <w:pPr>
        <w:ind w:left="975" w:hanging="229"/>
      </w:pPr>
      <w:rPr>
        <w:rFonts w:ascii="Times New Roman" w:eastAsia="Microsoft Sans Serif" w:hAnsi="Times New Roman" w:cs="Times New Roman" w:hint="default"/>
        <w:color w:val="auto"/>
        <w:spacing w:val="-6"/>
        <w:w w:val="64"/>
        <w:sz w:val="24"/>
        <w:szCs w:val="24"/>
        <w:lang w:val="en-US" w:eastAsia="en-US" w:bidi="ar-SA"/>
      </w:rPr>
    </w:lvl>
    <w:lvl w:ilvl="2" w:tplc="565C5A6C">
      <w:numFmt w:val="bullet"/>
      <w:lvlText w:val="•"/>
      <w:lvlJc w:val="left"/>
      <w:pPr>
        <w:ind w:left="1571" w:hanging="229"/>
      </w:pPr>
      <w:rPr>
        <w:rFonts w:hint="default"/>
        <w:lang w:val="en-US" w:eastAsia="en-US" w:bidi="ar-SA"/>
      </w:rPr>
    </w:lvl>
    <w:lvl w:ilvl="3" w:tplc="6F22FC0E">
      <w:numFmt w:val="bullet"/>
      <w:lvlText w:val="•"/>
      <w:lvlJc w:val="left"/>
      <w:pPr>
        <w:ind w:left="2063" w:hanging="229"/>
      </w:pPr>
      <w:rPr>
        <w:rFonts w:hint="default"/>
        <w:lang w:val="en-US" w:eastAsia="en-US" w:bidi="ar-SA"/>
      </w:rPr>
    </w:lvl>
    <w:lvl w:ilvl="4" w:tplc="4B86ADB0">
      <w:numFmt w:val="bullet"/>
      <w:lvlText w:val="•"/>
      <w:lvlJc w:val="left"/>
      <w:pPr>
        <w:ind w:left="2554" w:hanging="229"/>
      </w:pPr>
      <w:rPr>
        <w:rFonts w:hint="default"/>
        <w:lang w:val="en-US" w:eastAsia="en-US" w:bidi="ar-SA"/>
      </w:rPr>
    </w:lvl>
    <w:lvl w:ilvl="5" w:tplc="C2EA3822">
      <w:numFmt w:val="bullet"/>
      <w:lvlText w:val="•"/>
      <w:lvlJc w:val="left"/>
      <w:pPr>
        <w:ind w:left="3046" w:hanging="229"/>
      </w:pPr>
      <w:rPr>
        <w:rFonts w:hint="default"/>
        <w:lang w:val="en-US" w:eastAsia="en-US" w:bidi="ar-SA"/>
      </w:rPr>
    </w:lvl>
    <w:lvl w:ilvl="6" w:tplc="E1E0D03A">
      <w:numFmt w:val="bullet"/>
      <w:lvlText w:val="•"/>
      <w:lvlJc w:val="left"/>
      <w:pPr>
        <w:ind w:left="3538" w:hanging="229"/>
      </w:pPr>
      <w:rPr>
        <w:rFonts w:hint="default"/>
        <w:lang w:val="en-US" w:eastAsia="en-US" w:bidi="ar-SA"/>
      </w:rPr>
    </w:lvl>
    <w:lvl w:ilvl="7" w:tplc="B96843D2">
      <w:numFmt w:val="bullet"/>
      <w:lvlText w:val="•"/>
      <w:lvlJc w:val="left"/>
      <w:pPr>
        <w:ind w:left="4029" w:hanging="229"/>
      </w:pPr>
      <w:rPr>
        <w:rFonts w:hint="default"/>
        <w:lang w:val="en-US" w:eastAsia="en-US" w:bidi="ar-SA"/>
      </w:rPr>
    </w:lvl>
    <w:lvl w:ilvl="8" w:tplc="34DC2C44">
      <w:numFmt w:val="bullet"/>
      <w:lvlText w:val="•"/>
      <w:lvlJc w:val="left"/>
      <w:pPr>
        <w:ind w:left="4521" w:hanging="229"/>
      </w:pPr>
      <w:rPr>
        <w:rFonts w:hint="default"/>
        <w:lang w:val="en-US" w:eastAsia="en-US" w:bidi="ar-SA"/>
      </w:rPr>
    </w:lvl>
  </w:abstractNum>
  <w:abstractNum w:abstractNumId="1">
    <w:nsid w:val="0C98613B"/>
    <w:multiLevelType w:val="hybridMultilevel"/>
    <w:tmpl w:val="2C16907C"/>
    <w:lvl w:ilvl="0" w:tplc="A1BE6F32">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23355B68"/>
    <w:multiLevelType w:val="hybridMultilevel"/>
    <w:tmpl w:val="825CA72A"/>
    <w:lvl w:ilvl="0" w:tplc="215A04E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33685DD5"/>
    <w:multiLevelType w:val="hybridMultilevel"/>
    <w:tmpl w:val="C76881AE"/>
    <w:lvl w:ilvl="0" w:tplc="E9A4F99E">
      <w:start w:val="8"/>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39B21241"/>
    <w:multiLevelType w:val="hybridMultilevel"/>
    <w:tmpl w:val="D3A264A4"/>
    <w:lvl w:ilvl="0" w:tplc="51F6B2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6B7914"/>
    <w:multiLevelType w:val="multilevel"/>
    <w:tmpl w:val="6802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A24586"/>
    <w:multiLevelType w:val="hybridMultilevel"/>
    <w:tmpl w:val="93DE41DE"/>
    <w:lvl w:ilvl="0" w:tplc="E7507950">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1027053"/>
    <w:multiLevelType w:val="multilevel"/>
    <w:tmpl w:val="E7A0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F523AE"/>
    <w:multiLevelType w:val="hybridMultilevel"/>
    <w:tmpl w:val="E572F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84D92"/>
    <w:multiLevelType w:val="hybridMultilevel"/>
    <w:tmpl w:val="35648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CC520D"/>
    <w:multiLevelType w:val="hybridMultilevel"/>
    <w:tmpl w:val="FD0405D8"/>
    <w:lvl w:ilvl="0" w:tplc="9CFA9198">
      <w:start w:val="5"/>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6CEF58D2"/>
    <w:multiLevelType w:val="hybridMultilevel"/>
    <w:tmpl w:val="8BE8B348"/>
    <w:lvl w:ilvl="0" w:tplc="40D801EC">
      <w:start w:val="1"/>
      <w:numFmt w:val="bullet"/>
      <w:lvlText w:val="•"/>
      <w:lvlJc w:val="left"/>
      <w:pPr>
        <w:tabs>
          <w:tab w:val="num" w:pos="720"/>
        </w:tabs>
        <w:ind w:left="720" w:hanging="360"/>
      </w:pPr>
      <w:rPr>
        <w:rFonts w:ascii="Arial" w:hAnsi="Arial" w:hint="default"/>
      </w:rPr>
    </w:lvl>
    <w:lvl w:ilvl="1" w:tplc="F33856EC" w:tentative="1">
      <w:start w:val="1"/>
      <w:numFmt w:val="bullet"/>
      <w:lvlText w:val="•"/>
      <w:lvlJc w:val="left"/>
      <w:pPr>
        <w:tabs>
          <w:tab w:val="num" w:pos="1440"/>
        </w:tabs>
        <w:ind w:left="1440" w:hanging="360"/>
      </w:pPr>
      <w:rPr>
        <w:rFonts w:ascii="Arial" w:hAnsi="Arial" w:hint="default"/>
      </w:rPr>
    </w:lvl>
    <w:lvl w:ilvl="2" w:tplc="21BEBAFE" w:tentative="1">
      <w:start w:val="1"/>
      <w:numFmt w:val="bullet"/>
      <w:lvlText w:val="•"/>
      <w:lvlJc w:val="left"/>
      <w:pPr>
        <w:tabs>
          <w:tab w:val="num" w:pos="2160"/>
        </w:tabs>
        <w:ind w:left="2160" w:hanging="360"/>
      </w:pPr>
      <w:rPr>
        <w:rFonts w:ascii="Arial" w:hAnsi="Arial" w:hint="default"/>
      </w:rPr>
    </w:lvl>
    <w:lvl w:ilvl="3" w:tplc="159E9AD4" w:tentative="1">
      <w:start w:val="1"/>
      <w:numFmt w:val="bullet"/>
      <w:lvlText w:val="•"/>
      <w:lvlJc w:val="left"/>
      <w:pPr>
        <w:tabs>
          <w:tab w:val="num" w:pos="2880"/>
        </w:tabs>
        <w:ind w:left="2880" w:hanging="360"/>
      </w:pPr>
      <w:rPr>
        <w:rFonts w:ascii="Arial" w:hAnsi="Arial" w:hint="default"/>
      </w:rPr>
    </w:lvl>
    <w:lvl w:ilvl="4" w:tplc="29341EE2" w:tentative="1">
      <w:start w:val="1"/>
      <w:numFmt w:val="bullet"/>
      <w:lvlText w:val="•"/>
      <w:lvlJc w:val="left"/>
      <w:pPr>
        <w:tabs>
          <w:tab w:val="num" w:pos="3600"/>
        </w:tabs>
        <w:ind w:left="3600" w:hanging="360"/>
      </w:pPr>
      <w:rPr>
        <w:rFonts w:ascii="Arial" w:hAnsi="Arial" w:hint="default"/>
      </w:rPr>
    </w:lvl>
    <w:lvl w:ilvl="5" w:tplc="09C8A8A6" w:tentative="1">
      <w:start w:val="1"/>
      <w:numFmt w:val="bullet"/>
      <w:lvlText w:val="•"/>
      <w:lvlJc w:val="left"/>
      <w:pPr>
        <w:tabs>
          <w:tab w:val="num" w:pos="4320"/>
        </w:tabs>
        <w:ind w:left="4320" w:hanging="360"/>
      </w:pPr>
      <w:rPr>
        <w:rFonts w:ascii="Arial" w:hAnsi="Arial" w:hint="default"/>
      </w:rPr>
    </w:lvl>
    <w:lvl w:ilvl="6" w:tplc="6E10C832" w:tentative="1">
      <w:start w:val="1"/>
      <w:numFmt w:val="bullet"/>
      <w:lvlText w:val="•"/>
      <w:lvlJc w:val="left"/>
      <w:pPr>
        <w:tabs>
          <w:tab w:val="num" w:pos="5040"/>
        </w:tabs>
        <w:ind w:left="5040" w:hanging="360"/>
      </w:pPr>
      <w:rPr>
        <w:rFonts w:ascii="Arial" w:hAnsi="Arial" w:hint="default"/>
      </w:rPr>
    </w:lvl>
    <w:lvl w:ilvl="7" w:tplc="B3FC5120" w:tentative="1">
      <w:start w:val="1"/>
      <w:numFmt w:val="bullet"/>
      <w:lvlText w:val="•"/>
      <w:lvlJc w:val="left"/>
      <w:pPr>
        <w:tabs>
          <w:tab w:val="num" w:pos="5760"/>
        </w:tabs>
        <w:ind w:left="5760" w:hanging="360"/>
      </w:pPr>
      <w:rPr>
        <w:rFonts w:ascii="Arial" w:hAnsi="Arial" w:hint="default"/>
      </w:rPr>
    </w:lvl>
    <w:lvl w:ilvl="8" w:tplc="C15801C4" w:tentative="1">
      <w:start w:val="1"/>
      <w:numFmt w:val="bullet"/>
      <w:lvlText w:val="•"/>
      <w:lvlJc w:val="left"/>
      <w:pPr>
        <w:tabs>
          <w:tab w:val="num" w:pos="6480"/>
        </w:tabs>
        <w:ind w:left="6480" w:hanging="360"/>
      </w:pPr>
      <w:rPr>
        <w:rFonts w:ascii="Arial" w:hAnsi="Arial" w:hint="default"/>
      </w:rPr>
    </w:lvl>
  </w:abstractNum>
  <w:abstractNum w:abstractNumId="12">
    <w:nsid w:val="745C3C5A"/>
    <w:multiLevelType w:val="hybridMultilevel"/>
    <w:tmpl w:val="079C6896"/>
    <w:lvl w:ilvl="0" w:tplc="C1DED494">
      <w:start w:val="1"/>
      <w:numFmt w:val="decimal"/>
      <w:lvlText w:val="%1."/>
      <w:lvlJc w:val="left"/>
      <w:pPr>
        <w:ind w:left="1068" w:hanging="360"/>
      </w:pPr>
      <w:rPr>
        <w:rFonts w:hint="default"/>
        <w:b/>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7B872CBB"/>
    <w:multiLevelType w:val="hybridMultilevel"/>
    <w:tmpl w:val="FD320F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8"/>
  </w:num>
  <w:num w:numId="5">
    <w:abstractNumId w:val="5"/>
  </w:num>
  <w:num w:numId="6">
    <w:abstractNumId w:val="9"/>
  </w:num>
  <w:num w:numId="7">
    <w:abstractNumId w:val="7"/>
  </w:num>
  <w:num w:numId="8">
    <w:abstractNumId w:val="0"/>
  </w:num>
  <w:num w:numId="9">
    <w:abstractNumId w:val="4"/>
  </w:num>
  <w:num w:numId="10">
    <w:abstractNumId w:val="2"/>
  </w:num>
  <w:num w:numId="11">
    <w:abstractNumId w:val="12"/>
  </w:num>
  <w:num w:numId="12">
    <w:abstractNumId w:val="10"/>
  </w:num>
  <w:num w:numId="13">
    <w:abstractNumId w:val="3"/>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B5"/>
    <w:rsid w:val="000024A4"/>
    <w:rsid w:val="00002675"/>
    <w:rsid w:val="000062A4"/>
    <w:rsid w:val="00013C7F"/>
    <w:rsid w:val="000155BA"/>
    <w:rsid w:val="00017709"/>
    <w:rsid w:val="00017CCB"/>
    <w:rsid w:val="00017D8A"/>
    <w:rsid w:val="00023F76"/>
    <w:rsid w:val="0002406F"/>
    <w:rsid w:val="00031077"/>
    <w:rsid w:val="000325ED"/>
    <w:rsid w:val="00034286"/>
    <w:rsid w:val="000345F6"/>
    <w:rsid w:val="00037D07"/>
    <w:rsid w:val="000402C3"/>
    <w:rsid w:val="00042881"/>
    <w:rsid w:val="00045C9C"/>
    <w:rsid w:val="00050E32"/>
    <w:rsid w:val="00052EF1"/>
    <w:rsid w:val="000536DC"/>
    <w:rsid w:val="00060DB9"/>
    <w:rsid w:val="00061AB7"/>
    <w:rsid w:val="000652F0"/>
    <w:rsid w:val="00073BAD"/>
    <w:rsid w:val="00075719"/>
    <w:rsid w:val="000826CC"/>
    <w:rsid w:val="000906DF"/>
    <w:rsid w:val="000928E2"/>
    <w:rsid w:val="00094321"/>
    <w:rsid w:val="00097651"/>
    <w:rsid w:val="000A1A71"/>
    <w:rsid w:val="000A699A"/>
    <w:rsid w:val="000B1BD2"/>
    <w:rsid w:val="000B2AE4"/>
    <w:rsid w:val="000B31DD"/>
    <w:rsid w:val="000B4978"/>
    <w:rsid w:val="000B7F6A"/>
    <w:rsid w:val="000C0A04"/>
    <w:rsid w:val="000C1959"/>
    <w:rsid w:val="000C3AA7"/>
    <w:rsid w:val="000C4121"/>
    <w:rsid w:val="000C7056"/>
    <w:rsid w:val="000C7AC3"/>
    <w:rsid w:val="000D276E"/>
    <w:rsid w:val="000D3428"/>
    <w:rsid w:val="000D78D9"/>
    <w:rsid w:val="000E3543"/>
    <w:rsid w:val="000E37FF"/>
    <w:rsid w:val="000E677A"/>
    <w:rsid w:val="000E7BDA"/>
    <w:rsid w:val="000F1097"/>
    <w:rsid w:val="000F1697"/>
    <w:rsid w:val="000F52BC"/>
    <w:rsid w:val="00102372"/>
    <w:rsid w:val="001067F6"/>
    <w:rsid w:val="001076FD"/>
    <w:rsid w:val="001106BD"/>
    <w:rsid w:val="00111734"/>
    <w:rsid w:val="00112201"/>
    <w:rsid w:val="00115EDB"/>
    <w:rsid w:val="001168A6"/>
    <w:rsid w:val="001221C1"/>
    <w:rsid w:val="00130792"/>
    <w:rsid w:val="00132D1C"/>
    <w:rsid w:val="00133100"/>
    <w:rsid w:val="00136A28"/>
    <w:rsid w:val="00137B38"/>
    <w:rsid w:val="00140FA5"/>
    <w:rsid w:val="00146557"/>
    <w:rsid w:val="00146769"/>
    <w:rsid w:val="001508B6"/>
    <w:rsid w:val="00152F78"/>
    <w:rsid w:val="00162376"/>
    <w:rsid w:val="00165D15"/>
    <w:rsid w:val="00166EE3"/>
    <w:rsid w:val="0016776C"/>
    <w:rsid w:val="00172F0B"/>
    <w:rsid w:val="00174A8F"/>
    <w:rsid w:val="00175D82"/>
    <w:rsid w:val="00176D74"/>
    <w:rsid w:val="00177DC0"/>
    <w:rsid w:val="001807B5"/>
    <w:rsid w:val="0018586D"/>
    <w:rsid w:val="00185F2E"/>
    <w:rsid w:val="00190750"/>
    <w:rsid w:val="00194115"/>
    <w:rsid w:val="00195FA9"/>
    <w:rsid w:val="00197636"/>
    <w:rsid w:val="001A1CB9"/>
    <w:rsid w:val="001A4238"/>
    <w:rsid w:val="001A5DDA"/>
    <w:rsid w:val="001A5EE6"/>
    <w:rsid w:val="001A66CE"/>
    <w:rsid w:val="001B6A50"/>
    <w:rsid w:val="001C2325"/>
    <w:rsid w:val="001C2D32"/>
    <w:rsid w:val="001C71BF"/>
    <w:rsid w:val="001C7710"/>
    <w:rsid w:val="001D1360"/>
    <w:rsid w:val="001D356B"/>
    <w:rsid w:val="001D4041"/>
    <w:rsid w:val="001D6586"/>
    <w:rsid w:val="001D7D0E"/>
    <w:rsid w:val="001E24ED"/>
    <w:rsid w:val="001E2EB6"/>
    <w:rsid w:val="001E632A"/>
    <w:rsid w:val="001E6D00"/>
    <w:rsid w:val="001E77AB"/>
    <w:rsid w:val="001F2737"/>
    <w:rsid w:val="001F656E"/>
    <w:rsid w:val="00204B05"/>
    <w:rsid w:val="00206A3A"/>
    <w:rsid w:val="0021041A"/>
    <w:rsid w:val="00215051"/>
    <w:rsid w:val="00217E12"/>
    <w:rsid w:val="00220862"/>
    <w:rsid w:val="00221D17"/>
    <w:rsid w:val="00221F30"/>
    <w:rsid w:val="00225022"/>
    <w:rsid w:val="0022587D"/>
    <w:rsid w:val="00225AF9"/>
    <w:rsid w:val="002270FB"/>
    <w:rsid w:val="00227964"/>
    <w:rsid w:val="002323FB"/>
    <w:rsid w:val="002357DD"/>
    <w:rsid w:val="00237E17"/>
    <w:rsid w:val="00242590"/>
    <w:rsid w:val="002449F1"/>
    <w:rsid w:val="00251BF3"/>
    <w:rsid w:val="00253BE6"/>
    <w:rsid w:val="0025455B"/>
    <w:rsid w:val="00267433"/>
    <w:rsid w:val="00270513"/>
    <w:rsid w:val="00270765"/>
    <w:rsid w:val="002720CB"/>
    <w:rsid w:val="00280424"/>
    <w:rsid w:val="00286E3D"/>
    <w:rsid w:val="00297564"/>
    <w:rsid w:val="00297889"/>
    <w:rsid w:val="002A2380"/>
    <w:rsid w:val="002A30CD"/>
    <w:rsid w:val="002A3901"/>
    <w:rsid w:val="002A3BF5"/>
    <w:rsid w:val="002A442F"/>
    <w:rsid w:val="002B1081"/>
    <w:rsid w:val="002B18C2"/>
    <w:rsid w:val="002B2C81"/>
    <w:rsid w:val="002C0F06"/>
    <w:rsid w:val="002C34B2"/>
    <w:rsid w:val="002C3B8F"/>
    <w:rsid w:val="002C7A23"/>
    <w:rsid w:val="002D07A1"/>
    <w:rsid w:val="002D0F5D"/>
    <w:rsid w:val="002D2730"/>
    <w:rsid w:val="002E37CE"/>
    <w:rsid w:val="002E7227"/>
    <w:rsid w:val="002F3464"/>
    <w:rsid w:val="002F49BF"/>
    <w:rsid w:val="00300AC4"/>
    <w:rsid w:val="00300C63"/>
    <w:rsid w:val="003023DE"/>
    <w:rsid w:val="00302C2B"/>
    <w:rsid w:val="0030582F"/>
    <w:rsid w:val="00311200"/>
    <w:rsid w:val="0031124C"/>
    <w:rsid w:val="00320818"/>
    <w:rsid w:val="003208B3"/>
    <w:rsid w:val="00320BB2"/>
    <w:rsid w:val="00324F21"/>
    <w:rsid w:val="003263D4"/>
    <w:rsid w:val="003311C7"/>
    <w:rsid w:val="003316C7"/>
    <w:rsid w:val="003322A4"/>
    <w:rsid w:val="00333CD8"/>
    <w:rsid w:val="00334B28"/>
    <w:rsid w:val="003372A3"/>
    <w:rsid w:val="003435AE"/>
    <w:rsid w:val="00344BDC"/>
    <w:rsid w:val="00346D5C"/>
    <w:rsid w:val="00356489"/>
    <w:rsid w:val="00362C99"/>
    <w:rsid w:val="00362CA5"/>
    <w:rsid w:val="00364962"/>
    <w:rsid w:val="00364CD1"/>
    <w:rsid w:val="003675CC"/>
    <w:rsid w:val="003744F7"/>
    <w:rsid w:val="00376CCA"/>
    <w:rsid w:val="003771FD"/>
    <w:rsid w:val="00381A4F"/>
    <w:rsid w:val="003822AE"/>
    <w:rsid w:val="00384D7C"/>
    <w:rsid w:val="00387B54"/>
    <w:rsid w:val="003A2151"/>
    <w:rsid w:val="003A3214"/>
    <w:rsid w:val="003A3928"/>
    <w:rsid w:val="003A4602"/>
    <w:rsid w:val="003A5241"/>
    <w:rsid w:val="003B7670"/>
    <w:rsid w:val="003D0E9F"/>
    <w:rsid w:val="003D12A3"/>
    <w:rsid w:val="003E2821"/>
    <w:rsid w:val="003E35D9"/>
    <w:rsid w:val="003E5B21"/>
    <w:rsid w:val="003E74DF"/>
    <w:rsid w:val="003F0AFD"/>
    <w:rsid w:val="003F1897"/>
    <w:rsid w:val="003F29FC"/>
    <w:rsid w:val="00400A94"/>
    <w:rsid w:val="00404601"/>
    <w:rsid w:val="00413844"/>
    <w:rsid w:val="0041670F"/>
    <w:rsid w:val="00422418"/>
    <w:rsid w:val="00426A9B"/>
    <w:rsid w:val="004326BB"/>
    <w:rsid w:val="00433621"/>
    <w:rsid w:val="004351E3"/>
    <w:rsid w:val="0043573C"/>
    <w:rsid w:val="00435FAB"/>
    <w:rsid w:val="00435FEA"/>
    <w:rsid w:val="00443385"/>
    <w:rsid w:val="00443F7E"/>
    <w:rsid w:val="00444968"/>
    <w:rsid w:val="00445B6E"/>
    <w:rsid w:val="00450D8D"/>
    <w:rsid w:val="00451EFC"/>
    <w:rsid w:val="004523D1"/>
    <w:rsid w:val="00453E1C"/>
    <w:rsid w:val="00457138"/>
    <w:rsid w:val="00460A74"/>
    <w:rsid w:val="00460ED4"/>
    <w:rsid w:val="004614E7"/>
    <w:rsid w:val="004718BB"/>
    <w:rsid w:val="00472564"/>
    <w:rsid w:val="004755D7"/>
    <w:rsid w:val="004807ED"/>
    <w:rsid w:val="00480C9D"/>
    <w:rsid w:val="00481187"/>
    <w:rsid w:val="004900E7"/>
    <w:rsid w:val="0049394D"/>
    <w:rsid w:val="00493A56"/>
    <w:rsid w:val="00494ADF"/>
    <w:rsid w:val="004962C0"/>
    <w:rsid w:val="004A1712"/>
    <w:rsid w:val="004A217F"/>
    <w:rsid w:val="004A3FC4"/>
    <w:rsid w:val="004B17C4"/>
    <w:rsid w:val="004B21CE"/>
    <w:rsid w:val="004B3826"/>
    <w:rsid w:val="004B407C"/>
    <w:rsid w:val="004B5ED1"/>
    <w:rsid w:val="004C34B3"/>
    <w:rsid w:val="004E26B1"/>
    <w:rsid w:val="004E796F"/>
    <w:rsid w:val="004F1B0B"/>
    <w:rsid w:val="004F3F38"/>
    <w:rsid w:val="004F49F6"/>
    <w:rsid w:val="005017A8"/>
    <w:rsid w:val="005100B9"/>
    <w:rsid w:val="005116DB"/>
    <w:rsid w:val="00511D38"/>
    <w:rsid w:val="00513BCA"/>
    <w:rsid w:val="00522C41"/>
    <w:rsid w:val="00526012"/>
    <w:rsid w:val="0052674C"/>
    <w:rsid w:val="00526C81"/>
    <w:rsid w:val="00526DBB"/>
    <w:rsid w:val="00531C5A"/>
    <w:rsid w:val="00531D15"/>
    <w:rsid w:val="0053286B"/>
    <w:rsid w:val="00532D7B"/>
    <w:rsid w:val="00533A7F"/>
    <w:rsid w:val="00551063"/>
    <w:rsid w:val="00552595"/>
    <w:rsid w:val="00552914"/>
    <w:rsid w:val="00554041"/>
    <w:rsid w:val="00554A67"/>
    <w:rsid w:val="00557EF7"/>
    <w:rsid w:val="00560933"/>
    <w:rsid w:val="00562107"/>
    <w:rsid w:val="005625F4"/>
    <w:rsid w:val="005636B7"/>
    <w:rsid w:val="00564608"/>
    <w:rsid w:val="00567194"/>
    <w:rsid w:val="005708E4"/>
    <w:rsid w:val="005709DC"/>
    <w:rsid w:val="00572598"/>
    <w:rsid w:val="005736F4"/>
    <w:rsid w:val="00575E2B"/>
    <w:rsid w:val="0057752D"/>
    <w:rsid w:val="00580964"/>
    <w:rsid w:val="0058669D"/>
    <w:rsid w:val="0059064A"/>
    <w:rsid w:val="00591372"/>
    <w:rsid w:val="005923C6"/>
    <w:rsid w:val="00595165"/>
    <w:rsid w:val="005975DA"/>
    <w:rsid w:val="005A0957"/>
    <w:rsid w:val="005A1741"/>
    <w:rsid w:val="005A2E1F"/>
    <w:rsid w:val="005A3569"/>
    <w:rsid w:val="005A7DFC"/>
    <w:rsid w:val="005B0537"/>
    <w:rsid w:val="005B0F11"/>
    <w:rsid w:val="005C0347"/>
    <w:rsid w:val="005C05A9"/>
    <w:rsid w:val="005C2C43"/>
    <w:rsid w:val="005C483D"/>
    <w:rsid w:val="005C5B95"/>
    <w:rsid w:val="005C6ABD"/>
    <w:rsid w:val="005C6B73"/>
    <w:rsid w:val="005D0E3B"/>
    <w:rsid w:val="005D0E4B"/>
    <w:rsid w:val="005D145D"/>
    <w:rsid w:val="005D5BEB"/>
    <w:rsid w:val="005D661C"/>
    <w:rsid w:val="005D7A2B"/>
    <w:rsid w:val="005E0289"/>
    <w:rsid w:val="005E2DF8"/>
    <w:rsid w:val="005E3773"/>
    <w:rsid w:val="005E3D6B"/>
    <w:rsid w:val="005E6DEE"/>
    <w:rsid w:val="005F1346"/>
    <w:rsid w:val="005F2B77"/>
    <w:rsid w:val="005F3689"/>
    <w:rsid w:val="006151E8"/>
    <w:rsid w:val="0061535C"/>
    <w:rsid w:val="0061585A"/>
    <w:rsid w:val="00615CF7"/>
    <w:rsid w:val="006176B5"/>
    <w:rsid w:val="00621744"/>
    <w:rsid w:val="00623CFF"/>
    <w:rsid w:val="00623D77"/>
    <w:rsid w:val="00624AF4"/>
    <w:rsid w:val="00624C77"/>
    <w:rsid w:val="00626A8F"/>
    <w:rsid w:val="00630F77"/>
    <w:rsid w:val="006316FC"/>
    <w:rsid w:val="00631966"/>
    <w:rsid w:val="00635493"/>
    <w:rsid w:val="00635A9B"/>
    <w:rsid w:val="00644455"/>
    <w:rsid w:val="00644746"/>
    <w:rsid w:val="0064489E"/>
    <w:rsid w:val="006500D9"/>
    <w:rsid w:val="00650A07"/>
    <w:rsid w:val="006520F2"/>
    <w:rsid w:val="00653610"/>
    <w:rsid w:val="0065411F"/>
    <w:rsid w:val="00654A9A"/>
    <w:rsid w:val="00654C59"/>
    <w:rsid w:val="00656109"/>
    <w:rsid w:val="00656C0B"/>
    <w:rsid w:val="00661B60"/>
    <w:rsid w:val="00662189"/>
    <w:rsid w:val="0066572B"/>
    <w:rsid w:val="00665943"/>
    <w:rsid w:val="006674BB"/>
    <w:rsid w:val="006715CD"/>
    <w:rsid w:val="0067178B"/>
    <w:rsid w:val="00672EC5"/>
    <w:rsid w:val="00673BC5"/>
    <w:rsid w:val="006762F9"/>
    <w:rsid w:val="00681169"/>
    <w:rsid w:val="00681685"/>
    <w:rsid w:val="006830BE"/>
    <w:rsid w:val="00683A83"/>
    <w:rsid w:val="00694559"/>
    <w:rsid w:val="00695067"/>
    <w:rsid w:val="0069779B"/>
    <w:rsid w:val="006A0954"/>
    <w:rsid w:val="006A2F6A"/>
    <w:rsid w:val="006A3D80"/>
    <w:rsid w:val="006A739C"/>
    <w:rsid w:val="006B2FA8"/>
    <w:rsid w:val="006B3FE9"/>
    <w:rsid w:val="006B69F4"/>
    <w:rsid w:val="006B76AE"/>
    <w:rsid w:val="006B7A8C"/>
    <w:rsid w:val="006C0BC0"/>
    <w:rsid w:val="006C105E"/>
    <w:rsid w:val="006C3EBD"/>
    <w:rsid w:val="006D20D3"/>
    <w:rsid w:val="006D4861"/>
    <w:rsid w:val="006E58FF"/>
    <w:rsid w:val="006F1387"/>
    <w:rsid w:val="006F2230"/>
    <w:rsid w:val="006F38CA"/>
    <w:rsid w:val="006F5371"/>
    <w:rsid w:val="006F5FCE"/>
    <w:rsid w:val="006F6ECA"/>
    <w:rsid w:val="00701FDE"/>
    <w:rsid w:val="007059DD"/>
    <w:rsid w:val="00713193"/>
    <w:rsid w:val="00720B48"/>
    <w:rsid w:val="0072457E"/>
    <w:rsid w:val="00724FBF"/>
    <w:rsid w:val="007260EA"/>
    <w:rsid w:val="007264CD"/>
    <w:rsid w:val="0073014D"/>
    <w:rsid w:val="00731DB6"/>
    <w:rsid w:val="00734EF7"/>
    <w:rsid w:val="00734F05"/>
    <w:rsid w:val="0073523D"/>
    <w:rsid w:val="00736E7A"/>
    <w:rsid w:val="00747DAA"/>
    <w:rsid w:val="00750817"/>
    <w:rsid w:val="007558B2"/>
    <w:rsid w:val="00755922"/>
    <w:rsid w:val="00755DCF"/>
    <w:rsid w:val="007562A7"/>
    <w:rsid w:val="00756ACD"/>
    <w:rsid w:val="00763227"/>
    <w:rsid w:val="007645F2"/>
    <w:rsid w:val="00765329"/>
    <w:rsid w:val="00766102"/>
    <w:rsid w:val="00770635"/>
    <w:rsid w:val="00772A7E"/>
    <w:rsid w:val="00774391"/>
    <w:rsid w:val="00775B25"/>
    <w:rsid w:val="007777C3"/>
    <w:rsid w:val="0078034A"/>
    <w:rsid w:val="0078074A"/>
    <w:rsid w:val="00780887"/>
    <w:rsid w:val="00781993"/>
    <w:rsid w:val="00782022"/>
    <w:rsid w:val="00783962"/>
    <w:rsid w:val="0079127A"/>
    <w:rsid w:val="00791B4F"/>
    <w:rsid w:val="00796ABF"/>
    <w:rsid w:val="00797DB1"/>
    <w:rsid w:val="007A2F95"/>
    <w:rsid w:val="007A3390"/>
    <w:rsid w:val="007A58CA"/>
    <w:rsid w:val="007A6DEE"/>
    <w:rsid w:val="007A7483"/>
    <w:rsid w:val="007B0CD3"/>
    <w:rsid w:val="007B18F4"/>
    <w:rsid w:val="007B287D"/>
    <w:rsid w:val="007B454F"/>
    <w:rsid w:val="007B5EEC"/>
    <w:rsid w:val="007B745B"/>
    <w:rsid w:val="007C2B92"/>
    <w:rsid w:val="007C5F9D"/>
    <w:rsid w:val="007D1BCE"/>
    <w:rsid w:val="007D216B"/>
    <w:rsid w:val="007D3798"/>
    <w:rsid w:val="007D54A9"/>
    <w:rsid w:val="007E0332"/>
    <w:rsid w:val="007E29A4"/>
    <w:rsid w:val="007E3951"/>
    <w:rsid w:val="007F23F1"/>
    <w:rsid w:val="007F3487"/>
    <w:rsid w:val="007F607D"/>
    <w:rsid w:val="007F65B5"/>
    <w:rsid w:val="007F7C95"/>
    <w:rsid w:val="00802828"/>
    <w:rsid w:val="008028C7"/>
    <w:rsid w:val="008029CC"/>
    <w:rsid w:val="0080608A"/>
    <w:rsid w:val="00806297"/>
    <w:rsid w:val="00806DA6"/>
    <w:rsid w:val="00810432"/>
    <w:rsid w:val="00814344"/>
    <w:rsid w:val="008155DF"/>
    <w:rsid w:val="0081573C"/>
    <w:rsid w:val="0082725C"/>
    <w:rsid w:val="008364F8"/>
    <w:rsid w:val="00836A71"/>
    <w:rsid w:val="00837358"/>
    <w:rsid w:val="0084053C"/>
    <w:rsid w:val="00841C57"/>
    <w:rsid w:val="008424CF"/>
    <w:rsid w:val="00842DBF"/>
    <w:rsid w:val="00843A13"/>
    <w:rsid w:val="008441E1"/>
    <w:rsid w:val="008446D6"/>
    <w:rsid w:val="008451D7"/>
    <w:rsid w:val="008506AD"/>
    <w:rsid w:val="00851297"/>
    <w:rsid w:val="00856C71"/>
    <w:rsid w:val="00860D6B"/>
    <w:rsid w:val="00862F56"/>
    <w:rsid w:val="00863C4C"/>
    <w:rsid w:val="0086569E"/>
    <w:rsid w:val="008667FD"/>
    <w:rsid w:val="0087261F"/>
    <w:rsid w:val="00872777"/>
    <w:rsid w:val="008732C7"/>
    <w:rsid w:val="008734BD"/>
    <w:rsid w:val="00876937"/>
    <w:rsid w:val="00883958"/>
    <w:rsid w:val="0088470B"/>
    <w:rsid w:val="00885FAE"/>
    <w:rsid w:val="00887211"/>
    <w:rsid w:val="00890248"/>
    <w:rsid w:val="008956F0"/>
    <w:rsid w:val="00896312"/>
    <w:rsid w:val="0089755E"/>
    <w:rsid w:val="008A619F"/>
    <w:rsid w:val="008B23F1"/>
    <w:rsid w:val="008B2ADB"/>
    <w:rsid w:val="008B6BA6"/>
    <w:rsid w:val="008C0D2D"/>
    <w:rsid w:val="008C39CA"/>
    <w:rsid w:val="008C707F"/>
    <w:rsid w:val="008D16FC"/>
    <w:rsid w:val="008D534D"/>
    <w:rsid w:val="008D7D8A"/>
    <w:rsid w:val="008E2B3F"/>
    <w:rsid w:val="008E6F44"/>
    <w:rsid w:val="008E76AC"/>
    <w:rsid w:val="008F3797"/>
    <w:rsid w:val="008F3E39"/>
    <w:rsid w:val="008F421B"/>
    <w:rsid w:val="008F44D4"/>
    <w:rsid w:val="009000F1"/>
    <w:rsid w:val="0090360E"/>
    <w:rsid w:val="00903EB0"/>
    <w:rsid w:val="0090503B"/>
    <w:rsid w:val="00907319"/>
    <w:rsid w:val="0091278D"/>
    <w:rsid w:val="009269DE"/>
    <w:rsid w:val="0093070A"/>
    <w:rsid w:val="00931FB3"/>
    <w:rsid w:val="00932E85"/>
    <w:rsid w:val="009375D5"/>
    <w:rsid w:val="00943368"/>
    <w:rsid w:val="00944B4A"/>
    <w:rsid w:val="00947A69"/>
    <w:rsid w:val="00952462"/>
    <w:rsid w:val="00953AE9"/>
    <w:rsid w:val="00957C54"/>
    <w:rsid w:val="00961F74"/>
    <w:rsid w:val="0096231C"/>
    <w:rsid w:val="0096371A"/>
    <w:rsid w:val="009700BA"/>
    <w:rsid w:val="00971060"/>
    <w:rsid w:val="00971A09"/>
    <w:rsid w:val="00973A81"/>
    <w:rsid w:val="009742EF"/>
    <w:rsid w:val="00977A3A"/>
    <w:rsid w:val="00977F49"/>
    <w:rsid w:val="00980D4F"/>
    <w:rsid w:val="009819A2"/>
    <w:rsid w:val="00993C72"/>
    <w:rsid w:val="00994BFB"/>
    <w:rsid w:val="00996C33"/>
    <w:rsid w:val="0099784B"/>
    <w:rsid w:val="00997CCF"/>
    <w:rsid w:val="009A01B5"/>
    <w:rsid w:val="009A3F0C"/>
    <w:rsid w:val="009A4532"/>
    <w:rsid w:val="009A5CF4"/>
    <w:rsid w:val="009B0F8C"/>
    <w:rsid w:val="009B3B44"/>
    <w:rsid w:val="009B7CDA"/>
    <w:rsid w:val="009D04CF"/>
    <w:rsid w:val="009D06DA"/>
    <w:rsid w:val="009D1CCD"/>
    <w:rsid w:val="009D3D3C"/>
    <w:rsid w:val="009D45F9"/>
    <w:rsid w:val="009D4AE7"/>
    <w:rsid w:val="009E36AA"/>
    <w:rsid w:val="009E3E62"/>
    <w:rsid w:val="009E54F0"/>
    <w:rsid w:val="009F061A"/>
    <w:rsid w:val="009F1172"/>
    <w:rsid w:val="009F2DD7"/>
    <w:rsid w:val="009F2DE2"/>
    <w:rsid w:val="00A003A0"/>
    <w:rsid w:val="00A05487"/>
    <w:rsid w:val="00A0758E"/>
    <w:rsid w:val="00A0790A"/>
    <w:rsid w:val="00A123C6"/>
    <w:rsid w:val="00A13310"/>
    <w:rsid w:val="00A14F4D"/>
    <w:rsid w:val="00A26DF8"/>
    <w:rsid w:val="00A35FE9"/>
    <w:rsid w:val="00A365A3"/>
    <w:rsid w:val="00A37A9C"/>
    <w:rsid w:val="00A407FC"/>
    <w:rsid w:val="00A4231F"/>
    <w:rsid w:val="00A44D0C"/>
    <w:rsid w:val="00A471EB"/>
    <w:rsid w:val="00A50342"/>
    <w:rsid w:val="00A521A8"/>
    <w:rsid w:val="00A54C29"/>
    <w:rsid w:val="00A56EB5"/>
    <w:rsid w:val="00A57A56"/>
    <w:rsid w:val="00A62B24"/>
    <w:rsid w:val="00A6454C"/>
    <w:rsid w:val="00A64C14"/>
    <w:rsid w:val="00A652DA"/>
    <w:rsid w:val="00A6578E"/>
    <w:rsid w:val="00A76BBA"/>
    <w:rsid w:val="00A81ADF"/>
    <w:rsid w:val="00A84342"/>
    <w:rsid w:val="00A9032A"/>
    <w:rsid w:val="00A90604"/>
    <w:rsid w:val="00A91434"/>
    <w:rsid w:val="00A91B69"/>
    <w:rsid w:val="00A93398"/>
    <w:rsid w:val="00A9378D"/>
    <w:rsid w:val="00A93AB4"/>
    <w:rsid w:val="00A93B97"/>
    <w:rsid w:val="00A94EF3"/>
    <w:rsid w:val="00A96C26"/>
    <w:rsid w:val="00AA5C1B"/>
    <w:rsid w:val="00AA5C8C"/>
    <w:rsid w:val="00AA6049"/>
    <w:rsid w:val="00AA7004"/>
    <w:rsid w:val="00AB59FC"/>
    <w:rsid w:val="00AB7491"/>
    <w:rsid w:val="00AC0782"/>
    <w:rsid w:val="00AC151A"/>
    <w:rsid w:val="00AC338E"/>
    <w:rsid w:val="00AC3F65"/>
    <w:rsid w:val="00AC5C38"/>
    <w:rsid w:val="00AD50A6"/>
    <w:rsid w:val="00AD510A"/>
    <w:rsid w:val="00AD5F74"/>
    <w:rsid w:val="00AE13F8"/>
    <w:rsid w:val="00AE6E0B"/>
    <w:rsid w:val="00AF110D"/>
    <w:rsid w:val="00AF594C"/>
    <w:rsid w:val="00AF6CAC"/>
    <w:rsid w:val="00B00046"/>
    <w:rsid w:val="00B0204E"/>
    <w:rsid w:val="00B04303"/>
    <w:rsid w:val="00B06F8F"/>
    <w:rsid w:val="00B07F78"/>
    <w:rsid w:val="00B11BAB"/>
    <w:rsid w:val="00B11DD6"/>
    <w:rsid w:val="00B12DB8"/>
    <w:rsid w:val="00B21172"/>
    <w:rsid w:val="00B22138"/>
    <w:rsid w:val="00B228B9"/>
    <w:rsid w:val="00B23135"/>
    <w:rsid w:val="00B231D9"/>
    <w:rsid w:val="00B24B7C"/>
    <w:rsid w:val="00B254F6"/>
    <w:rsid w:val="00B321CB"/>
    <w:rsid w:val="00B42559"/>
    <w:rsid w:val="00B56899"/>
    <w:rsid w:val="00B56F87"/>
    <w:rsid w:val="00B5712C"/>
    <w:rsid w:val="00B5744D"/>
    <w:rsid w:val="00B62163"/>
    <w:rsid w:val="00B62563"/>
    <w:rsid w:val="00B650B7"/>
    <w:rsid w:val="00B71292"/>
    <w:rsid w:val="00B71CDE"/>
    <w:rsid w:val="00B74C36"/>
    <w:rsid w:val="00B7572D"/>
    <w:rsid w:val="00B81FB1"/>
    <w:rsid w:val="00B86AF1"/>
    <w:rsid w:val="00B90CB2"/>
    <w:rsid w:val="00B91172"/>
    <w:rsid w:val="00BA27D1"/>
    <w:rsid w:val="00BA387C"/>
    <w:rsid w:val="00BA632A"/>
    <w:rsid w:val="00BA7C8D"/>
    <w:rsid w:val="00BB0B7C"/>
    <w:rsid w:val="00BB242E"/>
    <w:rsid w:val="00BB3FC1"/>
    <w:rsid w:val="00BB7581"/>
    <w:rsid w:val="00BC050C"/>
    <w:rsid w:val="00BC45B2"/>
    <w:rsid w:val="00BD21DB"/>
    <w:rsid w:val="00BD6078"/>
    <w:rsid w:val="00BD64F6"/>
    <w:rsid w:val="00BE08C2"/>
    <w:rsid w:val="00BE3CC7"/>
    <w:rsid w:val="00BE6BFF"/>
    <w:rsid w:val="00BF154C"/>
    <w:rsid w:val="00BF1698"/>
    <w:rsid w:val="00BF232F"/>
    <w:rsid w:val="00BF3220"/>
    <w:rsid w:val="00C00053"/>
    <w:rsid w:val="00C01386"/>
    <w:rsid w:val="00C02E80"/>
    <w:rsid w:val="00C03193"/>
    <w:rsid w:val="00C0537E"/>
    <w:rsid w:val="00C0537F"/>
    <w:rsid w:val="00C071A2"/>
    <w:rsid w:val="00C10B10"/>
    <w:rsid w:val="00C120D8"/>
    <w:rsid w:val="00C121DF"/>
    <w:rsid w:val="00C1302A"/>
    <w:rsid w:val="00C16EF9"/>
    <w:rsid w:val="00C24750"/>
    <w:rsid w:val="00C26C64"/>
    <w:rsid w:val="00C3003A"/>
    <w:rsid w:val="00C3702C"/>
    <w:rsid w:val="00C40904"/>
    <w:rsid w:val="00C4108F"/>
    <w:rsid w:val="00C4576F"/>
    <w:rsid w:val="00C4672F"/>
    <w:rsid w:val="00C52A04"/>
    <w:rsid w:val="00C55735"/>
    <w:rsid w:val="00C5580E"/>
    <w:rsid w:val="00C55D25"/>
    <w:rsid w:val="00C55EE6"/>
    <w:rsid w:val="00C61CFF"/>
    <w:rsid w:val="00C644F1"/>
    <w:rsid w:val="00C70D3C"/>
    <w:rsid w:val="00C72035"/>
    <w:rsid w:val="00C745E1"/>
    <w:rsid w:val="00C758A1"/>
    <w:rsid w:val="00C772E1"/>
    <w:rsid w:val="00C77D05"/>
    <w:rsid w:val="00C801F4"/>
    <w:rsid w:val="00C82B3F"/>
    <w:rsid w:val="00C9167C"/>
    <w:rsid w:val="00C94D5F"/>
    <w:rsid w:val="00CA4689"/>
    <w:rsid w:val="00CA4F6C"/>
    <w:rsid w:val="00CB1C49"/>
    <w:rsid w:val="00CB257B"/>
    <w:rsid w:val="00CB5D9F"/>
    <w:rsid w:val="00CC0258"/>
    <w:rsid w:val="00CC2FD9"/>
    <w:rsid w:val="00CC3586"/>
    <w:rsid w:val="00CD3AFE"/>
    <w:rsid w:val="00CD3E87"/>
    <w:rsid w:val="00CD4B55"/>
    <w:rsid w:val="00CD5EB6"/>
    <w:rsid w:val="00CD6C76"/>
    <w:rsid w:val="00CE1DC3"/>
    <w:rsid w:val="00CE74E5"/>
    <w:rsid w:val="00CF13BD"/>
    <w:rsid w:val="00CF4594"/>
    <w:rsid w:val="00CF649D"/>
    <w:rsid w:val="00CF6D3E"/>
    <w:rsid w:val="00CF76BE"/>
    <w:rsid w:val="00D007FE"/>
    <w:rsid w:val="00D01A55"/>
    <w:rsid w:val="00D0433B"/>
    <w:rsid w:val="00D04F3E"/>
    <w:rsid w:val="00D070AC"/>
    <w:rsid w:val="00D07C15"/>
    <w:rsid w:val="00D127BB"/>
    <w:rsid w:val="00D13B3B"/>
    <w:rsid w:val="00D13D85"/>
    <w:rsid w:val="00D1495F"/>
    <w:rsid w:val="00D159AA"/>
    <w:rsid w:val="00D16AA3"/>
    <w:rsid w:val="00D21CE4"/>
    <w:rsid w:val="00D22871"/>
    <w:rsid w:val="00D325EA"/>
    <w:rsid w:val="00D329B9"/>
    <w:rsid w:val="00D330BE"/>
    <w:rsid w:val="00D37CDA"/>
    <w:rsid w:val="00D40270"/>
    <w:rsid w:val="00D40304"/>
    <w:rsid w:val="00D42130"/>
    <w:rsid w:val="00D449DB"/>
    <w:rsid w:val="00D45199"/>
    <w:rsid w:val="00D47773"/>
    <w:rsid w:val="00D5076C"/>
    <w:rsid w:val="00D50AB2"/>
    <w:rsid w:val="00D51FEA"/>
    <w:rsid w:val="00D52EB5"/>
    <w:rsid w:val="00D53837"/>
    <w:rsid w:val="00D55C57"/>
    <w:rsid w:val="00D612EE"/>
    <w:rsid w:val="00D627C7"/>
    <w:rsid w:val="00D64C7D"/>
    <w:rsid w:val="00D70560"/>
    <w:rsid w:val="00D735EA"/>
    <w:rsid w:val="00D80967"/>
    <w:rsid w:val="00D81985"/>
    <w:rsid w:val="00D8479C"/>
    <w:rsid w:val="00D85A48"/>
    <w:rsid w:val="00D907C4"/>
    <w:rsid w:val="00D90841"/>
    <w:rsid w:val="00D91D6E"/>
    <w:rsid w:val="00D95D31"/>
    <w:rsid w:val="00DA040E"/>
    <w:rsid w:val="00DA3E5C"/>
    <w:rsid w:val="00DA57DE"/>
    <w:rsid w:val="00DB12D9"/>
    <w:rsid w:val="00DB211F"/>
    <w:rsid w:val="00DB7538"/>
    <w:rsid w:val="00DC06D5"/>
    <w:rsid w:val="00DC0905"/>
    <w:rsid w:val="00DC39EB"/>
    <w:rsid w:val="00DC4D01"/>
    <w:rsid w:val="00DC55BF"/>
    <w:rsid w:val="00DD57FA"/>
    <w:rsid w:val="00DD6483"/>
    <w:rsid w:val="00DE51F9"/>
    <w:rsid w:val="00DF1E1C"/>
    <w:rsid w:val="00DF4D30"/>
    <w:rsid w:val="00E02361"/>
    <w:rsid w:val="00E027C9"/>
    <w:rsid w:val="00E02D6C"/>
    <w:rsid w:val="00E04A49"/>
    <w:rsid w:val="00E133DF"/>
    <w:rsid w:val="00E13FA1"/>
    <w:rsid w:val="00E14456"/>
    <w:rsid w:val="00E152F8"/>
    <w:rsid w:val="00E20C17"/>
    <w:rsid w:val="00E21B66"/>
    <w:rsid w:val="00E22091"/>
    <w:rsid w:val="00E25B0A"/>
    <w:rsid w:val="00E2650C"/>
    <w:rsid w:val="00E3592B"/>
    <w:rsid w:val="00E35C20"/>
    <w:rsid w:val="00E35D65"/>
    <w:rsid w:val="00E36A7C"/>
    <w:rsid w:val="00E4159E"/>
    <w:rsid w:val="00E4430D"/>
    <w:rsid w:val="00E56E86"/>
    <w:rsid w:val="00E603DE"/>
    <w:rsid w:val="00E6137F"/>
    <w:rsid w:val="00E61FF5"/>
    <w:rsid w:val="00E65041"/>
    <w:rsid w:val="00E71B7D"/>
    <w:rsid w:val="00E7417D"/>
    <w:rsid w:val="00E7549B"/>
    <w:rsid w:val="00E763BD"/>
    <w:rsid w:val="00E81674"/>
    <w:rsid w:val="00E850D7"/>
    <w:rsid w:val="00E94BD3"/>
    <w:rsid w:val="00E965A7"/>
    <w:rsid w:val="00EA0599"/>
    <w:rsid w:val="00EA1675"/>
    <w:rsid w:val="00EA3A8D"/>
    <w:rsid w:val="00EA46C5"/>
    <w:rsid w:val="00EB0DC5"/>
    <w:rsid w:val="00EB10EC"/>
    <w:rsid w:val="00EB41BF"/>
    <w:rsid w:val="00EB4BA9"/>
    <w:rsid w:val="00EB4F48"/>
    <w:rsid w:val="00EB6414"/>
    <w:rsid w:val="00EB65FD"/>
    <w:rsid w:val="00EC4EE6"/>
    <w:rsid w:val="00EC5BAE"/>
    <w:rsid w:val="00EC7778"/>
    <w:rsid w:val="00ED552F"/>
    <w:rsid w:val="00ED62F1"/>
    <w:rsid w:val="00EE030B"/>
    <w:rsid w:val="00EE1144"/>
    <w:rsid w:val="00EE1E47"/>
    <w:rsid w:val="00EE3315"/>
    <w:rsid w:val="00EE640F"/>
    <w:rsid w:val="00EE7D0A"/>
    <w:rsid w:val="00EF22E0"/>
    <w:rsid w:val="00EF431D"/>
    <w:rsid w:val="00EF4333"/>
    <w:rsid w:val="00EF43BD"/>
    <w:rsid w:val="00EF6A24"/>
    <w:rsid w:val="00EF6B98"/>
    <w:rsid w:val="00EF7737"/>
    <w:rsid w:val="00EF7D74"/>
    <w:rsid w:val="00F005D6"/>
    <w:rsid w:val="00F025BE"/>
    <w:rsid w:val="00F0481B"/>
    <w:rsid w:val="00F067AA"/>
    <w:rsid w:val="00F076CD"/>
    <w:rsid w:val="00F1144C"/>
    <w:rsid w:val="00F119B4"/>
    <w:rsid w:val="00F173C9"/>
    <w:rsid w:val="00F206FB"/>
    <w:rsid w:val="00F24BAD"/>
    <w:rsid w:val="00F25F23"/>
    <w:rsid w:val="00F27BFE"/>
    <w:rsid w:val="00F30386"/>
    <w:rsid w:val="00F34DA8"/>
    <w:rsid w:val="00F363F4"/>
    <w:rsid w:val="00F37557"/>
    <w:rsid w:val="00F37E8A"/>
    <w:rsid w:val="00F37FD6"/>
    <w:rsid w:val="00F454A4"/>
    <w:rsid w:val="00F547DD"/>
    <w:rsid w:val="00F63FF4"/>
    <w:rsid w:val="00F642FF"/>
    <w:rsid w:val="00F669E7"/>
    <w:rsid w:val="00F67696"/>
    <w:rsid w:val="00F703F6"/>
    <w:rsid w:val="00F708EA"/>
    <w:rsid w:val="00F74650"/>
    <w:rsid w:val="00F7503A"/>
    <w:rsid w:val="00F753D3"/>
    <w:rsid w:val="00F77EF2"/>
    <w:rsid w:val="00F81643"/>
    <w:rsid w:val="00F85692"/>
    <w:rsid w:val="00F90900"/>
    <w:rsid w:val="00F97986"/>
    <w:rsid w:val="00FA202A"/>
    <w:rsid w:val="00FB1F5A"/>
    <w:rsid w:val="00FB4B96"/>
    <w:rsid w:val="00FB57DA"/>
    <w:rsid w:val="00FC1CFF"/>
    <w:rsid w:val="00FC3A22"/>
    <w:rsid w:val="00FC4613"/>
    <w:rsid w:val="00FC76BA"/>
    <w:rsid w:val="00FD1553"/>
    <w:rsid w:val="00FD1CC1"/>
    <w:rsid w:val="00FE1771"/>
    <w:rsid w:val="00FE5852"/>
    <w:rsid w:val="00FE6966"/>
    <w:rsid w:val="00FE6CA0"/>
    <w:rsid w:val="00FE76CA"/>
    <w:rsid w:val="00FF27E9"/>
    <w:rsid w:val="00FF2B7E"/>
    <w:rsid w:val="00FF2E9A"/>
    <w:rsid w:val="00FF77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B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B5"/>
    <w:rPr>
      <w:rFonts w:ascii="Calibri" w:eastAsia="Calibri" w:hAnsi="Calibri" w:cs="Times New Roman"/>
    </w:rPr>
  </w:style>
  <w:style w:type="paragraph" w:styleId="Heading1">
    <w:name w:val="heading 1"/>
    <w:basedOn w:val="Normal"/>
    <w:next w:val="Normal"/>
    <w:link w:val="Heading1Char"/>
    <w:qFormat/>
    <w:rsid w:val="00D52EB5"/>
    <w:pPr>
      <w:keepNext/>
      <w:spacing w:before="240" w:after="60" w:line="240" w:lineRule="auto"/>
      <w:outlineLvl w:val="0"/>
    </w:pPr>
    <w:rPr>
      <w:rFonts w:ascii="Times New Roman" w:eastAsia="Times New Roman" w:hAnsi="Times New Roman"/>
      <w:bCs/>
      <w:kern w:val="32"/>
      <w:szCs w:val="32"/>
      <w:lang w:val="en-US"/>
    </w:rPr>
  </w:style>
  <w:style w:type="paragraph" w:styleId="Heading2">
    <w:name w:val="heading 2"/>
    <w:basedOn w:val="Normal"/>
    <w:next w:val="Normal"/>
    <w:link w:val="Heading2Char"/>
    <w:unhideWhenUsed/>
    <w:qFormat/>
    <w:rsid w:val="00D52E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D52E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rsid w:val="00D52EB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B11BA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1C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1B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EB5"/>
    <w:rPr>
      <w:rFonts w:ascii="Times New Roman" w:eastAsia="Times New Roman" w:hAnsi="Times New Roman" w:cs="Times New Roman"/>
      <w:bCs/>
      <w:kern w:val="32"/>
      <w:szCs w:val="32"/>
      <w:lang w:val="en-US"/>
    </w:rPr>
  </w:style>
  <w:style w:type="character" w:customStyle="1" w:styleId="Heading2Char">
    <w:name w:val="Heading 2 Char"/>
    <w:basedOn w:val="DefaultParagraphFont"/>
    <w:link w:val="Heading2"/>
    <w:rsid w:val="00D52EB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52EB5"/>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D52EB5"/>
    <w:rPr>
      <w:rFonts w:ascii="Calibri" w:eastAsia="Times New Roman" w:hAnsi="Calibri" w:cs="Times New Roman"/>
      <w:b/>
      <w:bCs/>
      <w:sz w:val="28"/>
      <w:szCs w:val="28"/>
    </w:rPr>
  </w:style>
  <w:style w:type="paragraph" w:styleId="ListParagraph">
    <w:name w:val="List Paragraph"/>
    <w:basedOn w:val="Normal"/>
    <w:uiPriority w:val="34"/>
    <w:qFormat/>
    <w:rsid w:val="00D52EB5"/>
    <w:pPr>
      <w:ind w:left="720"/>
      <w:contextualSpacing/>
    </w:pPr>
  </w:style>
  <w:style w:type="character" w:styleId="Hyperlink">
    <w:name w:val="Hyperlink"/>
    <w:rsid w:val="00D52EB5"/>
    <w:rPr>
      <w:rFonts w:cs="Times New Roman"/>
      <w:color w:val="0000FF"/>
      <w:u w:val="single"/>
    </w:rPr>
  </w:style>
  <w:style w:type="paragraph" w:styleId="BalloonText">
    <w:name w:val="Balloon Text"/>
    <w:basedOn w:val="Normal"/>
    <w:link w:val="BalloonTextChar"/>
    <w:uiPriority w:val="99"/>
    <w:semiHidden/>
    <w:rsid w:val="00D52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EB5"/>
    <w:rPr>
      <w:rFonts w:ascii="Tahoma" w:eastAsia="Calibri" w:hAnsi="Tahoma" w:cs="Tahoma"/>
      <w:sz w:val="16"/>
      <w:szCs w:val="16"/>
    </w:rPr>
  </w:style>
  <w:style w:type="paragraph" w:styleId="Header">
    <w:name w:val="header"/>
    <w:basedOn w:val="Normal"/>
    <w:link w:val="HeaderChar"/>
    <w:uiPriority w:val="99"/>
    <w:rsid w:val="00D52E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EB5"/>
    <w:rPr>
      <w:rFonts w:ascii="Calibri" w:eastAsia="Calibri" w:hAnsi="Calibri" w:cs="Times New Roman"/>
    </w:rPr>
  </w:style>
  <w:style w:type="paragraph" w:styleId="Footer">
    <w:name w:val="footer"/>
    <w:basedOn w:val="Normal"/>
    <w:link w:val="FooterChar"/>
    <w:uiPriority w:val="99"/>
    <w:rsid w:val="00D52E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EB5"/>
    <w:rPr>
      <w:rFonts w:ascii="Calibri" w:eastAsia="Calibri" w:hAnsi="Calibri" w:cs="Times New Roman"/>
    </w:rPr>
  </w:style>
  <w:style w:type="paragraph" w:styleId="NoSpacing">
    <w:name w:val="No Spacing"/>
    <w:uiPriority w:val="1"/>
    <w:qFormat/>
    <w:rsid w:val="00D52EB5"/>
    <w:pPr>
      <w:spacing w:after="0" w:line="240" w:lineRule="auto"/>
    </w:pPr>
    <w:rPr>
      <w:rFonts w:ascii="Calibri" w:eastAsia="Times New Roman" w:hAnsi="Calibri" w:cs="Times New Roman"/>
    </w:rPr>
  </w:style>
  <w:style w:type="table" w:styleId="TableGrid">
    <w:name w:val="Table Grid"/>
    <w:basedOn w:val="TableNormal"/>
    <w:uiPriority w:val="59"/>
    <w:rsid w:val="00D52E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2EB5"/>
    <w:pPr>
      <w:spacing w:before="100" w:beforeAutospacing="1" w:after="100" w:afterAutospacing="1" w:line="240" w:lineRule="auto"/>
    </w:pPr>
    <w:rPr>
      <w:rFonts w:ascii="Times New Roman" w:eastAsia="Times New Roman" w:hAnsi="Times New Roman"/>
      <w:sz w:val="24"/>
      <w:szCs w:val="24"/>
      <w:lang w:eastAsia="ro-RO"/>
    </w:rPr>
  </w:style>
  <w:style w:type="character" w:styleId="Strong">
    <w:name w:val="Strong"/>
    <w:uiPriority w:val="22"/>
    <w:qFormat/>
    <w:rsid w:val="00D52EB5"/>
    <w:rPr>
      <w:b/>
      <w:bCs/>
    </w:rPr>
  </w:style>
  <w:style w:type="character" w:styleId="Emphasis">
    <w:name w:val="Emphasis"/>
    <w:uiPriority w:val="20"/>
    <w:qFormat/>
    <w:rsid w:val="00D52EB5"/>
    <w:rPr>
      <w:i/>
      <w:iCs/>
    </w:rPr>
  </w:style>
  <w:style w:type="character" w:customStyle="1" w:styleId="watch-title">
    <w:name w:val="watch-title"/>
    <w:rsid w:val="00D52EB5"/>
  </w:style>
  <w:style w:type="character" w:customStyle="1" w:styleId="date-display-single">
    <w:name w:val="date-display-single"/>
    <w:rsid w:val="00D52EB5"/>
  </w:style>
  <w:style w:type="character" w:customStyle="1" w:styleId="file">
    <w:name w:val="file"/>
    <w:rsid w:val="00D52EB5"/>
  </w:style>
  <w:style w:type="paragraph" w:customStyle="1" w:styleId="rtejustify">
    <w:name w:val="rtejustify"/>
    <w:basedOn w:val="Normal"/>
    <w:rsid w:val="00D52EB5"/>
    <w:pPr>
      <w:spacing w:before="100" w:beforeAutospacing="1" w:after="100" w:afterAutospacing="1" w:line="240" w:lineRule="auto"/>
    </w:pPr>
    <w:rPr>
      <w:rFonts w:ascii="Times New Roman" w:eastAsia="Times New Roman" w:hAnsi="Times New Roman"/>
      <w:sz w:val="24"/>
      <w:szCs w:val="24"/>
      <w:lang w:eastAsia="ro-RO"/>
    </w:rPr>
  </w:style>
  <w:style w:type="character" w:styleId="FollowedHyperlink">
    <w:name w:val="FollowedHyperlink"/>
    <w:uiPriority w:val="99"/>
    <w:semiHidden/>
    <w:unhideWhenUsed/>
    <w:rsid w:val="00D52EB5"/>
    <w:rPr>
      <w:color w:val="800080"/>
      <w:u w:val="single"/>
    </w:rPr>
  </w:style>
  <w:style w:type="table" w:customStyle="1" w:styleId="Tabelgril4-Accentuare31">
    <w:name w:val="Tabel grilă 4 - Accentuare 31"/>
    <w:basedOn w:val="TableNormal"/>
    <w:uiPriority w:val="49"/>
    <w:rsid w:val="00D52EB5"/>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TOCHeading">
    <w:name w:val="TOC Heading"/>
    <w:basedOn w:val="Heading1"/>
    <w:next w:val="Normal"/>
    <w:uiPriority w:val="39"/>
    <w:unhideWhenUsed/>
    <w:qFormat/>
    <w:rsid w:val="00D52EB5"/>
    <w:pPr>
      <w:keepLines/>
      <w:spacing w:after="0" w:line="259" w:lineRule="auto"/>
      <w:outlineLvl w:val="9"/>
    </w:pPr>
    <w:rPr>
      <w:rFonts w:ascii="Calibri Light" w:hAnsi="Calibri Light"/>
      <w:bCs w:val="0"/>
      <w:color w:val="2E74B5"/>
      <w:kern w:val="0"/>
      <w:sz w:val="32"/>
      <w:lang w:val="ro-RO" w:eastAsia="ro-RO"/>
    </w:rPr>
  </w:style>
  <w:style w:type="paragraph" w:styleId="TOC1">
    <w:name w:val="toc 1"/>
    <w:basedOn w:val="Normal"/>
    <w:next w:val="Normal"/>
    <w:autoRedefine/>
    <w:uiPriority w:val="39"/>
    <w:rsid w:val="00D52EB5"/>
  </w:style>
  <w:style w:type="paragraph" w:customStyle="1" w:styleId="Default">
    <w:name w:val="Default"/>
    <w:rsid w:val="00D52EB5"/>
    <w:pPr>
      <w:autoSpaceDE w:val="0"/>
      <w:autoSpaceDN w:val="0"/>
      <w:adjustRightInd w:val="0"/>
      <w:spacing w:after="0" w:line="240" w:lineRule="auto"/>
    </w:pPr>
    <w:rPr>
      <w:rFonts w:ascii="EUAlbertina" w:eastAsia="Calibri" w:hAnsi="EUAlbertina" w:cs="EUAlbertina"/>
      <w:color w:val="000000"/>
      <w:sz w:val="24"/>
      <w:szCs w:val="24"/>
      <w:lang w:eastAsia="ro-RO"/>
    </w:rPr>
  </w:style>
  <w:style w:type="paragraph" w:customStyle="1" w:styleId="CM4">
    <w:name w:val="CM4"/>
    <w:basedOn w:val="Default"/>
    <w:next w:val="Default"/>
    <w:uiPriority w:val="99"/>
    <w:rsid w:val="00D52EB5"/>
    <w:rPr>
      <w:rFonts w:cs="Times New Roman"/>
      <w:color w:val="auto"/>
    </w:rPr>
  </w:style>
  <w:style w:type="paragraph" w:customStyle="1" w:styleId="CM1">
    <w:name w:val="CM1"/>
    <w:basedOn w:val="Default"/>
    <w:next w:val="Default"/>
    <w:uiPriority w:val="99"/>
    <w:rsid w:val="00D52EB5"/>
    <w:rPr>
      <w:rFonts w:cs="Times New Roman"/>
      <w:color w:val="auto"/>
    </w:rPr>
  </w:style>
  <w:style w:type="character" w:customStyle="1" w:styleId="tlid-translation">
    <w:name w:val="tlid-translation"/>
    <w:rsid w:val="00D52EB5"/>
  </w:style>
  <w:style w:type="character" w:customStyle="1" w:styleId="Title1">
    <w:name w:val="Title1"/>
    <w:rsid w:val="00D52EB5"/>
  </w:style>
  <w:style w:type="character" w:customStyle="1" w:styleId="UnresolvedMention1">
    <w:name w:val="Unresolved Mention1"/>
    <w:uiPriority w:val="99"/>
    <w:semiHidden/>
    <w:unhideWhenUsed/>
    <w:rsid w:val="00D52EB5"/>
    <w:rPr>
      <w:color w:val="605E5C"/>
      <w:shd w:val="clear" w:color="auto" w:fill="E1DFDD"/>
    </w:rPr>
  </w:style>
  <w:style w:type="paragraph" w:styleId="HTMLPreformatted">
    <w:name w:val="HTML Preformatted"/>
    <w:basedOn w:val="Normal"/>
    <w:link w:val="HTMLPreformattedChar"/>
    <w:uiPriority w:val="99"/>
    <w:unhideWhenUsed/>
    <w:rsid w:val="00D5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52EB5"/>
    <w:rPr>
      <w:rFonts w:ascii="Courier New" w:eastAsia="Times New Roman" w:hAnsi="Courier New" w:cs="Courier New"/>
      <w:sz w:val="20"/>
      <w:szCs w:val="20"/>
      <w:lang w:val="en-US"/>
    </w:rPr>
  </w:style>
  <w:style w:type="paragraph" w:customStyle="1" w:styleId="doc-ti">
    <w:name w:val="doc-ti"/>
    <w:basedOn w:val="Normal"/>
    <w:rsid w:val="00D52EB5"/>
    <w:pPr>
      <w:spacing w:before="100" w:beforeAutospacing="1" w:after="100" w:afterAutospacing="1" w:line="240" w:lineRule="auto"/>
    </w:pPr>
    <w:rPr>
      <w:rFonts w:ascii="Times New Roman" w:eastAsia="Times New Roman" w:hAnsi="Times New Roman"/>
      <w:sz w:val="24"/>
      <w:szCs w:val="24"/>
      <w:lang w:val="en-US"/>
    </w:rPr>
  </w:style>
  <w:style w:type="paragraph" w:styleId="TOC2">
    <w:name w:val="toc 2"/>
    <w:basedOn w:val="Normal"/>
    <w:next w:val="Normal"/>
    <w:autoRedefine/>
    <w:uiPriority w:val="39"/>
    <w:rsid w:val="00D52EB5"/>
    <w:pPr>
      <w:ind w:left="220"/>
    </w:pPr>
  </w:style>
  <w:style w:type="paragraph" w:styleId="TOC3">
    <w:name w:val="toc 3"/>
    <w:basedOn w:val="Normal"/>
    <w:next w:val="Normal"/>
    <w:autoRedefine/>
    <w:uiPriority w:val="39"/>
    <w:rsid w:val="00D52EB5"/>
    <w:pPr>
      <w:ind w:left="440"/>
    </w:pPr>
  </w:style>
  <w:style w:type="paragraph" w:customStyle="1" w:styleId="al">
    <w:name w:val="a_l"/>
    <w:basedOn w:val="Normal"/>
    <w:rsid w:val="00D52EB5"/>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c">
    <w:name w:val="a_c"/>
    <w:basedOn w:val="Normal"/>
    <w:rsid w:val="00D52EB5"/>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E14456"/>
    <w:pPr>
      <w:spacing w:after="0" w:line="240" w:lineRule="auto"/>
    </w:pPr>
    <w:rPr>
      <w:rFonts w:ascii="Times New Roman" w:eastAsia="Times New Roman" w:hAnsi="Times New Roman"/>
      <w:i/>
      <w:iCs/>
      <w:sz w:val="28"/>
      <w:szCs w:val="28"/>
      <w:lang w:val="pl-PL" w:eastAsia="pl-PL"/>
    </w:rPr>
  </w:style>
  <w:style w:type="paragraph" w:styleId="FootnoteText">
    <w:name w:val="footnote text"/>
    <w:basedOn w:val="Normal"/>
    <w:link w:val="FootnoteTextChar1"/>
    <w:semiHidden/>
    <w:rsid w:val="00E14456"/>
    <w:rPr>
      <w:rFonts w:cs="Calibri"/>
      <w:sz w:val="20"/>
      <w:szCs w:val="20"/>
    </w:rPr>
  </w:style>
  <w:style w:type="character" w:customStyle="1" w:styleId="FootnoteTextChar">
    <w:name w:val="Footnote Text Char"/>
    <w:basedOn w:val="DefaultParagraphFont"/>
    <w:semiHidden/>
    <w:rsid w:val="00E14456"/>
    <w:rPr>
      <w:rFonts w:ascii="Calibri" w:eastAsia="Calibri" w:hAnsi="Calibri" w:cs="Times New Roman"/>
      <w:sz w:val="20"/>
      <w:szCs w:val="20"/>
    </w:rPr>
  </w:style>
  <w:style w:type="character" w:styleId="FootnoteReference">
    <w:name w:val="footnote reference"/>
    <w:semiHidden/>
    <w:rsid w:val="00E14456"/>
    <w:rPr>
      <w:vertAlign w:val="superscript"/>
    </w:rPr>
  </w:style>
  <w:style w:type="character" w:customStyle="1" w:styleId="FootnoteTextChar1">
    <w:name w:val="Footnote Text Char1"/>
    <w:link w:val="FootnoteText"/>
    <w:uiPriority w:val="99"/>
    <w:semiHidden/>
    <w:locked/>
    <w:rsid w:val="00E14456"/>
    <w:rPr>
      <w:rFonts w:ascii="Calibri" w:eastAsia="Calibri" w:hAnsi="Calibri" w:cs="Calibri"/>
      <w:sz w:val="20"/>
      <w:szCs w:val="20"/>
    </w:rPr>
  </w:style>
  <w:style w:type="character" w:customStyle="1" w:styleId="goog-te-sectional-gadget-link-text">
    <w:name w:val="goog-te-sectional-gadget-link-text"/>
    <w:basedOn w:val="DefaultParagraphFont"/>
    <w:uiPriority w:val="99"/>
    <w:rsid w:val="00E14456"/>
  </w:style>
  <w:style w:type="character" w:styleId="HTMLCite">
    <w:name w:val="HTML Cite"/>
    <w:uiPriority w:val="99"/>
    <w:rsid w:val="00E14456"/>
    <w:rPr>
      <w:i/>
      <w:iCs/>
    </w:rPr>
  </w:style>
  <w:style w:type="character" w:styleId="PageNumber">
    <w:name w:val="page number"/>
    <w:basedOn w:val="DefaultParagraphFont"/>
    <w:uiPriority w:val="99"/>
    <w:rsid w:val="00E14456"/>
  </w:style>
  <w:style w:type="character" w:customStyle="1" w:styleId="CharChar">
    <w:name w:val="Char Char"/>
    <w:uiPriority w:val="99"/>
    <w:semiHidden/>
    <w:rsid w:val="00E14456"/>
    <w:rPr>
      <w:rFonts w:eastAsia="Times New Roman"/>
      <w:lang w:val="ro-RO"/>
    </w:rPr>
  </w:style>
  <w:style w:type="character" w:styleId="CommentReference">
    <w:name w:val="annotation reference"/>
    <w:basedOn w:val="DefaultParagraphFont"/>
    <w:uiPriority w:val="99"/>
    <w:semiHidden/>
    <w:unhideWhenUsed/>
    <w:rsid w:val="00E14456"/>
    <w:rPr>
      <w:sz w:val="16"/>
      <w:szCs w:val="16"/>
    </w:rPr>
  </w:style>
  <w:style w:type="paragraph" w:styleId="CommentText">
    <w:name w:val="annotation text"/>
    <w:basedOn w:val="Normal"/>
    <w:link w:val="CommentTextChar"/>
    <w:uiPriority w:val="99"/>
    <w:semiHidden/>
    <w:unhideWhenUsed/>
    <w:rsid w:val="00E14456"/>
    <w:pPr>
      <w:spacing w:line="240" w:lineRule="auto"/>
    </w:pPr>
    <w:rPr>
      <w:rFonts w:eastAsia="Times New Roman" w:cs="Calibri"/>
      <w:sz w:val="20"/>
      <w:szCs w:val="20"/>
    </w:rPr>
  </w:style>
  <w:style w:type="character" w:customStyle="1" w:styleId="CommentTextChar">
    <w:name w:val="Comment Text Char"/>
    <w:basedOn w:val="DefaultParagraphFont"/>
    <w:link w:val="CommentText"/>
    <w:uiPriority w:val="99"/>
    <w:semiHidden/>
    <w:rsid w:val="00E14456"/>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E14456"/>
    <w:rPr>
      <w:b/>
      <w:bCs/>
    </w:rPr>
  </w:style>
  <w:style w:type="character" w:customStyle="1" w:styleId="CommentSubjectChar">
    <w:name w:val="Comment Subject Char"/>
    <w:basedOn w:val="CommentTextChar"/>
    <w:link w:val="CommentSubject"/>
    <w:uiPriority w:val="99"/>
    <w:semiHidden/>
    <w:rsid w:val="00E14456"/>
    <w:rPr>
      <w:rFonts w:ascii="Calibri" w:eastAsia="Times New Roman" w:hAnsi="Calibri" w:cs="Calibri"/>
      <w:b/>
      <w:bCs/>
      <w:sz w:val="20"/>
      <w:szCs w:val="20"/>
    </w:rPr>
  </w:style>
  <w:style w:type="paragraph" w:styleId="Revision">
    <w:name w:val="Revision"/>
    <w:hidden/>
    <w:uiPriority w:val="99"/>
    <w:semiHidden/>
    <w:rsid w:val="00E14456"/>
    <w:pPr>
      <w:spacing w:after="0" w:line="240" w:lineRule="auto"/>
    </w:pPr>
    <w:rPr>
      <w:rFonts w:ascii="Calibri" w:eastAsia="Times New Roman" w:hAnsi="Calibri" w:cs="Calibri"/>
    </w:rPr>
  </w:style>
  <w:style w:type="character" w:customStyle="1" w:styleId="pg-1ff3">
    <w:name w:val="pg-1ff3"/>
    <w:basedOn w:val="DefaultParagraphFont"/>
    <w:rsid w:val="00E14456"/>
  </w:style>
  <w:style w:type="character" w:customStyle="1" w:styleId="pg-1ls1">
    <w:name w:val="pg-1ls1"/>
    <w:basedOn w:val="DefaultParagraphFont"/>
    <w:rsid w:val="00E14456"/>
  </w:style>
  <w:style w:type="paragraph" w:customStyle="1" w:styleId="ec-para">
    <w:name w:val="ec-para"/>
    <w:basedOn w:val="Normal"/>
    <w:rsid w:val="00E1445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eference">
    <w:name w:val="reference"/>
    <w:basedOn w:val="Normal"/>
    <w:rsid w:val="00E14456"/>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reference-accessdate">
    <w:name w:val="reference-accessdate"/>
    <w:basedOn w:val="DefaultParagraphFont"/>
    <w:rsid w:val="00E14456"/>
  </w:style>
  <w:style w:type="character" w:customStyle="1" w:styleId="nowrap">
    <w:name w:val="nowrap"/>
    <w:basedOn w:val="DefaultParagraphFont"/>
    <w:rsid w:val="00E14456"/>
  </w:style>
  <w:style w:type="character" w:customStyle="1" w:styleId="plainlinks">
    <w:name w:val="plainlinks"/>
    <w:basedOn w:val="DefaultParagraphFont"/>
    <w:rsid w:val="00E14456"/>
  </w:style>
  <w:style w:type="character" w:customStyle="1" w:styleId="UnresolvedMention2">
    <w:name w:val="Unresolved Mention2"/>
    <w:basedOn w:val="DefaultParagraphFont"/>
    <w:uiPriority w:val="99"/>
    <w:semiHidden/>
    <w:unhideWhenUsed/>
    <w:rsid w:val="00384D7C"/>
    <w:rPr>
      <w:color w:val="605E5C"/>
      <w:shd w:val="clear" w:color="auto" w:fill="E1DFDD"/>
    </w:rPr>
  </w:style>
  <w:style w:type="paragraph" w:styleId="BodyText">
    <w:name w:val="Body Text"/>
    <w:basedOn w:val="Normal"/>
    <w:link w:val="BodyTextChar"/>
    <w:uiPriority w:val="1"/>
    <w:qFormat/>
    <w:rsid w:val="00AC0782"/>
    <w:pPr>
      <w:widowControl w:val="0"/>
      <w:autoSpaceDE w:val="0"/>
      <w:autoSpaceDN w:val="0"/>
      <w:spacing w:after="0" w:line="240" w:lineRule="auto"/>
    </w:pPr>
    <w:rPr>
      <w:rFonts w:ascii="Tahoma" w:eastAsia="Tahoma" w:hAnsi="Tahoma" w:cs="Tahoma"/>
      <w:sz w:val="23"/>
      <w:szCs w:val="23"/>
      <w:lang w:val="en-US"/>
    </w:rPr>
  </w:style>
  <w:style w:type="character" w:customStyle="1" w:styleId="BodyTextChar">
    <w:name w:val="Body Text Char"/>
    <w:basedOn w:val="DefaultParagraphFont"/>
    <w:link w:val="BodyText"/>
    <w:uiPriority w:val="1"/>
    <w:rsid w:val="00AC0782"/>
    <w:rPr>
      <w:rFonts w:ascii="Tahoma" w:eastAsia="Tahoma" w:hAnsi="Tahoma" w:cs="Tahoma"/>
      <w:sz w:val="23"/>
      <w:szCs w:val="23"/>
      <w:lang w:val="en-US"/>
    </w:rPr>
  </w:style>
  <w:style w:type="character" w:customStyle="1" w:styleId="Heading5Char">
    <w:name w:val="Heading 5 Char"/>
    <w:basedOn w:val="DefaultParagraphFont"/>
    <w:link w:val="Heading5"/>
    <w:uiPriority w:val="9"/>
    <w:semiHidden/>
    <w:rsid w:val="00B11BA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1BAB"/>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1A1CB9"/>
    <w:rPr>
      <w:rFonts w:asciiTheme="majorHAnsi" w:eastAsiaTheme="majorEastAsia" w:hAnsiTheme="majorHAnsi" w:cstheme="majorBidi"/>
      <w:i/>
      <w:iCs/>
      <w:color w:val="243F60" w:themeColor="accent1" w:themeShade="7F"/>
    </w:rPr>
  </w:style>
  <w:style w:type="character" w:customStyle="1" w:styleId="y2iqfc">
    <w:name w:val="y2iqfc"/>
    <w:basedOn w:val="DefaultParagraphFont"/>
    <w:rsid w:val="00472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B5"/>
    <w:rPr>
      <w:rFonts w:ascii="Calibri" w:eastAsia="Calibri" w:hAnsi="Calibri" w:cs="Times New Roman"/>
    </w:rPr>
  </w:style>
  <w:style w:type="paragraph" w:styleId="Heading1">
    <w:name w:val="heading 1"/>
    <w:basedOn w:val="Normal"/>
    <w:next w:val="Normal"/>
    <w:link w:val="Heading1Char"/>
    <w:qFormat/>
    <w:rsid w:val="00D52EB5"/>
    <w:pPr>
      <w:keepNext/>
      <w:spacing w:before="240" w:after="60" w:line="240" w:lineRule="auto"/>
      <w:outlineLvl w:val="0"/>
    </w:pPr>
    <w:rPr>
      <w:rFonts w:ascii="Times New Roman" w:eastAsia="Times New Roman" w:hAnsi="Times New Roman"/>
      <w:bCs/>
      <w:kern w:val="32"/>
      <w:szCs w:val="32"/>
      <w:lang w:val="en-US"/>
    </w:rPr>
  </w:style>
  <w:style w:type="paragraph" w:styleId="Heading2">
    <w:name w:val="heading 2"/>
    <w:basedOn w:val="Normal"/>
    <w:next w:val="Normal"/>
    <w:link w:val="Heading2Char"/>
    <w:unhideWhenUsed/>
    <w:qFormat/>
    <w:rsid w:val="00D52E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D52E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rsid w:val="00D52EB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B11BA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1C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1B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EB5"/>
    <w:rPr>
      <w:rFonts w:ascii="Times New Roman" w:eastAsia="Times New Roman" w:hAnsi="Times New Roman" w:cs="Times New Roman"/>
      <w:bCs/>
      <w:kern w:val="32"/>
      <w:szCs w:val="32"/>
      <w:lang w:val="en-US"/>
    </w:rPr>
  </w:style>
  <w:style w:type="character" w:customStyle="1" w:styleId="Heading2Char">
    <w:name w:val="Heading 2 Char"/>
    <w:basedOn w:val="DefaultParagraphFont"/>
    <w:link w:val="Heading2"/>
    <w:rsid w:val="00D52EB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52EB5"/>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D52EB5"/>
    <w:rPr>
      <w:rFonts w:ascii="Calibri" w:eastAsia="Times New Roman" w:hAnsi="Calibri" w:cs="Times New Roman"/>
      <w:b/>
      <w:bCs/>
      <w:sz w:val="28"/>
      <w:szCs w:val="28"/>
    </w:rPr>
  </w:style>
  <w:style w:type="paragraph" w:styleId="ListParagraph">
    <w:name w:val="List Paragraph"/>
    <w:basedOn w:val="Normal"/>
    <w:uiPriority w:val="34"/>
    <w:qFormat/>
    <w:rsid w:val="00D52EB5"/>
    <w:pPr>
      <w:ind w:left="720"/>
      <w:contextualSpacing/>
    </w:pPr>
  </w:style>
  <w:style w:type="character" w:styleId="Hyperlink">
    <w:name w:val="Hyperlink"/>
    <w:rsid w:val="00D52EB5"/>
    <w:rPr>
      <w:rFonts w:cs="Times New Roman"/>
      <w:color w:val="0000FF"/>
      <w:u w:val="single"/>
    </w:rPr>
  </w:style>
  <w:style w:type="paragraph" w:styleId="BalloonText">
    <w:name w:val="Balloon Text"/>
    <w:basedOn w:val="Normal"/>
    <w:link w:val="BalloonTextChar"/>
    <w:uiPriority w:val="99"/>
    <w:semiHidden/>
    <w:rsid w:val="00D52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EB5"/>
    <w:rPr>
      <w:rFonts w:ascii="Tahoma" w:eastAsia="Calibri" w:hAnsi="Tahoma" w:cs="Tahoma"/>
      <w:sz w:val="16"/>
      <w:szCs w:val="16"/>
    </w:rPr>
  </w:style>
  <w:style w:type="paragraph" w:styleId="Header">
    <w:name w:val="header"/>
    <w:basedOn w:val="Normal"/>
    <w:link w:val="HeaderChar"/>
    <w:uiPriority w:val="99"/>
    <w:rsid w:val="00D52E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EB5"/>
    <w:rPr>
      <w:rFonts w:ascii="Calibri" w:eastAsia="Calibri" w:hAnsi="Calibri" w:cs="Times New Roman"/>
    </w:rPr>
  </w:style>
  <w:style w:type="paragraph" w:styleId="Footer">
    <w:name w:val="footer"/>
    <w:basedOn w:val="Normal"/>
    <w:link w:val="FooterChar"/>
    <w:uiPriority w:val="99"/>
    <w:rsid w:val="00D52E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EB5"/>
    <w:rPr>
      <w:rFonts w:ascii="Calibri" w:eastAsia="Calibri" w:hAnsi="Calibri" w:cs="Times New Roman"/>
    </w:rPr>
  </w:style>
  <w:style w:type="paragraph" w:styleId="NoSpacing">
    <w:name w:val="No Spacing"/>
    <w:uiPriority w:val="1"/>
    <w:qFormat/>
    <w:rsid w:val="00D52EB5"/>
    <w:pPr>
      <w:spacing w:after="0" w:line="240" w:lineRule="auto"/>
    </w:pPr>
    <w:rPr>
      <w:rFonts w:ascii="Calibri" w:eastAsia="Times New Roman" w:hAnsi="Calibri" w:cs="Times New Roman"/>
    </w:rPr>
  </w:style>
  <w:style w:type="table" w:styleId="TableGrid">
    <w:name w:val="Table Grid"/>
    <w:basedOn w:val="TableNormal"/>
    <w:uiPriority w:val="59"/>
    <w:rsid w:val="00D52E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2EB5"/>
    <w:pPr>
      <w:spacing w:before="100" w:beforeAutospacing="1" w:after="100" w:afterAutospacing="1" w:line="240" w:lineRule="auto"/>
    </w:pPr>
    <w:rPr>
      <w:rFonts w:ascii="Times New Roman" w:eastAsia="Times New Roman" w:hAnsi="Times New Roman"/>
      <w:sz w:val="24"/>
      <w:szCs w:val="24"/>
      <w:lang w:eastAsia="ro-RO"/>
    </w:rPr>
  </w:style>
  <w:style w:type="character" w:styleId="Strong">
    <w:name w:val="Strong"/>
    <w:uiPriority w:val="22"/>
    <w:qFormat/>
    <w:rsid w:val="00D52EB5"/>
    <w:rPr>
      <w:b/>
      <w:bCs/>
    </w:rPr>
  </w:style>
  <w:style w:type="character" w:styleId="Emphasis">
    <w:name w:val="Emphasis"/>
    <w:uiPriority w:val="20"/>
    <w:qFormat/>
    <w:rsid w:val="00D52EB5"/>
    <w:rPr>
      <w:i/>
      <w:iCs/>
    </w:rPr>
  </w:style>
  <w:style w:type="character" w:customStyle="1" w:styleId="watch-title">
    <w:name w:val="watch-title"/>
    <w:rsid w:val="00D52EB5"/>
  </w:style>
  <w:style w:type="character" w:customStyle="1" w:styleId="date-display-single">
    <w:name w:val="date-display-single"/>
    <w:rsid w:val="00D52EB5"/>
  </w:style>
  <w:style w:type="character" w:customStyle="1" w:styleId="file">
    <w:name w:val="file"/>
    <w:rsid w:val="00D52EB5"/>
  </w:style>
  <w:style w:type="paragraph" w:customStyle="1" w:styleId="rtejustify">
    <w:name w:val="rtejustify"/>
    <w:basedOn w:val="Normal"/>
    <w:rsid w:val="00D52EB5"/>
    <w:pPr>
      <w:spacing w:before="100" w:beforeAutospacing="1" w:after="100" w:afterAutospacing="1" w:line="240" w:lineRule="auto"/>
    </w:pPr>
    <w:rPr>
      <w:rFonts w:ascii="Times New Roman" w:eastAsia="Times New Roman" w:hAnsi="Times New Roman"/>
      <w:sz w:val="24"/>
      <w:szCs w:val="24"/>
      <w:lang w:eastAsia="ro-RO"/>
    </w:rPr>
  </w:style>
  <w:style w:type="character" w:styleId="FollowedHyperlink">
    <w:name w:val="FollowedHyperlink"/>
    <w:uiPriority w:val="99"/>
    <w:semiHidden/>
    <w:unhideWhenUsed/>
    <w:rsid w:val="00D52EB5"/>
    <w:rPr>
      <w:color w:val="800080"/>
      <w:u w:val="single"/>
    </w:rPr>
  </w:style>
  <w:style w:type="table" w:customStyle="1" w:styleId="Tabelgril4-Accentuare31">
    <w:name w:val="Tabel grilă 4 - Accentuare 31"/>
    <w:basedOn w:val="TableNormal"/>
    <w:uiPriority w:val="49"/>
    <w:rsid w:val="00D52EB5"/>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TOCHeading">
    <w:name w:val="TOC Heading"/>
    <w:basedOn w:val="Heading1"/>
    <w:next w:val="Normal"/>
    <w:uiPriority w:val="39"/>
    <w:unhideWhenUsed/>
    <w:qFormat/>
    <w:rsid w:val="00D52EB5"/>
    <w:pPr>
      <w:keepLines/>
      <w:spacing w:after="0" w:line="259" w:lineRule="auto"/>
      <w:outlineLvl w:val="9"/>
    </w:pPr>
    <w:rPr>
      <w:rFonts w:ascii="Calibri Light" w:hAnsi="Calibri Light"/>
      <w:bCs w:val="0"/>
      <w:color w:val="2E74B5"/>
      <w:kern w:val="0"/>
      <w:sz w:val="32"/>
      <w:lang w:val="ro-RO" w:eastAsia="ro-RO"/>
    </w:rPr>
  </w:style>
  <w:style w:type="paragraph" w:styleId="TOC1">
    <w:name w:val="toc 1"/>
    <w:basedOn w:val="Normal"/>
    <w:next w:val="Normal"/>
    <w:autoRedefine/>
    <w:uiPriority w:val="39"/>
    <w:rsid w:val="00D52EB5"/>
  </w:style>
  <w:style w:type="paragraph" w:customStyle="1" w:styleId="Default">
    <w:name w:val="Default"/>
    <w:rsid w:val="00D52EB5"/>
    <w:pPr>
      <w:autoSpaceDE w:val="0"/>
      <w:autoSpaceDN w:val="0"/>
      <w:adjustRightInd w:val="0"/>
      <w:spacing w:after="0" w:line="240" w:lineRule="auto"/>
    </w:pPr>
    <w:rPr>
      <w:rFonts w:ascii="EUAlbertina" w:eastAsia="Calibri" w:hAnsi="EUAlbertina" w:cs="EUAlbertina"/>
      <w:color w:val="000000"/>
      <w:sz w:val="24"/>
      <w:szCs w:val="24"/>
      <w:lang w:eastAsia="ro-RO"/>
    </w:rPr>
  </w:style>
  <w:style w:type="paragraph" w:customStyle="1" w:styleId="CM4">
    <w:name w:val="CM4"/>
    <w:basedOn w:val="Default"/>
    <w:next w:val="Default"/>
    <w:uiPriority w:val="99"/>
    <w:rsid w:val="00D52EB5"/>
    <w:rPr>
      <w:rFonts w:cs="Times New Roman"/>
      <w:color w:val="auto"/>
    </w:rPr>
  </w:style>
  <w:style w:type="paragraph" w:customStyle="1" w:styleId="CM1">
    <w:name w:val="CM1"/>
    <w:basedOn w:val="Default"/>
    <w:next w:val="Default"/>
    <w:uiPriority w:val="99"/>
    <w:rsid w:val="00D52EB5"/>
    <w:rPr>
      <w:rFonts w:cs="Times New Roman"/>
      <w:color w:val="auto"/>
    </w:rPr>
  </w:style>
  <w:style w:type="character" w:customStyle="1" w:styleId="tlid-translation">
    <w:name w:val="tlid-translation"/>
    <w:rsid w:val="00D52EB5"/>
  </w:style>
  <w:style w:type="character" w:customStyle="1" w:styleId="Title1">
    <w:name w:val="Title1"/>
    <w:rsid w:val="00D52EB5"/>
  </w:style>
  <w:style w:type="character" w:customStyle="1" w:styleId="UnresolvedMention1">
    <w:name w:val="Unresolved Mention1"/>
    <w:uiPriority w:val="99"/>
    <w:semiHidden/>
    <w:unhideWhenUsed/>
    <w:rsid w:val="00D52EB5"/>
    <w:rPr>
      <w:color w:val="605E5C"/>
      <w:shd w:val="clear" w:color="auto" w:fill="E1DFDD"/>
    </w:rPr>
  </w:style>
  <w:style w:type="paragraph" w:styleId="HTMLPreformatted">
    <w:name w:val="HTML Preformatted"/>
    <w:basedOn w:val="Normal"/>
    <w:link w:val="HTMLPreformattedChar"/>
    <w:uiPriority w:val="99"/>
    <w:unhideWhenUsed/>
    <w:rsid w:val="00D5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52EB5"/>
    <w:rPr>
      <w:rFonts w:ascii="Courier New" w:eastAsia="Times New Roman" w:hAnsi="Courier New" w:cs="Courier New"/>
      <w:sz w:val="20"/>
      <w:szCs w:val="20"/>
      <w:lang w:val="en-US"/>
    </w:rPr>
  </w:style>
  <w:style w:type="paragraph" w:customStyle="1" w:styleId="doc-ti">
    <w:name w:val="doc-ti"/>
    <w:basedOn w:val="Normal"/>
    <w:rsid w:val="00D52EB5"/>
    <w:pPr>
      <w:spacing w:before="100" w:beforeAutospacing="1" w:after="100" w:afterAutospacing="1" w:line="240" w:lineRule="auto"/>
    </w:pPr>
    <w:rPr>
      <w:rFonts w:ascii="Times New Roman" w:eastAsia="Times New Roman" w:hAnsi="Times New Roman"/>
      <w:sz w:val="24"/>
      <w:szCs w:val="24"/>
      <w:lang w:val="en-US"/>
    </w:rPr>
  </w:style>
  <w:style w:type="paragraph" w:styleId="TOC2">
    <w:name w:val="toc 2"/>
    <w:basedOn w:val="Normal"/>
    <w:next w:val="Normal"/>
    <w:autoRedefine/>
    <w:uiPriority w:val="39"/>
    <w:rsid w:val="00D52EB5"/>
    <w:pPr>
      <w:ind w:left="220"/>
    </w:pPr>
  </w:style>
  <w:style w:type="paragraph" w:styleId="TOC3">
    <w:name w:val="toc 3"/>
    <w:basedOn w:val="Normal"/>
    <w:next w:val="Normal"/>
    <w:autoRedefine/>
    <w:uiPriority w:val="39"/>
    <w:rsid w:val="00D52EB5"/>
    <w:pPr>
      <w:ind w:left="440"/>
    </w:pPr>
  </w:style>
  <w:style w:type="paragraph" w:customStyle="1" w:styleId="al">
    <w:name w:val="a_l"/>
    <w:basedOn w:val="Normal"/>
    <w:rsid w:val="00D52EB5"/>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c">
    <w:name w:val="a_c"/>
    <w:basedOn w:val="Normal"/>
    <w:rsid w:val="00D52EB5"/>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E14456"/>
    <w:pPr>
      <w:spacing w:after="0" w:line="240" w:lineRule="auto"/>
    </w:pPr>
    <w:rPr>
      <w:rFonts w:ascii="Times New Roman" w:eastAsia="Times New Roman" w:hAnsi="Times New Roman"/>
      <w:i/>
      <w:iCs/>
      <w:sz w:val="28"/>
      <w:szCs w:val="28"/>
      <w:lang w:val="pl-PL" w:eastAsia="pl-PL"/>
    </w:rPr>
  </w:style>
  <w:style w:type="paragraph" w:styleId="FootnoteText">
    <w:name w:val="footnote text"/>
    <w:basedOn w:val="Normal"/>
    <w:link w:val="FootnoteTextChar1"/>
    <w:semiHidden/>
    <w:rsid w:val="00E14456"/>
    <w:rPr>
      <w:rFonts w:cs="Calibri"/>
      <w:sz w:val="20"/>
      <w:szCs w:val="20"/>
    </w:rPr>
  </w:style>
  <w:style w:type="character" w:customStyle="1" w:styleId="FootnoteTextChar">
    <w:name w:val="Footnote Text Char"/>
    <w:basedOn w:val="DefaultParagraphFont"/>
    <w:semiHidden/>
    <w:rsid w:val="00E14456"/>
    <w:rPr>
      <w:rFonts w:ascii="Calibri" w:eastAsia="Calibri" w:hAnsi="Calibri" w:cs="Times New Roman"/>
      <w:sz w:val="20"/>
      <w:szCs w:val="20"/>
    </w:rPr>
  </w:style>
  <w:style w:type="character" w:styleId="FootnoteReference">
    <w:name w:val="footnote reference"/>
    <w:semiHidden/>
    <w:rsid w:val="00E14456"/>
    <w:rPr>
      <w:vertAlign w:val="superscript"/>
    </w:rPr>
  </w:style>
  <w:style w:type="character" w:customStyle="1" w:styleId="FootnoteTextChar1">
    <w:name w:val="Footnote Text Char1"/>
    <w:link w:val="FootnoteText"/>
    <w:uiPriority w:val="99"/>
    <w:semiHidden/>
    <w:locked/>
    <w:rsid w:val="00E14456"/>
    <w:rPr>
      <w:rFonts w:ascii="Calibri" w:eastAsia="Calibri" w:hAnsi="Calibri" w:cs="Calibri"/>
      <w:sz w:val="20"/>
      <w:szCs w:val="20"/>
    </w:rPr>
  </w:style>
  <w:style w:type="character" w:customStyle="1" w:styleId="goog-te-sectional-gadget-link-text">
    <w:name w:val="goog-te-sectional-gadget-link-text"/>
    <w:basedOn w:val="DefaultParagraphFont"/>
    <w:uiPriority w:val="99"/>
    <w:rsid w:val="00E14456"/>
  </w:style>
  <w:style w:type="character" w:styleId="HTMLCite">
    <w:name w:val="HTML Cite"/>
    <w:uiPriority w:val="99"/>
    <w:rsid w:val="00E14456"/>
    <w:rPr>
      <w:i/>
      <w:iCs/>
    </w:rPr>
  </w:style>
  <w:style w:type="character" w:styleId="PageNumber">
    <w:name w:val="page number"/>
    <w:basedOn w:val="DefaultParagraphFont"/>
    <w:uiPriority w:val="99"/>
    <w:rsid w:val="00E14456"/>
  </w:style>
  <w:style w:type="character" w:customStyle="1" w:styleId="CharChar">
    <w:name w:val="Char Char"/>
    <w:uiPriority w:val="99"/>
    <w:semiHidden/>
    <w:rsid w:val="00E14456"/>
    <w:rPr>
      <w:rFonts w:eastAsia="Times New Roman"/>
      <w:lang w:val="ro-RO"/>
    </w:rPr>
  </w:style>
  <w:style w:type="character" w:styleId="CommentReference">
    <w:name w:val="annotation reference"/>
    <w:basedOn w:val="DefaultParagraphFont"/>
    <w:uiPriority w:val="99"/>
    <w:semiHidden/>
    <w:unhideWhenUsed/>
    <w:rsid w:val="00E14456"/>
    <w:rPr>
      <w:sz w:val="16"/>
      <w:szCs w:val="16"/>
    </w:rPr>
  </w:style>
  <w:style w:type="paragraph" w:styleId="CommentText">
    <w:name w:val="annotation text"/>
    <w:basedOn w:val="Normal"/>
    <w:link w:val="CommentTextChar"/>
    <w:uiPriority w:val="99"/>
    <w:semiHidden/>
    <w:unhideWhenUsed/>
    <w:rsid w:val="00E14456"/>
    <w:pPr>
      <w:spacing w:line="240" w:lineRule="auto"/>
    </w:pPr>
    <w:rPr>
      <w:rFonts w:eastAsia="Times New Roman" w:cs="Calibri"/>
      <w:sz w:val="20"/>
      <w:szCs w:val="20"/>
    </w:rPr>
  </w:style>
  <w:style w:type="character" w:customStyle="1" w:styleId="CommentTextChar">
    <w:name w:val="Comment Text Char"/>
    <w:basedOn w:val="DefaultParagraphFont"/>
    <w:link w:val="CommentText"/>
    <w:uiPriority w:val="99"/>
    <w:semiHidden/>
    <w:rsid w:val="00E14456"/>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E14456"/>
    <w:rPr>
      <w:b/>
      <w:bCs/>
    </w:rPr>
  </w:style>
  <w:style w:type="character" w:customStyle="1" w:styleId="CommentSubjectChar">
    <w:name w:val="Comment Subject Char"/>
    <w:basedOn w:val="CommentTextChar"/>
    <w:link w:val="CommentSubject"/>
    <w:uiPriority w:val="99"/>
    <w:semiHidden/>
    <w:rsid w:val="00E14456"/>
    <w:rPr>
      <w:rFonts w:ascii="Calibri" w:eastAsia="Times New Roman" w:hAnsi="Calibri" w:cs="Calibri"/>
      <w:b/>
      <w:bCs/>
      <w:sz w:val="20"/>
      <w:szCs w:val="20"/>
    </w:rPr>
  </w:style>
  <w:style w:type="paragraph" w:styleId="Revision">
    <w:name w:val="Revision"/>
    <w:hidden/>
    <w:uiPriority w:val="99"/>
    <w:semiHidden/>
    <w:rsid w:val="00E14456"/>
    <w:pPr>
      <w:spacing w:after="0" w:line="240" w:lineRule="auto"/>
    </w:pPr>
    <w:rPr>
      <w:rFonts w:ascii="Calibri" w:eastAsia="Times New Roman" w:hAnsi="Calibri" w:cs="Calibri"/>
    </w:rPr>
  </w:style>
  <w:style w:type="character" w:customStyle="1" w:styleId="pg-1ff3">
    <w:name w:val="pg-1ff3"/>
    <w:basedOn w:val="DefaultParagraphFont"/>
    <w:rsid w:val="00E14456"/>
  </w:style>
  <w:style w:type="character" w:customStyle="1" w:styleId="pg-1ls1">
    <w:name w:val="pg-1ls1"/>
    <w:basedOn w:val="DefaultParagraphFont"/>
    <w:rsid w:val="00E14456"/>
  </w:style>
  <w:style w:type="paragraph" w:customStyle="1" w:styleId="ec-para">
    <w:name w:val="ec-para"/>
    <w:basedOn w:val="Normal"/>
    <w:rsid w:val="00E1445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eference">
    <w:name w:val="reference"/>
    <w:basedOn w:val="Normal"/>
    <w:rsid w:val="00E14456"/>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reference-accessdate">
    <w:name w:val="reference-accessdate"/>
    <w:basedOn w:val="DefaultParagraphFont"/>
    <w:rsid w:val="00E14456"/>
  </w:style>
  <w:style w:type="character" w:customStyle="1" w:styleId="nowrap">
    <w:name w:val="nowrap"/>
    <w:basedOn w:val="DefaultParagraphFont"/>
    <w:rsid w:val="00E14456"/>
  </w:style>
  <w:style w:type="character" w:customStyle="1" w:styleId="plainlinks">
    <w:name w:val="plainlinks"/>
    <w:basedOn w:val="DefaultParagraphFont"/>
    <w:rsid w:val="00E14456"/>
  </w:style>
  <w:style w:type="character" w:customStyle="1" w:styleId="UnresolvedMention2">
    <w:name w:val="Unresolved Mention2"/>
    <w:basedOn w:val="DefaultParagraphFont"/>
    <w:uiPriority w:val="99"/>
    <w:semiHidden/>
    <w:unhideWhenUsed/>
    <w:rsid w:val="00384D7C"/>
    <w:rPr>
      <w:color w:val="605E5C"/>
      <w:shd w:val="clear" w:color="auto" w:fill="E1DFDD"/>
    </w:rPr>
  </w:style>
  <w:style w:type="paragraph" w:styleId="BodyText">
    <w:name w:val="Body Text"/>
    <w:basedOn w:val="Normal"/>
    <w:link w:val="BodyTextChar"/>
    <w:uiPriority w:val="1"/>
    <w:qFormat/>
    <w:rsid w:val="00AC0782"/>
    <w:pPr>
      <w:widowControl w:val="0"/>
      <w:autoSpaceDE w:val="0"/>
      <w:autoSpaceDN w:val="0"/>
      <w:spacing w:after="0" w:line="240" w:lineRule="auto"/>
    </w:pPr>
    <w:rPr>
      <w:rFonts w:ascii="Tahoma" w:eastAsia="Tahoma" w:hAnsi="Tahoma" w:cs="Tahoma"/>
      <w:sz w:val="23"/>
      <w:szCs w:val="23"/>
      <w:lang w:val="en-US"/>
    </w:rPr>
  </w:style>
  <w:style w:type="character" w:customStyle="1" w:styleId="BodyTextChar">
    <w:name w:val="Body Text Char"/>
    <w:basedOn w:val="DefaultParagraphFont"/>
    <w:link w:val="BodyText"/>
    <w:uiPriority w:val="1"/>
    <w:rsid w:val="00AC0782"/>
    <w:rPr>
      <w:rFonts w:ascii="Tahoma" w:eastAsia="Tahoma" w:hAnsi="Tahoma" w:cs="Tahoma"/>
      <w:sz w:val="23"/>
      <w:szCs w:val="23"/>
      <w:lang w:val="en-US"/>
    </w:rPr>
  </w:style>
  <w:style w:type="character" w:customStyle="1" w:styleId="Heading5Char">
    <w:name w:val="Heading 5 Char"/>
    <w:basedOn w:val="DefaultParagraphFont"/>
    <w:link w:val="Heading5"/>
    <w:uiPriority w:val="9"/>
    <w:semiHidden/>
    <w:rsid w:val="00B11BA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1BAB"/>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1A1CB9"/>
    <w:rPr>
      <w:rFonts w:asciiTheme="majorHAnsi" w:eastAsiaTheme="majorEastAsia" w:hAnsiTheme="majorHAnsi" w:cstheme="majorBidi"/>
      <w:i/>
      <w:iCs/>
      <w:color w:val="243F60" w:themeColor="accent1" w:themeShade="7F"/>
    </w:rPr>
  </w:style>
  <w:style w:type="character" w:customStyle="1" w:styleId="y2iqfc">
    <w:name w:val="y2iqfc"/>
    <w:basedOn w:val="DefaultParagraphFont"/>
    <w:rsid w:val="00472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474">
      <w:bodyDiv w:val="1"/>
      <w:marLeft w:val="0"/>
      <w:marRight w:val="0"/>
      <w:marTop w:val="0"/>
      <w:marBottom w:val="0"/>
      <w:divBdr>
        <w:top w:val="none" w:sz="0" w:space="0" w:color="auto"/>
        <w:left w:val="none" w:sz="0" w:space="0" w:color="auto"/>
        <w:bottom w:val="none" w:sz="0" w:space="0" w:color="auto"/>
        <w:right w:val="none" w:sz="0" w:space="0" w:color="auto"/>
      </w:divBdr>
    </w:div>
    <w:div w:id="7492597">
      <w:bodyDiv w:val="1"/>
      <w:marLeft w:val="0"/>
      <w:marRight w:val="0"/>
      <w:marTop w:val="0"/>
      <w:marBottom w:val="0"/>
      <w:divBdr>
        <w:top w:val="none" w:sz="0" w:space="0" w:color="auto"/>
        <w:left w:val="none" w:sz="0" w:space="0" w:color="auto"/>
        <w:bottom w:val="none" w:sz="0" w:space="0" w:color="auto"/>
        <w:right w:val="none" w:sz="0" w:space="0" w:color="auto"/>
      </w:divBdr>
    </w:div>
    <w:div w:id="12996158">
      <w:bodyDiv w:val="1"/>
      <w:marLeft w:val="0"/>
      <w:marRight w:val="0"/>
      <w:marTop w:val="0"/>
      <w:marBottom w:val="0"/>
      <w:divBdr>
        <w:top w:val="none" w:sz="0" w:space="0" w:color="auto"/>
        <w:left w:val="none" w:sz="0" w:space="0" w:color="auto"/>
        <w:bottom w:val="none" w:sz="0" w:space="0" w:color="auto"/>
        <w:right w:val="none" w:sz="0" w:space="0" w:color="auto"/>
      </w:divBdr>
    </w:div>
    <w:div w:id="31544293">
      <w:bodyDiv w:val="1"/>
      <w:marLeft w:val="0"/>
      <w:marRight w:val="0"/>
      <w:marTop w:val="0"/>
      <w:marBottom w:val="0"/>
      <w:divBdr>
        <w:top w:val="none" w:sz="0" w:space="0" w:color="auto"/>
        <w:left w:val="none" w:sz="0" w:space="0" w:color="auto"/>
        <w:bottom w:val="none" w:sz="0" w:space="0" w:color="auto"/>
        <w:right w:val="none" w:sz="0" w:space="0" w:color="auto"/>
      </w:divBdr>
    </w:div>
    <w:div w:id="39012769">
      <w:bodyDiv w:val="1"/>
      <w:marLeft w:val="0"/>
      <w:marRight w:val="0"/>
      <w:marTop w:val="0"/>
      <w:marBottom w:val="0"/>
      <w:divBdr>
        <w:top w:val="none" w:sz="0" w:space="0" w:color="auto"/>
        <w:left w:val="none" w:sz="0" w:space="0" w:color="auto"/>
        <w:bottom w:val="none" w:sz="0" w:space="0" w:color="auto"/>
        <w:right w:val="none" w:sz="0" w:space="0" w:color="auto"/>
      </w:divBdr>
    </w:div>
    <w:div w:id="46537016">
      <w:bodyDiv w:val="1"/>
      <w:marLeft w:val="0"/>
      <w:marRight w:val="0"/>
      <w:marTop w:val="0"/>
      <w:marBottom w:val="0"/>
      <w:divBdr>
        <w:top w:val="none" w:sz="0" w:space="0" w:color="auto"/>
        <w:left w:val="none" w:sz="0" w:space="0" w:color="auto"/>
        <w:bottom w:val="none" w:sz="0" w:space="0" w:color="auto"/>
        <w:right w:val="none" w:sz="0" w:space="0" w:color="auto"/>
      </w:divBdr>
    </w:div>
    <w:div w:id="69546977">
      <w:bodyDiv w:val="1"/>
      <w:marLeft w:val="0"/>
      <w:marRight w:val="0"/>
      <w:marTop w:val="0"/>
      <w:marBottom w:val="0"/>
      <w:divBdr>
        <w:top w:val="none" w:sz="0" w:space="0" w:color="auto"/>
        <w:left w:val="none" w:sz="0" w:space="0" w:color="auto"/>
        <w:bottom w:val="none" w:sz="0" w:space="0" w:color="auto"/>
        <w:right w:val="none" w:sz="0" w:space="0" w:color="auto"/>
      </w:divBdr>
    </w:div>
    <w:div w:id="74713363">
      <w:bodyDiv w:val="1"/>
      <w:marLeft w:val="0"/>
      <w:marRight w:val="0"/>
      <w:marTop w:val="0"/>
      <w:marBottom w:val="0"/>
      <w:divBdr>
        <w:top w:val="none" w:sz="0" w:space="0" w:color="auto"/>
        <w:left w:val="none" w:sz="0" w:space="0" w:color="auto"/>
        <w:bottom w:val="none" w:sz="0" w:space="0" w:color="auto"/>
        <w:right w:val="none" w:sz="0" w:space="0" w:color="auto"/>
      </w:divBdr>
    </w:div>
    <w:div w:id="77410237">
      <w:bodyDiv w:val="1"/>
      <w:marLeft w:val="0"/>
      <w:marRight w:val="0"/>
      <w:marTop w:val="0"/>
      <w:marBottom w:val="0"/>
      <w:divBdr>
        <w:top w:val="none" w:sz="0" w:space="0" w:color="auto"/>
        <w:left w:val="none" w:sz="0" w:space="0" w:color="auto"/>
        <w:bottom w:val="none" w:sz="0" w:space="0" w:color="auto"/>
        <w:right w:val="none" w:sz="0" w:space="0" w:color="auto"/>
      </w:divBdr>
    </w:div>
    <w:div w:id="142815847">
      <w:bodyDiv w:val="1"/>
      <w:marLeft w:val="0"/>
      <w:marRight w:val="0"/>
      <w:marTop w:val="0"/>
      <w:marBottom w:val="0"/>
      <w:divBdr>
        <w:top w:val="none" w:sz="0" w:space="0" w:color="auto"/>
        <w:left w:val="none" w:sz="0" w:space="0" w:color="auto"/>
        <w:bottom w:val="none" w:sz="0" w:space="0" w:color="auto"/>
        <w:right w:val="none" w:sz="0" w:space="0" w:color="auto"/>
      </w:divBdr>
    </w:div>
    <w:div w:id="155610065">
      <w:bodyDiv w:val="1"/>
      <w:marLeft w:val="0"/>
      <w:marRight w:val="0"/>
      <w:marTop w:val="0"/>
      <w:marBottom w:val="0"/>
      <w:divBdr>
        <w:top w:val="none" w:sz="0" w:space="0" w:color="auto"/>
        <w:left w:val="none" w:sz="0" w:space="0" w:color="auto"/>
        <w:bottom w:val="none" w:sz="0" w:space="0" w:color="auto"/>
        <w:right w:val="none" w:sz="0" w:space="0" w:color="auto"/>
      </w:divBdr>
    </w:div>
    <w:div w:id="164244987">
      <w:bodyDiv w:val="1"/>
      <w:marLeft w:val="0"/>
      <w:marRight w:val="0"/>
      <w:marTop w:val="0"/>
      <w:marBottom w:val="0"/>
      <w:divBdr>
        <w:top w:val="none" w:sz="0" w:space="0" w:color="auto"/>
        <w:left w:val="none" w:sz="0" w:space="0" w:color="auto"/>
        <w:bottom w:val="none" w:sz="0" w:space="0" w:color="auto"/>
        <w:right w:val="none" w:sz="0" w:space="0" w:color="auto"/>
      </w:divBdr>
    </w:div>
    <w:div w:id="166480347">
      <w:bodyDiv w:val="1"/>
      <w:marLeft w:val="0"/>
      <w:marRight w:val="0"/>
      <w:marTop w:val="0"/>
      <w:marBottom w:val="0"/>
      <w:divBdr>
        <w:top w:val="none" w:sz="0" w:space="0" w:color="auto"/>
        <w:left w:val="none" w:sz="0" w:space="0" w:color="auto"/>
        <w:bottom w:val="none" w:sz="0" w:space="0" w:color="auto"/>
        <w:right w:val="none" w:sz="0" w:space="0" w:color="auto"/>
      </w:divBdr>
    </w:div>
    <w:div w:id="168103549">
      <w:bodyDiv w:val="1"/>
      <w:marLeft w:val="0"/>
      <w:marRight w:val="0"/>
      <w:marTop w:val="0"/>
      <w:marBottom w:val="0"/>
      <w:divBdr>
        <w:top w:val="none" w:sz="0" w:space="0" w:color="auto"/>
        <w:left w:val="none" w:sz="0" w:space="0" w:color="auto"/>
        <w:bottom w:val="none" w:sz="0" w:space="0" w:color="auto"/>
        <w:right w:val="none" w:sz="0" w:space="0" w:color="auto"/>
      </w:divBdr>
    </w:div>
    <w:div w:id="179273676">
      <w:bodyDiv w:val="1"/>
      <w:marLeft w:val="0"/>
      <w:marRight w:val="0"/>
      <w:marTop w:val="0"/>
      <w:marBottom w:val="0"/>
      <w:divBdr>
        <w:top w:val="none" w:sz="0" w:space="0" w:color="auto"/>
        <w:left w:val="none" w:sz="0" w:space="0" w:color="auto"/>
        <w:bottom w:val="none" w:sz="0" w:space="0" w:color="auto"/>
        <w:right w:val="none" w:sz="0" w:space="0" w:color="auto"/>
      </w:divBdr>
    </w:div>
    <w:div w:id="184173841">
      <w:bodyDiv w:val="1"/>
      <w:marLeft w:val="0"/>
      <w:marRight w:val="0"/>
      <w:marTop w:val="0"/>
      <w:marBottom w:val="0"/>
      <w:divBdr>
        <w:top w:val="none" w:sz="0" w:space="0" w:color="auto"/>
        <w:left w:val="none" w:sz="0" w:space="0" w:color="auto"/>
        <w:bottom w:val="none" w:sz="0" w:space="0" w:color="auto"/>
        <w:right w:val="none" w:sz="0" w:space="0" w:color="auto"/>
      </w:divBdr>
    </w:div>
    <w:div w:id="191189861">
      <w:bodyDiv w:val="1"/>
      <w:marLeft w:val="0"/>
      <w:marRight w:val="0"/>
      <w:marTop w:val="0"/>
      <w:marBottom w:val="0"/>
      <w:divBdr>
        <w:top w:val="none" w:sz="0" w:space="0" w:color="auto"/>
        <w:left w:val="none" w:sz="0" w:space="0" w:color="auto"/>
        <w:bottom w:val="none" w:sz="0" w:space="0" w:color="auto"/>
        <w:right w:val="none" w:sz="0" w:space="0" w:color="auto"/>
      </w:divBdr>
    </w:div>
    <w:div w:id="216212472">
      <w:bodyDiv w:val="1"/>
      <w:marLeft w:val="0"/>
      <w:marRight w:val="0"/>
      <w:marTop w:val="0"/>
      <w:marBottom w:val="0"/>
      <w:divBdr>
        <w:top w:val="none" w:sz="0" w:space="0" w:color="auto"/>
        <w:left w:val="none" w:sz="0" w:space="0" w:color="auto"/>
        <w:bottom w:val="none" w:sz="0" w:space="0" w:color="auto"/>
        <w:right w:val="none" w:sz="0" w:space="0" w:color="auto"/>
      </w:divBdr>
    </w:div>
    <w:div w:id="219750314">
      <w:bodyDiv w:val="1"/>
      <w:marLeft w:val="0"/>
      <w:marRight w:val="0"/>
      <w:marTop w:val="0"/>
      <w:marBottom w:val="0"/>
      <w:divBdr>
        <w:top w:val="none" w:sz="0" w:space="0" w:color="auto"/>
        <w:left w:val="none" w:sz="0" w:space="0" w:color="auto"/>
        <w:bottom w:val="none" w:sz="0" w:space="0" w:color="auto"/>
        <w:right w:val="none" w:sz="0" w:space="0" w:color="auto"/>
      </w:divBdr>
    </w:div>
    <w:div w:id="255790444">
      <w:bodyDiv w:val="1"/>
      <w:marLeft w:val="0"/>
      <w:marRight w:val="0"/>
      <w:marTop w:val="0"/>
      <w:marBottom w:val="0"/>
      <w:divBdr>
        <w:top w:val="none" w:sz="0" w:space="0" w:color="auto"/>
        <w:left w:val="none" w:sz="0" w:space="0" w:color="auto"/>
        <w:bottom w:val="none" w:sz="0" w:space="0" w:color="auto"/>
        <w:right w:val="none" w:sz="0" w:space="0" w:color="auto"/>
      </w:divBdr>
    </w:div>
    <w:div w:id="270671352">
      <w:bodyDiv w:val="1"/>
      <w:marLeft w:val="0"/>
      <w:marRight w:val="0"/>
      <w:marTop w:val="0"/>
      <w:marBottom w:val="0"/>
      <w:divBdr>
        <w:top w:val="none" w:sz="0" w:space="0" w:color="auto"/>
        <w:left w:val="none" w:sz="0" w:space="0" w:color="auto"/>
        <w:bottom w:val="none" w:sz="0" w:space="0" w:color="auto"/>
        <w:right w:val="none" w:sz="0" w:space="0" w:color="auto"/>
      </w:divBdr>
    </w:div>
    <w:div w:id="277030143">
      <w:bodyDiv w:val="1"/>
      <w:marLeft w:val="0"/>
      <w:marRight w:val="0"/>
      <w:marTop w:val="0"/>
      <w:marBottom w:val="0"/>
      <w:divBdr>
        <w:top w:val="none" w:sz="0" w:space="0" w:color="auto"/>
        <w:left w:val="none" w:sz="0" w:space="0" w:color="auto"/>
        <w:bottom w:val="none" w:sz="0" w:space="0" w:color="auto"/>
        <w:right w:val="none" w:sz="0" w:space="0" w:color="auto"/>
      </w:divBdr>
      <w:divsChild>
        <w:div w:id="1230380966">
          <w:marLeft w:val="0"/>
          <w:marRight w:val="0"/>
          <w:marTop w:val="0"/>
          <w:marBottom w:val="0"/>
          <w:divBdr>
            <w:top w:val="none" w:sz="0" w:space="0" w:color="auto"/>
            <w:left w:val="none" w:sz="0" w:space="0" w:color="auto"/>
            <w:bottom w:val="none" w:sz="0" w:space="0" w:color="auto"/>
            <w:right w:val="none" w:sz="0" w:space="0" w:color="auto"/>
          </w:divBdr>
        </w:div>
        <w:div w:id="1038511072">
          <w:marLeft w:val="0"/>
          <w:marRight w:val="0"/>
          <w:marTop w:val="0"/>
          <w:marBottom w:val="0"/>
          <w:divBdr>
            <w:top w:val="none" w:sz="0" w:space="0" w:color="auto"/>
            <w:left w:val="none" w:sz="0" w:space="0" w:color="auto"/>
            <w:bottom w:val="none" w:sz="0" w:space="0" w:color="auto"/>
            <w:right w:val="none" w:sz="0" w:space="0" w:color="auto"/>
          </w:divBdr>
        </w:div>
      </w:divsChild>
    </w:div>
    <w:div w:id="279915641">
      <w:bodyDiv w:val="1"/>
      <w:marLeft w:val="0"/>
      <w:marRight w:val="0"/>
      <w:marTop w:val="0"/>
      <w:marBottom w:val="0"/>
      <w:divBdr>
        <w:top w:val="none" w:sz="0" w:space="0" w:color="auto"/>
        <w:left w:val="none" w:sz="0" w:space="0" w:color="auto"/>
        <w:bottom w:val="none" w:sz="0" w:space="0" w:color="auto"/>
        <w:right w:val="none" w:sz="0" w:space="0" w:color="auto"/>
      </w:divBdr>
    </w:div>
    <w:div w:id="283581877">
      <w:bodyDiv w:val="1"/>
      <w:marLeft w:val="0"/>
      <w:marRight w:val="0"/>
      <w:marTop w:val="0"/>
      <w:marBottom w:val="0"/>
      <w:divBdr>
        <w:top w:val="none" w:sz="0" w:space="0" w:color="auto"/>
        <w:left w:val="none" w:sz="0" w:space="0" w:color="auto"/>
        <w:bottom w:val="none" w:sz="0" w:space="0" w:color="auto"/>
        <w:right w:val="none" w:sz="0" w:space="0" w:color="auto"/>
      </w:divBdr>
    </w:div>
    <w:div w:id="286279507">
      <w:bodyDiv w:val="1"/>
      <w:marLeft w:val="0"/>
      <w:marRight w:val="0"/>
      <w:marTop w:val="0"/>
      <w:marBottom w:val="0"/>
      <w:divBdr>
        <w:top w:val="none" w:sz="0" w:space="0" w:color="auto"/>
        <w:left w:val="none" w:sz="0" w:space="0" w:color="auto"/>
        <w:bottom w:val="none" w:sz="0" w:space="0" w:color="auto"/>
        <w:right w:val="none" w:sz="0" w:space="0" w:color="auto"/>
      </w:divBdr>
    </w:div>
    <w:div w:id="294875697">
      <w:bodyDiv w:val="1"/>
      <w:marLeft w:val="0"/>
      <w:marRight w:val="0"/>
      <w:marTop w:val="0"/>
      <w:marBottom w:val="0"/>
      <w:divBdr>
        <w:top w:val="none" w:sz="0" w:space="0" w:color="auto"/>
        <w:left w:val="none" w:sz="0" w:space="0" w:color="auto"/>
        <w:bottom w:val="none" w:sz="0" w:space="0" w:color="auto"/>
        <w:right w:val="none" w:sz="0" w:space="0" w:color="auto"/>
      </w:divBdr>
    </w:div>
    <w:div w:id="301813445">
      <w:bodyDiv w:val="1"/>
      <w:marLeft w:val="0"/>
      <w:marRight w:val="0"/>
      <w:marTop w:val="0"/>
      <w:marBottom w:val="0"/>
      <w:divBdr>
        <w:top w:val="none" w:sz="0" w:space="0" w:color="auto"/>
        <w:left w:val="none" w:sz="0" w:space="0" w:color="auto"/>
        <w:bottom w:val="none" w:sz="0" w:space="0" w:color="auto"/>
        <w:right w:val="none" w:sz="0" w:space="0" w:color="auto"/>
      </w:divBdr>
    </w:div>
    <w:div w:id="302085927">
      <w:bodyDiv w:val="1"/>
      <w:marLeft w:val="0"/>
      <w:marRight w:val="0"/>
      <w:marTop w:val="0"/>
      <w:marBottom w:val="0"/>
      <w:divBdr>
        <w:top w:val="none" w:sz="0" w:space="0" w:color="auto"/>
        <w:left w:val="none" w:sz="0" w:space="0" w:color="auto"/>
        <w:bottom w:val="none" w:sz="0" w:space="0" w:color="auto"/>
        <w:right w:val="none" w:sz="0" w:space="0" w:color="auto"/>
      </w:divBdr>
    </w:div>
    <w:div w:id="316810427">
      <w:bodyDiv w:val="1"/>
      <w:marLeft w:val="0"/>
      <w:marRight w:val="0"/>
      <w:marTop w:val="0"/>
      <w:marBottom w:val="0"/>
      <w:divBdr>
        <w:top w:val="none" w:sz="0" w:space="0" w:color="auto"/>
        <w:left w:val="none" w:sz="0" w:space="0" w:color="auto"/>
        <w:bottom w:val="none" w:sz="0" w:space="0" w:color="auto"/>
        <w:right w:val="none" w:sz="0" w:space="0" w:color="auto"/>
      </w:divBdr>
    </w:div>
    <w:div w:id="328486280">
      <w:bodyDiv w:val="1"/>
      <w:marLeft w:val="0"/>
      <w:marRight w:val="0"/>
      <w:marTop w:val="0"/>
      <w:marBottom w:val="0"/>
      <w:divBdr>
        <w:top w:val="none" w:sz="0" w:space="0" w:color="auto"/>
        <w:left w:val="none" w:sz="0" w:space="0" w:color="auto"/>
        <w:bottom w:val="none" w:sz="0" w:space="0" w:color="auto"/>
        <w:right w:val="none" w:sz="0" w:space="0" w:color="auto"/>
      </w:divBdr>
    </w:div>
    <w:div w:id="329479617">
      <w:bodyDiv w:val="1"/>
      <w:marLeft w:val="0"/>
      <w:marRight w:val="0"/>
      <w:marTop w:val="0"/>
      <w:marBottom w:val="0"/>
      <w:divBdr>
        <w:top w:val="none" w:sz="0" w:space="0" w:color="auto"/>
        <w:left w:val="none" w:sz="0" w:space="0" w:color="auto"/>
        <w:bottom w:val="none" w:sz="0" w:space="0" w:color="auto"/>
        <w:right w:val="none" w:sz="0" w:space="0" w:color="auto"/>
      </w:divBdr>
      <w:divsChild>
        <w:div w:id="1629584718">
          <w:marLeft w:val="0"/>
          <w:marRight w:val="0"/>
          <w:marTop w:val="0"/>
          <w:marBottom w:val="0"/>
          <w:divBdr>
            <w:top w:val="none" w:sz="0" w:space="0" w:color="auto"/>
            <w:left w:val="none" w:sz="0" w:space="0" w:color="auto"/>
            <w:bottom w:val="none" w:sz="0" w:space="0" w:color="auto"/>
            <w:right w:val="none" w:sz="0" w:space="0" w:color="auto"/>
          </w:divBdr>
          <w:divsChild>
            <w:div w:id="1733851530">
              <w:marLeft w:val="0"/>
              <w:marRight w:val="0"/>
              <w:marTop w:val="0"/>
              <w:marBottom w:val="0"/>
              <w:divBdr>
                <w:top w:val="none" w:sz="0" w:space="0" w:color="auto"/>
                <w:left w:val="none" w:sz="0" w:space="0" w:color="auto"/>
                <w:bottom w:val="none" w:sz="0" w:space="0" w:color="auto"/>
                <w:right w:val="none" w:sz="0" w:space="0" w:color="auto"/>
              </w:divBdr>
              <w:divsChild>
                <w:div w:id="2077700115">
                  <w:marLeft w:val="0"/>
                  <w:marRight w:val="0"/>
                  <w:marTop w:val="0"/>
                  <w:marBottom w:val="0"/>
                  <w:divBdr>
                    <w:top w:val="none" w:sz="0" w:space="0" w:color="auto"/>
                    <w:left w:val="none" w:sz="0" w:space="0" w:color="auto"/>
                    <w:bottom w:val="single" w:sz="6" w:space="0" w:color="EBEBEB"/>
                    <w:right w:val="none" w:sz="0" w:space="0" w:color="auto"/>
                  </w:divBdr>
                  <w:divsChild>
                    <w:div w:id="2118599117">
                      <w:marLeft w:val="0"/>
                      <w:marRight w:val="0"/>
                      <w:marTop w:val="0"/>
                      <w:marBottom w:val="0"/>
                      <w:divBdr>
                        <w:top w:val="none" w:sz="0" w:space="0" w:color="auto"/>
                        <w:left w:val="none" w:sz="0" w:space="0" w:color="auto"/>
                        <w:bottom w:val="none" w:sz="0" w:space="0" w:color="auto"/>
                        <w:right w:val="none" w:sz="0" w:space="0" w:color="auto"/>
                      </w:divBdr>
                      <w:divsChild>
                        <w:div w:id="1790247655">
                          <w:marLeft w:val="0"/>
                          <w:marRight w:val="0"/>
                          <w:marTop w:val="0"/>
                          <w:marBottom w:val="0"/>
                          <w:divBdr>
                            <w:top w:val="none" w:sz="0" w:space="0" w:color="auto"/>
                            <w:left w:val="none" w:sz="0" w:space="0" w:color="auto"/>
                            <w:bottom w:val="none" w:sz="0" w:space="0" w:color="auto"/>
                            <w:right w:val="none" w:sz="0" w:space="0" w:color="auto"/>
                          </w:divBdr>
                          <w:divsChild>
                            <w:div w:id="916354968">
                              <w:marLeft w:val="0"/>
                              <w:marRight w:val="0"/>
                              <w:marTop w:val="0"/>
                              <w:marBottom w:val="0"/>
                              <w:divBdr>
                                <w:top w:val="none" w:sz="0" w:space="0" w:color="auto"/>
                                <w:left w:val="none" w:sz="0" w:space="0" w:color="auto"/>
                                <w:bottom w:val="none" w:sz="0" w:space="0" w:color="auto"/>
                                <w:right w:val="none" w:sz="0" w:space="0" w:color="auto"/>
                              </w:divBdr>
                              <w:divsChild>
                                <w:div w:id="1760518107">
                                  <w:marLeft w:val="2535"/>
                                  <w:marRight w:val="0"/>
                                  <w:marTop w:val="0"/>
                                  <w:marBottom w:val="0"/>
                                  <w:divBdr>
                                    <w:top w:val="none" w:sz="0" w:space="0" w:color="auto"/>
                                    <w:left w:val="none" w:sz="0" w:space="0" w:color="auto"/>
                                    <w:bottom w:val="none" w:sz="0" w:space="0" w:color="auto"/>
                                    <w:right w:val="none" w:sz="0" w:space="0" w:color="auto"/>
                                  </w:divBdr>
                                  <w:divsChild>
                                    <w:div w:id="798299472">
                                      <w:marLeft w:val="15"/>
                                      <w:marRight w:val="15"/>
                                      <w:marTop w:val="165"/>
                                      <w:marBottom w:val="0"/>
                                      <w:divBdr>
                                        <w:top w:val="none" w:sz="0" w:space="0" w:color="auto"/>
                                        <w:left w:val="none" w:sz="0" w:space="0" w:color="auto"/>
                                        <w:bottom w:val="none" w:sz="0" w:space="0" w:color="auto"/>
                                        <w:right w:val="none" w:sz="0" w:space="0" w:color="auto"/>
                                      </w:divBdr>
                                    </w:div>
                                    <w:div w:id="852112518">
                                      <w:marLeft w:val="15"/>
                                      <w:marRight w:val="15"/>
                                      <w:marTop w:val="165"/>
                                      <w:marBottom w:val="0"/>
                                      <w:divBdr>
                                        <w:top w:val="none" w:sz="0" w:space="0" w:color="auto"/>
                                        <w:left w:val="none" w:sz="0" w:space="0" w:color="auto"/>
                                        <w:bottom w:val="none" w:sz="0" w:space="0" w:color="auto"/>
                                        <w:right w:val="none" w:sz="0" w:space="0" w:color="auto"/>
                                      </w:divBdr>
                                    </w:div>
                                    <w:div w:id="559898393">
                                      <w:marLeft w:val="15"/>
                                      <w:marRight w:val="15"/>
                                      <w:marTop w:val="165"/>
                                      <w:marBottom w:val="0"/>
                                      <w:divBdr>
                                        <w:top w:val="none" w:sz="0" w:space="0" w:color="auto"/>
                                        <w:left w:val="none" w:sz="0" w:space="0" w:color="auto"/>
                                        <w:bottom w:val="none" w:sz="0" w:space="0" w:color="auto"/>
                                        <w:right w:val="none" w:sz="0" w:space="0" w:color="auto"/>
                                      </w:divBdr>
                                    </w:div>
                                    <w:div w:id="1538813557">
                                      <w:marLeft w:val="15"/>
                                      <w:marRight w:val="15"/>
                                      <w:marTop w:val="165"/>
                                      <w:marBottom w:val="0"/>
                                      <w:divBdr>
                                        <w:top w:val="none" w:sz="0" w:space="0" w:color="auto"/>
                                        <w:left w:val="none" w:sz="0" w:space="0" w:color="auto"/>
                                        <w:bottom w:val="none" w:sz="0" w:space="0" w:color="auto"/>
                                        <w:right w:val="none" w:sz="0" w:space="0" w:color="auto"/>
                                      </w:divBdr>
                                    </w:div>
                                    <w:div w:id="392239232">
                                      <w:marLeft w:val="15"/>
                                      <w:marRight w:val="15"/>
                                      <w:marTop w:val="165"/>
                                      <w:marBottom w:val="0"/>
                                      <w:divBdr>
                                        <w:top w:val="none" w:sz="0" w:space="0" w:color="auto"/>
                                        <w:left w:val="none" w:sz="0" w:space="0" w:color="auto"/>
                                        <w:bottom w:val="none" w:sz="0" w:space="0" w:color="auto"/>
                                        <w:right w:val="none" w:sz="0" w:space="0" w:color="auto"/>
                                      </w:divBdr>
                                    </w:div>
                                  </w:divsChild>
                                </w:div>
                                <w:div w:id="414669578">
                                  <w:marLeft w:val="0"/>
                                  <w:marRight w:val="0"/>
                                  <w:marTop w:val="0"/>
                                  <w:marBottom w:val="0"/>
                                  <w:divBdr>
                                    <w:top w:val="none" w:sz="0" w:space="0" w:color="auto"/>
                                    <w:left w:val="none" w:sz="0" w:space="0" w:color="auto"/>
                                    <w:bottom w:val="none" w:sz="0" w:space="0" w:color="auto"/>
                                    <w:right w:val="none" w:sz="0" w:space="0" w:color="auto"/>
                                  </w:divBdr>
                                  <w:divsChild>
                                    <w:div w:id="349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4894">
                              <w:marLeft w:val="0"/>
                              <w:marRight w:val="0"/>
                              <w:marTop w:val="0"/>
                              <w:marBottom w:val="0"/>
                              <w:divBdr>
                                <w:top w:val="none" w:sz="0" w:space="0" w:color="auto"/>
                                <w:left w:val="none" w:sz="0" w:space="0" w:color="auto"/>
                                <w:bottom w:val="none" w:sz="0" w:space="0" w:color="auto"/>
                                <w:right w:val="none" w:sz="0" w:space="0" w:color="auto"/>
                              </w:divBdr>
                              <w:divsChild>
                                <w:div w:id="536742405">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296719">
          <w:marLeft w:val="0"/>
          <w:marRight w:val="0"/>
          <w:marTop w:val="0"/>
          <w:marBottom w:val="0"/>
          <w:divBdr>
            <w:top w:val="none" w:sz="0" w:space="0" w:color="auto"/>
            <w:left w:val="none" w:sz="0" w:space="0" w:color="auto"/>
            <w:bottom w:val="none" w:sz="0" w:space="0" w:color="auto"/>
            <w:right w:val="none" w:sz="0" w:space="0" w:color="auto"/>
          </w:divBdr>
          <w:divsChild>
            <w:div w:id="1390887397">
              <w:marLeft w:val="0"/>
              <w:marRight w:val="0"/>
              <w:marTop w:val="0"/>
              <w:marBottom w:val="0"/>
              <w:divBdr>
                <w:top w:val="none" w:sz="0" w:space="0" w:color="auto"/>
                <w:left w:val="none" w:sz="0" w:space="0" w:color="auto"/>
                <w:bottom w:val="none" w:sz="0" w:space="0" w:color="auto"/>
                <w:right w:val="none" w:sz="0" w:space="0" w:color="auto"/>
              </w:divBdr>
              <w:divsChild>
                <w:div w:id="270094150">
                  <w:marLeft w:val="0"/>
                  <w:marRight w:val="0"/>
                  <w:marTop w:val="0"/>
                  <w:marBottom w:val="0"/>
                  <w:divBdr>
                    <w:top w:val="none" w:sz="0" w:space="0" w:color="auto"/>
                    <w:left w:val="none" w:sz="0" w:space="0" w:color="auto"/>
                    <w:bottom w:val="none" w:sz="0" w:space="0" w:color="auto"/>
                    <w:right w:val="none" w:sz="0" w:space="0" w:color="auto"/>
                  </w:divBdr>
                  <w:divsChild>
                    <w:div w:id="2061510742">
                      <w:marLeft w:val="2700"/>
                      <w:marRight w:val="0"/>
                      <w:marTop w:val="0"/>
                      <w:marBottom w:val="0"/>
                      <w:divBdr>
                        <w:top w:val="none" w:sz="0" w:space="0" w:color="auto"/>
                        <w:left w:val="none" w:sz="0" w:space="0" w:color="auto"/>
                        <w:bottom w:val="none" w:sz="0" w:space="0" w:color="auto"/>
                        <w:right w:val="none" w:sz="0" w:space="0" w:color="auto"/>
                      </w:divBdr>
                      <w:divsChild>
                        <w:div w:id="803037417">
                          <w:marLeft w:val="0"/>
                          <w:marRight w:val="0"/>
                          <w:marTop w:val="0"/>
                          <w:marBottom w:val="0"/>
                          <w:divBdr>
                            <w:top w:val="none" w:sz="0" w:space="0" w:color="auto"/>
                            <w:left w:val="none" w:sz="0" w:space="0" w:color="auto"/>
                            <w:bottom w:val="none" w:sz="0" w:space="0" w:color="auto"/>
                            <w:right w:val="none" w:sz="0" w:space="0" w:color="auto"/>
                          </w:divBdr>
                          <w:divsChild>
                            <w:div w:id="13953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45633">
          <w:marLeft w:val="0"/>
          <w:marRight w:val="0"/>
          <w:marTop w:val="0"/>
          <w:marBottom w:val="0"/>
          <w:divBdr>
            <w:top w:val="none" w:sz="0" w:space="0" w:color="auto"/>
            <w:left w:val="none" w:sz="0" w:space="0" w:color="auto"/>
            <w:bottom w:val="none" w:sz="0" w:space="0" w:color="auto"/>
            <w:right w:val="none" w:sz="0" w:space="0" w:color="auto"/>
          </w:divBdr>
          <w:divsChild>
            <w:div w:id="976683417">
              <w:marLeft w:val="0"/>
              <w:marRight w:val="0"/>
              <w:marTop w:val="0"/>
              <w:marBottom w:val="0"/>
              <w:divBdr>
                <w:top w:val="none" w:sz="0" w:space="0" w:color="auto"/>
                <w:left w:val="none" w:sz="0" w:space="0" w:color="auto"/>
                <w:bottom w:val="none" w:sz="0" w:space="0" w:color="auto"/>
                <w:right w:val="none" w:sz="0" w:space="0" w:color="auto"/>
              </w:divBdr>
              <w:divsChild>
                <w:div w:id="676619136">
                  <w:marLeft w:val="0"/>
                  <w:marRight w:val="0"/>
                  <w:marTop w:val="0"/>
                  <w:marBottom w:val="0"/>
                  <w:divBdr>
                    <w:top w:val="none" w:sz="0" w:space="0" w:color="auto"/>
                    <w:left w:val="none" w:sz="0" w:space="0" w:color="auto"/>
                    <w:bottom w:val="none" w:sz="0" w:space="0" w:color="auto"/>
                    <w:right w:val="none" w:sz="0" w:space="0" w:color="auto"/>
                  </w:divBdr>
                  <w:divsChild>
                    <w:div w:id="544758247">
                      <w:marLeft w:val="0"/>
                      <w:marRight w:val="0"/>
                      <w:marTop w:val="0"/>
                      <w:marBottom w:val="0"/>
                      <w:divBdr>
                        <w:top w:val="none" w:sz="0" w:space="0" w:color="auto"/>
                        <w:left w:val="none" w:sz="0" w:space="0" w:color="auto"/>
                        <w:bottom w:val="none" w:sz="0" w:space="0" w:color="auto"/>
                        <w:right w:val="none" w:sz="0" w:space="0" w:color="auto"/>
                      </w:divBdr>
                      <w:divsChild>
                        <w:div w:id="1662349768">
                          <w:marLeft w:val="0"/>
                          <w:marRight w:val="0"/>
                          <w:marTop w:val="0"/>
                          <w:marBottom w:val="0"/>
                          <w:divBdr>
                            <w:top w:val="none" w:sz="0" w:space="0" w:color="auto"/>
                            <w:left w:val="none" w:sz="0" w:space="0" w:color="auto"/>
                            <w:bottom w:val="none" w:sz="0" w:space="0" w:color="auto"/>
                            <w:right w:val="none" w:sz="0" w:space="0" w:color="auto"/>
                          </w:divBdr>
                          <w:divsChild>
                            <w:div w:id="649750027">
                              <w:marLeft w:val="0"/>
                              <w:marRight w:val="0"/>
                              <w:marTop w:val="90"/>
                              <w:marBottom w:val="0"/>
                              <w:divBdr>
                                <w:top w:val="none" w:sz="0" w:space="0" w:color="auto"/>
                                <w:left w:val="none" w:sz="0" w:space="0" w:color="auto"/>
                                <w:bottom w:val="none" w:sz="0" w:space="0" w:color="auto"/>
                                <w:right w:val="none" w:sz="0" w:space="0" w:color="auto"/>
                              </w:divBdr>
                              <w:divsChild>
                                <w:div w:id="1034577011">
                                  <w:marLeft w:val="0"/>
                                  <w:marRight w:val="0"/>
                                  <w:marTop w:val="0"/>
                                  <w:marBottom w:val="660"/>
                                  <w:divBdr>
                                    <w:top w:val="none" w:sz="0" w:space="0" w:color="auto"/>
                                    <w:left w:val="none" w:sz="0" w:space="0" w:color="auto"/>
                                    <w:bottom w:val="none" w:sz="0" w:space="0" w:color="auto"/>
                                    <w:right w:val="none" w:sz="0" w:space="0" w:color="auto"/>
                                  </w:divBdr>
                                  <w:divsChild>
                                    <w:div w:id="1228999889">
                                      <w:marLeft w:val="0"/>
                                      <w:marRight w:val="0"/>
                                      <w:marTop w:val="0"/>
                                      <w:marBottom w:val="450"/>
                                      <w:divBdr>
                                        <w:top w:val="none" w:sz="0" w:space="0" w:color="auto"/>
                                        <w:left w:val="none" w:sz="0" w:space="0" w:color="auto"/>
                                        <w:bottom w:val="none" w:sz="0" w:space="0" w:color="auto"/>
                                        <w:right w:val="none" w:sz="0" w:space="0" w:color="auto"/>
                                      </w:divBdr>
                                      <w:divsChild>
                                        <w:div w:id="2095854808">
                                          <w:marLeft w:val="0"/>
                                          <w:marRight w:val="0"/>
                                          <w:marTop w:val="0"/>
                                          <w:marBottom w:val="0"/>
                                          <w:divBdr>
                                            <w:top w:val="none" w:sz="0" w:space="0" w:color="auto"/>
                                            <w:left w:val="none" w:sz="0" w:space="0" w:color="auto"/>
                                            <w:bottom w:val="none" w:sz="0" w:space="0" w:color="auto"/>
                                            <w:right w:val="none" w:sz="0" w:space="0" w:color="auto"/>
                                          </w:divBdr>
                                          <w:divsChild>
                                            <w:div w:id="1893928506">
                                              <w:marLeft w:val="0"/>
                                              <w:marRight w:val="0"/>
                                              <w:marTop w:val="0"/>
                                              <w:marBottom w:val="0"/>
                                              <w:divBdr>
                                                <w:top w:val="none" w:sz="0" w:space="0" w:color="auto"/>
                                                <w:left w:val="none" w:sz="0" w:space="0" w:color="auto"/>
                                                <w:bottom w:val="none" w:sz="0" w:space="0" w:color="auto"/>
                                                <w:right w:val="none" w:sz="0" w:space="0" w:color="auto"/>
                                              </w:divBdr>
                                              <w:divsChild>
                                                <w:div w:id="202062895">
                                                  <w:marLeft w:val="0"/>
                                                  <w:marRight w:val="0"/>
                                                  <w:marTop w:val="0"/>
                                                  <w:marBottom w:val="0"/>
                                                  <w:divBdr>
                                                    <w:top w:val="none" w:sz="0" w:space="0" w:color="auto"/>
                                                    <w:left w:val="none" w:sz="0" w:space="0" w:color="auto"/>
                                                    <w:bottom w:val="none" w:sz="0" w:space="0" w:color="auto"/>
                                                    <w:right w:val="none" w:sz="0" w:space="0" w:color="auto"/>
                                                  </w:divBdr>
                                                  <w:divsChild>
                                                    <w:div w:id="175661060">
                                                      <w:marLeft w:val="0"/>
                                                      <w:marRight w:val="0"/>
                                                      <w:marTop w:val="0"/>
                                                      <w:marBottom w:val="0"/>
                                                      <w:divBdr>
                                                        <w:top w:val="none" w:sz="0" w:space="0" w:color="auto"/>
                                                        <w:left w:val="none" w:sz="0" w:space="0" w:color="auto"/>
                                                        <w:bottom w:val="none" w:sz="0" w:space="0" w:color="auto"/>
                                                        <w:right w:val="none" w:sz="0" w:space="0" w:color="auto"/>
                                                      </w:divBdr>
                                                      <w:divsChild>
                                                        <w:div w:id="1841499610">
                                                          <w:marLeft w:val="0"/>
                                                          <w:marRight w:val="0"/>
                                                          <w:marTop w:val="0"/>
                                                          <w:marBottom w:val="0"/>
                                                          <w:divBdr>
                                                            <w:top w:val="none" w:sz="0" w:space="0" w:color="auto"/>
                                                            <w:left w:val="none" w:sz="0" w:space="0" w:color="auto"/>
                                                            <w:bottom w:val="none" w:sz="0" w:space="0" w:color="auto"/>
                                                            <w:right w:val="none" w:sz="0" w:space="0" w:color="auto"/>
                                                          </w:divBdr>
                                                          <w:divsChild>
                                                            <w:div w:id="1730574750">
                                                              <w:marLeft w:val="0"/>
                                                              <w:marRight w:val="0"/>
                                                              <w:marTop w:val="0"/>
                                                              <w:marBottom w:val="0"/>
                                                              <w:divBdr>
                                                                <w:top w:val="none" w:sz="0" w:space="0" w:color="auto"/>
                                                                <w:left w:val="none" w:sz="0" w:space="0" w:color="auto"/>
                                                                <w:bottom w:val="none" w:sz="0" w:space="0" w:color="auto"/>
                                                                <w:right w:val="none" w:sz="0" w:space="0" w:color="auto"/>
                                                              </w:divBdr>
                                                              <w:divsChild>
                                                                <w:div w:id="309404607">
                                                                  <w:marLeft w:val="0"/>
                                                                  <w:marRight w:val="360"/>
                                                                  <w:marTop w:val="0"/>
                                                                  <w:marBottom w:val="0"/>
                                                                  <w:divBdr>
                                                                    <w:top w:val="single" w:sz="6" w:space="0" w:color="DFE1E5"/>
                                                                    <w:left w:val="single" w:sz="6" w:space="14" w:color="DFE1E5"/>
                                                                    <w:bottom w:val="single" w:sz="6" w:space="0" w:color="DFE1E5"/>
                                                                    <w:right w:val="single" w:sz="6" w:space="0" w:color="DFE1E5"/>
                                                                  </w:divBdr>
                                                                </w:div>
                                                              </w:divsChild>
                                                            </w:div>
                                                            <w:div w:id="687832039">
                                                              <w:marLeft w:val="0"/>
                                                              <w:marRight w:val="0"/>
                                                              <w:marTop w:val="0"/>
                                                              <w:marBottom w:val="0"/>
                                                              <w:divBdr>
                                                                <w:top w:val="none" w:sz="0" w:space="0" w:color="auto"/>
                                                                <w:left w:val="none" w:sz="0" w:space="0" w:color="auto"/>
                                                                <w:bottom w:val="none" w:sz="0" w:space="0" w:color="auto"/>
                                                                <w:right w:val="none" w:sz="0" w:space="0" w:color="auto"/>
                                                              </w:divBdr>
                                                              <w:divsChild>
                                                                <w:div w:id="1546288254">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2081171973">
                                                          <w:marLeft w:val="0"/>
                                                          <w:marRight w:val="0"/>
                                                          <w:marTop w:val="0"/>
                                                          <w:marBottom w:val="0"/>
                                                          <w:divBdr>
                                                            <w:top w:val="none" w:sz="0" w:space="0" w:color="auto"/>
                                                            <w:left w:val="none" w:sz="0" w:space="0" w:color="auto"/>
                                                            <w:bottom w:val="none" w:sz="0" w:space="0" w:color="auto"/>
                                                            <w:right w:val="none" w:sz="0" w:space="0" w:color="auto"/>
                                                          </w:divBdr>
                                                          <w:divsChild>
                                                            <w:div w:id="216161663">
                                                              <w:marLeft w:val="0"/>
                                                              <w:marRight w:val="0"/>
                                                              <w:marTop w:val="0"/>
                                                              <w:marBottom w:val="0"/>
                                                              <w:divBdr>
                                                                <w:top w:val="none" w:sz="0" w:space="0" w:color="auto"/>
                                                                <w:left w:val="none" w:sz="0" w:space="0" w:color="auto"/>
                                                                <w:bottom w:val="none" w:sz="0" w:space="0" w:color="auto"/>
                                                                <w:right w:val="none" w:sz="0" w:space="0" w:color="auto"/>
                                                              </w:divBdr>
                                                              <w:divsChild>
                                                                <w:div w:id="1771656045">
                                                                  <w:marLeft w:val="0"/>
                                                                  <w:marRight w:val="0"/>
                                                                  <w:marTop w:val="0"/>
                                                                  <w:marBottom w:val="0"/>
                                                                  <w:divBdr>
                                                                    <w:top w:val="none" w:sz="0" w:space="0" w:color="auto"/>
                                                                    <w:left w:val="none" w:sz="0" w:space="0" w:color="auto"/>
                                                                    <w:bottom w:val="none" w:sz="0" w:space="0" w:color="auto"/>
                                                                    <w:right w:val="none" w:sz="0" w:space="0" w:color="auto"/>
                                                                  </w:divBdr>
                                                                  <w:divsChild>
                                                                    <w:div w:id="18798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5118">
                                                              <w:marLeft w:val="0"/>
                                                              <w:marRight w:val="0"/>
                                                              <w:marTop w:val="0"/>
                                                              <w:marBottom w:val="0"/>
                                                              <w:divBdr>
                                                                <w:top w:val="none" w:sz="0" w:space="0" w:color="auto"/>
                                                                <w:left w:val="none" w:sz="0" w:space="0" w:color="auto"/>
                                                                <w:bottom w:val="none" w:sz="0" w:space="0" w:color="auto"/>
                                                                <w:right w:val="none" w:sz="0" w:space="0" w:color="auto"/>
                                                              </w:divBdr>
                                                              <w:divsChild>
                                                                <w:div w:id="382600402">
                                                                  <w:marLeft w:val="0"/>
                                                                  <w:marRight w:val="0"/>
                                                                  <w:marTop w:val="0"/>
                                                                  <w:marBottom w:val="0"/>
                                                                  <w:divBdr>
                                                                    <w:top w:val="none" w:sz="0" w:space="0" w:color="auto"/>
                                                                    <w:left w:val="none" w:sz="0" w:space="0" w:color="auto"/>
                                                                    <w:bottom w:val="none" w:sz="0" w:space="0" w:color="auto"/>
                                                                    <w:right w:val="none" w:sz="0" w:space="0" w:color="auto"/>
                                                                  </w:divBdr>
                                                                  <w:divsChild>
                                                                    <w:div w:id="2108386232">
                                                                      <w:marLeft w:val="0"/>
                                                                      <w:marRight w:val="0"/>
                                                                      <w:marTop w:val="0"/>
                                                                      <w:marBottom w:val="0"/>
                                                                      <w:divBdr>
                                                                        <w:top w:val="none" w:sz="0" w:space="0" w:color="auto"/>
                                                                        <w:left w:val="none" w:sz="0" w:space="0" w:color="auto"/>
                                                                        <w:bottom w:val="none" w:sz="0" w:space="0" w:color="auto"/>
                                                                        <w:right w:val="none" w:sz="0" w:space="0" w:color="auto"/>
                                                                      </w:divBdr>
                                                                      <w:divsChild>
                                                                        <w:div w:id="2027781898">
                                                                          <w:marLeft w:val="0"/>
                                                                          <w:marRight w:val="0"/>
                                                                          <w:marTop w:val="0"/>
                                                                          <w:marBottom w:val="0"/>
                                                                          <w:divBdr>
                                                                            <w:top w:val="none" w:sz="0" w:space="0" w:color="auto"/>
                                                                            <w:left w:val="none" w:sz="0" w:space="0" w:color="auto"/>
                                                                            <w:bottom w:val="none" w:sz="0" w:space="0" w:color="auto"/>
                                                                            <w:right w:val="none" w:sz="0" w:space="0" w:color="auto"/>
                                                                          </w:divBdr>
                                                                        </w:div>
                                                                        <w:div w:id="1140002039">
                                                                          <w:marLeft w:val="0"/>
                                                                          <w:marRight w:val="0"/>
                                                                          <w:marTop w:val="0"/>
                                                                          <w:marBottom w:val="0"/>
                                                                          <w:divBdr>
                                                                            <w:top w:val="none" w:sz="0" w:space="0" w:color="auto"/>
                                                                            <w:left w:val="none" w:sz="0" w:space="0" w:color="auto"/>
                                                                            <w:bottom w:val="none" w:sz="0" w:space="0" w:color="auto"/>
                                                                            <w:right w:val="none" w:sz="0" w:space="0" w:color="auto"/>
                                                                          </w:divBdr>
                                                                          <w:divsChild>
                                                                            <w:div w:id="695892639">
                                                                              <w:marLeft w:val="0"/>
                                                                              <w:marRight w:val="165"/>
                                                                              <w:marTop w:val="150"/>
                                                                              <w:marBottom w:val="0"/>
                                                                              <w:divBdr>
                                                                                <w:top w:val="none" w:sz="0" w:space="0" w:color="auto"/>
                                                                                <w:left w:val="none" w:sz="0" w:space="0" w:color="auto"/>
                                                                                <w:bottom w:val="none" w:sz="0" w:space="0" w:color="auto"/>
                                                                                <w:right w:val="none" w:sz="0" w:space="0" w:color="auto"/>
                                                                              </w:divBdr>
                                                                              <w:divsChild>
                                                                                <w:div w:id="1860922173">
                                                                                  <w:marLeft w:val="0"/>
                                                                                  <w:marRight w:val="0"/>
                                                                                  <w:marTop w:val="0"/>
                                                                                  <w:marBottom w:val="0"/>
                                                                                  <w:divBdr>
                                                                                    <w:top w:val="none" w:sz="0" w:space="0" w:color="auto"/>
                                                                                    <w:left w:val="none" w:sz="0" w:space="0" w:color="auto"/>
                                                                                    <w:bottom w:val="none" w:sz="0" w:space="0" w:color="auto"/>
                                                                                    <w:right w:val="none" w:sz="0" w:space="0" w:color="auto"/>
                                                                                  </w:divBdr>
                                                                                  <w:divsChild>
                                                                                    <w:div w:id="14865061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207231">
                                              <w:marLeft w:val="0"/>
                                              <w:marRight w:val="0"/>
                                              <w:marTop w:val="240"/>
                                              <w:marBottom w:val="0"/>
                                              <w:divBdr>
                                                <w:top w:val="none" w:sz="0" w:space="0" w:color="auto"/>
                                                <w:left w:val="none" w:sz="0" w:space="0" w:color="auto"/>
                                                <w:bottom w:val="none" w:sz="0" w:space="0" w:color="auto"/>
                                                <w:right w:val="none" w:sz="0" w:space="0" w:color="auto"/>
                                              </w:divBdr>
                                              <w:divsChild>
                                                <w:div w:id="1461998599">
                                                  <w:marLeft w:val="210"/>
                                                  <w:marRight w:val="0"/>
                                                  <w:marTop w:val="0"/>
                                                  <w:marBottom w:val="0"/>
                                                  <w:divBdr>
                                                    <w:top w:val="none" w:sz="0" w:space="0" w:color="auto"/>
                                                    <w:left w:val="none" w:sz="0" w:space="0" w:color="auto"/>
                                                    <w:bottom w:val="none" w:sz="0" w:space="0" w:color="auto"/>
                                                    <w:right w:val="none" w:sz="0" w:space="0" w:color="auto"/>
                                                  </w:divBdr>
                                                  <w:divsChild>
                                                    <w:div w:id="16023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061344">
                                  <w:marLeft w:val="0"/>
                                  <w:marRight w:val="0"/>
                                  <w:marTop w:val="0"/>
                                  <w:marBottom w:val="0"/>
                                  <w:divBdr>
                                    <w:top w:val="none" w:sz="0" w:space="0" w:color="auto"/>
                                    <w:left w:val="none" w:sz="0" w:space="0" w:color="auto"/>
                                    <w:bottom w:val="none" w:sz="0" w:space="0" w:color="auto"/>
                                    <w:right w:val="none" w:sz="0" w:space="0" w:color="auto"/>
                                  </w:divBdr>
                                  <w:divsChild>
                                    <w:div w:id="141316769">
                                      <w:marLeft w:val="0"/>
                                      <w:marRight w:val="0"/>
                                      <w:marTop w:val="0"/>
                                      <w:marBottom w:val="450"/>
                                      <w:divBdr>
                                        <w:top w:val="none" w:sz="0" w:space="0" w:color="auto"/>
                                        <w:left w:val="none" w:sz="0" w:space="0" w:color="auto"/>
                                        <w:bottom w:val="none" w:sz="0" w:space="0" w:color="auto"/>
                                        <w:right w:val="none" w:sz="0" w:space="0" w:color="auto"/>
                                      </w:divBdr>
                                      <w:divsChild>
                                        <w:div w:id="1821194205">
                                          <w:marLeft w:val="0"/>
                                          <w:marRight w:val="0"/>
                                          <w:marTop w:val="0"/>
                                          <w:marBottom w:val="0"/>
                                          <w:divBdr>
                                            <w:top w:val="none" w:sz="0" w:space="0" w:color="auto"/>
                                            <w:left w:val="none" w:sz="0" w:space="0" w:color="auto"/>
                                            <w:bottom w:val="none" w:sz="0" w:space="0" w:color="auto"/>
                                            <w:right w:val="none" w:sz="0" w:space="0" w:color="auto"/>
                                          </w:divBdr>
                                          <w:divsChild>
                                            <w:div w:id="1419214106">
                                              <w:marLeft w:val="0"/>
                                              <w:marRight w:val="0"/>
                                              <w:marTop w:val="0"/>
                                              <w:marBottom w:val="0"/>
                                              <w:divBdr>
                                                <w:top w:val="none" w:sz="0" w:space="0" w:color="auto"/>
                                                <w:left w:val="none" w:sz="0" w:space="0" w:color="auto"/>
                                                <w:bottom w:val="none" w:sz="0" w:space="0" w:color="auto"/>
                                                <w:right w:val="none" w:sz="0" w:space="0" w:color="auto"/>
                                              </w:divBdr>
                                              <w:divsChild>
                                                <w:div w:id="684986104">
                                                  <w:marLeft w:val="0"/>
                                                  <w:marRight w:val="0"/>
                                                  <w:marTop w:val="0"/>
                                                  <w:marBottom w:val="0"/>
                                                  <w:divBdr>
                                                    <w:top w:val="none" w:sz="0" w:space="0" w:color="auto"/>
                                                    <w:left w:val="none" w:sz="0" w:space="0" w:color="auto"/>
                                                    <w:bottom w:val="none" w:sz="0" w:space="0" w:color="auto"/>
                                                    <w:right w:val="none" w:sz="0" w:space="0" w:color="auto"/>
                                                  </w:divBdr>
                                                  <w:divsChild>
                                                    <w:div w:id="907227079">
                                                      <w:marLeft w:val="0"/>
                                                      <w:marRight w:val="0"/>
                                                      <w:marTop w:val="0"/>
                                                      <w:marBottom w:val="0"/>
                                                      <w:divBdr>
                                                        <w:top w:val="none" w:sz="0" w:space="0" w:color="auto"/>
                                                        <w:left w:val="none" w:sz="0" w:space="0" w:color="auto"/>
                                                        <w:bottom w:val="none" w:sz="0" w:space="0" w:color="auto"/>
                                                        <w:right w:val="none" w:sz="0" w:space="0" w:color="auto"/>
                                                      </w:divBdr>
                                                      <w:divsChild>
                                                        <w:div w:id="626007290">
                                                          <w:marLeft w:val="0"/>
                                                          <w:marRight w:val="0"/>
                                                          <w:marTop w:val="0"/>
                                                          <w:marBottom w:val="0"/>
                                                          <w:divBdr>
                                                            <w:top w:val="none" w:sz="0" w:space="0" w:color="auto"/>
                                                            <w:left w:val="none" w:sz="0" w:space="0" w:color="auto"/>
                                                            <w:bottom w:val="none" w:sz="0" w:space="0" w:color="auto"/>
                                                            <w:right w:val="none" w:sz="0" w:space="0" w:color="auto"/>
                                                          </w:divBdr>
                                                          <w:divsChild>
                                                            <w:div w:id="7175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95836">
                                                      <w:marLeft w:val="0"/>
                                                      <w:marRight w:val="0"/>
                                                      <w:marTop w:val="0"/>
                                                      <w:marBottom w:val="0"/>
                                                      <w:divBdr>
                                                        <w:top w:val="none" w:sz="0" w:space="0" w:color="auto"/>
                                                        <w:left w:val="none" w:sz="0" w:space="0" w:color="auto"/>
                                                        <w:bottom w:val="none" w:sz="0" w:space="0" w:color="auto"/>
                                                        <w:right w:val="none" w:sz="0" w:space="0" w:color="auto"/>
                                                      </w:divBdr>
                                                      <w:divsChild>
                                                        <w:div w:id="18202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66717">
                                          <w:marLeft w:val="0"/>
                                          <w:marRight w:val="0"/>
                                          <w:marTop w:val="0"/>
                                          <w:marBottom w:val="0"/>
                                          <w:divBdr>
                                            <w:top w:val="none" w:sz="0" w:space="0" w:color="auto"/>
                                            <w:left w:val="none" w:sz="0" w:space="0" w:color="auto"/>
                                            <w:bottom w:val="none" w:sz="0" w:space="0" w:color="auto"/>
                                            <w:right w:val="none" w:sz="0" w:space="0" w:color="auto"/>
                                          </w:divBdr>
                                          <w:divsChild>
                                            <w:div w:id="184246967">
                                              <w:marLeft w:val="0"/>
                                              <w:marRight w:val="0"/>
                                              <w:marTop w:val="0"/>
                                              <w:marBottom w:val="0"/>
                                              <w:divBdr>
                                                <w:top w:val="none" w:sz="0" w:space="0" w:color="auto"/>
                                                <w:left w:val="none" w:sz="0" w:space="0" w:color="auto"/>
                                                <w:bottom w:val="none" w:sz="0" w:space="0" w:color="auto"/>
                                                <w:right w:val="none" w:sz="0" w:space="0" w:color="auto"/>
                                              </w:divBdr>
                                              <w:divsChild>
                                                <w:div w:id="401173278">
                                                  <w:marLeft w:val="0"/>
                                                  <w:marRight w:val="0"/>
                                                  <w:marTop w:val="0"/>
                                                  <w:marBottom w:val="0"/>
                                                  <w:divBdr>
                                                    <w:top w:val="none" w:sz="0" w:space="0" w:color="auto"/>
                                                    <w:left w:val="none" w:sz="0" w:space="0" w:color="auto"/>
                                                    <w:bottom w:val="none" w:sz="0" w:space="0" w:color="auto"/>
                                                    <w:right w:val="none" w:sz="0" w:space="0" w:color="auto"/>
                                                  </w:divBdr>
                                                  <w:divsChild>
                                                    <w:div w:id="1434741117">
                                                      <w:marLeft w:val="0"/>
                                                      <w:marRight w:val="0"/>
                                                      <w:marTop w:val="0"/>
                                                      <w:marBottom w:val="0"/>
                                                      <w:divBdr>
                                                        <w:top w:val="none" w:sz="0" w:space="0" w:color="auto"/>
                                                        <w:left w:val="none" w:sz="0" w:space="0" w:color="auto"/>
                                                        <w:bottom w:val="none" w:sz="0" w:space="0" w:color="auto"/>
                                                        <w:right w:val="none" w:sz="0" w:space="0" w:color="auto"/>
                                                      </w:divBdr>
                                                      <w:divsChild>
                                                        <w:div w:id="616179772">
                                                          <w:marLeft w:val="0"/>
                                                          <w:marRight w:val="0"/>
                                                          <w:marTop w:val="0"/>
                                                          <w:marBottom w:val="0"/>
                                                          <w:divBdr>
                                                            <w:top w:val="none" w:sz="0" w:space="0" w:color="auto"/>
                                                            <w:left w:val="none" w:sz="0" w:space="0" w:color="auto"/>
                                                            <w:bottom w:val="none" w:sz="0" w:space="0" w:color="auto"/>
                                                            <w:right w:val="none" w:sz="0" w:space="0" w:color="auto"/>
                                                          </w:divBdr>
                                                          <w:divsChild>
                                                            <w:div w:id="627395230">
                                                              <w:marLeft w:val="0"/>
                                                              <w:marRight w:val="0"/>
                                                              <w:marTop w:val="0"/>
                                                              <w:marBottom w:val="0"/>
                                                              <w:divBdr>
                                                                <w:top w:val="none" w:sz="0" w:space="0" w:color="auto"/>
                                                                <w:left w:val="none" w:sz="0" w:space="0" w:color="auto"/>
                                                                <w:bottom w:val="none" w:sz="0" w:space="0" w:color="auto"/>
                                                                <w:right w:val="none" w:sz="0" w:space="0" w:color="auto"/>
                                                              </w:divBdr>
                                                              <w:divsChild>
                                                                <w:div w:id="941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4675">
                                                          <w:marLeft w:val="0"/>
                                                          <w:marRight w:val="0"/>
                                                          <w:marTop w:val="0"/>
                                                          <w:marBottom w:val="0"/>
                                                          <w:divBdr>
                                                            <w:top w:val="none" w:sz="0" w:space="0" w:color="auto"/>
                                                            <w:left w:val="none" w:sz="0" w:space="0" w:color="auto"/>
                                                            <w:bottom w:val="none" w:sz="0" w:space="0" w:color="auto"/>
                                                            <w:right w:val="none" w:sz="0" w:space="0" w:color="auto"/>
                                                          </w:divBdr>
                                                          <w:divsChild>
                                                            <w:div w:id="6595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245543">
                                  <w:marLeft w:val="0"/>
                                  <w:marRight w:val="0"/>
                                  <w:marTop w:val="0"/>
                                  <w:marBottom w:val="450"/>
                                  <w:divBdr>
                                    <w:top w:val="none" w:sz="0" w:space="0" w:color="auto"/>
                                    <w:left w:val="none" w:sz="0" w:space="0" w:color="auto"/>
                                    <w:bottom w:val="none" w:sz="0" w:space="0" w:color="auto"/>
                                    <w:right w:val="none" w:sz="0" w:space="0" w:color="auto"/>
                                  </w:divBdr>
                                  <w:divsChild>
                                    <w:div w:id="1562669815">
                                      <w:marLeft w:val="0"/>
                                      <w:marRight w:val="0"/>
                                      <w:marTop w:val="0"/>
                                      <w:marBottom w:val="0"/>
                                      <w:divBdr>
                                        <w:top w:val="none" w:sz="0" w:space="0" w:color="auto"/>
                                        <w:left w:val="none" w:sz="0" w:space="0" w:color="auto"/>
                                        <w:bottom w:val="none" w:sz="0" w:space="0" w:color="auto"/>
                                        <w:right w:val="none" w:sz="0" w:space="0" w:color="auto"/>
                                      </w:divBdr>
                                      <w:divsChild>
                                        <w:div w:id="2056538920">
                                          <w:marLeft w:val="0"/>
                                          <w:marRight w:val="0"/>
                                          <w:marTop w:val="0"/>
                                          <w:marBottom w:val="0"/>
                                          <w:divBdr>
                                            <w:top w:val="none" w:sz="0" w:space="0" w:color="auto"/>
                                            <w:left w:val="none" w:sz="0" w:space="0" w:color="auto"/>
                                            <w:bottom w:val="none" w:sz="0" w:space="0" w:color="auto"/>
                                            <w:right w:val="none" w:sz="0" w:space="0" w:color="auto"/>
                                          </w:divBdr>
                                          <w:divsChild>
                                            <w:div w:id="14909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16407">
      <w:bodyDiv w:val="1"/>
      <w:marLeft w:val="0"/>
      <w:marRight w:val="0"/>
      <w:marTop w:val="0"/>
      <w:marBottom w:val="0"/>
      <w:divBdr>
        <w:top w:val="none" w:sz="0" w:space="0" w:color="auto"/>
        <w:left w:val="none" w:sz="0" w:space="0" w:color="auto"/>
        <w:bottom w:val="none" w:sz="0" w:space="0" w:color="auto"/>
        <w:right w:val="none" w:sz="0" w:space="0" w:color="auto"/>
      </w:divBdr>
    </w:div>
    <w:div w:id="371344561">
      <w:bodyDiv w:val="1"/>
      <w:marLeft w:val="0"/>
      <w:marRight w:val="0"/>
      <w:marTop w:val="0"/>
      <w:marBottom w:val="0"/>
      <w:divBdr>
        <w:top w:val="none" w:sz="0" w:space="0" w:color="auto"/>
        <w:left w:val="none" w:sz="0" w:space="0" w:color="auto"/>
        <w:bottom w:val="none" w:sz="0" w:space="0" w:color="auto"/>
        <w:right w:val="none" w:sz="0" w:space="0" w:color="auto"/>
      </w:divBdr>
    </w:div>
    <w:div w:id="401831431">
      <w:bodyDiv w:val="1"/>
      <w:marLeft w:val="0"/>
      <w:marRight w:val="0"/>
      <w:marTop w:val="0"/>
      <w:marBottom w:val="0"/>
      <w:divBdr>
        <w:top w:val="none" w:sz="0" w:space="0" w:color="auto"/>
        <w:left w:val="none" w:sz="0" w:space="0" w:color="auto"/>
        <w:bottom w:val="none" w:sz="0" w:space="0" w:color="auto"/>
        <w:right w:val="none" w:sz="0" w:space="0" w:color="auto"/>
      </w:divBdr>
    </w:div>
    <w:div w:id="443768217">
      <w:bodyDiv w:val="1"/>
      <w:marLeft w:val="0"/>
      <w:marRight w:val="0"/>
      <w:marTop w:val="0"/>
      <w:marBottom w:val="0"/>
      <w:divBdr>
        <w:top w:val="none" w:sz="0" w:space="0" w:color="auto"/>
        <w:left w:val="none" w:sz="0" w:space="0" w:color="auto"/>
        <w:bottom w:val="none" w:sz="0" w:space="0" w:color="auto"/>
        <w:right w:val="none" w:sz="0" w:space="0" w:color="auto"/>
      </w:divBdr>
    </w:div>
    <w:div w:id="480922009">
      <w:bodyDiv w:val="1"/>
      <w:marLeft w:val="0"/>
      <w:marRight w:val="0"/>
      <w:marTop w:val="0"/>
      <w:marBottom w:val="0"/>
      <w:divBdr>
        <w:top w:val="none" w:sz="0" w:space="0" w:color="auto"/>
        <w:left w:val="none" w:sz="0" w:space="0" w:color="auto"/>
        <w:bottom w:val="none" w:sz="0" w:space="0" w:color="auto"/>
        <w:right w:val="none" w:sz="0" w:space="0" w:color="auto"/>
      </w:divBdr>
    </w:div>
    <w:div w:id="492264589">
      <w:bodyDiv w:val="1"/>
      <w:marLeft w:val="0"/>
      <w:marRight w:val="0"/>
      <w:marTop w:val="0"/>
      <w:marBottom w:val="0"/>
      <w:divBdr>
        <w:top w:val="none" w:sz="0" w:space="0" w:color="auto"/>
        <w:left w:val="none" w:sz="0" w:space="0" w:color="auto"/>
        <w:bottom w:val="none" w:sz="0" w:space="0" w:color="auto"/>
        <w:right w:val="none" w:sz="0" w:space="0" w:color="auto"/>
      </w:divBdr>
    </w:div>
    <w:div w:id="534393072">
      <w:bodyDiv w:val="1"/>
      <w:marLeft w:val="0"/>
      <w:marRight w:val="0"/>
      <w:marTop w:val="0"/>
      <w:marBottom w:val="0"/>
      <w:divBdr>
        <w:top w:val="none" w:sz="0" w:space="0" w:color="auto"/>
        <w:left w:val="none" w:sz="0" w:space="0" w:color="auto"/>
        <w:bottom w:val="none" w:sz="0" w:space="0" w:color="auto"/>
        <w:right w:val="none" w:sz="0" w:space="0" w:color="auto"/>
      </w:divBdr>
    </w:div>
    <w:div w:id="587883307">
      <w:bodyDiv w:val="1"/>
      <w:marLeft w:val="0"/>
      <w:marRight w:val="0"/>
      <w:marTop w:val="0"/>
      <w:marBottom w:val="0"/>
      <w:divBdr>
        <w:top w:val="none" w:sz="0" w:space="0" w:color="auto"/>
        <w:left w:val="none" w:sz="0" w:space="0" w:color="auto"/>
        <w:bottom w:val="none" w:sz="0" w:space="0" w:color="auto"/>
        <w:right w:val="none" w:sz="0" w:space="0" w:color="auto"/>
      </w:divBdr>
    </w:div>
    <w:div w:id="596056865">
      <w:bodyDiv w:val="1"/>
      <w:marLeft w:val="0"/>
      <w:marRight w:val="0"/>
      <w:marTop w:val="0"/>
      <w:marBottom w:val="0"/>
      <w:divBdr>
        <w:top w:val="none" w:sz="0" w:space="0" w:color="auto"/>
        <w:left w:val="none" w:sz="0" w:space="0" w:color="auto"/>
        <w:bottom w:val="none" w:sz="0" w:space="0" w:color="auto"/>
        <w:right w:val="none" w:sz="0" w:space="0" w:color="auto"/>
      </w:divBdr>
    </w:div>
    <w:div w:id="614949058">
      <w:bodyDiv w:val="1"/>
      <w:marLeft w:val="0"/>
      <w:marRight w:val="0"/>
      <w:marTop w:val="0"/>
      <w:marBottom w:val="0"/>
      <w:divBdr>
        <w:top w:val="none" w:sz="0" w:space="0" w:color="auto"/>
        <w:left w:val="none" w:sz="0" w:space="0" w:color="auto"/>
        <w:bottom w:val="none" w:sz="0" w:space="0" w:color="auto"/>
        <w:right w:val="none" w:sz="0" w:space="0" w:color="auto"/>
      </w:divBdr>
    </w:div>
    <w:div w:id="618147947">
      <w:bodyDiv w:val="1"/>
      <w:marLeft w:val="0"/>
      <w:marRight w:val="0"/>
      <w:marTop w:val="0"/>
      <w:marBottom w:val="0"/>
      <w:divBdr>
        <w:top w:val="none" w:sz="0" w:space="0" w:color="auto"/>
        <w:left w:val="none" w:sz="0" w:space="0" w:color="auto"/>
        <w:bottom w:val="none" w:sz="0" w:space="0" w:color="auto"/>
        <w:right w:val="none" w:sz="0" w:space="0" w:color="auto"/>
      </w:divBdr>
    </w:div>
    <w:div w:id="647712433">
      <w:bodyDiv w:val="1"/>
      <w:marLeft w:val="0"/>
      <w:marRight w:val="0"/>
      <w:marTop w:val="0"/>
      <w:marBottom w:val="0"/>
      <w:divBdr>
        <w:top w:val="none" w:sz="0" w:space="0" w:color="auto"/>
        <w:left w:val="none" w:sz="0" w:space="0" w:color="auto"/>
        <w:bottom w:val="none" w:sz="0" w:space="0" w:color="auto"/>
        <w:right w:val="none" w:sz="0" w:space="0" w:color="auto"/>
      </w:divBdr>
    </w:div>
    <w:div w:id="656802871">
      <w:bodyDiv w:val="1"/>
      <w:marLeft w:val="0"/>
      <w:marRight w:val="0"/>
      <w:marTop w:val="0"/>
      <w:marBottom w:val="0"/>
      <w:divBdr>
        <w:top w:val="none" w:sz="0" w:space="0" w:color="auto"/>
        <w:left w:val="none" w:sz="0" w:space="0" w:color="auto"/>
        <w:bottom w:val="none" w:sz="0" w:space="0" w:color="auto"/>
        <w:right w:val="none" w:sz="0" w:space="0" w:color="auto"/>
      </w:divBdr>
    </w:div>
    <w:div w:id="673649796">
      <w:bodyDiv w:val="1"/>
      <w:marLeft w:val="0"/>
      <w:marRight w:val="0"/>
      <w:marTop w:val="0"/>
      <w:marBottom w:val="0"/>
      <w:divBdr>
        <w:top w:val="none" w:sz="0" w:space="0" w:color="auto"/>
        <w:left w:val="none" w:sz="0" w:space="0" w:color="auto"/>
        <w:bottom w:val="none" w:sz="0" w:space="0" w:color="auto"/>
        <w:right w:val="none" w:sz="0" w:space="0" w:color="auto"/>
      </w:divBdr>
    </w:div>
    <w:div w:id="693120216">
      <w:bodyDiv w:val="1"/>
      <w:marLeft w:val="0"/>
      <w:marRight w:val="0"/>
      <w:marTop w:val="0"/>
      <w:marBottom w:val="0"/>
      <w:divBdr>
        <w:top w:val="none" w:sz="0" w:space="0" w:color="auto"/>
        <w:left w:val="none" w:sz="0" w:space="0" w:color="auto"/>
        <w:bottom w:val="none" w:sz="0" w:space="0" w:color="auto"/>
        <w:right w:val="none" w:sz="0" w:space="0" w:color="auto"/>
      </w:divBdr>
    </w:div>
    <w:div w:id="705108825">
      <w:bodyDiv w:val="1"/>
      <w:marLeft w:val="0"/>
      <w:marRight w:val="0"/>
      <w:marTop w:val="0"/>
      <w:marBottom w:val="0"/>
      <w:divBdr>
        <w:top w:val="none" w:sz="0" w:space="0" w:color="auto"/>
        <w:left w:val="none" w:sz="0" w:space="0" w:color="auto"/>
        <w:bottom w:val="none" w:sz="0" w:space="0" w:color="auto"/>
        <w:right w:val="none" w:sz="0" w:space="0" w:color="auto"/>
      </w:divBdr>
    </w:div>
    <w:div w:id="708185174">
      <w:bodyDiv w:val="1"/>
      <w:marLeft w:val="0"/>
      <w:marRight w:val="0"/>
      <w:marTop w:val="0"/>
      <w:marBottom w:val="0"/>
      <w:divBdr>
        <w:top w:val="none" w:sz="0" w:space="0" w:color="auto"/>
        <w:left w:val="none" w:sz="0" w:space="0" w:color="auto"/>
        <w:bottom w:val="none" w:sz="0" w:space="0" w:color="auto"/>
        <w:right w:val="none" w:sz="0" w:space="0" w:color="auto"/>
      </w:divBdr>
    </w:div>
    <w:div w:id="726028740">
      <w:bodyDiv w:val="1"/>
      <w:marLeft w:val="0"/>
      <w:marRight w:val="0"/>
      <w:marTop w:val="0"/>
      <w:marBottom w:val="0"/>
      <w:divBdr>
        <w:top w:val="none" w:sz="0" w:space="0" w:color="auto"/>
        <w:left w:val="none" w:sz="0" w:space="0" w:color="auto"/>
        <w:bottom w:val="none" w:sz="0" w:space="0" w:color="auto"/>
        <w:right w:val="none" w:sz="0" w:space="0" w:color="auto"/>
      </w:divBdr>
    </w:div>
    <w:div w:id="788933708">
      <w:bodyDiv w:val="1"/>
      <w:marLeft w:val="0"/>
      <w:marRight w:val="0"/>
      <w:marTop w:val="0"/>
      <w:marBottom w:val="0"/>
      <w:divBdr>
        <w:top w:val="none" w:sz="0" w:space="0" w:color="auto"/>
        <w:left w:val="none" w:sz="0" w:space="0" w:color="auto"/>
        <w:bottom w:val="none" w:sz="0" w:space="0" w:color="auto"/>
        <w:right w:val="none" w:sz="0" w:space="0" w:color="auto"/>
      </w:divBdr>
    </w:div>
    <w:div w:id="791169007">
      <w:bodyDiv w:val="1"/>
      <w:marLeft w:val="0"/>
      <w:marRight w:val="0"/>
      <w:marTop w:val="0"/>
      <w:marBottom w:val="0"/>
      <w:divBdr>
        <w:top w:val="none" w:sz="0" w:space="0" w:color="auto"/>
        <w:left w:val="none" w:sz="0" w:space="0" w:color="auto"/>
        <w:bottom w:val="none" w:sz="0" w:space="0" w:color="auto"/>
        <w:right w:val="none" w:sz="0" w:space="0" w:color="auto"/>
      </w:divBdr>
    </w:div>
    <w:div w:id="795833427">
      <w:bodyDiv w:val="1"/>
      <w:marLeft w:val="0"/>
      <w:marRight w:val="0"/>
      <w:marTop w:val="0"/>
      <w:marBottom w:val="0"/>
      <w:divBdr>
        <w:top w:val="none" w:sz="0" w:space="0" w:color="auto"/>
        <w:left w:val="none" w:sz="0" w:space="0" w:color="auto"/>
        <w:bottom w:val="none" w:sz="0" w:space="0" w:color="auto"/>
        <w:right w:val="none" w:sz="0" w:space="0" w:color="auto"/>
      </w:divBdr>
    </w:div>
    <w:div w:id="799229919">
      <w:bodyDiv w:val="1"/>
      <w:marLeft w:val="0"/>
      <w:marRight w:val="0"/>
      <w:marTop w:val="0"/>
      <w:marBottom w:val="0"/>
      <w:divBdr>
        <w:top w:val="none" w:sz="0" w:space="0" w:color="auto"/>
        <w:left w:val="none" w:sz="0" w:space="0" w:color="auto"/>
        <w:bottom w:val="none" w:sz="0" w:space="0" w:color="auto"/>
        <w:right w:val="none" w:sz="0" w:space="0" w:color="auto"/>
      </w:divBdr>
    </w:div>
    <w:div w:id="802847027">
      <w:bodyDiv w:val="1"/>
      <w:marLeft w:val="0"/>
      <w:marRight w:val="0"/>
      <w:marTop w:val="0"/>
      <w:marBottom w:val="0"/>
      <w:divBdr>
        <w:top w:val="none" w:sz="0" w:space="0" w:color="auto"/>
        <w:left w:val="none" w:sz="0" w:space="0" w:color="auto"/>
        <w:bottom w:val="none" w:sz="0" w:space="0" w:color="auto"/>
        <w:right w:val="none" w:sz="0" w:space="0" w:color="auto"/>
      </w:divBdr>
    </w:div>
    <w:div w:id="808785620">
      <w:bodyDiv w:val="1"/>
      <w:marLeft w:val="0"/>
      <w:marRight w:val="0"/>
      <w:marTop w:val="0"/>
      <w:marBottom w:val="0"/>
      <w:divBdr>
        <w:top w:val="none" w:sz="0" w:space="0" w:color="auto"/>
        <w:left w:val="none" w:sz="0" w:space="0" w:color="auto"/>
        <w:bottom w:val="none" w:sz="0" w:space="0" w:color="auto"/>
        <w:right w:val="none" w:sz="0" w:space="0" w:color="auto"/>
      </w:divBdr>
    </w:div>
    <w:div w:id="815797916">
      <w:bodyDiv w:val="1"/>
      <w:marLeft w:val="0"/>
      <w:marRight w:val="0"/>
      <w:marTop w:val="0"/>
      <w:marBottom w:val="0"/>
      <w:divBdr>
        <w:top w:val="none" w:sz="0" w:space="0" w:color="auto"/>
        <w:left w:val="none" w:sz="0" w:space="0" w:color="auto"/>
        <w:bottom w:val="none" w:sz="0" w:space="0" w:color="auto"/>
        <w:right w:val="none" w:sz="0" w:space="0" w:color="auto"/>
      </w:divBdr>
    </w:div>
    <w:div w:id="816990459">
      <w:bodyDiv w:val="1"/>
      <w:marLeft w:val="0"/>
      <w:marRight w:val="0"/>
      <w:marTop w:val="0"/>
      <w:marBottom w:val="0"/>
      <w:divBdr>
        <w:top w:val="none" w:sz="0" w:space="0" w:color="auto"/>
        <w:left w:val="none" w:sz="0" w:space="0" w:color="auto"/>
        <w:bottom w:val="none" w:sz="0" w:space="0" w:color="auto"/>
        <w:right w:val="none" w:sz="0" w:space="0" w:color="auto"/>
      </w:divBdr>
      <w:divsChild>
        <w:div w:id="440032303">
          <w:marLeft w:val="0"/>
          <w:marRight w:val="0"/>
          <w:marTop w:val="77"/>
          <w:marBottom w:val="0"/>
          <w:divBdr>
            <w:top w:val="none" w:sz="0" w:space="0" w:color="auto"/>
            <w:left w:val="none" w:sz="0" w:space="0" w:color="auto"/>
            <w:bottom w:val="none" w:sz="0" w:space="0" w:color="auto"/>
            <w:right w:val="none" w:sz="0" w:space="0" w:color="auto"/>
          </w:divBdr>
        </w:div>
        <w:div w:id="631012332">
          <w:marLeft w:val="0"/>
          <w:marRight w:val="0"/>
          <w:marTop w:val="77"/>
          <w:marBottom w:val="0"/>
          <w:divBdr>
            <w:top w:val="none" w:sz="0" w:space="0" w:color="auto"/>
            <w:left w:val="none" w:sz="0" w:space="0" w:color="auto"/>
            <w:bottom w:val="none" w:sz="0" w:space="0" w:color="auto"/>
            <w:right w:val="none" w:sz="0" w:space="0" w:color="auto"/>
          </w:divBdr>
        </w:div>
        <w:div w:id="652683939">
          <w:marLeft w:val="0"/>
          <w:marRight w:val="0"/>
          <w:marTop w:val="77"/>
          <w:marBottom w:val="0"/>
          <w:divBdr>
            <w:top w:val="none" w:sz="0" w:space="0" w:color="auto"/>
            <w:left w:val="none" w:sz="0" w:space="0" w:color="auto"/>
            <w:bottom w:val="none" w:sz="0" w:space="0" w:color="auto"/>
            <w:right w:val="none" w:sz="0" w:space="0" w:color="auto"/>
          </w:divBdr>
        </w:div>
      </w:divsChild>
    </w:div>
    <w:div w:id="830217706">
      <w:bodyDiv w:val="1"/>
      <w:marLeft w:val="0"/>
      <w:marRight w:val="0"/>
      <w:marTop w:val="0"/>
      <w:marBottom w:val="0"/>
      <w:divBdr>
        <w:top w:val="none" w:sz="0" w:space="0" w:color="auto"/>
        <w:left w:val="none" w:sz="0" w:space="0" w:color="auto"/>
        <w:bottom w:val="none" w:sz="0" w:space="0" w:color="auto"/>
        <w:right w:val="none" w:sz="0" w:space="0" w:color="auto"/>
      </w:divBdr>
    </w:div>
    <w:div w:id="832598744">
      <w:bodyDiv w:val="1"/>
      <w:marLeft w:val="0"/>
      <w:marRight w:val="0"/>
      <w:marTop w:val="0"/>
      <w:marBottom w:val="0"/>
      <w:divBdr>
        <w:top w:val="none" w:sz="0" w:space="0" w:color="auto"/>
        <w:left w:val="none" w:sz="0" w:space="0" w:color="auto"/>
        <w:bottom w:val="none" w:sz="0" w:space="0" w:color="auto"/>
        <w:right w:val="none" w:sz="0" w:space="0" w:color="auto"/>
      </w:divBdr>
    </w:div>
    <w:div w:id="850872670">
      <w:bodyDiv w:val="1"/>
      <w:marLeft w:val="0"/>
      <w:marRight w:val="0"/>
      <w:marTop w:val="0"/>
      <w:marBottom w:val="0"/>
      <w:divBdr>
        <w:top w:val="none" w:sz="0" w:space="0" w:color="auto"/>
        <w:left w:val="none" w:sz="0" w:space="0" w:color="auto"/>
        <w:bottom w:val="none" w:sz="0" w:space="0" w:color="auto"/>
        <w:right w:val="none" w:sz="0" w:space="0" w:color="auto"/>
      </w:divBdr>
    </w:div>
    <w:div w:id="850949622">
      <w:bodyDiv w:val="1"/>
      <w:marLeft w:val="0"/>
      <w:marRight w:val="0"/>
      <w:marTop w:val="0"/>
      <w:marBottom w:val="0"/>
      <w:divBdr>
        <w:top w:val="none" w:sz="0" w:space="0" w:color="auto"/>
        <w:left w:val="none" w:sz="0" w:space="0" w:color="auto"/>
        <w:bottom w:val="none" w:sz="0" w:space="0" w:color="auto"/>
        <w:right w:val="none" w:sz="0" w:space="0" w:color="auto"/>
      </w:divBdr>
    </w:div>
    <w:div w:id="861674325">
      <w:bodyDiv w:val="1"/>
      <w:marLeft w:val="0"/>
      <w:marRight w:val="0"/>
      <w:marTop w:val="0"/>
      <w:marBottom w:val="0"/>
      <w:divBdr>
        <w:top w:val="none" w:sz="0" w:space="0" w:color="auto"/>
        <w:left w:val="none" w:sz="0" w:space="0" w:color="auto"/>
        <w:bottom w:val="none" w:sz="0" w:space="0" w:color="auto"/>
        <w:right w:val="none" w:sz="0" w:space="0" w:color="auto"/>
      </w:divBdr>
    </w:div>
    <w:div w:id="873922951">
      <w:bodyDiv w:val="1"/>
      <w:marLeft w:val="0"/>
      <w:marRight w:val="0"/>
      <w:marTop w:val="0"/>
      <w:marBottom w:val="0"/>
      <w:divBdr>
        <w:top w:val="none" w:sz="0" w:space="0" w:color="auto"/>
        <w:left w:val="none" w:sz="0" w:space="0" w:color="auto"/>
        <w:bottom w:val="none" w:sz="0" w:space="0" w:color="auto"/>
        <w:right w:val="none" w:sz="0" w:space="0" w:color="auto"/>
      </w:divBdr>
      <w:divsChild>
        <w:div w:id="1291782705">
          <w:marLeft w:val="0"/>
          <w:marRight w:val="0"/>
          <w:marTop w:val="0"/>
          <w:marBottom w:val="0"/>
          <w:divBdr>
            <w:top w:val="none" w:sz="0" w:space="0" w:color="auto"/>
            <w:left w:val="none" w:sz="0" w:space="0" w:color="auto"/>
            <w:bottom w:val="none" w:sz="0" w:space="0" w:color="auto"/>
            <w:right w:val="none" w:sz="0" w:space="0" w:color="auto"/>
          </w:divBdr>
        </w:div>
        <w:div w:id="1392999645">
          <w:marLeft w:val="0"/>
          <w:marRight w:val="0"/>
          <w:marTop w:val="0"/>
          <w:marBottom w:val="0"/>
          <w:divBdr>
            <w:top w:val="none" w:sz="0" w:space="0" w:color="auto"/>
            <w:left w:val="none" w:sz="0" w:space="0" w:color="auto"/>
            <w:bottom w:val="none" w:sz="0" w:space="0" w:color="auto"/>
            <w:right w:val="none" w:sz="0" w:space="0" w:color="auto"/>
          </w:divBdr>
        </w:div>
        <w:div w:id="370032502">
          <w:marLeft w:val="0"/>
          <w:marRight w:val="0"/>
          <w:marTop w:val="0"/>
          <w:marBottom w:val="0"/>
          <w:divBdr>
            <w:top w:val="none" w:sz="0" w:space="0" w:color="auto"/>
            <w:left w:val="none" w:sz="0" w:space="0" w:color="auto"/>
            <w:bottom w:val="none" w:sz="0" w:space="0" w:color="auto"/>
            <w:right w:val="none" w:sz="0" w:space="0" w:color="auto"/>
          </w:divBdr>
        </w:div>
      </w:divsChild>
    </w:div>
    <w:div w:id="883831221">
      <w:bodyDiv w:val="1"/>
      <w:marLeft w:val="0"/>
      <w:marRight w:val="0"/>
      <w:marTop w:val="0"/>
      <w:marBottom w:val="0"/>
      <w:divBdr>
        <w:top w:val="none" w:sz="0" w:space="0" w:color="auto"/>
        <w:left w:val="none" w:sz="0" w:space="0" w:color="auto"/>
        <w:bottom w:val="none" w:sz="0" w:space="0" w:color="auto"/>
        <w:right w:val="none" w:sz="0" w:space="0" w:color="auto"/>
      </w:divBdr>
    </w:div>
    <w:div w:id="917249135">
      <w:bodyDiv w:val="1"/>
      <w:marLeft w:val="0"/>
      <w:marRight w:val="0"/>
      <w:marTop w:val="0"/>
      <w:marBottom w:val="0"/>
      <w:divBdr>
        <w:top w:val="none" w:sz="0" w:space="0" w:color="auto"/>
        <w:left w:val="none" w:sz="0" w:space="0" w:color="auto"/>
        <w:bottom w:val="none" w:sz="0" w:space="0" w:color="auto"/>
        <w:right w:val="none" w:sz="0" w:space="0" w:color="auto"/>
      </w:divBdr>
    </w:div>
    <w:div w:id="920523482">
      <w:bodyDiv w:val="1"/>
      <w:marLeft w:val="0"/>
      <w:marRight w:val="0"/>
      <w:marTop w:val="0"/>
      <w:marBottom w:val="0"/>
      <w:divBdr>
        <w:top w:val="none" w:sz="0" w:space="0" w:color="auto"/>
        <w:left w:val="none" w:sz="0" w:space="0" w:color="auto"/>
        <w:bottom w:val="none" w:sz="0" w:space="0" w:color="auto"/>
        <w:right w:val="none" w:sz="0" w:space="0" w:color="auto"/>
      </w:divBdr>
    </w:div>
    <w:div w:id="921373411">
      <w:bodyDiv w:val="1"/>
      <w:marLeft w:val="0"/>
      <w:marRight w:val="0"/>
      <w:marTop w:val="0"/>
      <w:marBottom w:val="0"/>
      <w:divBdr>
        <w:top w:val="none" w:sz="0" w:space="0" w:color="auto"/>
        <w:left w:val="none" w:sz="0" w:space="0" w:color="auto"/>
        <w:bottom w:val="none" w:sz="0" w:space="0" w:color="auto"/>
        <w:right w:val="none" w:sz="0" w:space="0" w:color="auto"/>
      </w:divBdr>
    </w:div>
    <w:div w:id="954486859">
      <w:bodyDiv w:val="1"/>
      <w:marLeft w:val="0"/>
      <w:marRight w:val="0"/>
      <w:marTop w:val="0"/>
      <w:marBottom w:val="0"/>
      <w:divBdr>
        <w:top w:val="none" w:sz="0" w:space="0" w:color="auto"/>
        <w:left w:val="none" w:sz="0" w:space="0" w:color="auto"/>
        <w:bottom w:val="none" w:sz="0" w:space="0" w:color="auto"/>
        <w:right w:val="none" w:sz="0" w:space="0" w:color="auto"/>
      </w:divBdr>
    </w:div>
    <w:div w:id="954597548">
      <w:bodyDiv w:val="1"/>
      <w:marLeft w:val="0"/>
      <w:marRight w:val="0"/>
      <w:marTop w:val="0"/>
      <w:marBottom w:val="0"/>
      <w:divBdr>
        <w:top w:val="none" w:sz="0" w:space="0" w:color="auto"/>
        <w:left w:val="none" w:sz="0" w:space="0" w:color="auto"/>
        <w:bottom w:val="none" w:sz="0" w:space="0" w:color="auto"/>
        <w:right w:val="none" w:sz="0" w:space="0" w:color="auto"/>
      </w:divBdr>
    </w:div>
    <w:div w:id="954822909">
      <w:bodyDiv w:val="1"/>
      <w:marLeft w:val="0"/>
      <w:marRight w:val="0"/>
      <w:marTop w:val="0"/>
      <w:marBottom w:val="0"/>
      <w:divBdr>
        <w:top w:val="none" w:sz="0" w:space="0" w:color="auto"/>
        <w:left w:val="none" w:sz="0" w:space="0" w:color="auto"/>
        <w:bottom w:val="none" w:sz="0" w:space="0" w:color="auto"/>
        <w:right w:val="none" w:sz="0" w:space="0" w:color="auto"/>
      </w:divBdr>
    </w:div>
    <w:div w:id="963539754">
      <w:bodyDiv w:val="1"/>
      <w:marLeft w:val="0"/>
      <w:marRight w:val="0"/>
      <w:marTop w:val="0"/>
      <w:marBottom w:val="0"/>
      <w:divBdr>
        <w:top w:val="none" w:sz="0" w:space="0" w:color="auto"/>
        <w:left w:val="none" w:sz="0" w:space="0" w:color="auto"/>
        <w:bottom w:val="none" w:sz="0" w:space="0" w:color="auto"/>
        <w:right w:val="none" w:sz="0" w:space="0" w:color="auto"/>
      </w:divBdr>
    </w:div>
    <w:div w:id="971792352">
      <w:bodyDiv w:val="1"/>
      <w:marLeft w:val="0"/>
      <w:marRight w:val="0"/>
      <w:marTop w:val="0"/>
      <w:marBottom w:val="0"/>
      <w:divBdr>
        <w:top w:val="none" w:sz="0" w:space="0" w:color="auto"/>
        <w:left w:val="none" w:sz="0" w:space="0" w:color="auto"/>
        <w:bottom w:val="none" w:sz="0" w:space="0" w:color="auto"/>
        <w:right w:val="none" w:sz="0" w:space="0" w:color="auto"/>
      </w:divBdr>
    </w:div>
    <w:div w:id="975380963">
      <w:bodyDiv w:val="1"/>
      <w:marLeft w:val="0"/>
      <w:marRight w:val="0"/>
      <w:marTop w:val="0"/>
      <w:marBottom w:val="0"/>
      <w:divBdr>
        <w:top w:val="none" w:sz="0" w:space="0" w:color="auto"/>
        <w:left w:val="none" w:sz="0" w:space="0" w:color="auto"/>
        <w:bottom w:val="none" w:sz="0" w:space="0" w:color="auto"/>
        <w:right w:val="none" w:sz="0" w:space="0" w:color="auto"/>
      </w:divBdr>
    </w:div>
    <w:div w:id="977296822">
      <w:bodyDiv w:val="1"/>
      <w:marLeft w:val="0"/>
      <w:marRight w:val="0"/>
      <w:marTop w:val="0"/>
      <w:marBottom w:val="0"/>
      <w:divBdr>
        <w:top w:val="none" w:sz="0" w:space="0" w:color="auto"/>
        <w:left w:val="none" w:sz="0" w:space="0" w:color="auto"/>
        <w:bottom w:val="none" w:sz="0" w:space="0" w:color="auto"/>
        <w:right w:val="none" w:sz="0" w:space="0" w:color="auto"/>
      </w:divBdr>
    </w:div>
    <w:div w:id="986275709">
      <w:bodyDiv w:val="1"/>
      <w:marLeft w:val="0"/>
      <w:marRight w:val="0"/>
      <w:marTop w:val="0"/>
      <w:marBottom w:val="0"/>
      <w:divBdr>
        <w:top w:val="none" w:sz="0" w:space="0" w:color="auto"/>
        <w:left w:val="none" w:sz="0" w:space="0" w:color="auto"/>
        <w:bottom w:val="none" w:sz="0" w:space="0" w:color="auto"/>
        <w:right w:val="none" w:sz="0" w:space="0" w:color="auto"/>
      </w:divBdr>
    </w:div>
    <w:div w:id="1001421832">
      <w:bodyDiv w:val="1"/>
      <w:marLeft w:val="0"/>
      <w:marRight w:val="0"/>
      <w:marTop w:val="0"/>
      <w:marBottom w:val="0"/>
      <w:divBdr>
        <w:top w:val="none" w:sz="0" w:space="0" w:color="auto"/>
        <w:left w:val="none" w:sz="0" w:space="0" w:color="auto"/>
        <w:bottom w:val="none" w:sz="0" w:space="0" w:color="auto"/>
        <w:right w:val="none" w:sz="0" w:space="0" w:color="auto"/>
      </w:divBdr>
    </w:div>
    <w:div w:id="1013528495">
      <w:bodyDiv w:val="1"/>
      <w:marLeft w:val="0"/>
      <w:marRight w:val="0"/>
      <w:marTop w:val="0"/>
      <w:marBottom w:val="0"/>
      <w:divBdr>
        <w:top w:val="none" w:sz="0" w:space="0" w:color="auto"/>
        <w:left w:val="none" w:sz="0" w:space="0" w:color="auto"/>
        <w:bottom w:val="none" w:sz="0" w:space="0" w:color="auto"/>
        <w:right w:val="none" w:sz="0" w:space="0" w:color="auto"/>
      </w:divBdr>
      <w:divsChild>
        <w:div w:id="452140554">
          <w:marLeft w:val="0"/>
          <w:marRight w:val="0"/>
          <w:marTop w:val="0"/>
          <w:marBottom w:val="0"/>
          <w:divBdr>
            <w:top w:val="none" w:sz="0" w:space="0" w:color="auto"/>
            <w:left w:val="none" w:sz="0" w:space="0" w:color="auto"/>
            <w:bottom w:val="none" w:sz="0" w:space="0" w:color="auto"/>
            <w:right w:val="none" w:sz="0" w:space="0" w:color="auto"/>
          </w:divBdr>
          <w:divsChild>
            <w:div w:id="1954552721">
              <w:marLeft w:val="0"/>
              <w:marRight w:val="0"/>
              <w:marTop w:val="0"/>
              <w:marBottom w:val="0"/>
              <w:divBdr>
                <w:top w:val="none" w:sz="0" w:space="0" w:color="auto"/>
                <w:left w:val="none" w:sz="0" w:space="0" w:color="auto"/>
                <w:bottom w:val="none" w:sz="0" w:space="0" w:color="auto"/>
                <w:right w:val="none" w:sz="0" w:space="0" w:color="auto"/>
              </w:divBdr>
              <w:divsChild>
                <w:div w:id="488636449">
                  <w:marLeft w:val="0"/>
                  <w:marRight w:val="0"/>
                  <w:marTop w:val="0"/>
                  <w:marBottom w:val="0"/>
                  <w:divBdr>
                    <w:top w:val="none" w:sz="0" w:space="0" w:color="auto"/>
                    <w:left w:val="none" w:sz="0" w:space="0" w:color="auto"/>
                    <w:bottom w:val="single" w:sz="6" w:space="0" w:color="EBEBEB"/>
                    <w:right w:val="none" w:sz="0" w:space="0" w:color="auto"/>
                  </w:divBdr>
                  <w:divsChild>
                    <w:div w:id="1125655518">
                      <w:marLeft w:val="0"/>
                      <w:marRight w:val="0"/>
                      <w:marTop w:val="0"/>
                      <w:marBottom w:val="0"/>
                      <w:divBdr>
                        <w:top w:val="none" w:sz="0" w:space="0" w:color="auto"/>
                        <w:left w:val="none" w:sz="0" w:space="0" w:color="auto"/>
                        <w:bottom w:val="none" w:sz="0" w:space="0" w:color="auto"/>
                        <w:right w:val="none" w:sz="0" w:space="0" w:color="auto"/>
                      </w:divBdr>
                      <w:divsChild>
                        <w:div w:id="85270635">
                          <w:marLeft w:val="0"/>
                          <w:marRight w:val="0"/>
                          <w:marTop w:val="0"/>
                          <w:marBottom w:val="0"/>
                          <w:divBdr>
                            <w:top w:val="none" w:sz="0" w:space="0" w:color="auto"/>
                            <w:left w:val="none" w:sz="0" w:space="0" w:color="auto"/>
                            <w:bottom w:val="none" w:sz="0" w:space="0" w:color="auto"/>
                            <w:right w:val="none" w:sz="0" w:space="0" w:color="auto"/>
                          </w:divBdr>
                          <w:divsChild>
                            <w:div w:id="721517589">
                              <w:marLeft w:val="0"/>
                              <w:marRight w:val="0"/>
                              <w:marTop w:val="0"/>
                              <w:marBottom w:val="0"/>
                              <w:divBdr>
                                <w:top w:val="none" w:sz="0" w:space="0" w:color="auto"/>
                                <w:left w:val="none" w:sz="0" w:space="0" w:color="auto"/>
                                <w:bottom w:val="none" w:sz="0" w:space="0" w:color="auto"/>
                                <w:right w:val="none" w:sz="0" w:space="0" w:color="auto"/>
                              </w:divBdr>
                              <w:divsChild>
                                <w:div w:id="2104450992">
                                  <w:marLeft w:val="2535"/>
                                  <w:marRight w:val="0"/>
                                  <w:marTop w:val="0"/>
                                  <w:marBottom w:val="0"/>
                                  <w:divBdr>
                                    <w:top w:val="none" w:sz="0" w:space="0" w:color="auto"/>
                                    <w:left w:val="none" w:sz="0" w:space="0" w:color="auto"/>
                                    <w:bottom w:val="none" w:sz="0" w:space="0" w:color="auto"/>
                                    <w:right w:val="none" w:sz="0" w:space="0" w:color="auto"/>
                                  </w:divBdr>
                                  <w:divsChild>
                                    <w:div w:id="1499343374">
                                      <w:marLeft w:val="15"/>
                                      <w:marRight w:val="15"/>
                                      <w:marTop w:val="165"/>
                                      <w:marBottom w:val="0"/>
                                      <w:divBdr>
                                        <w:top w:val="none" w:sz="0" w:space="0" w:color="auto"/>
                                        <w:left w:val="none" w:sz="0" w:space="0" w:color="auto"/>
                                        <w:bottom w:val="none" w:sz="0" w:space="0" w:color="auto"/>
                                        <w:right w:val="none" w:sz="0" w:space="0" w:color="auto"/>
                                      </w:divBdr>
                                    </w:div>
                                    <w:div w:id="2033342617">
                                      <w:marLeft w:val="15"/>
                                      <w:marRight w:val="15"/>
                                      <w:marTop w:val="165"/>
                                      <w:marBottom w:val="0"/>
                                      <w:divBdr>
                                        <w:top w:val="none" w:sz="0" w:space="0" w:color="auto"/>
                                        <w:left w:val="none" w:sz="0" w:space="0" w:color="auto"/>
                                        <w:bottom w:val="none" w:sz="0" w:space="0" w:color="auto"/>
                                        <w:right w:val="none" w:sz="0" w:space="0" w:color="auto"/>
                                      </w:divBdr>
                                    </w:div>
                                    <w:div w:id="211354418">
                                      <w:marLeft w:val="15"/>
                                      <w:marRight w:val="15"/>
                                      <w:marTop w:val="165"/>
                                      <w:marBottom w:val="0"/>
                                      <w:divBdr>
                                        <w:top w:val="none" w:sz="0" w:space="0" w:color="auto"/>
                                        <w:left w:val="none" w:sz="0" w:space="0" w:color="auto"/>
                                        <w:bottom w:val="none" w:sz="0" w:space="0" w:color="auto"/>
                                        <w:right w:val="none" w:sz="0" w:space="0" w:color="auto"/>
                                      </w:divBdr>
                                    </w:div>
                                    <w:div w:id="657150672">
                                      <w:marLeft w:val="15"/>
                                      <w:marRight w:val="15"/>
                                      <w:marTop w:val="165"/>
                                      <w:marBottom w:val="0"/>
                                      <w:divBdr>
                                        <w:top w:val="none" w:sz="0" w:space="0" w:color="auto"/>
                                        <w:left w:val="none" w:sz="0" w:space="0" w:color="auto"/>
                                        <w:bottom w:val="none" w:sz="0" w:space="0" w:color="auto"/>
                                        <w:right w:val="none" w:sz="0" w:space="0" w:color="auto"/>
                                      </w:divBdr>
                                    </w:div>
                                    <w:div w:id="148058996">
                                      <w:marLeft w:val="15"/>
                                      <w:marRight w:val="15"/>
                                      <w:marTop w:val="165"/>
                                      <w:marBottom w:val="0"/>
                                      <w:divBdr>
                                        <w:top w:val="none" w:sz="0" w:space="0" w:color="auto"/>
                                        <w:left w:val="none" w:sz="0" w:space="0" w:color="auto"/>
                                        <w:bottom w:val="none" w:sz="0" w:space="0" w:color="auto"/>
                                        <w:right w:val="none" w:sz="0" w:space="0" w:color="auto"/>
                                      </w:divBdr>
                                    </w:div>
                                  </w:divsChild>
                                </w:div>
                                <w:div w:id="2048673057">
                                  <w:marLeft w:val="0"/>
                                  <w:marRight w:val="0"/>
                                  <w:marTop w:val="0"/>
                                  <w:marBottom w:val="0"/>
                                  <w:divBdr>
                                    <w:top w:val="none" w:sz="0" w:space="0" w:color="auto"/>
                                    <w:left w:val="none" w:sz="0" w:space="0" w:color="auto"/>
                                    <w:bottom w:val="none" w:sz="0" w:space="0" w:color="auto"/>
                                    <w:right w:val="none" w:sz="0" w:space="0" w:color="auto"/>
                                  </w:divBdr>
                                  <w:divsChild>
                                    <w:div w:id="506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6445">
                              <w:marLeft w:val="0"/>
                              <w:marRight w:val="0"/>
                              <w:marTop w:val="0"/>
                              <w:marBottom w:val="0"/>
                              <w:divBdr>
                                <w:top w:val="none" w:sz="0" w:space="0" w:color="auto"/>
                                <w:left w:val="none" w:sz="0" w:space="0" w:color="auto"/>
                                <w:bottom w:val="none" w:sz="0" w:space="0" w:color="auto"/>
                                <w:right w:val="none" w:sz="0" w:space="0" w:color="auto"/>
                              </w:divBdr>
                              <w:divsChild>
                                <w:div w:id="1311907084">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399845">
          <w:marLeft w:val="0"/>
          <w:marRight w:val="0"/>
          <w:marTop w:val="0"/>
          <w:marBottom w:val="0"/>
          <w:divBdr>
            <w:top w:val="none" w:sz="0" w:space="0" w:color="auto"/>
            <w:left w:val="none" w:sz="0" w:space="0" w:color="auto"/>
            <w:bottom w:val="none" w:sz="0" w:space="0" w:color="auto"/>
            <w:right w:val="none" w:sz="0" w:space="0" w:color="auto"/>
          </w:divBdr>
          <w:divsChild>
            <w:div w:id="1877035160">
              <w:marLeft w:val="0"/>
              <w:marRight w:val="0"/>
              <w:marTop w:val="0"/>
              <w:marBottom w:val="0"/>
              <w:divBdr>
                <w:top w:val="none" w:sz="0" w:space="0" w:color="auto"/>
                <w:left w:val="none" w:sz="0" w:space="0" w:color="auto"/>
                <w:bottom w:val="none" w:sz="0" w:space="0" w:color="auto"/>
                <w:right w:val="none" w:sz="0" w:space="0" w:color="auto"/>
              </w:divBdr>
              <w:divsChild>
                <w:div w:id="1660961576">
                  <w:marLeft w:val="0"/>
                  <w:marRight w:val="0"/>
                  <w:marTop w:val="0"/>
                  <w:marBottom w:val="0"/>
                  <w:divBdr>
                    <w:top w:val="none" w:sz="0" w:space="0" w:color="auto"/>
                    <w:left w:val="none" w:sz="0" w:space="0" w:color="auto"/>
                    <w:bottom w:val="none" w:sz="0" w:space="0" w:color="auto"/>
                    <w:right w:val="none" w:sz="0" w:space="0" w:color="auto"/>
                  </w:divBdr>
                  <w:divsChild>
                    <w:div w:id="1656910001">
                      <w:marLeft w:val="2700"/>
                      <w:marRight w:val="0"/>
                      <w:marTop w:val="0"/>
                      <w:marBottom w:val="0"/>
                      <w:divBdr>
                        <w:top w:val="none" w:sz="0" w:space="0" w:color="auto"/>
                        <w:left w:val="none" w:sz="0" w:space="0" w:color="auto"/>
                        <w:bottom w:val="none" w:sz="0" w:space="0" w:color="auto"/>
                        <w:right w:val="none" w:sz="0" w:space="0" w:color="auto"/>
                      </w:divBdr>
                      <w:divsChild>
                        <w:div w:id="1735858257">
                          <w:marLeft w:val="0"/>
                          <w:marRight w:val="0"/>
                          <w:marTop w:val="0"/>
                          <w:marBottom w:val="0"/>
                          <w:divBdr>
                            <w:top w:val="none" w:sz="0" w:space="0" w:color="auto"/>
                            <w:left w:val="none" w:sz="0" w:space="0" w:color="auto"/>
                            <w:bottom w:val="none" w:sz="0" w:space="0" w:color="auto"/>
                            <w:right w:val="none" w:sz="0" w:space="0" w:color="auto"/>
                          </w:divBdr>
                          <w:divsChild>
                            <w:div w:id="17004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4829">
          <w:marLeft w:val="0"/>
          <w:marRight w:val="0"/>
          <w:marTop w:val="0"/>
          <w:marBottom w:val="0"/>
          <w:divBdr>
            <w:top w:val="none" w:sz="0" w:space="0" w:color="auto"/>
            <w:left w:val="none" w:sz="0" w:space="0" w:color="auto"/>
            <w:bottom w:val="none" w:sz="0" w:space="0" w:color="auto"/>
            <w:right w:val="none" w:sz="0" w:space="0" w:color="auto"/>
          </w:divBdr>
          <w:divsChild>
            <w:div w:id="791901657">
              <w:marLeft w:val="0"/>
              <w:marRight w:val="0"/>
              <w:marTop w:val="0"/>
              <w:marBottom w:val="0"/>
              <w:divBdr>
                <w:top w:val="none" w:sz="0" w:space="0" w:color="auto"/>
                <w:left w:val="none" w:sz="0" w:space="0" w:color="auto"/>
                <w:bottom w:val="none" w:sz="0" w:space="0" w:color="auto"/>
                <w:right w:val="none" w:sz="0" w:space="0" w:color="auto"/>
              </w:divBdr>
              <w:divsChild>
                <w:div w:id="1331983696">
                  <w:marLeft w:val="0"/>
                  <w:marRight w:val="0"/>
                  <w:marTop w:val="0"/>
                  <w:marBottom w:val="0"/>
                  <w:divBdr>
                    <w:top w:val="none" w:sz="0" w:space="0" w:color="auto"/>
                    <w:left w:val="none" w:sz="0" w:space="0" w:color="auto"/>
                    <w:bottom w:val="none" w:sz="0" w:space="0" w:color="auto"/>
                    <w:right w:val="none" w:sz="0" w:space="0" w:color="auto"/>
                  </w:divBdr>
                  <w:divsChild>
                    <w:div w:id="181207569">
                      <w:marLeft w:val="0"/>
                      <w:marRight w:val="0"/>
                      <w:marTop w:val="0"/>
                      <w:marBottom w:val="0"/>
                      <w:divBdr>
                        <w:top w:val="none" w:sz="0" w:space="0" w:color="auto"/>
                        <w:left w:val="none" w:sz="0" w:space="0" w:color="auto"/>
                        <w:bottom w:val="none" w:sz="0" w:space="0" w:color="auto"/>
                        <w:right w:val="none" w:sz="0" w:space="0" w:color="auto"/>
                      </w:divBdr>
                      <w:divsChild>
                        <w:div w:id="790055668">
                          <w:marLeft w:val="0"/>
                          <w:marRight w:val="0"/>
                          <w:marTop w:val="0"/>
                          <w:marBottom w:val="0"/>
                          <w:divBdr>
                            <w:top w:val="none" w:sz="0" w:space="0" w:color="auto"/>
                            <w:left w:val="none" w:sz="0" w:space="0" w:color="auto"/>
                            <w:bottom w:val="none" w:sz="0" w:space="0" w:color="auto"/>
                            <w:right w:val="none" w:sz="0" w:space="0" w:color="auto"/>
                          </w:divBdr>
                          <w:divsChild>
                            <w:div w:id="975331229">
                              <w:marLeft w:val="0"/>
                              <w:marRight w:val="0"/>
                              <w:marTop w:val="90"/>
                              <w:marBottom w:val="0"/>
                              <w:divBdr>
                                <w:top w:val="none" w:sz="0" w:space="0" w:color="auto"/>
                                <w:left w:val="none" w:sz="0" w:space="0" w:color="auto"/>
                                <w:bottom w:val="none" w:sz="0" w:space="0" w:color="auto"/>
                                <w:right w:val="none" w:sz="0" w:space="0" w:color="auto"/>
                              </w:divBdr>
                              <w:divsChild>
                                <w:div w:id="1717393324">
                                  <w:marLeft w:val="0"/>
                                  <w:marRight w:val="0"/>
                                  <w:marTop w:val="0"/>
                                  <w:marBottom w:val="660"/>
                                  <w:divBdr>
                                    <w:top w:val="none" w:sz="0" w:space="0" w:color="auto"/>
                                    <w:left w:val="none" w:sz="0" w:space="0" w:color="auto"/>
                                    <w:bottom w:val="none" w:sz="0" w:space="0" w:color="auto"/>
                                    <w:right w:val="none" w:sz="0" w:space="0" w:color="auto"/>
                                  </w:divBdr>
                                  <w:divsChild>
                                    <w:div w:id="274757433">
                                      <w:marLeft w:val="0"/>
                                      <w:marRight w:val="0"/>
                                      <w:marTop w:val="0"/>
                                      <w:marBottom w:val="450"/>
                                      <w:divBdr>
                                        <w:top w:val="none" w:sz="0" w:space="0" w:color="auto"/>
                                        <w:left w:val="none" w:sz="0" w:space="0" w:color="auto"/>
                                        <w:bottom w:val="none" w:sz="0" w:space="0" w:color="auto"/>
                                        <w:right w:val="none" w:sz="0" w:space="0" w:color="auto"/>
                                      </w:divBdr>
                                      <w:divsChild>
                                        <w:div w:id="1406143065">
                                          <w:marLeft w:val="0"/>
                                          <w:marRight w:val="0"/>
                                          <w:marTop w:val="0"/>
                                          <w:marBottom w:val="0"/>
                                          <w:divBdr>
                                            <w:top w:val="none" w:sz="0" w:space="0" w:color="auto"/>
                                            <w:left w:val="none" w:sz="0" w:space="0" w:color="auto"/>
                                            <w:bottom w:val="none" w:sz="0" w:space="0" w:color="auto"/>
                                            <w:right w:val="none" w:sz="0" w:space="0" w:color="auto"/>
                                          </w:divBdr>
                                          <w:divsChild>
                                            <w:div w:id="1687755441">
                                              <w:marLeft w:val="0"/>
                                              <w:marRight w:val="0"/>
                                              <w:marTop w:val="0"/>
                                              <w:marBottom w:val="0"/>
                                              <w:divBdr>
                                                <w:top w:val="none" w:sz="0" w:space="0" w:color="auto"/>
                                                <w:left w:val="none" w:sz="0" w:space="0" w:color="auto"/>
                                                <w:bottom w:val="none" w:sz="0" w:space="0" w:color="auto"/>
                                                <w:right w:val="none" w:sz="0" w:space="0" w:color="auto"/>
                                              </w:divBdr>
                                              <w:divsChild>
                                                <w:div w:id="1099444887">
                                                  <w:marLeft w:val="0"/>
                                                  <w:marRight w:val="0"/>
                                                  <w:marTop w:val="0"/>
                                                  <w:marBottom w:val="0"/>
                                                  <w:divBdr>
                                                    <w:top w:val="none" w:sz="0" w:space="0" w:color="auto"/>
                                                    <w:left w:val="none" w:sz="0" w:space="0" w:color="auto"/>
                                                    <w:bottom w:val="none" w:sz="0" w:space="0" w:color="auto"/>
                                                    <w:right w:val="none" w:sz="0" w:space="0" w:color="auto"/>
                                                  </w:divBdr>
                                                  <w:divsChild>
                                                    <w:div w:id="790052109">
                                                      <w:marLeft w:val="0"/>
                                                      <w:marRight w:val="0"/>
                                                      <w:marTop w:val="0"/>
                                                      <w:marBottom w:val="0"/>
                                                      <w:divBdr>
                                                        <w:top w:val="none" w:sz="0" w:space="0" w:color="auto"/>
                                                        <w:left w:val="none" w:sz="0" w:space="0" w:color="auto"/>
                                                        <w:bottom w:val="none" w:sz="0" w:space="0" w:color="auto"/>
                                                        <w:right w:val="none" w:sz="0" w:space="0" w:color="auto"/>
                                                      </w:divBdr>
                                                      <w:divsChild>
                                                        <w:div w:id="1008871031">
                                                          <w:marLeft w:val="0"/>
                                                          <w:marRight w:val="0"/>
                                                          <w:marTop w:val="0"/>
                                                          <w:marBottom w:val="0"/>
                                                          <w:divBdr>
                                                            <w:top w:val="none" w:sz="0" w:space="0" w:color="auto"/>
                                                            <w:left w:val="none" w:sz="0" w:space="0" w:color="auto"/>
                                                            <w:bottom w:val="none" w:sz="0" w:space="0" w:color="auto"/>
                                                            <w:right w:val="none" w:sz="0" w:space="0" w:color="auto"/>
                                                          </w:divBdr>
                                                          <w:divsChild>
                                                            <w:div w:id="220096867">
                                                              <w:marLeft w:val="0"/>
                                                              <w:marRight w:val="0"/>
                                                              <w:marTop w:val="0"/>
                                                              <w:marBottom w:val="0"/>
                                                              <w:divBdr>
                                                                <w:top w:val="none" w:sz="0" w:space="0" w:color="auto"/>
                                                                <w:left w:val="none" w:sz="0" w:space="0" w:color="auto"/>
                                                                <w:bottom w:val="none" w:sz="0" w:space="0" w:color="auto"/>
                                                                <w:right w:val="none" w:sz="0" w:space="0" w:color="auto"/>
                                                              </w:divBdr>
                                                              <w:divsChild>
                                                                <w:div w:id="2132622614">
                                                                  <w:marLeft w:val="0"/>
                                                                  <w:marRight w:val="360"/>
                                                                  <w:marTop w:val="0"/>
                                                                  <w:marBottom w:val="0"/>
                                                                  <w:divBdr>
                                                                    <w:top w:val="single" w:sz="6" w:space="0" w:color="DFE1E5"/>
                                                                    <w:left w:val="single" w:sz="6" w:space="14" w:color="DFE1E5"/>
                                                                    <w:bottom w:val="single" w:sz="6" w:space="0" w:color="DFE1E5"/>
                                                                    <w:right w:val="single" w:sz="6" w:space="0" w:color="DFE1E5"/>
                                                                  </w:divBdr>
                                                                </w:div>
                                                              </w:divsChild>
                                                            </w:div>
                                                            <w:div w:id="2063940787">
                                                              <w:marLeft w:val="0"/>
                                                              <w:marRight w:val="0"/>
                                                              <w:marTop w:val="0"/>
                                                              <w:marBottom w:val="0"/>
                                                              <w:divBdr>
                                                                <w:top w:val="none" w:sz="0" w:space="0" w:color="auto"/>
                                                                <w:left w:val="none" w:sz="0" w:space="0" w:color="auto"/>
                                                                <w:bottom w:val="none" w:sz="0" w:space="0" w:color="auto"/>
                                                                <w:right w:val="none" w:sz="0" w:space="0" w:color="auto"/>
                                                              </w:divBdr>
                                                              <w:divsChild>
                                                                <w:div w:id="449054070">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1262496675">
                                                          <w:marLeft w:val="0"/>
                                                          <w:marRight w:val="0"/>
                                                          <w:marTop w:val="0"/>
                                                          <w:marBottom w:val="0"/>
                                                          <w:divBdr>
                                                            <w:top w:val="none" w:sz="0" w:space="0" w:color="auto"/>
                                                            <w:left w:val="none" w:sz="0" w:space="0" w:color="auto"/>
                                                            <w:bottom w:val="none" w:sz="0" w:space="0" w:color="auto"/>
                                                            <w:right w:val="none" w:sz="0" w:space="0" w:color="auto"/>
                                                          </w:divBdr>
                                                          <w:divsChild>
                                                            <w:div w:id="585844504">
                                                              <w:marLeft w:val="0"/>
                                                              <w:marRight w:val="0"/>
                                                              <w:marTop w:val="0"/>
                                                              <w:marBottom w:val="0"/>
                                                              <w:divBdr>
                                                                <w:top w:val="none" w:sz="0" w:space="0" w:color="auto"/>
                                                                <w:left w:val="none" w:sz="0" w:space="0" w:color="auto"/>
                                                                <w:bottom w:val="none" w:sz="0" w:space="0" w:color="auto"/>
                                                                <w:right w:val="none" w:sz="0" w:space="0" w:color="auto"/>
                                                              </w:divBdr>
                                                              <w:divsChild>
                                                                <w:div w:id="2022002017">
                                                                  <w:marLeft w:val="0"/>
                                                                  <w:marRight w:val="0"/>
                                                                  <w:marTop w:val="0"/>
                                                                  <w:marBottom w:val="0"/>
                                                                  <w:divBdr>
                                                                    <w:top w:val="none" w:sz="0" w:space="0" w:color="auto"/>
                                                                    <w:left w:val="none" w:sz="0" w:space="0" w:color="auto"/>
                                                                    <w:bottom w:val="none" w:sz="0" w:space="0" w:color="auto"/>
                                                                    <w:right w:val="none" w:sz="0" w:space="0" w:color="auto"/>
                                                                  </w:divBdr>
                                                                  <w:divsChild>
                                                                    <w:div w:id="10331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7019">
                                                              <w:marLeft w:val="0"/>
                                                              <w:marRight w:val="0"/>
                                                              <w:marTop w:val="0"/>
                                                              <w:marBottom w:val="0"/>
                                                              <w:divBdr>
                                                                <w:top w:val="none" w:sz="0" w:space="0" w:color="auto"/>
                                                                <w:left w:val="none" w:sz="0" w:space="0" w:color="auto"/>
                                                                <w:bottom w:val="none" w:sz="0" w:space="0" w:color="auto"/>
                                                                <w:right w:val="none" w:sz="0" w:space="0" w:color="auto"/>
                                                              </w:divBdr>
                                                              <w:divsChild>
                                                                <w:div w:id="519319243">
                                                                  <w:marLeft w:val="0"/>
                                                                  <w:marRight w:val="0"/>
                                                                  <w:marTop w:val="0"/>
                                                                  <w:marBottom w:val="0"/>
                                                                  <w:divBdr>
                                                                    <w:top w:val="none" w:sz="0" w:space="0" w:color="auto"/>
                                                                    <w:left w:val="none" w:sz="0" w:space="0" w:color="auto"/>
                                                                    <w:bottom w:val="none" w:sz="0" w:space="0" w:color="auto"/>
                                                                    <w:right w:val="none" w:sz="0" w:space="0" w:color="auto"/>
                                                                  </w:divBdr>
                                                                  <w:divsChild>
                                                                    <w:div w:id="1062217398">
                                                                      <w:marLeft w:val="0"/>
                                                                      <w:marRight w:val="0"/>
                                                                      <w:marTop w:val="0"/>
                                                                      <w:marBottom w:val="0"/>
                                                                      <w:divBdr>
                                                                        <w:top w:val="none" w:sz="0" w:space="0" w:color="auto"/>
                                                                        <w:left w:val="none" w:sz="0" w:space="0" w:color="auto"/>
                                                                        <w:bottom w:val="none" w:sz="0" w:space="0" w:color="auto"/>
                                                                        <w:right w:val="none" w:sz="0" w:space="0" w:color="auto"/>
                                                                      </w:divBdr>
                                                                      <w:divsChild>
                                                                        <w:div w:id="303432985">
                                                                          <w:marLeft w:val="0"/>
                                                                          <w:marRight w:val="0"/>
                                                                          <w:marTop w:val="0"/>
                                                                          <w:marBottom w:val="0"/>
                                                                          <w:divBdr>
                                                                            <w:top w:val="none" w:sz="0" w:space="0" w:color="auto"/>
                                                                            <w:left w:val="none" w:sz="0" w:space="0" w:color="auto"/>
                                                                            <w:bottom w:val="none" w:sz="0" w:space="0" w:color="auto"/>
                                                                            <w:right w:val="none" w:sz="0" w:space="0" w:color="auto"/>
                                                                          </w:divBdr>
                                                                        </w:div>
                                                                        <w:div w:id="1734232748">
                                                                          <w:marLeft w:val="0"/>
                                                                          <w:marRight w:val="0"/>
                                                                          <w:marTop w:val="0"/>
                                                                          <w:marBottom w:val="0"/>
                                                                          <w:divBdr>
                                                                            <w:top w:val="none" w:sz="0" w:space="0" w:color="auto"/>
                                                                            <w:left w:val="none" w:sz="0" w:space="0" w:color="auto"/>
                                                                            <w:bottom w:val="none" w:sz="0" w:space="0" w:color="auto"/>
                                                                            <w:right w:val="none" w:sz="0" w:space="0" w:color="auto"/>
                                                                          </w:divBdr>
                                                                          <w:divsChild>
                                                                            <w:div w:id="717126731">
                                                                              <w:marLeft w:val="0"/>
                                                                              <w:marRight w:val="165"/>
                                                                              <w:marTop w:val="150"/>
                                                                              <w:marBottom w:val="0"/>
                                                                              <w:divBdr>
                                                                                <w:top w:val="none" w:sz="0" w:space="0" w:color="auto"/>
                                                                                <w:left w:val="none" w:sz="0" w:space="0" w:color="auto"/>
                                                                                <w:bottom w:val="none" w:sz="0" w:space="0" w:color="auto"/>
                                                                                <w:right w:val="none" w:sz="0" w:space="0" w:color="auto"/>
                                                                              </w:divBdr>
                                                                              <w:divsChild>
                                                                                <w:div w:id="1533811425">
                                                                                  <w:marLeft w:val="0"/>
                                                                                  <w:marRight w:val="0"/>
                                                                                  <w:marTop w:val="0"/>
                                                                                  <w:marBottom w:val="0"/>
                                                                                  <w:divBdr>
                                                                                    <w:top w:val="none" w:sz="0" w:space="0" w:color="auto"/>
                                                                                    <w:left w:val="none" w:sz="0" w:space="0" w:color="auto"/>
                                                                                    <w:bottom w:val="none" w:sz="0" w:space="0" w:color="auto"/>
                                                                                    <w:right w:val="none" w:sz="0" w:space="0" w:color="auto"/>
                                                                                  </w:divBdr>
                                                                                  <w:divsChild>
                                                                                    <w:div w:id="5072538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757792">
                                              <w:marLeft w:val="0"/>
                                              <w:marRight w:val="0"/>
                                              <w:marTop w:val="240"/>
                                              <w:marBottom w:val="0"/>
                                              <w:divBdr>
                                                <w:top w:val="none" w:sz="0" w:space="0" w:color="auto"/>
                                                <w:left w:val="none" w:sz="0" w:space="0" w:color="auto"/>
                                                <w:bottom w:val="none" w:sz="0" w:space="0" w:color="auto"/>
                                                <w:right w:val="none" w:sz="0" w:space="0" w:color="auto"/>
                                              </w:divBdr>
                                              <w:divsChild>
                                                <w:div w:id="67268281">
                                                  <w:marLeft w:val="210"/>
                                                  <w:marRight w:val="0"/>
                                                  <w:marTop w:val="0"/>
                                                  <w:marBottom w:val="0"/>
                                                  <w:divBdr>
                                                    <w:top w:val="none" w:sz="0" w:space="0" w:color="auto"/>
                                                    <w:left w:val="none" w:sz="0" w:space="0" w:color="auto"/>
                                                    <w:bottom w:val="none" w:sz="0" w:space="0" w:color="auto"/>
                                                    <w:right w:val="none" w:sz="0" w:space="0" w:color="auto"/>
                                                  </w:divBdr>
                                                  <w:divsChild>
                                                    <w:div w:id="1021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090645">
                                  <w:marLeft w:val="0"/>
                                  <w:marRight w:val="0"/>
                                  <w:marTop w:val="0"/>
                                  <w:marBottom w:val="0"/>
                                  <w:divBdr>
                                    <w:top w:val="none" w:sz="0" w:space="0" w:color="auto"/>
                                    <w:left w:val="none" w:sz="0" w:space="0" w:color="auto"/>
                                    <w:bottom w:val="none" w:sz="0" w:space="0" w:color="auto"/>
                                    <w:right w:val="none" w:sz="0" w:space="0" w:color="auto"/>
                                  </w:divBdr>
                                  <w:divsChild>
                                    <w:div w:id="1691368748">
                                      <w:marLeft w:val="0"/>
                                      <w:marRight w:val="0"/>
                                      <w:marTop w:val="0"/>
                                      <w:marBottom w:val="450"/>
                                      <w:divBdr>
                                        <w:top w:val="none" w:sz="0" w:space="0" w:color="auto"/>
                                        <w:left w:val="none" w:sz="0" w:space="0" w:color="auto"/>
                                        <w:bottom w:val="none" w:sz="0" w:space="0" w:color="auto"/>
                                        <w:right w:val="none" w:sz="0" w:space="0" w:color="auto"/>
                                      </w:divBdr>
                                      <w:divsChild>
                                        <w:div w:id="1919436559">
                                          <w:marLeft w:val="0"/>
                                          <w:marRight w:val="0"/>
                                          <w:marTop w:val="0"/>
                                          <w:marBottom w:val="0"/>
                                          <w:divBdr>
                                            <w:top w:val="none" w:sz="0" w:space="0" w:color="auto"/>
                                            <w:left w:val="none" w:sz="0" w:space="0" w:color="auto"/>
                                            <w:bottom w:val="none" w:sz="0" w:space="0" w:color="auto"/>
                                            <w:right w:val="none" w:sz="0" w:space="0" w:color="auto"/>
                                          </w:divBdr>
                                          <w:divsChild>
                                            <w:div w:id="848954421">
                                              <w:marLeft w:val="0"/>
                                              <w:marRight w:val="0"/>
                                              <w:marTop w:val="0"/>
                                              <w:marBottom w:val="0"/>
                                              <w:divBdr>
                                                <w:top w:val="none" w:sz="0" w:space="0" w:color="auto"/>
                                                <w:left w:val="none" w:sz="0" w:space="0" w:color="auto"/>
                                                <w:bottom w:val="none" w:sz="0" w:space="0" w:color="auto"/>
                                                <w:right w:val="none" w:sz="0" w:space="0" w:color="auto"/>
                                              </w:divBdr>
                                              <w:divsChild>
                                                <w:div w:id="644820483">
                                                  <w:marLeft w:val="0"/>
                                                  <w:marRight w:val="0"/>
                                                  <w:marTop w:val="0"/>
                                                  <w:marBottom w:val="0"/>
                                                  <w:divBdr>
                                                    <w:top w:val="none" w:sz="0" w:space="0" w:color="auto"/>
                                                    <w:left w:val="none" w:sz="0" w:space="0" w:color="auto"/>
                                                    <w:bottom w:val="none" w:sz="0" w:space="0" w:color="auto"/>
                                                    <w:right w:val="none" w:sz="0" w:space="0" w:color="auto"/>
                                                  </w:divBdr>
                                                  <w:divsChild>
                                                    <w:div w:id="1511527582">
                                                      <w:marLeft w:val="0"/>
                                                      <w:marRight w:val="0"/>
                                                      <w:marTop w:val="0"/>
                                                      <w:marBottom w:val="0"/>
                                                      <w:divBdr>
                                                        <w:top w:val="none" w:sz="0" w:space="0" w:color="auto"/>
                                                        <w:left w:val="none" w:sz="0" w:space="0" w:color="auto"/>
                                                        <w:bottom w:val="none" w:sz="0" w:space="0" w:color="auto"/>
                                                        <w:right w:val="none" w:sz="0" w:space="0" w:color="auto"/>
                                                      </w:divBdr>
                                                      <w:divsChild>
                                                        <w:div w:id="722169572">
                                                          <w:marLeft w:val="0"/>
                                                          <w:marRight w:val="0"/>
                                                          <w:marTop w:val="0"/>
                                                          <w:marBottom w:val="0"/>
                                                          <w:divBdr>
                                                            <w:top w:val="none" w:sz="0" w:space="0" w:color="auto"/>
                                                            <w:left w:val="none" w:sz="0" w:space="0" w:color="auto"/>
                                                            <w:bottom w:val="none" w:sz="0" w:space="0" w:color="auto"/>
                                                            <w:right w:val="none" w:sz="0" w:space="0" w:color="auto"/>
                                                          </w:divBdr>
                                                          <w:divsChild>
                                                            <w:div w:id="20821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8867">
                                                      <w:marLeft w:val="0"/>
                                                      <w:marRight w:val="0"/>
                                                      <w:marTop w:val="0"/>
                                                      <w:marBottom w:val="0"/>
                                                      <w:divBdr>
                                                        <w:top w:val="none" w:sz="0" w:space="0" w:color="auto"/>
                                                        <w:left w:val="none" w:sz="0" w:space="0" w:color="auto"/>
                                                        <w:bottom w:val="none" w:sz="0" w:space="0" w:color="auto"/>
                                                        <w:right w:val="none" w:sz="0" w:space="0" w:color="auto"/>
                                                      </w:divBdr>
                                                      <w:divsChild>
                                                        <w:div w:id="19099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2533">
                                          <w:marLeft w:val="0"/>
                                          <w:marRight w:val="0"/>
                                          <w:marTop w:val="0"/>
                                          <w:marBottom w:val="0"/>
                                          <w:divBdr>
                                            <w:top w:val="none" w:sz="0" w:space="0" w:color="auto"/>
                                            <w:left w:val="none" w:sz="0" w:space="0" w:color="auto"/>
                                            <w:bottom w:val="none" w:sz="0" w:space="0" w:color="auto"/>
                                            <w:right w:val="none" w:sz="0" w:space="0" w:color="auto"/>
                                          </w:divBdr>
                                          <w:divsChild>
                                            <w:div w:id="1279025882">
                                              <w:marLeft w:val="0"/>
                                              <w:marRight w:val="0"/>
                                              <w:marTop w:val="0"/>
                                              <w:marBottom w:val="0"/>
                                              <w:divBdr>
                                                <w:top w:val="none" w:sz="0" w:space="0" w:color="auto"/>
                                                <w:left w:val="none" w:sz="0" w:space="0" w:color="auto"/>
                                                <w:bottom w:val="none" w:sz="0" w:space="0" w:color="auto"/>
                                                <w:right w:val="none" w:sz="0" w:space="0" w:color="auto"/>
                                              </w:divBdr>
                                              <w:divsChild>
                                                <w:div w:id="1994797645">
                                                  <w:marLeft w:val="0"/>
                                                  <w:marRight w:val="0"/>
                                                  <w:marTop w:val="0"/>
                                                  <w:marBottom w:val="0"/>
                                                  <w:divBdr>
                                                    <w:top w:val="none" w:sz="0" w:space="0" w:color="auto"/>
                                                    <w:left w:val="none" w:sz="0" w:space="0" w:color="auto"/>
                                                    <w:bottom w:val="none" w:sz="0" w:space="0" w:color="auto"/>
                                                    <w:right w:val="none" w:sz="0" w:space="0" w:color="auto"/>
                                                  </w:divBdr>
                                                  <w:divsChild>
                                                    <w:div w:id="1359086565">
                                                      <w:marLeft w:val="0"/>
                                                      <w:marRight w:val="0"/>
                                                      <w:marTop w:val="0"/>
                                                      <w:marBottom w:val="0"/>
                                                      <w:divBdr>
                                                        <w:top w:val="none" w:sz="0" w:space="0" w:color="auto"/>
                                                        <w:left w:val="none" w:sz="0" w:space="0" w:color="auto"/>
                                                        <w:bottom w:val="none" w:sz="0" w:space="0" w:color="auto"/>
                                                        <w:right w:val="none" w:sz="0" w:space="0" w:color="auto"/>
                                                      </w:divBdr>
                                                      <w:divsChild>
                                                        <w:div w:id="1261528690">
                                                          <w:marLeft w:val="0"/>
                                                          <w:marRight w:val="0"/>
                                                          <w:marTop w:val="0"/>
                                                          <w:marBottom w:val="0"/>
                                                          <w:divBdr>
                                                            <w:top w:val="none" w:sz="0" w:space="0" w:color="auto"/>
                                                            <w:left w:val="none" w:sz="0" w:space="0" w:color="auto"/>
                                                            <w:bottom w:val="none" w:sz="0" w:space="0" w:color="auto"/>
                                                            <w:right w:val="none" w:sz="0" w:space="0" w:color="auto"/>
                                                          </w:divBdr>
                                                          <w:divsChild>
                                                            <w:div w:id="836311724">
                                                              <w:marLeft w:val="0"/>
                                                              <w:marRight w:val="0"/>
                                                              <w:marTop w:val="0"/>
                                                              <w:marBottom w:val="0"/>
                                                              <w:divBdr>
                                                                <w:top w:val="none" w:sz="0" w:space="0" w:color="auto"/>
                                                                <w:left w:val="none" w:sz="0" w:space="0" w:color="auto"/>
                                                                <w:bottom w:val="none" w:sz="0" w:space="0" w:color="auto"/>
                                                                <w:right w:val="none" w:sz="0" w:space="0" w:color="auto"/>
                                                              </w:divBdr>
                                                              <w:divsChild>
                                                                <w:div w:id="2160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7305">
                                                          <w:marLeft w:val="0"/>
                                                          <w:marRight w:val="0"/>
                                                          <w:marTop w:val="0"/>
                                                          <w:marBottom w:val="0"/>
                                                          <w:divBdr>
                                                            <w:top w:val="none" w:sz="0" w:space="0" w:color="auto"/>
                                                            <w:left w:val="none" w:sz="0" w:space="0" w:color="auto"/>
                                                            <w:bottom w:val="none" w:sz="0" w:space="0" w:color="auto"/>
                                                            <w:right w:val="none" w:sz="0" w:space="0" w:color="auto"/>
                                                          </w:divBdr>
                                                          <w:divsChild>
                                                            <w:div w:id="11107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670236">
                                  <w:marLeft w:val="0"/>
                                  <w:marRight w:val="0"/>
                                  <w:marTop w:val="0"/>
                                  <w:marBottom w:val="450"/>
                                  <w:divBdr>
                                    <w:top w:val="none" w:sz="0" w:space="0" w:color="auto"/>
                                    <w:left w:val="none" w:sz="0" w:space="0" w:color="auto"/>
                                    <w:bottom w:val="none" w:sz="0" w:space="0" w:color="auto"/>
                                    <w:right w:val="none" w:sz="0" w:space="0" w:color="auto"/>
                                  </w:divBdr>
                                  <w:divsChild>
                                    <w:div w:id="2094551143">
                                      <w:marLeft w:val="0"/>
                                      <w:marRight w:val="0"/>
                                      <w:marTop w:val="0"/>
                                      <w:marBottom w:val="0"/>
                                      <w:divBdr>
                                        <w:top w:val="none" w:sz="0" w:space="0" w:color="auto"/>
                                        <w:left w:val="none" w:sz="0" w:space="0" w:color="auto"/>
                                        <w:bottom w:val="none" w:sz="0" w:space="0" w:color="auto"/>
                                        <w:right w:val="none" w:sz="0" w:space="0" w:color="auto"/>
                                      </w:divBdr>
                                      <w:divsChild>
                                        <w:div w:id="2099860963">
                                          <w:marLeft w:val="0"/>
                                          <w:marRight w:val="0"/>
                                          <w:marTop w:val="0"/>
                                          <w:marBottom w:val="0"/>
                                          <w:divBdr>
                                            <w:top w:val="none" w:sz="0" w:space="0" w:color="auto"/>
                                            <w:left w:val="none" w:sz="0" w:space="0" w:color="auto"/>
                                            <w:bottom w:val="none" w:sz="0" w:space="0" w:color="auto"/>
                                            <w:right w:val="none" w:sz="0" w:space="0" w:color="auto"/>
                                          </w:divBdr>
                                          <w:divsChild>
                                            <w:div w:id="15613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9839153">
      <w:bodyDiv w:val="1"/>
      <w:marLeft w:val="0"/>
      <w:marRight w:val="0"/>
      <w:marTop w:val="0"/>
      <w:marBottom w:val="0"/>
      <w:divBdr>
        <w:top w:val="none" w:sz="0" w:space="0" w:color="auto"/>
        <w:left w:val="none" w:sz="0" w:space="0" w:color="auto"/>
        <w:bottom w:val="none" w:sz="0" w:space="0" w:color="auto"/>
        <w:right w:val="none" w:sz="0" w:space="0" w:color="auto"/>
      </w:divBdr>
    </w:div>
    <w:div w:id="1048996139">
      <w:bodyDiv w:val="1"/>
      <w:marLeft w:val="0"/>
      <w:marRight w:val="0"/>
      <w:marTop w:val="0"/>
      <w:marBottom w:val="0"/>
      <w:divBdr>
        <w:top w:val="none" w:sz="0" w:space="0" w:color="auto"/>
        <w:left w:val="none" w:sz="0" w:space="0" w:color="auto"/>
        <w:bottom w:val="none" w:sz="0" w:space="0" w:color="auto"/>
        <w:right w:val="none" w:sz="0" w:space="0" w:color="auto"/>
      </w:divBdr>
    </w:div>
    <w:div w:id="1081875743">
      <w:bodyDiv w:val="1"/>
      <w:marLeft w:val="0"/>
      <w:marRight w:val="0"/>
      <w:marTop w:val="0"/>
      <w:marBottom w:val="0"/>
      <w:divBdr>
        <w:top w:val="none" w:sz="0" w:space="0" w:color="auto"/>
        <w:left w:val="none" w:sz="0" w:space="0" w:color="auto"/>
        <w:bottom w:val="none" w:sz="0" w:space="0" w:color="auto"/>
        <w:right w:val="none" w:sz="0" w:space="0" w:color="auto"/>
      </w:divBdr>
    </w:div>
    <w:div w:id="1104348814">
      <w:bodyDiv w:val="1"/>
      <w:marLeft w:val="0"/>
      <w:marRight w:val="0"/>
      <w:marTop w:val="0"/>
      <w:marBottom w:val="0"/>
      <w:divBdr>
        <w:top w:val="none" w:sz="0" w:space="0" w:color="auto"/>
        <w:left w:val="none" w:sz="0" w:space="0" w:color="auto"/>
        <w:bottom w:val="none" w:sz="0" w:space="0" w:color="auto"/>
        <w:right w:val="none" w:sz="0" w:space="0" w:color="auto"/>
      </w:divBdr>
    </w:div>
    <w:div w:id="1114639322">
      <w:bodyDiv w:val="1"/>
      <w:marLeft w:val="0"/>
      <w:marRight w:val="0"/>
      <w:marTop w:val="0"/>
      <w:marBottom w:val="0"/>
      <w:divBdr>
        <w:top w:val="none" w:sz="0" w:space="0" w:color="auto"/>
        <w:left w:val="none" w:sz="0" w:space="0" w:color="auto"/>
        <w:bottom w:val="none" w:sz="0" w:space="0" w:color="auto"/>
        <w:right w:val="none" w:sz="0" w:space="0" w:color="auto"/>
      </w:divBdr>
    </w:div>
    <w:div w:id="1155998132">
      <w:bodyDiv w:val="1"/>
      <w:marLeft w:val="0"/>
      <w:marRight w:val="0"/>
      <w:marTop w:val="0"/>
      <w:marBottom w:val="0"/>
      <w:divBdr>
        <w:top w:val="none" w:sz="0" w:space="0" w:color="auto"/>
        <w:left w:val="none" w:sz="0" w:space="0" w:color="auto"/>
        <w:bottom w:val="none" w:sz="0" w:space="0" w:color="auto"/>
        <w:right w:val="none" w:sz="0" w:space="0" w:color="auto"/>
      </w:divBdr>
    </w:div>
    <w:div w:id="1205602212">
      <w:bodyDiv w:val="1"/>
      <w:marLeft w:val="0"/>
      <w:marRight w:val="0"/>
      <w:marTop w:val="0"/>
      <w:marBottom w:val="0"/>
      <w:divBdr>
        <w:top w:val="none" w:sz="0" w:space="0" w:color="auto"/>
        <w:left w:val="none" w:sz="0" w:space="0" w:color="auto"/>
        <w:bottom w:val="none" w:sz="0" w:space="0" w:color="auto"/>
        <w:right w:val="none" w:sz="0" w:space="0" w:color="auto"/>
      </w:divBdr>
    </w:div>
    <w:div w:id="1238053677">
      <w:bodyDiv w:val="1"/>
      <w:marLeft w:val="0"/>
      <w:marRight w:val="0"/>
      <w:marTop w:val="0"/>
      <w:marBottom w:val="0"/>
      <w:divBdr>
        <w:top w:val="none" w:sz="0" w:space="0" w:color="auto"/>
        <w:left w:val="none" w:sz="0" w:space="0" w:color="auto"/>
        <w:bottom w:val="none" w:sz="0" w:space="0" w:color="auto"/>
        <w:right w:val="none" w:sz="0" w:space="0" w:color="auto"/>
      </w:divBdr>
    </w:div>
    <w:div w:id="1241255822">
      <w:bodyDiv w:val="1"/>
      <w:marLeft w:val="0"/>
      <w:marRight w:val="0"/>
      <w:marTop w:val="0"/>
      <w:marBottom w:val="0"/>
      <w:divBdr>
        <w:top w:val="none" w:sz="0" w:space="0" w:color="auto"/>
        <w:left w:val="none" w:sz="0" w:space="0" w:color="auto"/>
        <w:bottom w:val="none" w:sz="0" w:space="0" w:color="auto"/>
        <w:right w:val="none" w:sz="0" w:space="0" w:color="auto"/>
      </w:divBdr>
    </w:div>
    <w:div w:id="1243445923">
      <w:bodyDiv w:val="1"/>
      <w:marLeft w:val="0"/>
      <w:marRight w:val="0"/>
      <w:marTop w:val="0"/>
      <w:marBottom w:val="0"/>
      <w:divBdr>
        <w:top w:val="none" w:sz="0" w:space="0" w:color="auto"/>
        <w:left w:val="none" w:sz="0" w:space="0" w:color="auto"/>
        <w:bottom w:val="none" w:sz="0" w:space="0" w:color="auto"/>
        <w:right w:val="none" w:sz="0" w:space="0" w:color="auto"/>
      </w:divBdr>
    </w:div>
    <w:div w:id="1250891122">
      <w:bodyDiv w:val="1"/>
      <w:marLeft w:val="0"/>
      <w:marRight w:val="0"/>
      <w:marTop w:val="0"/>
      <w:marBottom w:val="0"/>
      <w:divBdr>
        <w:top w:val="none" w:sz="0" w:space="0" w:color="auto"/>
        <w:left w:val="none" w:sz="0" w:space="0" w:color="auto"/>
        <w:bottom w:val="none" w:sz="0" w:space="0" w:color="auto"/>
        <w:right w:val="none" w:sz="0" w:space="0" w:color="auto"/>
      </w:divBdr>
    </w:div>
    <w:div w:id="1254627111">
      <w:bodyDiv w:val="1"/>
      <w:marLeft w:val="0"/>
      <w:marRight w:val="0"/>
      <w:marTop w:val="0"/>
      <w:marBottom w:val="0"/>
      <w:divBdr>
        <w:top w:val="none" w:sz="0" w:space="0" w:color="auto"/>
        <w:left w:val="none" w:sz="0" w:space="0" w:color="auto"/>
        <w:bottom w:val="none" w:sz="0" w:space="0" w:color="auto"/>
        <w:right w:val="none" w:sz="0" w:space="0" w:color="auto"/>
      </w:divBdr>
      <w:divsChild>
        <w:div w:id="1613512685">
          <w:marLeft w:val="0"/>
          <w:marRight w:val="0"/>
          <w:marTop w:val="0"/>
          <w:marBottom w:val="0"/>
          <w:divBdr>
            <w:top w:val="none" w:sz="0" w:space="0" w:color="auto"/>
            <w:left w:val="none" w:sz="0" w:space="0" w:color="auto"/>
            <w:bottom w:val="none" w:sz="0" w:space="0" w:color="auto"/>
            <w:right w:val="none" w:sz="0" w:space="0" w:color="auto"/>
          </w:divBdr>
          <w:divsChild>
            <w:div w:id="1985428250">
              <w:marLeft w:val="0"/>
              <w:marRight w:val="0"/>
              <w:marTop w:val="0"/>
              <w:marBottom w:val="0"/>
              <w:divBdr>
                <w:top w:val="none" w:sz="0" w:space="0" w:color="auto"/>
                <w:left w:val="none" w:sz="0" w:space="0" w:color="auto"/>
                <w:bottom w:val="none" w:sz="0" w:space="0" w:color="auto"/>
                <w:right w:val="none" w:sz="0" w:space="0" w:color="auto"/>
              </w:divBdr>
              <w:divsChild>
                <w:div w:id="1951235768">
                  <w:marLeft w:val="0"/>
                  <w:marRight w:val="0"/>
                  <w:marTop w:val="0"/>
                  <w:marBottom w:val="0"/>
                  <w:divBdr>
                    <w:top w:val="none" w:sz="0" w:space="0" w:color="auto"/>
                    <w:left w:val="none" w:sz="0" w:space="0" w:color="auto"/>
                    <w:bottom w:val="none" w:sz="0" w:space="0" w:color="auto"/>
                    <w:right w:val="none" w:sz="0" w:space="0" w:color="auto"/>
                  </w:divBdr>
                  <w:divsChild>
                    <w:div w:id="1732073274">
                      <w:marLeft w:val="0"/>
                      <w:marRight w:val="0"/>
                      <w:marTop w:val="0"/>
                      <w:marBottom w:val="0"/>
                      <w:divBdr>
                        <w:top w:val="none" w:sz="0" w:space="0" w:color="auto"/>
                        <w:left w:val="none" w:sz="0" w:space="0" w:color="auto"/>
                        <w:bottom w:val="none" w:sz="0" w:space="0" w:color="auto"/>
                        <w:right w:val="none" w:sz="0" w:space="0" w:color="auto"/>
                      </w:divBdr>
                      <w:divsChild>
                        <w:div w:id="1003318449">
                          <w:marLeft w:val="0"/>
                          <w:marRight w:val="0"/>
                          <w:marTop w:val="0"/>
                          <w:marBottom w:val="0"/>
                          <w:divBdr>
                            <w:top w:val="none" w:sz="0" w:space="0" w:color="auto"/>
                            <w:left w:val="none" w:sz="0" w:space="0" w:color="auto"/>
                            <w:bottom w:val="none" w:sz="0" w:space="0" w:color="auto"/>
                            <w:right w:val="none" w:sz="0" w:space="0" w:color="auto"/>
                          </w:divBdr>
                          <w:divsChild>
                            <w:div w:id="1356884601">
                              <w:marLeft w:val="0"/>
                              <w:marRight w:val="0"/>
                              <w:marTop w:val="0"/>
                              <w:marBottom w:val="0"/>
                              <w:divBdr>
                                <w:top w:val="none" w:sz="0" w:space="0" w:color="auto"/>
                                <w:left w:val="none" w:sz="0" w:space="0" w:color="auto"/>
                                <w:bottom w:val="none" w:sz="0" w:space="0" w:color="auto"/>
                                <w:right w:val="none" w:sz="0" w:space="0" w:color="auto"/>
                              </w:divBdr>
                              <w:divsChild>
                                <w:div w:id="2133594082">
                                  <w:marLeft w:val="0"/>
                                  <w:marRight w:val="0"/>
                                  <w:marTop w:val="0"/>
                                  <w:marBottom w:val="0"/>
                                  <w:divBdr>
                                    <w:top w:val="none" w:sz="0" w:space="0" w:color="auto"/>
                                    <w:left w:val="none" w:sz="0" w:space="0" w:color="auto"/>
                                    <w:bottom w:val="none" w:sz="0" w:space="0" w:color="auto"/>
                                    <w:right w:val="none" w:sz="0" w:space="0" w:color="auto"/>
                                  </w:divBdr>
                                  <w:divsChild>
                                    <w:div w:id="1069502479">
                                      <w:marLeft w:val="0"/>
                                      <w:marRight w:val="0"/>
                                      <w:marTop w:val="0"/>
                                      <w:marBottom w:val="0"/>
                                      <w:divBdr>
                                        <w:top w:val="none" w:sz="0" w:space="0" w:color="auto"/>
                                        <w:left w:val="none" w:sz="0" w:space="0" w:color="auto"/>
                                        <w:bottom w:val="none" w:sz="0" w:space="0" w:color="auto"/>
                                        <w:right w:val="none" w:sz="0" w:space="0" w:color="auto"/>
                                      </w:divBdr>
                                    </w:div>
                                    <w:div w:id="2008245188">
                                      <w:marLeft w:val="0"/>
                                      <w:marRight w:val="0"/>
                                      <w:marTop w:val="0"/>
                                      <w:marBottom w:val="0"/>
                                      <w:divBdr>
                                        <w:top w:val="none" w:sz="0" w:space="0" w:color="auto"/>
                                        <w:left w:val="none" w:sz="0" w:space="0" w:color="auto"/>
                                        <w:bottom w:val="none" w:sz="0" w:space="0" w:color="auto"/>
                                        <w:right w:val="none" w:sz="0" w:space="0" w:color="auto"/>
                                      </w:divBdr>
                                      <w:divsChild>
                                        <w:div w:id="2086024556">
                                          <w:marLeft w:val="0"/>
                                          <w:marRight w:val="165"/>
                                          <w:marTop w:val="150"/>
                                          <w:marBottom w:val="0"/>
                                          <w:divBdr>
                                            <w:top w:val="none" w:sz="0" w:space="0" w:color="auto"/>
                                            <w:left w:val="none" w:sz="0" w:space="0" w:color="auto"/>
                                            <w:bottom w:val="none" w:sz="0" w:space="0" w:color="auto"/>
                                            <w:right w:val="none" w:sz="0" w:space="0" w:color="auto"/>
                                          </w:divBdr>
                                          <w:divsChild>
                                            <w:div w:id="636956725">
                                              <w:marLeft w:val="0"/>
                                              <w:marRight w:val="0"/>
                                              <w:marTop w:val="0"/>
                                              <w:marBottom w:val="0"/>
                                              <w:divBdr>
                                                <w:top w:val="none" w:sz="0" w:space="0" w:color="auto"/>
                                                <w:left w:val="none" w:sz="0" w:space="0" w:color="auto"/>
                                                <w:bottom w:val="none" w:sz="0" w:space="0" w:color="auto"/>
                                                <w:right w:val="none" w:sz="0" w:space="0" w:color="auto"/>
                                              </w:divBdr>
                                              <w:divsChild>
                                                <w:div w:id="16365240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116738">
      <w:bodyDiv w:val="1"/>
      <w:marLeft w:val="0"/>
      <w:marRight w:val="0"/>
      <w:marTop w:val="0"/>
      <w:marBottom w:val="0"/>
      <w:divBdr>
        <w:top w:val="none" w:sz="0" w:space="0" w:color="auto"/>
        <w:left w:val="none" w:sz="0" w:space="0" w:color="auto"/>
        <w:bottom w:val="none" w:sz="0" w:space="0" w:color="auto"/>
        <w:right w:val="none" w:sz="0" w:space="0" w:color="auto"/>
      </w:divBdr>
    </w:div>
    <w:div w:id="1279412714">
      <w:bodyDiv w:val="1"/>
      <w:marLeft w:val="0"/>
      <w:marRight w:val="0"/>
      <w:marTop w:val="0"/>
      <w:marBottom w:val="0"/>
      <w:divBdr>
        <w:top w:val="none" w:sz="0" w:space="0" w:color="auto"/>
        <w:left w:val="none" w:sz="0" w:space="0" w:color="auto"/>
        <w:bottom w:val="none" w:sz="0" w:space="0" w:color="auto"/>
        <w:right w:val="none" w:sz="0" w:space="0" w:color="auto"/>
      </w:divBdr>
    </w:div>
    <w:div w:id="1321687899">
      <w:bodyDiv w:val="1"/>
      <w:marLeft w:val="0"/>
      <w:marRight w:val="0"/>
      <w:marTop w:val="0"/>
      <w:marBottom w:val="0"/>
      <w:divBdr>
        <w:top w:val="none" w:sz="0" w:space="0" w:color="auto"/>
        <w:left w:val="none" w:sz="0" w:space="0" w:color="auto"/>
        <w:bottom w:val="none" w:sz="0" w:space="0" w:color="auto"/>
        <w:right w:val="none" w:sz="0" w:space="0" w:color="auto"/>
      </w:divBdr>
    </w:div>
    <w:div w:id="1391616448">
      <w:bodyDiv w:val="1"/>
      <w:marLeft w:val="0"/>
      <w:marRight w:val="0"/>
      <w:marTop w:val="0"/>
      <w:marBottom w:val="0"/>
      <w:divBdr>
        <w:top w:val="none" w:sz="0" w:space="0" w:color="auto"/>
        <w:left w:val="none" w:sz="0" w:space="0" w:color="auto"/>
        <w:bottom w:val="none" w:sz="0" w:space="0" w:color="auto"/>
        <w:right w:val="none" w:sz="0" w:space="0" w:color="auto"/>
      </w:divBdr>
    </w:div>
    <w:div w:id="1394503139">
      <w:bodyDiv w:val="1"/>
      <w:marLeft w:val="0"/>
      <w:marRight w:val="0"/>
      <w:marTop w:val="0"/>
      <w:marBottom w:val="0"/>
      <w:divBdr>
        <w:top w:val="none" w:sz="0" w:space="0" w:color="auto"/>
        <w:left w:val="none" w:sz="0" w:space="0" w:color="auto"/>
        <w:bottom w:val="none" w:sz="0" w:space="0" w:color="auto"/>
        <w:right w:val="none" w:sz="0" w:space="0" w:color="auto"/>
      </w:divBdr>
    </w:div>
    <w:div w:id="1408191715">
      <w:bodyDiv w:val="1"/>
      <w:marLeft w:val="0"/>
      <w:marRight w:val="0"/>
      <w:marTop w:val="0"/>
      <w:marBottom w:val="0"/>
      <w:divBdr>
        <w:top w:val="none" w:sz="0" w:space="0" w:color="auto"/>
        <w:left w:val="none" w:sz="0" w:space="0" w:color="auto"/>
        <w:bottom w:val="none" w:sz="0" w:space="0" w:color="auto"/>
        <w:right w:val="none" w:sz="0" w:space="0" w:color="auto"/>
      </w:divBdr>
    </w:div>
    <w:div w:id="1414619447">
      <w:bodyDiv w:val="1"/>
      <w:marLeft w:val="0"/>
      <w:marRight w:val="0"/>
      <w:marTop w:val="0"/>
      <w:marBottom w:val="0"/>
      <w:divBdr>
        <w:top w:val="none" w:sz="0" w:space="0" w:color="auto"/>
        <w:left w:val="none" w:sz="0" w:space="0" w:color="auto"/>
        <w:bottom w:val="none" w:sz="0" w:space="0" w:color="auto"/>
        <w:right w:val="none" w:sz="0" w:space="0" w:color="auto"/>
      </w:divBdr>
    </w:div>
    <w:div w:id="1451513579">
      <w:bodyDiv w:val="1"/>
      <w:marLeft w:val="0"/>
      <w:marRight w:val="0"/>
      <w:marTop w:val="0"/>
      <w:marBottom w:val="0"/>
      <w:divBdr>
        <w:top w:val="none" w:sz="0" w:space="0" w:color="auto"/>
        <w:left w:val="none" w:sz="0" w:space="0" w:color="auto"/>
        <w:bottom w:val="none" w:sz="0" w:space="0" w:color="auto"/>
        <w:right w:val="none" w:sz="0" w:space="0" w:color="auto"/>
      </w:divBdr>
    </w:div>
    <w:div w:id="1460107281">
      <w:bodyDiv w:val="1"/>
      <w:marLeft w:val="0"/>
      <w:marRight w:val="0"/>
      <w:marTop w:val="0"/>
      <w:marBottom w:val="0"/>
      <w:divBdr>
        <w:top w:val="none" w:sz="0" w:space="0" w:color="auto"/>
        <w:left w:val="none" w:sz="0" w:space="0" w:color="auto"/>
        <w:bottom w:val="none" w:sz="0" w:space="0" w:color="auto"/>
        <w:right w:val="none" w:sz="0" w:space="0" w:color="auto"/>
      </w:divBdr>
    </w:div>
    <w:div w:id="1486315641">
      <w:bodyDiv w:val="1"/>
      <w:marLeft w:val="0"/>
      <w:marRight w:val="0"/>
      <w:marTop w:val="0"/>
      <w:marBottom w:val="0"/>
      <w:divBdr>
        <w:top w:val="none" w:sz="0" w:space="0" w:color="auto"/>
        <w:left w:val="none" w:sz="0" w:space="0" w:color="auto"/>
        <w:bottom w:val="none" w:sz="0" w:space="0" w:color="auto"/>
        <w:right w:val="none" w:sz="0" w:space="0" w:color="auto"/>
      </w:divBdr>
    </w:div>
    <w:div w:id="1492598059">
      <w:bodyDiv w:val="1"/>
      <w:marLeft w:val="0"/>
      <w:marRight w:val="0"/>
      <w:marTop w:val="0"/>
      <w:marBottom w:val="0"/>
      <w:divBdr>
        <w:top w:val="none" w:sz="0" w:space="0" w:color="auto"/>
        <w:left w:val="none" w:sz="0" w:space="0" w:color="auto"/>
        <w:bottom w:val="none" w:sz="0" w:space="0" w:color="auto"/>
        <w:right w:val="none" w:sz="0" w:space="0" w:color="auto"/>
      </w:divBdr>
    </w:div>
    <w:div w:id="1504708583">
      <w:bodyDiv w:val="1"/>
      <w:marLeft w:val="0"/>
      <w:marRight w:val="0"/>
      <w:marTop w:val="0"/>
      <w:marBottom w:val="0"/>
      <w:divBdr>
        <w:top w:val="none" w:sz="0" w:space="0" w:color="auto"/>
        <w:left w:val="none" w:sz="0" w:space="0" w:color="auto"/>
        <w:bottom w:val="none" w:sz="0" w:space="0" w:color="auto"/>
        <w:right w:val="none" w:sz="0" w:space="0" w:color="auto"/>
      </w:divBdr>
    </w:div>
    <w:div w:id="1511720115">
      <w:bodyDiv w:val="1"/>
      <w:marLeft w:val="0"/>
      <w:marRight w:val="0"/>
      <w:marTop w:val="0"/>
      <w:marBottom w:val="0"/>
      <w:divBdr>
        <w:top w:val="none" w:sz="0" w:space="0" w:color="auto"/>
        <w:left w:val="none" w:sz="0" w:space="0" w:color="auto"/>
        <w:bottom w:val="none" w:sz="0" w:space="0" w:color="auto"/>
        <w:right w:val="none" w:sz="0" w:space="0" w:color="auto"/>
      </w:divBdr>
    </w:div>
    <w:div w:id="1552308489">
      <w:bodyDiv w:val="1"/>
      <w:marLeft w:val="0"/>
      <w:marRight w:val="0"/>
      <w:marTop w:val="0"/>
      <w:marBottom w:val="0"/>
      <w:divBdr>
        <w:top w:val="none" w:sz="0" w:space="0" w:color="auto"/>
        <w:left w:val="none" w:sz="0" w:space="0" w:color="auto"/>
        <w:bottom w:val="none" w:sz="0" w:space="0" w:color="auto"/>
        <w:right w:val="none" w:sz="0" w:space="0" w:color="auto"/>
      </w:divBdr>
      <w:divsChild>
        <w:div w:id="1765223356">
          <w:marLeft w:val="0"/>
          <w:marRight w:val="0"/>
          <w:marTop w:val="0"/>
          <w:marBottom w:val="0"/>
          <w:divBdr>
            <w:top w:val="none" w:sz="0" w:space="0" w:color="auto"/>
            <w:left w:val="none" w:sz="0" w:space="0" w:color="auto"/>
            <w:bottom w:val="none" w:sz="0" w:space="0" w:color="auto"/>
            <w:right w:val="none" w:sz="0" w:space="0" w:color="auto"/>
          </w:divBdr>
          <w:divsChild>
            <w:div w:id="719012087">
              <w:marLeft w:val="0"/>
              <w:marRight w:val="0"/>
              <w:marTop w:val="0"/>
              <w:marBottom w:val="0"/>
              <w:divBdr>
                <w:top w:val="none" w:sz="0" w:space="0" w:color="auto"/>
                <w:left w:val="none" w:sz="0" w:space="0" w:color="auto"/>
                <w:bottom w:val="none" w:sz="0" w:space="0" w:color="auto"/>
                <w:right w:val="none" w:sz="0" w:space="0" w:color="auto"/>
              </w:divBdr>
              <w:divsChild>
                <w:div w:id="243732639">
                  <w:marLeft w:val="0"/>
                  <w:marRight w:val="0"/>
                  <w:marTop w:val="0"/>
                  <w:marBottom w:val="0"/>
                  <w:divBdr>
                    <w:top w:val="none" w:sz="0" w:space="0" w:color="auto"/>
                    <w:left w:val="none" w:sz="0" w:space="0" w:color="auto"/>
                    <w:bottom w:val="single" w:sz="6" w:space="0" w:color="EBEBEB"/>
                    <w:right w:val="none" w:sz="0" w:space="0" w:color="auto"/>
                  </w:divBdr>
                  <w:divsChild>
                    <w:div w:id="125046332">
                      <w:marLeft w:val="0"/>
                      <w:marRight w:val="0"/>
                      <w:marTop w:val="0"/>
                      <w:marBottom w:val="0"/>
                      <w:divBdr>
                        <w:top w:val="none" w:sz="0" w:space="0" w:color="auto"/>
                        <w:left w:val="none" w:sz="0" w:space="0" w:color="auto"/>
                        <w:bottom w:val="none" w:sz="0" w:space="0" w:color="auto"/>
                        <w:right w:val="none" w:sz="0" w:space="0" w:color="auto"/>
                      </w:divBdr>
                      <w:divsChild>
                        <w:div w:id="399642941">
                          <w:marLeft w:val="0"/>
                          <w:marRight w:val="0"/>
                          <w:marTop w:val="0"/>
                          <w:marBottom w:val="0"/>
                          <w:divBdr>
                            <w:top w:val="none" w:sz="0" w:space="0" w:color="auto"/>
                            <w:left w:val="none" w:sz="0" w:space="0" w:color="auto"/>
                            <w:bottom w:val="none" w:sz="0" w:space="0" w:color="auto"/>
                            <w:right w:val="none" w:sz="0" w:space="0" w:color="auto"/>
                          </w:divBdr>
                          <w:divsChild>
                            <w:div w:id="1428891827">
                              <w:marLeft w:val="0"/>
                              <w:marRight w:val="0"/>
                              <w:marTop w:val="0"/>
                              <w:marBottom w:val="0"/>
                              <w:divBdr>
                                <w:top w:val="none" w:sz="0" w:space="0" w:color="auto"/>
                                <w:left w:val="none" w:sz="0" w:space="0" w:color="auto"/>
                                <w:bottom w:val="none" w:sz="0" w:space="0" w:color="auto"/>
                                <w:right w:val="none" w:sz="0" w:space="0" w:color="auto"/>
                              </w:divBdr>
                              <w:divsChild>
                                <w:div w:id="1346320495">
                                  <w:marLeft w:val="2535"/>
                                  <w:marRight w:val="0"/>
                                  <w:marTop w:val="0"/>
                                  <w:marBottom w:val="0"/>
                                  <w:divBdr>
                                    <w:top w:val="none" w:sz="0" w:space="0" w:color="auto"/>
                                    <w:left w:val="none" w:sz="0" w:space="0" w:color="auto"/>
                                    <w:bottom w:val="none" w:sz="0" w:space="0" w:color="auto"/>
                                    <w:right w:val="none" w:sz="0" w:space="0" w:color="auto"/>
                                  </w:divBdr>
                                  <w:divsChild>
                                    <w:div w:id="1378164942">
                                      <w:marLeft w:val="15"/>
                                      <w:marRight w:val="15"/>
                                      <w:marTop w:val="165"/>
                                      <w:marBottom w:val="0"/>
                                      <w:divBdr>
                                        <w:top w:val="none" w:sz="0" w:space="0" w:color="auto"/>
                                        <w:left w:val="none" w:sz="0" w:space="0" w:color="auto"/>
                                        <w:bottom w:val="none" w:sz="0" w:space="0" w:color="auto"/>
                                        <w:right w:val="none" w:sz="0" w:space="0" w:color="auto"/>
                                      </w:divBdr>
                                    </w:div>
                                    <w:div w:id="102654101">
                                      <w:marLeft w:val="15"/>
                                      <w:marRight w:val="15"/>
                                      <w:marTop w:val="165"/>
                                      <w:marBottom w:val="0"/>
                                      <w:divBdr>
                                        <w:top w:val="none" w:sz="0" w:space="0" w:color="auto"/>
                                        <w:left w:val="none" w:sz="0" w:space="0" w:color="auto"/>
                                        <w:bottom w:val="none" w:sz="0" w:space="0" w:color="auto"/>
                                        <w:right w:val="none" w:sz="0" w:space="0" w:color="auto"/>
                                      </w:divBdr>
                                    </w:div>
                                    <w:div w:id="1741442317">
                                      <w:marLeft w:val="15"/>
                                      <w:marRight w:val="15"/>
                                      <w:marTop w:val="165"/>
                                      <w:marBottom w:val="0"/>
                                      <w:divBdr>
                                        <w:top w:val="none" w:sz="0" w:space="0" w:color="auto"/>
                                        <w:left w:val="none" w:sz="0" w:space="0" w:color="auto"/>
                                        <w:bottom w:val="none" w:sz="0" w:space="0" w:color="auto"/>
                                        <w:right w:val="none" w:sz="0" w:space="0" w:color="auto"/>
                                      </w:divBdr>
                                    </w:div>
                                    <w:div w:id="2026705524">
                                      <w:marLeft w:val="15"/>
                                      <w:marRight w:val="15"/>
                                      <w:marTop w:val="165"/>
                                      <w:marBottom w:val="0"/>
                                      <w:divBdr>
                                        <w:top w:val="none" w:sz="0" w:space="0" w:color="auto"/>
                                        <w:left w:val="none" w:sz="0" w:space="0" w:color="auto"/>
                                        <w:bottom w:val="none" w:sz="0" w:space="0" w:color="auto"/>
                                        <w:right w:val="none" w:sz="0" w:space="0" w:color="auto"/>
                                      </w:divBdr>
                                    </w:div>
                                    <w:div w:id="198902766">
                                      <w:marLeft w:val="15"/>
                                      <w:marRight w:val="15"/>
                                      <w:marTop w:val="165"/>
                                      <w:marBottom w:val="0"/>
                                      <w:divBdr>
                                        <w:top w:val="none" w:sz="0" w:space="0" w:color="auto"/>
                                        <w:left w:val="none" w:sz="0" w:space="0" w:color="auto"/>
                                        <w:bottom w:val="none" w:sz="0" w:space="0" w:color="auto"/>
                                        <w:right w:val="none" w:sz="0" w:space="0" w:color="auto"/>
                                      </w:divBdr>
                                    </w:div>
                                  </w:divsChild>
                                </w:div>
                                <w:div w:id="602690301">
                                  <w:marLeft w:val="0"/>
                                  <w:marRight w:val="0"/>
                                  <w:marTop w:val="0"/>
                                  <w:marBottom w:val="0"/>
                                  <w:divBdr>
                                    <w:top w:val="none" w:sz="0" w:space="0" w:color="auto"/>
                                    <w:left w:val="none" w:sz="0" w:space="0" w:color="auto"/>
                                    <w:bottom w:val="none" w:sz="0" w:space="0" w:color="auto"/>
                                    <w:right w:val="none" w:sz="0" w:space="0" w:color="auto"/>
                                  </w:divBdr>
                                  <w:divsChild>
                                    <w:div w:id="1694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1847">
                              <w:marLeft w:val="0"/>
                              <w:marRight w:val="0"/>
                              <w:marTop w:val="0"/>
                              <w:marBottom w:val="0"/>
                              <w:divBdr>
                                <w:top w:val="none" w:sz="0" w:space="0" w:color="auto"/>
                                <w:left w:val="none" w:sz="0" w:space="0" w:color="auto"/>
                                <w:bottom w:val="none" w:sz="0" w:space="0" w:color="auto"/>
                                <w:right w:val="none" w:sz="0" w:space="0" w:color="auto"/>
                              </w:divBdr>
                              <w:divsChild>
                                <w:div w:id="1563129349">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178066">
          <w:marLeft w:val="0"/>
          <w:marRight w:val="0"/>
          <w:marTop w:val="0"/>
          <w:marBottom w:val="0"/>
          <w:divBdr>
            <w:top w:val="none" w:sz="0" w:space="0" w:color="auto"/>
            <w:left w:val="none" w:sz="0" w:space="0" w:color="auto"/>
            <w:bottom w:val="none" w:sz="0" w:space="0" w:color="auto"/>
            <w:right w:val="none" w:sz="0" w:space="0" w:color="auto"/>
          </w:divBdr>
          <w:divsChild>
            <w:div w:id="619075037">
              <w:marLeft w:val="0"/>
              <w:marRight w:val="0"/>
              <w:marTop w:val="0"/>
              <w:marBottom w:val="0"/>
              <w:divBdr>
                <w:top w:val="none" w:sz="0" w:space="0" w:color="auto"/>
                <w:left w:val="none" w:sz="0" w:space="0" w:color="auto"/>
                <w:bottom w:val="none" w:sz="0" w:space="0" w:color="auto"/>
                <w:right w:val="none" w:sz="0" w:space="0" w:color="auto"/>
              </w:divBdr>
              <w:divsChild>
                <w:div w:id="495803940">
                  <w:marLeft w:val="0"/>
                  <w:marRight w:val="0"/>
                  <w:marTop w:val="0"/>
                  <w:marBottom w:val="0"/>
                  <w:divBdr>
                    <w:top w:val="none" w:sz="0" w:space="0" w:color="auto"/>
                    <w:left w:val="none" w:sz="0" w:space="0" w:color="auto"/>
                    <w:bottom w:val="none" w:sz="0" w:space="0" w:color="auto"/>
                    <w:right w:val="none" w:sz="0" w:space="0" w:color="auto"/>
                  </w:divBdr>
                  <w:divsChild>
                    <w:div w:id="817113835">
                      <w:marLeft w:val="2700"/>
                      <w:marRight w:val="0"/>
                      <w:marTop w:val="0"/>
                      <w:marBottom w:val="0"/>
                      <w:divBdr>
                        <w:top w:val="none" w:sz="0" w:space="0" w:color="auto"/>
                        <w:left w:val="none" w:sz="0" w:space="0" w:color="auto"/>
                        <w:bottom w:val="none" w:sz="0" w:space="0" w:color="auto"/>
                        <w:right w:val="none" w:sz="0" w:space="0" w:color="auto"/>
                      </w:divBdr>
                      <w:divsChild>
                        <w:div w:id="412356150">
                          <w:marLeft w:val="0"/>
                          <w:marRight w:val="0"/>
                          <w:marTop w:val="0"/>
                          <w:marBottom w:val="0"/>
                          <w:divBdr>
                            <w:top w:val="none" w:sz="0" w:space="0" w:color="auto"/>
                            <w:left w:val="none" w:sz="0" w:space="0" w:color="auto"/>
                            <w:bottom w:val="none" w:sz="0" w:space="0" w:color="auto"/>
                            <w:right w:val="none" w:sz="0" w:space="0" w:color="auto"/>
                          </w:divBdr>
                          <w:divsChild>
                            <w:div w:id="14262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656062">
          <w:marLeft w:val="0"/>
          <w:marRight w:val="0"/>
          <w:marTop w:val="0"/>
          <w:marBottom w:val="0"/>
          <w:divBdr>
            <w:top w:val="none" w:sz="0" w:space="0" w:color="auto"/>
            <w:left w:val="none" w:sz="0" w:space="0" w:color="auto"/>
            <w:bottom w:val="none" w:sz="0" w:space="0" w:color="auto"/>
            <w:right w:val="none" w:sz="0" w:space="0" w:color="auto"/>
          </w:divBdr>
          <w:divsChild>
            <w:div w:id="240255419">
              <w:marLeft w:val="0"/>
              <w:marRight w:val="0"/>
              <w:marTop w:val="0"/>
              <w:marBottom w:val="0"/>
              <w:divBdr>
                <w:top w:val="none" w:sz="0" w:space="0" w:color="auto"/>
                <w:left w:val="none" w:sz="0" w:space="0" w:color="auto"/>
                <w:bottom w:val="none" w:sz="0" w:space="0" w:color="auto"/>
                <w:right w:val="none" w:sz="0" w:space="0" w:color="auto"/>
              </w:divBdr>
              <w:divsChild>
                <w:div w:id="101190931">
                  <w:marLeft w:val="0"/>
                  <w:marRight w:val="0"/>
                  <w:marTop w:val="0"/>
                  <w:marBottom w:val="0"/>
                  <w:divBdr>
                    <w:top w:val="none" w:sz="0" w:space="0" w:color="auto"/>
                    <w:left w:val="none" w:sz="0" w:space="0" w:color="auto"/>
                    <w:bottom w:val="none" w:sz="0" w:space="0" w:color="auto"/>
                    <w:right w:val="none" w:sz="0" w:space="0" w:color="auto"/>
                  </w:divBdr>
                  <w:divsChild>
                    <w:div w:id="1511142277">
                      <w:marLeft w:val="0"/>
                      <w:marRight w:val="0"/>
                      <w:marTop w:val="0"/>
                      <w:marBottom w:val="0"/>
                      <w:divBdr>
                        <w:top w:val="none" w:sz="0" w:space="0" w:color="auto"/>
                        <w:left w:val="none" w:sz="0" w:space="0" w:color="auto"/>
                        <w:bottom w:val="none" w:sz="0" w:space="0" w:color="auto"/>
                        <w:right w:val="none" w:sz="0" w:space="0" w:color="auto"/>
                      </w:divBdr>
                      <w:divsChild>
                        <w:div w:id="1376738810">
                          <w:marLeft w:val="0"/>
                          <w:marRight w:val="0"/>
                          <w:marTop w:val="0"/>
                          <w:marBottom w:val="0"/>
                          <w:divBdr>
                            <w:top w:val="none" w:sz="0" w:space="0" w:color="auto"/>
                            <w:left w:val="none" w:sz="0" w:space="0" w:color="auto"/>
                            <w:bottom w:val="none" w:sz="0" w:space="0" w:color="auto"/>
                            <w:right w:val="none" w:sz="0" w:space="0" w:color="auto"/>
                          </w:divBdr>
                          <w:divsChild>
                            <w:div w:id="1767380745">
                              <w:marLeft w:val="0"/>
                              <w:marRight w:val="0"/>
                              <w:marTop w:val="90"/>
                              <w:marBottom w:val="0"/>
                              <w:divBdr>
                                <w:top w:val="none" w:sz="0" w:space="0" w:color="auto"/>
                                <w:left w:val="none" w:sz="0" w:space="0" w:color="auto"/>
                                <w:bottom w:val="none" w:sz="0" w:space="0" w:color="auto"/>
                                <w:right w:val="none" w:sz="0" w:space="0" w:color="auto"/>
                              </w:divBdr>
                              <w:divsChild>
                                <w:div w:id="1033044170">
                                  <w:marLeft w:val="0"/>
                                  <w:marRight w:val="0"/>
                                  <w:marTop w:val="0"/>
                                  <w:marBottom w:val="660"/>
                                  <w:divBdr>
                                    <w:top w:val="none" w:sz="0" w:space="0" w:color="auto"/>
                                    <w:left w:val="none" w:sz="0" w:space="0" w:color="auto"/>
                                    <w:bottom w:val="none" w:sz="0" w:space="0" w:color="auto"/>
                                    <w:right w:val="none" w:sz="0" w:space="0" w:color="auto"/>
                                  </w:divBdr>
                                  <w:divsChild>
                                    <w:div w:id="1278100917">
                                      <w:marLeft w:val="0"/>
                                      <w:marRight w:val="0"/>
                                      <w:marTop w:val="0"/>
                                      <w:marBottom w:val="450"/>
                                      <w:divBdr>
                                        <w:top w:val="none" w:sz="0" w:space="0" w:color="auto"/>
                                        <w:left w:val="none" w:sz="0" w:space="0" w:color="auto"/>
                                        <w:bottom w:val="none" w:sz="0" w:space="0" w:color="auto"/>
                                        <w:right w:val="none" w:sz="0" w:space="0" w:color="auto"/>
                                      </w:divBdr>
                                      <w:divsChild>
                                        <w:div w:id="1878276262">
                                          <w:marLeft w:val="0"/>
                                          <w:marRight w:val="0"/>
                                          <w:marTop w:val="0"/>
                                          <w:marBottom w:val="0"/>
                                          <w:divBdr>
                                            <w:top w:val="none" w:sz="0" w:space="0" w:color="auto"/>
                                            <w:left w:val="none" w:sz="0" w:space="0" w:color="auto"/>
                                            <w:bottom w:val="none" w:sz="0" w:space="0" w:color="auto"/>
                                            <w:right w:val="none" w:sz="0" w:space="0" w:color="auto"/>
                                          </w:divBdr>
                                          <w:divsChild>
                                            <w:div w:id="518544298">
                                              <w:marLeft w:val="0"/>
                                              <w:marRight w:val="0"/>
                                              <w:marTop w:val="0"/>
                                              <w:marBottom w:val="0"/>
                                              <w:divBdr>
                                                <w:top w:val="none" w:sz="0" w:space="0" w:color="auto"/>
                                                <w:left w:val="none" w:sz="0" w:space="0" w:color="auto"/>
                                                <w:bottom w:val="none" w:sz="0" w:space="0" w:color="auto"/>
                                                <w:right w:val="none" w:sz="0" w:space="0" w:color="auto"/>
                                              </w:divBdr>
                                              <w:divsChild>
                                                <w:div w:id="656148474">
                                                  <w:marLeft w:val="0"/>
                                                  <w:marRight w:val="0"/>
                                                  <w:marTop w:val="0"/>
                                                  <w:marBottom w:val="0"/>
                                                  <w:divBdr>
                                                    <w:top w:val="none" w:sz="0" w:space="0" w:color="auto"/>
                                                    <w:left w:val="none" w:sz="0" w:space="0" w:color="auto"/>
                                                    <w:bottom w:val="none" w:sz="0" w:space="0" w:color="auto"/>
                                                    <w:right w:val="none" w:sz="0" w:space="0" w:color="auto"/>
                                                  </w:divBdr>
                                                  <w:divsChild>
                                                    <w:div w:id="1356037180">
                                                      <w:marLeft w:val="0"/>
                                                      <w:marRight w:val="0"/>
                                                      <w:marTop w:val="0"/>
                                                      <w:marBottom w:val="0"/>
                                                      <w:divBdr>
                                                        <w:top w:val="none" w:sz="0" w:space="0" w:color="auto"/>
                                                        <w:left w:val="none" w:sz="0" w:space="0" w:color="auto"/>
                                                        <w:bottom w:val="none" w:sz="0" w:space="0" w:color="auto"/>
                                                        <w:right w:val="none" w:sz="0" w:space="0" w:color="auto"/>
                                                      </w:divBdr>
                                                      <w:divsChild>
                                                        <w:div w:id="924801997">
                                                          <w:marLeft w:val="0"/>
                                                          <w:marRight w:val="0"/>
                                                          <w:marTop w:val="0"/>
                                                          <w:marBottom w:val="0"/>
                                                          <w:divBdr>
                                                            <w:top w:val="none" w:sz="0" w:space="0" w:color="auto"/>
                                                            <w:left w:val="none" w:sz="0" w:space="0" w:color="auto"/>
                                                            <w:bottom w:val="none" w:sz="0" w:space="0" w:color="auto"/>
                                                            <w:right w:val="none" w:sz="0" w:space="0" w:color="auto"/>
                                                          </w:divBdr>
                                                          <w:divsChild>
                                                            <w:div w:id="1144352828">
                                                              <w:marLeft w:val="0"/>
                                                              <w:marRight w:val="0"/>
                                                              <w:marTop w:val="0"/>
                                                              <w:marBottom w:val="0"/>
                                                              <w:divBdr>
                                                                <w:top w:val="none" w:sz="0" w:space="0" w:color="auto"/>
                                                                <w:left w:val="none" w:sz="0" w:space="0" w:color="auto"/>
                                                                <w:bottom w:val="none" w:sz="0" w:space="0" w:color="auto"/>
                                                                <w:right w:val="none" w:sz="0" w:space="0" w:color="auto"/>
                                                              </w:divBdr>
                                                              <w:divsChild>
                                                                <w:div w:id="2105802957">
                                                                  <w:marLeft w:val="0"/>
                                                                  <w:marRight w:val="360"/>
                                                                  <w:marTop w:val="0"/>
                                                                  <w:marBottom w:val="0"/>
                                                                  <w:divBdr>
                                                                    <w:top w:val="single" w:sz="6" w:space="0" w:color="DFE1E5"/>
                                                                    <w:left w:val="single" w:sz="6" w:space="14" w:color="DFE1E5"/>
                                                                    <w:bottom w:val="single" w:sz="6" w:space="0" w:color="DFE1E5"/>
                                                                    <w:right w:val="single" w:sz="6" w:space="0" w:color="DFE1E5"/>
                                                                  </w:divBdr>
                                                                </w:div>
                                                              </w:divsChild>
                                                            </w:div>
                                                            <w:div w:id="485319678">
                                                              <w:marLeft w:val="0"/>
                                                              <w:marRight w:val="0"/>
                                                              <w:marTop w:val="0"/>
                                                              <w:marBottom w:val="0"/>
                                                              <w:divBdr>
                                                                <w:top w:val="none" w:sz="0" w:space="0" w:color="auto"/>
                                                                <w:left w:val="none" w:sz="0" w:space="0" w:color="auto"/>
                                                                <w:bottom w:val="none" w:sz="0" w:space="0" w:color="auto"/>
                                                                <w:right w:val="none" w:sz="0" w:space="0" w:color="auto"/>
                                                              </w:divBdr>
                                                              <w:divsChild>
                                                                <w:div w:id="1276253867">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387146701">
                                                          <w:marLeft w:val="0"/>
                                                          <w:marRight w:val="0"/>
                                                          <w:marTop w:val="0"/>
                                                          <w:marBottom w:val="0"/>
                                                          <w:divBdr>
                                                            <w:top w:val="none" w:sz="0" w:space="0" w:color="auto"/>
                                                            <w:left w:val="none" w:sz="0" w:space="0" w:color="auto"/>
                                                            <w:bottom w:val="none" w:sz="0" w:space="0" w:color="auto"/>
                                                            <w:right w:val="none" w:sz="0" w:space="0" w:color="auto"/>
                                                          </w:divBdr>
                                                          <w:divsChild>
                                                            <w:div w:id="1651862272">
                                                              <w:marLeft w:val="0"/>
                                                              <w:marRight w:val="0"/>
                                                              <w:marTop w:val="0"/>
                                                              <w:marBottom w:val="0"/>
                                                              <w:divBdr>
                                                                <w:top w:val="none" w:sz="0" w:space="0" w:color="auto"/>
                                                                <w:left w:val="none" w:sz="0" w:space="0" w:color="auto"/>
                                                                <w:bottom w:val="none" w:sz="0" w:space="0" w:color="auto"/>
                                                                <w:right w:val="none" w:sz="0" w:space="0" w:color="auto"/>
                                                              </w:divBdr>
                                                              <w:divsChild>
                                                                <w:div w:id="817645322">
                                                                  <w:marLeft w:val="0"/>
                                                                  <w:marRight w:val="0"/>
                                                                  <w:marTop w:val="0"/>
                                                                  <w:marBottom w:val="0"/>
                                                                  <w:divBdr>
                                                                    <w:top w:val="none" w:sz="0" w:space="0" w:color="auto"/>
                                                                    <w:left w:val="none" w:sz="0" w:space="0" w:color="auto"/>
                                                                    <w:bottom w:val="none" w:sz="0" w:space="0" w:color="auto"/>
                                                                    <w:right w:val="none" w:sz="0" w:space="0" w:color="auto"/>
                                                                  </w:divBdr>
                                                                  <w:divsChild>
                                                                    <w:div w:id="17025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2514">
                                                              <w:marLeft w:val="0"/>
                                                              <w:marRight w:val="0"/>
                                                              <w:marTop w:val="0"/>
                                                              <w:marBottom w:val="0"/>
                                                              <w:divBdr>
                                                                <w:top w:val="none" w:sz="0" w:space="0" w:color="auto"/>
                                                                <w:left w:val="none" w:sz="0" w:space="0" w:color="auto"/>
                                                                <w:bottom w:val="none" w:sz="0" w:space="0" w:color="auto"/>
                                                                <w:right w:val="none" w:sz="0" w:space="0" w:color="auto"/>
                                                              </w:divBdr>
                                                              <w:divsChild>
                                                                <w:div w:id="1851262459">
                                                                  <w:marLeft w:val="0"/>
                                                                  <w:marRight w:val="0"/>
                                                                  <w:marTop w:val="0"/>
                                                                  <w:marBottom w:val="0"/>
                                                                  <w:divBdr>
                                                                    <w:top w:val="none" w:sz="0" w:space="0" w:color="auto"/>
                                                                    <w:left w:val="none" w:sz="0" w:space="0" w:color="auto"/>
                                                                    <w:bottom w:val="none" w:sz="0" w:space="0" w:color="auto"/>
                                                                    <w:right w:val="none" w:sz="0" w:space="0" w:color="auto"/>
                                                                  </w:divBdr>
                                                                  <w:divsChild>
                                                                    <w:div w:id="1351645919">
                                                                      <w:marLeft w:val="0"/>
                                                                      <w:marRight w:val="0"/>
                                                                      <w:marTop w:val="0"/>
                                                                      <w:marBottom w:val="0"/>
                                                                      <w:divBdr>
                                                                        <w:top w:val="none" w:sz="0" w:space="0" w:color="auto"/>
                                                                        <w:left w:val="none" w:sz="0" w:space="0" w:color="auto"/>
                                                                        <w:bottom w:val="none" w:sz="0" w:space="0" w:color="auto"/>
                                                                        <w:right w:val="none" w:sz="0" w:space="0" w:color="auto"/>
                                                                      </w:divBdr>
                                                                      <w:divsChild>
                                                                        <w:div w:id="296185402">
                                                                          <w:marLeft w:val="0"/>
                                                                          <w:marRight w:val="0"/>
                                                                          <w:marTop w:val="0"/>
                                                                          <w:marBottom w:val="0"/>
                                                                          <w:divBdr>
                                                                            <w:top w:val="none" w:sz="0" w:space="0" w:color="auto"/>
                                                                            <w:left w:val="none" w:sz="0" w:space="0" w:color="auto"/>
                                                                            <w:bottom w:val="none" w:sz="0" w:space="0" w:color="auto"/>
                                                                            <w:right w:val="none" w:sz="0" w:space="0" w:color="auto"/>
                                                                          </w:divBdr>
                                                                        </w:div>
                                                                        <w:div w:id="195974292">
                                                                          <w:marLeft w:val="0"/>
                                                                          <w:marRight w:val="0"/>
                                                                          <w:marTop w:val="0"/>
                                                                          <w:marBottom w:val="0"/>
                                                                          <w:divBdr>
                                                                            <w:top w:val="none" w:sz="0" w:space="0" w:color="auto"/>
                                                                            <w:left w:val="none" w:sz="0" w:space="0" w:color="auto"/>
                                                                            <w:bottom w:val="none" w:sz="0" w:space="0" w:color="auto"/>
                                                                            <w:right w:val="none" w:sz="0" w:space="0" w:color="auto"/>
                                                                          </w:divBdr>
                                                                          <w:divsChild>
                                                                            <w:div w:id="2133162029">
                                                                              <w:marLeft w:val="0"/>
                                                                              <w:marRight w:val="165"/>
                                                                              <w:marTop w:val="150"/>
                                                                              <w:marBottom w:val="0"/>
                                                                              <w:divBdr>
                                                                                <w:top w:val="none" w:sz="0" w:space="0" w:color="auto"/>
                                                                                <w:left w:val="none" w:sz="0" w:space="0" w:color="auto"/>
                                                                                <w:bottom w:val="none" w:sz="0" w:space="0" w:color="auto"/>
                                                                                <w:right w:val="none" w:sz="0" w:space="0" w:color="auto"/>
                                                                              </w:divBdr>
                                                                              <w:divsChild>
                                                                                <w:div w:id="1810367104">
                                                                                  <w:marLeft w:val="0"/>
                                                                                  <w:marRight w:val="0"/>
                                                                                  <w:marTop w:val="0"/>
                                                                                  <w:marBottom w:val="0"/>
                                                                                  <w:divBdr>
                                                                                    <w:top w:val="none" w:sz="0" w:space="0" w:color="auto"/>
                                                                                    <w:left w:val="none" w:sz="0" w:space="0" w:color="auto"/>
                                                                                    <w:bottom w:val="none" w:sz="0" w:space="0" w:color="auto"/>
                                                                                    <w:right w:val="none" w:sz="0" w:space="0" w:color="auto"/>
                                                                                  </w:divBdr>
                                                                                  <w:divsChild>
                                                                                    <w:div w:id="16605018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193211">
                                              <w:marLeft w:val="0"/>
                                              <w:marRight w:val="0"/>
                                              <w:marTop w:val="240"/>
                                              <w:marBottom w:val="0"/>
                                              <w:divBdr>
                                                <w:top w:val="none" w:sz="0" w:space="0" w:color="auto"/>
                                                <w:left w:val="none" w:sz="0" w:space="0" w:color="auto"/>
                                                <w:bottom w:val="none" w:sz="0" w:space="0" w:color="auto"/>
                                                <w:right w:val="none" w:sz="0" w:space="0" w:color="auto"/>
                                              </w:divBdr>
                                              <w:divsChild>
                                                <w:div w:id="1779905580">
                                                  <w:marLeft w:val="210"/>
                                                  <w:marRight w:val="0"/>
                                                  <w:marTop w:val="0"/>
                                                  <w:marBottom w:val="0"/>
                                                  <w:divBdr>
                                                    <w:top w:val="none" w:sz="0" w:space="0" w:color="auto"/>
                                                    <w:left w:val="none" w:sz="0" w:space="0" w:color="auto"/>
                                                    <w:bottom w:val="none" w:sz="0" w:space="0" w:color="auto"/>
                                                    <w:right w:val="none" w:sz="0" w:space="0" w:color="auto"/>
                                                  </w:divBdr>
                                                  <w:divsChild>
                                                    <w:div w:id="5940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3610">
                                  <w:marLeft w:val="0"/>
                                  <w:marRight w:val="0"/>
                                  <w:marTop w:val="0"/>
                                  <w:marBottom w:val="0"/>
                                  <w:divBdr>
                                    <w:top w:val="none" w:sz="0" w:space="0" w:color="auto"/>
                                    <w:left w:val="none" w:sz="0" w:space="0" w:color="auto"/>
                                    <w:bottom w:val="none" w:sz="0" w:space="0" w:color="auto"/>
                                    <w:right w:val="none" w:sz="0" w:space="0" w:color="auto"/>
                                  </w:divBdr>
                                  <w:divsChild>
                                    <w:div w:id="1148397298">
                                      <w:marLeft w:val="0"/>
                                      <w:marRight w:val="0"/>
                                      <w:marTop w:val="0"/>
                                      <w:marBottom w:val="450"/>
                                      <w:divBdr>
                                        <w:top w:val="none" w:sz="0" w:space="0" w:color="auto"/>
                                        <w:left w:val="none" w:sz="0" w:space="0" w:color="auto"/>
                                        <w:bottom w:val="none" w:sz="0" w:space="0" w:color="auto"/>
                                        <w:right w:val="none" w:sz="0" w:space="0" w:color="auto"/>
                                      </w:divBdr>
                                      <w:divsChild>
                                        <w:div w:id="1653411983">
                                          <w:marLeft w:val="0"/>
                                          <w:marRight w:val="0"/>
                                          <w:marTop w:val="0"/>
                                          <w:marBottom w:val="0"/>
                                          <w:divBdr>
                                            <w:top w:val="none" w:sz="0" w:space="0" w:color="auto"/>
                                            <w:left w:val="none" w:sz="0" w:space="0" w:color="auto"/>
                                            <w:bottom w:val="none" w:sz="0" w:space="0" w:color="auto"/>
                                            <w:right w:val="none" w:sz="0" w:space="0" w:color="auto"/>
                                          </w:divBdr>
                                          <w:divsChild>
                                            <w:div w:id="165482269">
                                              <w:marLeft w:val="0"/>
                                              <w:marRight w:val="0"/>
                                              <w:marTop w:val="0"/>
                                              <w:marBottom w:val="0"/>
                                              <w:divBdr>
                                                <w:top w:val="none" w:sz="0" w:space="0" w:color="auto"/>
                                                <w:left w:val="none" w:sz="0" w:space="0" w:color="auto"/>
                                                <w:bottom w:val="none" w:sz="0" w:space="0" w:color="auto"/>
                                                <w:right w:val="none" w:sz="0" w:space="0" w:color="auto"/>
                                              </w:divBdr>
                                              <w:divsChild>
                                                <w:div w:id="1818499130">
                                                  <w:marLeft w:val="0"/>
                                                  <w:marRight w:val="0"/>
                                                  <w:marTop w:val="0"/>
                                                  <w:marBottom w:val="0"/>
                                                  <w:divBdr>
                                                    <w:top w:val="none" w:sz="0" w:space="0" w:color="auto"/>
                                                    <w:left w:val="none" w:sz="0" w:space="0" w:color="auto"/>
                                                    <w:bottom w:val="none" w:sz="0" w:space="0" w:color="auto"/>
                                                    <w:right w:val="none" w:sz="0" w:space="0" w:color="auto"/>
                                                  </w:divBdr>
                                                  <w:divsChild>
                                                    <w:div w:id="674108813">
                                                      <w:marLeft w:val="0"/>
                                                      <w:marRight w:val="0"/>
                                                      <w:marTop w:val="0"/>
                                                      <w:marBottom w:val="0"/>
                                                      <w:divBdr>
                                                        <w:top w:val="none" w:sz="0" w:space="0" w:color="auto"/>
                                                        <w:left w:val="none" w:sz="0" w:space="0" w:color="auto"/>
                                                        <w:bottom w:val="none" w:sz="0" w:space="0" w:color="auto"/>
                                                        <w:right w:val="none" w:sz="0" w:space="0" w:color="auto"/>
                                                      </w:divBdr>
                                                      <w:divsChild>
                                                        <w:div w:id="2047639108">
                                                          <w:marLeft w:val="0"/>
                                                          <w:marRight w:val="0"/>
                                                          <w:marTop w:val="0"/>
                                                          <w:marBottom w:val="0"/>
                                                          <w:divBdr>
                                                            <w:top w:val="none" w:sz="0" w:space="0" w:color="auto"/>
                                                            <w:left w:val="none" w:sz="0" w:space="0" w:color="auto"/>
                                                            <w:bottom w:val="none" w:sz="0" w:space="0" w:color="auto"/>
                                                            <w:right w:val="none" w:sz="0" w:space="0" w:color="auto"/>
                                                          </w:divBdr>
                                                          <w:divsChild>
                                                            <w:div w:id="9980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37656">
                                                      <w:marLeft w:val="0"/>
                                                      <w:marRight w:val="0"/>
                                                      <w:marTop w:val="0"/>
                                                      <w:marBottom w:val="0"/>
                                                      <w:divBdr>
                                                        <w:top w:val="none" w:sz="0" w:space="0" w:color="auto"/>
                                                        <w:left w:val="none" w:sz="0" w:space="0" w:color="auto"/>
                                                        <w:bottom w:val="none" w:sz="0" w:space="0" w:color="auto"/>
                                                        <w:right w:val="none" w:sz="0" w:space="0" w:color="auto"/>
                                                      </w:divBdr>
                                                      <w:divsChild>
                                                        <w:div w:id="15993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8814">
                                          <w:marLeft w:val="0"/>
                                          <w:marRight w:val="0"/>
                                          <w:marTop w:val="0"/>
                                          <w:marBottom w:val="0"/>
                                          <w:divBdr>
                                            <w:top w:val="none" w:sz="0" w:space="0" w:color="auto"/>
                                            <w:left w:val="none" w:sz="0" w:space="0" w:color="auto"/>
                                            <w:bottom w:val="none" w:sz="0" w:space="0" w:color="auto"/>
                                            <w:right w:val="none" w:sz="0" w:space="0" w:color="auto"/>
                                          </w:divBdr>
                                          <w:divsChild>
                                            <w:div w:id="656036588">
                                              <w:marLeft w:val="0"/>
                                              <w:marRight w:val="0"/>
                                              <w:marTop w:val="0"/>
                                              <w:marBottom w:val="0"/>
                                              <w:divBdr>
                                                <w:top w:val="none" w:sz="0" w:space="0" w:color="auto"/>
                                                <w:left w:val="none" w:sz="0" w:space="0" w:color="auto"/>
                                                <w:bottom w:val="none" w:sz="0" w:space="0" w:color="auto"/>
                                                <w:right w:val="none" w:sz="0" w:space="0" w:color="auto"/>
                                              </w:divBdr>
                                              <w:divsChild>
                                                <w:div w:id="2046787060">
                                                  <w:marLeft w:val="0"/>
                                                  <w:marRight w:val="0"/>
                                                  <w:marTop w:val="0"/>
                                                  <w:marBottom w:val="0"/>
                                                  <w:divBdr>
                                                    <w:top w:val="none" w:sz="0" w:space="0" w:color="auto"/>
                                                    <w:left w:val="none" w:sz="0" w:space="0" w:color="auto"/>
                                                    <w:bottom w:val="none" w:sz="0" w:space="0" w:color="auto"/>
                                                    <w:right w:val="none" w:sz="0" w:space="0" w:color="auto"/>
                                                  </w:divBdr>
                                                  <w:divsChild>
                                                    <w:div w:id="567232053">
                                                      <w:marLeft w:val="0"/>
                                                      <w:marRight w:val="0"/>
                                                      <w:marTop w:val="0"/>
                                                      <w:marBottom w:val="0"/>
                                                      <w:divBdr>
                                                        <w:top w:val="none" w:sz="0" w:space="0" w:color="auto"/>
                                                        <w:left w:val="none" w:sz="0" w:space="0" w:color="auto"/>
                                                        <w:bottom w:val="none" w:sz="0" w:space="0" w:color="auto"/>
                                                        <w:right w:val="none" w:sz="0" w:space="0" w:color="auto"/>
                                                      </w:divBdr>
                                                      <w:divsChild>
                                                        <w:div w:id="279066810">
                                                          <w:marLeft w:val="0"/>
                                                          <w:marRight w:val="0"/>
                                                          <w:marTop w:val="0"/>
                                                          <w:marBottom w:val="0"/>
                                                          <w:divBdr>
                                                            <w:top w:val="none" w:sz="0" w:space="0" w:color="auto"/>
                                                            <w:left w:val="none" w:sz="0" w:space="0" w:color="auto"/>
                                                            <w:bottom w:val="none" w:sz="0" w:space="0" w:color="auto"/>
                                                            <w:right w:val="none" w:sz="0" w:space="0" w:color="auto"/>
                                                          </w:divBdr>
                                                          <w:divsChild>
                                                            <w:div w:id="768354527">
                                                              <w:marLeft w:val="0"/>
                                                              <w:marRight w:val="0"/>
                                                              <w:marTop w:val="0"/>
                                                              <w:marBottom w:val="0"/>
                                                              <w:divBdr>
                                                                <w:top w:val="none" w:sz="0" w:space="0" w:color="auto"/>
                                                                <w:left w:val="none" w:sz="0" w:space="0" w:color="auto"/>
                                                                <w:bottom w:val="none" w:sz="0" w:space="0" w:color="auto"/>
                                                                <w:right w:val="none" w:sz="0" w:space="0" w:color="auto"/>
                                                              </w:divBdr>
                                                              <w:divsChild>
                                                                <w:div w:id="11814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7915">
                                                          <w:marLeft w:val="0"/>
                                                          <w:marRight w:val="0"/>
                                                          <w:marTop w:val="0"/>
                                                          <w:marBottom w:val="0"/>
                                                          <w:divBdr>
                                                            <w:top w:val="none" w:sz="0" w:space="0" w:color="auto"/>
                                                            <w:left w:val="none" w:sz="0" w:space="0" w:color="auto"/>
                                                            <w:bottom w:val="none" w:sz="0" w:space="0" w:color="auto"/>
                                                            <w:right w:val="none" w:sz="0" w:space="0" w:color="auto"/>
                                                          </w:divBdr>
                                                          <w:divsChild>
                                                            <w:div w:id="1129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2378">
                                  <w:marLeft w:val="0"/>
                                  <w:marRight w:val="0"/>
                                  <w:marTop w:val="0"/>
                                  <w:marBottom w:val="450"/>
                                  <w:divBdr>
                                    <w:top w:val="none" w:sz="0" w:space="0" w:color="auto"/>
                                    <w:left w:val="none" w:sz="0" w:space="0" w:color="auto"/>
                                    <w:bottom w:val="none" w:sz="0" w:space="0" w:color="auto"/>
                                    <w:right w:val="none" w:sz="0" w:space="0" w:color="auto"/>
                                  </w:divBdr>
                                  <w:divsChild>
                                    <w:div w:id="823661698">
                                      <w:marLeft w:val="0"/>
                                      <w:marRight w:val="0"/>
                                      <w:marTop w:val="0"/>
                                      <w:marBottom w:val="0"/>
                                      <w:divBdr>
                                        <w:top w:val="none" w:sz="0" w:space="0" w:color="auto"/>
                                        <w:left w:val="none" w:sz="0" w:space="0" w:color="auto"/>
                                        <w:bottom w:val="none" w:sz="0" w:space="0" w:color="auto"/>
                                        <w:right w:val="none" w:sz="0" w:space="0" w:color="auto"/>
                                      </w:divBdr>
                                      <w:divsChild>
                                        <w:div w:id="2093577489">
                                          <w:marLeft w:val="0"/>
                                          <w:marRight w:val="0"/>
                                          <w:marTop w:val="0"/>
                                          <w:marBottom w:val="0"/>
                                          <w:divBdr>
                                            <w:top w:val="none" w:sz="0" w:space="0" w:color="auto"/>
                                            <w:left w:val="none" w:sz="0" w:space="0" w:color="auto"/>
                                            <w:bottom w:val="none" w:sz="0" w:space="0" w:color="auto"/>
                                            <w:right w:val="none" w:sz="0" w:space="0" w:color="auto"/>
                                          </w:divBdr>
                                          <w:divsChild>
                                            <w:div w:id="2934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133455">
      <w:bodyDiv w:val="1"/>
      <w:marLeft w:val="0"/>
      <w:marRight w:val="0"/>
      <w:marTop w:val="0"/>
      <w:marBottom w:val="0"/>
      <w:divBdr>
        <w:top w:val="none" w:sz="0" w:space="0" w:color="auto"/>
        <w:left w:val="none" w:sz="0" w:space="0" w:color="auto"/>
        <w:bottom w:val="none" w:sz="0" w:space="0" w:color="auto"/>
        <w:right w:val="none" w:sz="0" w:space="0" w:color="auto"/>
      </w:divBdr>
    </w:div>
    <w:div w:id="1566179886">
      <w:bodyDiv w:val="1"/>
      <w:marLeft w:val="0"/>
      <w:marRight w:val="0"/>
      <w:marTop w:val="0"/>
      <w:marBottom w:val="0"/>
      <w:divBdr>
        <w:top w:val="none" w:sz="0" w:space="0" w:color="auto"/>
        <w:left w:val="none" w:sz="0" w:space="0" w:color="auto"/>
        <w:bottom w:val="none" w:sz="0" w:space="0" w:color="auto"/>
        <w:right w:val="none" w:sz="0" w:space="0" w:color="auto"/>
      </w:divBdr>
      <w:divsChild>
        <w:div w:id="1475680165">
          <w:marLeft w:val="0"/>
          <w:marRight w:val="0"/>
          <w:marTop w:val="0"/>
          <w:marBottom w:val="0"/>
          <w:divBdr>
            <w:top w:val="none" w:sz="0" w:space="0" w:color="auto"/>
            <w:left w:val="none" w:sz="0" w:space="0" w:color="auto"/>
            <w:bottom w:val="none" w:sz="0" w:space="0" w:color="auto"/>
            <w:right w:val="none" w:sz="0" w:space="0" w:color="auto"/>
          </w:divBdr>
        </w:div>
        <w:div w:id="1809782730">
          <w:marLeft w:val="0"/>
          <w:marRight w:val="0"/>
          <w:marTop w:val="0"/>
          <w:marBottom w:val="0"/>
          <w:divBdr>
            <w:top w:val="none" w:sz="0" w:space="0" w:color="auto"/>
            <w:left w:val="none" w:sz="0" w:space="0" w:color="auto"/>
            <w:bottom w:val="none" w:sz="0" w:space="0" w:color="auto"/>
            <w:right w:val="none" w:sz="0" w:space="0" w:color="auto"/>
          </w:divBdr>
        </w:div>
        <w:div w:id="1030305611">
          <w:marLeft w:val="0"/>
          <w:marRight w:val="0"/>
          <w:marTop w:val="0"/>
          <w:marBottom w:val="0"/>
          <w:divBdr>
            <w:top w:val="none" w:sz="0" w:space="0" w:color="auto"/>
            <w:left w:val="none" w:sz="0" w:space="0" w:color="auto"/>
            <w:bottom w:val="none" w:sz="0" w:space="0" w:color="auto"/>
            <w:right w:val="none" w:sz="0" w:space="0" w:color="auto"/>
          </w:divBdr>
        </w:div>
      </w:divsChild>
    </w:div>
    <w:div w:id="1569457977">
      <w:bodyDiv w:val="1"/>
      <w:marLeft w:val="0"/>
      <w:marRight w:val="0"/>
      <w:marTop w:val="0"/>
      <w:marBottom w:val="0"/>
      <w:divBdr>
        <w:top w:val="none" w:sz="0" w:space="0" w:color="auto"/>
        <w:left w:val="none" w:sz="0" w:space="0" w:color="auto"/>
        <w:bottom w:val="none" w:sz="0" w:space="0" w:color="auto"/>
        <w:right w:val="none" w:sz="0" w:space="0" w:color="auto"/>
      </w:divBdr>
    </w:div>
    <w:div w:id="1575823049">
      <w:bodyDiv w:val="1"/>
      <w:marLeft w:val="0"/>
      <w:marRight w:val="0"/>
      <w:marTop w:val="0"/>
      <w:marBottom w:val="0"/>
      <w:divBdr>
        <w:top w:val="none" w:sz="0" w:space="0" w:color="auto"/>
        <w:left w:val="none" w:sz="0" w:space="0" w:color="auto"/>
        <w:bottom w:val="none" w:sz="0" w:space="0" w:color="auto"/>
        <w:right w:val="none" w:sz="0" w:space="0" w:color="auto"/>
      </w:divBdr>
    </w:div>
    <w:div w:id="1587418611">
      <w:bodyDiv w:val="1"/>
      <w:marLeft w:val="0"/>
      <w:marRight w:val="0"/>
      <w:marTop w:val="0"/>
      <w:marBottom w:val="0"/>
      <w:divBdr>
        <w:top w:val="none" w:sz="0" w:space="0" w:color="auto"/>
        <w:left w:val="none" w:sz="0" w:space="0" w:color="auto"/>
        <w:bottom w:val="none" w:sz="0" w:space="0" w:color="auto"/>
        <w:right w:val="none" w:sz="0" w:space="0" w:color="auto"/>
      </w:divBdr>
    </w:div>
    <w:div w:id="1591963485">
      <w:bodyDiv w:val="1"/>
      <w:marLeft w:val="0"/>
      <w:marRight w:val="0"/>
      <w:marTop w:val="0"/>
      <w:marBottom w:val="0"/>
      <w:divBdr>
        <w:top w:val="none" w:sz="0" w:space="0" w:color="auto"/>
        <w:left w:val="none" w:sz="0" w:space="0" w:color="auto"/>
        <w:bottom w:val="none" w:sz="0" w:space="0" w:color="auto"/>
        <w:right w:val="none" w:sz="0" w:space="0" w:color="auto"/>
      </w:divBdr>
    </w:div>
    <w:div w:id="1626158203">
      <w:bodyDiv w:val="1"/>
      <w:marLeft w:val="0"/>
      <w:marRight w:val="0"/>
      <w:marTop w:val="0"/>
      <w:marBottom w:val="0"/>
      <w:divBdr>
        <w:top w:val="none" w:sz="0" w:space="0" w:color="auto"/>
        <w:left w:val="none" w:sz="0" w:space="0" w:color="auto"/>
        <w:bottom w:val="none" w:sz="0" w:space="0" w:color="auto"/>
        <w:right w:val="none" w:sz="0" w:space="0" w:color="auto"/>
      </w:divBdr>
    </w:div>
    <w:div w:id="1632443030">
      <w:bodyDiv w:val="1"/>
      <w:marLeft w:val="0"/>
      <w:marRight w:val="0"/>
      <w:marTop w:val="0"/>
      <w:marBottom w:val="0"/>
      <w:divBdr>
        <w:top w:val="none" w:sz="0" w:space="0" w:color="auto"/>
        <w:left w:val="none" w:sz="0" w:space="0" w:color="auto"/>
        <w:bottom w:val="none" w:sz="0" w:space="0" w:color="auto"/>
        <w:right w:val="none" w:sz="0" w:space="0" w:color="auto"/>
      </w:divBdr>
    </w:div>
    <w:div w:id="1633827816">
      <w:bodyDiv w:val="1"/>
      <w:marLeft w:val="0"/>
      <w:marRight w:val="0"/>
      <w:marTop w:val="0"/>
      <w:marBottom w:val="0"/>
      <w:divBdr>
        <w:top w:val="none" w:sz="0" w:space="0" w:color="auto"/>
        <w:left w:val="none" w:sz="0" w:space="0" w:color="auto"/>
        <w:bottom w:val="none" w:sz="0" w:space="0" w:color="auto"/>
        <w:right w:val="none" w:sz="0" w:space="0" w:color="auto"/>
      </w:divBdr>
    </w:div>
    <w:div w:id="1648166355">
      <w:bodyDiv w:val="1"/>
      <w:marLeft w:val="0"/>
      <w:marRight w:val="0"/>
      <w:marTop w:val="0"/>
      <w:marBottom w:val="0"/>
      <w:divBdr>
        <w:top w:val="none" w:sz="0" w:space="0" w:color="auto"/>
        <w:left w:val="none" w:sz="0" w:space="0" w:color="auto"/>
        <w:bottom w:val="none" w:sz="0" w:space="0" w:color="auto"/>
        <w:right w:val="none" w:sz="0" w:space="0" w:color="auto"/>
      </w:divBdr>
    </w:div>
    <w:div w:id="1664427517">
      <w:bodyDiv w:val="1"/>
      <w:marLeft w:val="0"/>
      <w:marRight w:val="0"/>
      <w:marTop w:val="0"/>
      <w:marBottom w:val="0"/>
      <w:divBdr>
        <w:top w:val="none" w:sz="0" w:space="0" w:color="auto"/>
        <w:left w:val="none" w:sz="0" w:space="0" w:color="auto"/>
        <w:bottom w:val="none" w:sz="0" w:space="0" w:color="auto"/>
        <w:right w:val="none" w:sz="0" w:space="0" w:color="auto"/>
      </w:divBdr>
    </w:div>
    <w:div w:id="1668441035">
      <w:bodyDiv w:val="1"/>
      <w:marLeft w:val="0"/>
      <w:marRight w:val="0"/>
      <w:marTop w:val="0"/>
      <w:marBottom w:val="0"/>
      <w:divBdr>
        <w:top w:val="none" w:sz="0" w:space="0" w:color="auto"/>
        <w:left w:val="none" w:sz="0" w:space="0" w:color="auto"/>
        <w:bottom w:val="none" w:sz="0" w:space="0" w:color="auto"/>
        <w:right w:val="none" w:sz="0" w:space="0" w:color="auto"/>
      </w:divBdr>
    </w:div>
    <w:div w:id="1686327597">
      <w:bodyDiv w:val="1"/>
      <w:marLeft w:val="0"/>
      <w:marRight w:val="0"/>
      <w:marTop w:val="0"/>
      <w:marBottom w:val="0"/>
      <w:divBdr>
        <w:top w:val="none" w:sz="0" w:space="0" w:color="auto"/>
        <w:left w:val="none" w:sz="0" w:space="0" w:color="auto"/>
        <w:bottom w:val="none" w:sz="0" w:space="0" w:color="auto"/>
        <w:right w:val="none" w:sz="0" w:space="0" w:color="auto"/>
      </w:divBdr>
    </w:div>
    <w:div w:id="1711957338">
      <w:bodyDiv w:val="1"/>
      <w:marLeft w:val="0"/>
      <w:marRight w:val="0"/>
      <w:marTop w:val="0"/>
      <w:marBottom w:val="0"/>
      <w:divBdr>
        <w:top w:val="none" w:sz="0" w:space="0" w:color="auto"/>
        <w:left w:val="none" w:sz="0" w:space="0" w:color="auto"/>
        <w:bottom w:val="none" w:sz="0" w:space="0" w:color="auto"/>
        <w:right w:val="none" w:sz="0" w:space="0" w:color="auto"/>
      </w:divBdr>
    </w:div>
    <w:div w:id="1723869956">
      <w:bodyDiv w:val="1"/>
      <w:marLeft w:val="0"/>
      <w:marRight w:val="0"/>
      <w:marTop w:val="0"/>
      <w:marBottom w:val="0"/>
      <w:divBdr>
        <w:top w:val="none" w:sz="0" w:space="0" w:color="auto"/>
        <w:left w:val="none" w:sz="0" w:space="0" w:color="auto"/>
        <w:bottom w:val="none" w:sz="0" w:space="0" w:color="auto"/>
        <w:right w:val="none" w:sz="0" w:space="0" w:color="auto"/>
      </w:divBdr>
    </w:div>
    <w:div w:id="1724597678">
      <w:bodyDiv w:val="1"/>
      <w:marLeft w:val="0"/>
      <w:marRight w:val="0"/>
      <w:marTop w:val="0"/>
      <w:marBottom w:val="0"/>
      <w:divBdr>
        <w:top w:val="none" w:sz="0" w:space="0" w:color="auto"/>
        <w:left w:val="none" w:sz="0" w:space="0" w:color="auto"/>
        <w:bottom w:val="none" w:sz="0" w:space="0" w:color="auto"/>
        <w:right w:val="none" w:sz="0" w:space="0" w:color="auto"/>
      </w:divBdr>
    </w:div>
    <w:div w:id="1750999708">
      <w:bodyDiv w:val="1"/>
      <w:marLeft w:val="0"/>
      <w:marRight w:val="0"/>
      <w:marTop w:val="0"/>
      <w:marBottom w:val="0"/>
      <w:divBdr>
        <w:top w:val="none" w:sz="0" w:space="0" w:color="auto"/>
        <w:left w:val="none" w:sz="0" w:space="0" w:color="auto"/>
        <w:bottom w:val="none" w:sz="0" w:space="0" w:color="auto"/>
        <w:right w:val="none" w:sz="0" w:space="0" w:color="auto"/>
      </w:divBdr>
    </w:div>
    <w:div w:id="1764454219">
      <w:bodyDiv w:val="1"/>
      <w:marLeft w:val="0"/>
      <w:marRight w:val="0"/>
      <w:marTop w:val="0"/>
      <w:marBottom w:val="0"/>
      <w:divBdr>
        <w:top w:val="none" w:sz="0" w:space="0" w:color="auto"/>
        <w:left w:val="none" w:sz="0" w:space="0" w:color="auto"/>
        <w:bottom w:val="none" w:sz="0" w:space="0" w:color="auto"/>
        <w:right w:val="none" w:sz="0" w:space="0" w:color="auto"/>
      </w:divBdr>
    </w:div>
    <w:div w:id="1779641883">
      <w:bodyDiv w:val="1"/>
      <w:marLeft w:val="0"/>
      <w:marRight w:val="0"/>
      <w:marTop w:val="0"/>
      <w:marBottom w:val="0"/>
      <w:divBdr>
        <w:top w:val="none" w:sz="0" w:space="0" w:color="auto"/>
        <w:left w:val="none" w:sz="0" w:space="0" w:color="auto"/>
        <w:bottom w:val="none" w:sz="0" w:space="0" w:color="auto"/>
        <w:right w:val="none" w:sz="0" w:space="0" w:color="auto"/>
      </w:divBdr>
    </w:div>
    <w:div w:id="1829981643">
      <w:bodyDiv w:val="1"/>
      <w:marLeft w:val="0"/>
      <w:marRight w:val="0"/>
      <w:marTop w:val="0"/>
      <w:marBottom w:val="0"/>
      <w:divBdr>
        <w:top w:val="none" w:sz="0" w:space="0" w:color="auto"/>
        <w:left w:val="none" w:sz="0" w:space="0" w:color="auto"/>
        <w:bottom w:val="none" w:sz="0" w:space="0" w:color="auto"/>
        <w:right w:val="none" w:sz="0" w:space="0" w:color="auto"/>
      </w:divBdr>
    </w:div>
    <w:div w:id="1839075224">
      <w:bodyDiv w:val="1"/>
      <w:marLeft w:val="0"/>
      <w:marRight w:val="0"/>
      <w:marTop w:val="0"/>
      <w:marBottom w:val="0"/>
      <w:divBdr>
        <w:top w:val="none" w:sz="0" w:space="0" w:color="auto"/>
        <w:left w:val="none" w:sz="0" w:space="0" w:color="auto"/>
        <w:bottom w:val="none" w:sz="0" w:space="0" w:color="auto"/>
        <w:right w:val="none" w:sz="0" w:space="0" w:color="auto"/>
      </w:divBdr>
    </w:div>
    <w:div w:id="1845899239">
      <w:bodyDiv w:val="1"/>
      <w:marLeft w:val="0"/>
      <w:marRight w:val="0"/>
      <w:marTop w:val="0"/>
      <w:marBottom w:val="0"/>
      <w:divBdr>
        <w:top w:val="none" w:sz="0" w:space="0" w:color="auto"/>
        <w:left w:val="none" w:sz="0" w:space="0" w:color="auto"/>
        <w:bottom w:val="none" w:sz="0" w:space="0" w:color="auto"/>
        <w:right w:val="none" w:sz="0" w:space="0" w:color="auto"/>
      </w:divBdr>
      <w:divsChild>
        <w:div w:id="105851912">
          <w:marLeft w:val="0"/>
          <w:marRight w:val="0"/>
          <w:marTop w:val="0"/>
          <w:marBottom w:val="0"/>
          <w:divBdr>
            <w:top w:val="none" w:sz="0" w:space="0" w:color="auto"/>
            <w:left w:val="none" w:sz="0" w:space="0" w:color="auto"/>
            <w:bottom w:val="none" w:sz="0" w:space="0" w:color="auto"/>
            <w:right w:val="none" w:sz="0" w:space="0" w:color="auto"/>
          </w:divBdr>
          <w:divsChild>
            <w:div w:id="678505168">
              <w:marLeft w:val="0"/>
              <w:marRight w:val="0"/>
              <w:marTop w:val="0"/>
              <w:marBottom w:val="0"/>
              <w:divBdr>
                <w:top w:val="none" w:sz="0" w:space="0" w:color="auto"/>
                <w:left w:val="none" w:sz="0" w:space="0" w:color="auto"/>
                <w:bottom w:val="none" w:sz="0" w:space="0" w:color="auto"/>
                <w:right w:val="none" w:sz="0" w:space="0" w:color="auto"/>
              </w:divBdr>
              <w:divsChild>
                <w:div w:id="127745376">
                  <w:marLeft w:val="0"/>
                  <w:marRight w:val="0"/>
                  <w:marTop w:val="0"/>
                  <w:marBottom w:val="0"/>
                  <w:divBdr>
                    <w:top w:val="none" w:sz="0" w:space="0" w:color="auto"/>
                    <w:left w:val="none" w:sz="0" w:space="0" w:color="auto"/>
                    <w:bottom w:val="single" w:sz="6" w:space="0" w:color="EBEBEB"/>
                    <w:right w:val="none" w:sz="0" w:space="0" w:color="auto"/>
                  </w:divBdr>
                  <w:divsChild>
                    <w:div w:id="128324122">
                      <w:marLeft w:val="0"/>
                      <w:marRight w:val="0"/>
                      <w:marTop w:val="0"/>
                      <w:marBottom w:val="0"/>
                      <w:divBdr>
                        <w:top w:val="none" w:sz="0" w:space="0" w:color="auto"/>
                        <w:left w:val="none" w:sz="0" w:space="0" w:color="auto"/>
                        <w:bottom w:val="none" w:sz="0" w:space="0" w:color="auto"/>
                        <w:right w:val="none" w:sz="0" w:space="0" w:color="auto"/>
                      </w:divBdr>
                      <w:divsChild>
                        <w:div w:id="335618829">
                          <w:marLeft w:val="0"/>
                          <w:marRight w:val="0"/>
                          <w:marTop w:val="0"/>
                          <w:marBottom w:val="0"/>
                          <w:divBdr>
                            <w:top w:val="none" w:sz="0" w:space="0" w:color="auto"/>
                            <w:left w:val="none" w:sz="0" w:space="0" w:color="auto"/>
                            <w:bottom w:val="none" w:sz="0" w:space="0" w:color="auto"/>
                            <w:right w:val="none" w:sz="0" w:space="0" w:color="auto"/>
                          </w:divBdr>
                          <w:divsChild>
                            <w:div w:id="326791667">
                              <w:marLeft w:val="0"/>
                              <w:marRight w:val="0"/>
                              <w:marTop w:val="0"/>
                              <w:marBottom w:val="0"/>
                              <w:divBdr>
                                <w:top w:val="none" w:sz="0" w:space="0" w:color="auto"/>
                                <w:left w:val="none" w:sz="0" w:space="0" w:color="auto"/>
                                <w:bottom w:val="none" w:sz="0" w:space="0" w:color="auto"/>
                                <w:right w:val="none" w:sz="0" w:space="0" w:color="auto"/>
                              </w:divBdr>
                              <w:divsChild>
                                <w:div w:id="1372461580">
                                  <w:marLeft w:val="2535"/>
                                  <w:marRight w:val="0"/>
                                  <w:marTop w:val="0"/>
                                  <w:marBottom w:val="0"/>
                                  <w:divBdr>
                                    <w:top w:val="none" w:sz="0" w:space="0" w:color="auto"/>
                                    <w:left w:val="none" w:sz="0" w:space="0" w:color="auto"/>
                                    <w:bottom w:val="none" w:sz="0" w:space="0" w:color="auto"/>
                                    <w:right w:val="none" w:sz="0" w:space="0" w:color="auto"/>
                                  </w:divBdr>
                                  <w:divsChild>
                                    <w:div w:id="915211705">
                                      <w:marLeft w:val="15"/>
                                      <w:marRight w:val="15"/>
                                      <w:marTop w:val="165"/>
                                      <w:marBottom w:val="0"/>
                                      <w:divBdr>
                                        <w:top w:val="none" w:sz="0" w:space="0" w:color="auto"/>
                                        <w:left w:val="none" w:sz="0" w:space="0" w:color="auto"/>
                                        <w:bottom w:val="none" w:sz="0" w:space="0" w:color="auto"/>
                                        <w:right w:val="none" w:sz="0" w:space="0" w:color="auto"/>
                                      </w:divBdr>
                                    </w:div>
                                    <w:div w:id="462626464">
                                      <w:marLeft w:val="15"/>
                                      <w:marRight w:val="15"/>
                                      <w:marTop w:val="165"/>
                                      <w:marBottom w:val="0"/>
                                      <w:divBdr>
                                        <w:top w:val="none" w:sz="0" w:space="0" w:color="auto"/>
                                        <w:left w:val="none" w:sz="0" w:space="0" w:color="auto"/>
                                        <w:bottom w:val="none" w:sz="0" w:space="0" w:color="auto"/>
                                        <w:right w:val="none" w:sz="0" w:space="0" w:color="auto"/>
                                      </w:divBdr>
                                    </w:div>
                                    <w:div w:id="1952515830">
                                      <w:marLeft w:val="15"/>
                                      <w:marRight w:val="15"/>
                                      <w:marTop w:val="165"/>
                                      <w:marBottom w:val="0"/>
                                      <w:divBdr>
                                        <w:top w:val="none" w:sz="0" w:space="0" w:color="auto"/>
                                        <w:left w:val="none" w:sz="0" w:space="0" w:color="auto"/>
                                        <w:bottom w:val="none" w:sz="0" w:space="0" w:color="auto"/>
                                        <w:right w:val="none" w:sz="0" w:space="0" w:color="auto"/>
                                      </w:divBdr>
                                    </w:div>
                                    <w:div w:id="178011929">
                                      <w:marLeft w:val="15"/>
                                      <w:marRight w:val="15"/>
                                      <w:marTop w:val="165"/>
                                      <w:marBottom w:val="0"/>
                                      <w:divBdr>
                                        <w:top w:val="none" w:sz="0" w:space="0" w:color="auto"/>
                                        <w:left w:val="none" w:sz="0" w:space="0" w:color="auto"/>
                                        <w:bottom w:val="none" w:sz="0" w:space="0" w:color="auto"/>
                                        <w:right w:val="none" w:sz="0" w:space="0" w:color="auto"/>
                                      </w:divBdr>
                                    </w:div>
                                    <w:div w:id="1329291206">
                                      <w:marLeft w:val="15"/>
                                      <w:marRight w:val="15"/>
                                      <w:marTop w:val="165"/>
                                      <w:marBottom w:val="0"/>
                                      <w:divBdr>
                                        <w:top w:val="none" w:sz="0" w:space="0" w:color="auto"/>
                                        <w:left w:val="none" w:sz="0" w:space="0" w:color="auto"/>
                                        <w:bottom w:val="none" w:sz="0" w:space="0" w:color="auto"/>
                                        <w:right w:val="none" w:sz="0" w:space="0" w:color="auto"/>
                                      </w:divBdr>
                                    </w:div>
                                  </w:divsChild>
                                </w:div>
                                <w:div w:id="1186409222">
                                  <w:marLeft w:val="0"/>
                                  <w:marRight w:val="0"/>
                                  <w:marTop w:val="0"/>
                                  <w:marBottom w:val="0"/>
                                  <w:divBdr>
                                    <w:top w:val="none" w:sz="0" w:space="0" w:color="auto"/>
                                    <w:left w:val="none" w:sz="0" w:space="0" w:color="auto"/>
                                    <w:bottom w:val="none" w:sz="0" w:space="0" w:color="auto"/>
                                    <w:right w:val="none" w:sz="0" w:space="0" w:color="auto"/>
                                  </w:divBdr>
                                  <w:divsChild>
                                    <w:div w:id="12699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91340">
                              <w:marLeft w:val="0"/>
                              <w:marRight w:val="0"/>
                              <w:marTop w:val="0"/>
                              <w:marBottom w:val="0"/>
                              <w:divBdr>
                                <w:top w:val="none" w:sz="0" w:space="0" w:color="auto"/>
                                <w:left w:val="none" w:sz="0" w:space="0" w:color="auto"/>
                                <w:bottom w:val="none" w:sz="0" w:space="0" w:color="auto"/>
                                <w:right w:val="none" w:sz="0" w:space="0" w:color="auto"/>
                              </w:divBdr>
                              <w:divsChild>
                                <w:div w:id="279798412">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33822">
          <w:marLeft w:val="0"/>
          <w:marRight w:val="0"/>
          <w:marTop w:val="0"/>
          <w:marBottom w:val="0"/>
          <w:divBdr>
            <w:top w:val="none" w:sz="0" w:space="0" w:color="auto"/>
            <w:left w:val="none" w:sz="0" w:space="0" w:color="auto"/>
            <w:bottom w:val="none" w:sz="0" w:space="0" w:color="auto"/>
            <w:right w:val="none" w:sz="0" w:space="0" w:color="auto"/>
          </w:divBdr>
          <w:divsChild>
            <w:div w:id="1195582127">
              <w:marLeft w:val="0"/>
              <w:marRight w:val="0"/>
              <w:marTop w:val="0"/>
              <w:marBottom w:val="0"/>
              <w:divBdr>
                <w:top w:val="none" w:sz="0" w:space="0" w:color="auto"/>
                <w:left w:val="none" w:sz="0" w:space="0" w:color="auto"/>
                <w:bottom w:val="none" w:sz="0" w:space="0" w:color="auto"/>
                <w:right w:val="none" w:sz="0" w:space="0" w:color="auto"/>
              </w:divBdr>
              <w:divsChild>
                <w:div w:id="1823809974">
                  <w:marLeft w:val="0"/>
                  <w:marRight w:val="0"/>
                  <w:marTop w:val="0"/>
                  <w:marBottom w:val="0"/>
                  <w:divBdr>
                    <w:top w:val="none" w:sz="0" w:space="0" w:color="auto"/>
                    <w:left w:val="none" w:sz="0" w:space="0" w:color="auto"/>
                    <w:bottom w:val="none" w:sz="0" w:space="0" w:color="auto"/>
                    <w:right w:val="none" w:sz="0" w:space="0" w:color="auto"/>
                  </w:divBdr>
                  <w:divsChild>
                    <w:div w:id="1601570275">
                      <w:marLeft w:val="2700"/>
                      <w:marRight w:val="0"/>
                      <w:marTop w:val="0"/>
                      <w:marBottom w:val="0"/>
                      <w:divBdr>
                        <w:top w:val="none" w:sz="0" w:space="0" w:color="auto"/>
                        <w:left w:val="none" w:sz="0" w:space="0" w:color="auto"/>
                        <w:bottom w:val="none" w:sz="0" w:space="0" w:color="auto"/>
                        <w:right w:val="none" w:sz="0" w:space="0" w:color="auto"/>
                      </w:divBdr>
                      <w:divsChild>
                        <w:div w:id="668601380">
                          <w:marLeft w:val="0"/>
                          <w:marRight w:val="0"/>
                          <w:marTop w:val="0"/>
                          <w:marBottom w:val="0"/>
                          <w:divBdr>
                            <w:top w:val="none" w:sz="0" w:space="0" w:color="auto"/>
                            <w:left w:val="none" w:sz="0" w:space="0" w:color="auto"/>
                            <w:bottom w:val="none" w:sz="0" w:space="0" w:color="auto"/>
                            <w:right w:val="none" w:sz="0" w:space="0" w:color="auto"/>
                          </w:divBdr>
                          <w:divsChild>
                            <w:div w:id="14161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041613">
          <w:marLeft w:val="0"/>
          <w:marRight w:val="0"/>
          <w:marTop w:val="0"/>
          <w:marBottom w:val="0"/>
          <w:divBdr>
            <w:top w:val="none" w:sz="0" w:space="0" w:color="auto"/>
            <w:left w:val="none" w:sz="0" w:space="0" w:color="auto"/>
            <w:bottom w:val="none" w:sz="0" w:space="0" w:color="auto"/>
            <w:right w:val="none" w:sz="0" w:space="0" w:color="auto"/>
          </w:divBdr>
          <w:divsChild>
            <w:div w:id="1617909252">
              <w:marLeft w:val="0"/>
              <w:marRight w:val="0"/>
              <w:marTop w:val="0"/>
              <w:marBottom w:val="0"/>
              <w:divBdr>
                <w:top w:val="none" w:sz="0" w:space="0" w:color="auto"/>
                <w:left w:val="none" w:sz="0" w:space="0" w:color="auto"/>
                <w:bottom w:val="none" w:sz="0" w:space="0" w:color="auto"/>
                <w:right w:val="none" w:sz="0" w:space="0" w:color="auto"/>
              </w:divBdr>
              <w:divsChild>
                <w:div w:id="902134098">
                  <w:marLeft w:val="0"/>
                  <w:marRight w:val="0"/>
                  <w:marTop w:val="0"/>
                  <w:marBottom w:val="0"/>
                  <w:divBdr>
                    <w:top w:val="none" w:sz="0" w:space="0" w:color="auto"/>
                    <w:left w:val="none" w:sz="0" w:space="0" w:color="auto"/>
                    <w:bottom w:val="none" w:sz="0" w:space="0" w:color="auto"/>
                    <w:right w:val="none" w:sz="0" w:space="0" w:color="auto"/>
                  </w:divBdr>
                  <w:divsChild>
                    <w:div w:id="1140461320">
                      <w:marLeft w:val="0"/>
                      <w:marRight w:val="0"/>
                      <w:marTop w:val="0"/>
                      <w:marBottom w:val="0"/>
                      <w:divBdr>
                        <w:top w:val="none" w:sz="0" w:space="0" w:color="auto"/>
                        <w:left w:val="none" w:sz="0" w:space="0" w:color="auto"/>
                        <w:bottom w:val="none" w:sz="0" w:space="0" w:color="auto"/>
                        <w:right w:val="none" w:sz="0" w:space="0" w:color="auto"/>
                      </w:divBdr>
                      <w:divsChild>
                        <w:div w:id="284391631">
                          <w:marLeft w:val="0"/>
                          <w:marRight w:val="0"/>
                          <w:marTop w:val="0"/>
                          <w:marBottom w:val="0"/>
                          <w:divBdr>
                            <w:top w:val="none" w:sz="0" w:space="0" w:color="auto"/>
                            <w:left w:val="none" w:sz="0" w:space="0" w:color="auto"/>
                            <w:bottom w:val="none" w:sz="0" w:space="0" w:color="auto"/>
                            <w:right w:val="none" w:sz="0" w:space="0" w:color="auto"/>
                          </w:divBdr>
                          <w:divsChild>
                            <w:div w:id="1873107908">
                              <w:marLeft w:val="0"/>
                              <w:marRight w:val="0"/>
                              <w:marTop w:val="90"/>
                              <w:marBottom w:val="0"/>
                              <w:divBdr>
                                <w:top w:val="none" w:sz="0" w:space="0" w:color="auto"/>
                                <w:left w:val="none" w:sz="0" w:space="0" w:color="auto"/>
                                <w:bottom w:val="none" w:sz="0" w:space="0" w:color="auto"/>
                                <w:right w:val="none" w:sz="0" w:space="0" w:color="auto"/>
                              </w:divBdr>
                              <w:divsChild>
                                <w:div w:id="1777598479">
                                  <w:marLeft w:val="0"/>
                                  <w:marRight w:val="0"/>
                                  <w:marTop w:val="0"/>
                                  <w:marBottom w:val="660"/>
                                  <w:divBdr>
                                    <w:top w:val="none" w:sz="0" w:space="0" w:color="auto"/>
                                    <w:left w:val="none" w:sz="0" w:space="0" w:color="auto"/>
                                    <w:bottom w:val="none" w:sz="0" w:space="0" w:color="auto"/>
                                    <w:right w:val="none" w:sz="0" w:space="0" w:color="auto"/>
                                  </w:divBdr>
                                  <w:divsChild>
                                    <w:div w:id="215700011">
                                      <w:marLeft w:val="0"/>
                                      <w:marRight w:val="0"/>
                                      <w:marTop w:val="0"/>
                                      <w:marBottom w:val="450"/>
                                      <w:divBdr>
                                        <w:top w:val="none" w:sz="0" w:space="0" w:color="auto"/>
                                        <w:left w:val="none" w:sz="0" w:space="0" w:color="auto"/>
                                        <w:bottom w:val="none" w:sz="0" w:space="0" w:color="auto"/>
                                        <w:right w:val="none" w:sz="0" w:space="0" w:color="auto"/>
                                      </w:divBdr>
                                      <w:divsChild>
                                        <w:div w:id="1435586949">
                                          <w:marLeft w:val="0"/>
                                          <w:marRight w:val="0"/>
                                          <w:marTop w:val="0"/>
                                          <w:marBottom w:val="0"/>
                                          <w:divBdr>
                                            <w:top w:val="none" w:sz="0" w:space="0" w:color="auto"/>
                                            <w:left w:val="none" w:sz="0" w:space="0" w:color="auto"/>
                                            <w:bottom w:val="none" w:sz="0" w:space="0" w:color="auto"/>
                                            <w:right w:val="none" w:sz="0" w:space="0" w:color="auto"/>
                                          </w:divBdr>
                                          <w:divsChild>
                                            <w:div w:id="1687365009">
                                              <w:marLeft w:val="0"/>
                                              <w:marRight w:val="0"/>
                                              <w:marTop w:val="0"/>
                                              <w:marBottom w:val="0"/>
                                              <w:divBdr>
                                                <w:top w:val="none" w:sz="0" w:space="0" w:color="auto"/>
                                                <w:left w:val="none" w:sz="0" w:space="0" w:color="auto"/>
                                                <w:bottom w:val="none" w:sz="0" w:space="0" w:color="auto"/>
                                                <w:right w:val="none" w:sz="0" w:space="0" w:color="auto"/>
                                              </w:divBdr>
                                              <w:divsChild>
                                                <w:div w:id="304438101">
                                                  <w:marLeft w:val="0"/>
                                                  <w:marRight w:val="0"/>
                                                  <w:marTop w:val="0"/>
                                                  <w:marBottom w:val="0"/>
                                                  <w:divBdr>
                                                    <w:top w:val="none" w:sz="0" w:space="0" w:color="auto"/>
                                                    <w:left w:val="none" w:sz="0" w:space="0" w:color="auto"/>
                                                    <w:bottom w:val="none" w:sz="0" w:space="0" w:color="auto"/>
                                                    <w:right w:val="none" w:sz="0" w:space="0" w:color="auto"/>
                                                  </w:divBdr>
                                                  <w:divsChild>
                                                    <w:div w:id="1044796969">
                                                      <w:marLeft w:val="0"/>
                                                      <w:marRight w:val="0"/>
                                                      <w:marTop w:val="0"/>
                                                      <w:marBottom w:val="0"/>
                                                      <w:divBdr>
                                                        <w:top w:val="none" w:sz="0" w:space="0" w:color="auto"/>
                                                        <w:left w:val="none" w:sz="0" w:space="0" w:color="auto"/>
                                                        <w:bottom w:val="none" w:sz="0" w:space="0" w:color="auto"/>
                                                        <w:right w:val="none" w:sz="0" w:space="0" w:color="auto"/>
                                                      </w:divBdr>
                                                      <w:divsChild>
                                                        <w:div w:id="1620792280">
                                                          <w:marLeft w:val="0"/>
                                                          <w:marRight w:val="0"/>
                                                          <w:marTop w:val="0"/>
                                                          <w:marBottom w:val="0"/>
                                                          <w:divBdr>
                                                            <w:top w:val="none" w:sz="0" w:space="0" w:color="auto"/>
                                                            <w:left w:val="none" w:sz="0" w:space="0" w:color="auto"/>
                                                            <w:bottom w:val="none" w:sz="0" w:space="0" w:color="auto"/>
                                                            <w:right w:val="none" w:sz="0" w:space="0" w:color="auto"/>
                                                          </w:divBdr>
                                                          <w:divsChild>
                                                            <w:div w:id="850070006">
                                                              <w:marLeft w:val="0"/>
                                                              <w:marRight w:val="0"/>
                                                              <w:marTop w:val="0"/>
                                                              <w:marBottom w:val="0"/>
                                                              <w:divBdr>
                                                                <w:top w:val="none" w:sz="0" w:space="0" w:color="auto"/>
                                                                <w:left w:val="none" w:sz="0" w:space="0" w:color="auto"/>
                                                                <w:bottom w:val="none" w:sz="0" w:space="0" w:color="auto"/>
                                                                <w:right w:val="none" w:sz="0" w:space="0" w:color="auto"/>
                                                              </w:divBdr>
                                                              <w:divsChild>
                                                                <w:div w:id="318577597">
                                                                  <w:marLeft w:val="0"/>
                                                                  <w:marRight w:val="360"/>
                                                                  <w:marTop w:val="0"/>
                                                                  <w:marBottom w:val="0"/>
                                                                  <w:divBdr>
                                                                    <w:top w:val="single" w:sz="6" w:space="0" w:color="DFE1E5"/>
                                                                    <w:left w:val="single" w:sz="6" w:space="14" w:color="DFE1E5"/>
                                                                    <w:bottom w:val="single" w:sz="6" w:space="0" w:color="DFE1E5"/>
                                                                    <w:right w:val="single" w:sz="6" w:space="0" w:color="DFE1E5"/>
                                                                  </w:divBdr>
                                                                </w:div>
                                                              </w:divsChild>
                                                            </w:div>
                                                            <w:div w:id="195392135">
                                                              <w:marLeft w:val="0"/>
                                                              <w:marRight w:val="0"/>
                                                              <w:marTop w:val="0"/>
                                                              <w:marBottom w:val="0"/>
                                                              <w:divBdr>
                                                                <w:top w:val="none" w:sz="0" w:space="0" w:color="auto"/>
                                                                <w:left w:val="none" w:sz="0" w:space="0" w:color="auto"/>
                                                                <w:bottom w:val="none" w:sz="0" w:space="0" w:color="auto"/>
                                                                <w:right w:val="none" w:sz="0" w:space="0" w:color="auto"/>
                                                              </w:divBdr>
                                                              <w:divsChild>
                                                                <w:div w:id="542405387">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620697043">
                                                          <w:marLeft w:val="0"/>
                                                          <w:marRight w:val="0"/>
                                                          <w:marTop w:val="0"/>
                                                          <w:marBottom w:val="0"/>
                                                          <w:divBdr>
                                                            <w:top w:val="none" w:sz="0" w:space="0" w:color="auto"/>
                                                            <w:left w:val="none" w:sz="0" w:space="0" w:color="auto"/>
                                                            <w:bottom w:val="none" w:sz="0" w:space="0" w:color="auto"/>
                                                            <w:right w:val="none" w:sz="0" w:space="0" w:color="auto"/>
                                                          </w:divBdr>
                                                          <w:divsChild>
                                                            <w:div w:id="1675499624">
                                                              <w:marLeft w:val="0"/>
                                                              <w:marRight w:val="0"/>
                                                              <w:marTop w:val="0"/>
                                                              <w:marBottom w:val="0"/>
                                                              <w:divBdr>
                                                                <w:top w:val="none" w:sz="0" w:space="0" w:color="auto"/>
                                                                <w:left w:val="none" w:sz="0" w:space="0" w:color="auto"/>
                                                                <w:bottom w:val="none" w:sz="0" w:space="0" w:color="auto"/>
                                                                <w:right w:val="none" w:sz="0" w:space="0" w:color="auto"/>
                                                              </w:divBdr>
                                                              <w:divsChild>
                                                                <w:div w:id="1679652758">
                                                                  <w:marLeft w:val="0"/>
                                                                  <w:marRight w:val="0"/>
                                                                  <w:marTop w:val="0"/>
                                                                  <w:marBottom w:val="0"/>
                                                                  <w:divBdr>
                                                                    <w:top w:val="none" w:sz="0" w:space="0" w:color="auto"/>
                                                                    <w:left w:val="none" w:sz="0" w:space="0" w:color="auto"/>
                                                                    <w:bottom w:val="none" w:sz="0" w:space="0" w:color="auto"/>
                                                                    <w:right w:val="none" w:sz="0" w:space="0" w:color="auto"/>
                                                                  </w:divBdr>
                                                                  <w:divsChild>
                                                                    <w:div w:id="6467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18069">
                                                              <w:marLeft w:val="0"/>
                                                              <w:marRight w:val="0"/>
                                                              <w:marTop w:val="0"/>
                                                              <w:marBottom w:val="0"/>
                                                              <w:divBdr>
                                                                <w:top w:val="none" w:sz="0" w:space="0" w:color="auto"/>
                                                                <w:left w:val="none" w:sz="0" w:space="0" w:color="auto"/>
                                                                <w:bottom w:val="none" w:sz="0" w:space="0" w:color="auto"/>
                                                                <w:right w:val="none" w:sz="0" w:space="0" w:color="auto"/>
                                                              </w:divBdr>
                                                              <w:divsChild>
                                                                <w:div w:id="634801180">
                                                                  <w:marLeft w:val="0"/>
                                                                  <w:marRight w:val="0"/>
                                                                  <w:marTop w:val="0"/>
                                                                  <w:marBottom w:val="0"/>
                                                                  <w:divBdr>
                                                                    <w:top w:val="none" w:sz="0" w:space="0" w:color="auto"/>
                                                                    <w:left w:val="none" w:sz="0" w:space="0" w:color="auto"/>
                                                                    <w:bottom w:val="none" w:sz="0" w:space="0" w:color="auto"/>
                                                                    <w:right w:val="none" w:sz="0" w:space="0" w:color="auto"/>
                                                                  </w:divBdr>
                                                                  <w:divsChild>
                                                                    <w:div w:id="18746336">
                                                                      <w:marLeft w:val="0"/>
                                                                      <w:marRight w:val="0"/>
                                                                      <w:marTop w:val="0"/>
                                                                      <w:marBottom w:val="0"/>
                                                                      <w:divBdr>
                                                                        <w:top w:val="none" w:sz="0" w:space="0" w:color="auto"/>
                                                                        <w:left w:val="none" w:sz="0" w:space="0" w:color="auto"/>
                                                                        <w:bottom w:val="none" w:sz="0" w:space="0" w:color="auto"/>
                                                                        <w:right w:val="none" w:sz="0" w:space="0" w:color="auto"/>
                                                                      </w:divBdr>
                                                                      <w:divsChild>
                                                                        <w:div w:id="1619019547">
                                                                          <w:marLeft w:val="0"/>
                                                                          <w:marRight w:val="0"/>
                                                                          <w:marTop w:val="0"/>
                                                                          <w:marBottom w:val="0"/>
                                                                          <w:divBdr>
                                                                            <w:top w:val="none" w:sz="0" w:space="0" w:color="auto"/>
                                                                            <w:left w:val="none" w:sz="0" w:space="0" w:color="auto"/>
                                                                            <w:bottom w:val="none" w:sz="0" w:space="0" w:color="auto"/>
                                                                            <w:right w:val="none" w:sz="0" w:space="0" w:color="auto"/>
                                                                          </w:divBdr>
                                                                        </w:div>
                                                                        <w:div w:id="826097612">
                                                                          <w:marLeft w:val="0"/>
                                                                          <w:marRight w:val="0"/>
                                                                          <w:marTop w:val="0"/>
                                                                          <w:marBottom w:val="0"/>
                                                                          <w:divBdr>
                                                                            <w:top w:val="none" w:sz="0" w:space="0" w:color="auto"/>
                                                                            <w:left w:val="none" w:sz="0" w:space="0" w:color="auto"/>
                                                                            <w:bottom w:val="none" w:sz="0" w:space="0" w:color="auto"/>
                                                                            <w:right w:val="none" w:sz="0" w:space="0" w:color="auto"/>
                                                                          </w:divBdr>
                                                                          <w:divsChild>
                                                                            <w:div w:id="238449256">
                                                                              <w:marLeft w:val="0"/>
                                                                              <w:marRight w:val="165"/>
                                                                              <w:marTop w:val="150"/>
                                                                              <w:marBottom w:val="0"/>
                                                                              <w:divBdr>
                                                                                <w:top w:val="none" w:sz="0" w:space="0" w:color="auto"/>
                                                                                <w:left w:val="none" w:sz="0" w:space="0" w:color="auto"/>
                                                                                <w:bottom w:val="none" w:sz="0" w:space="0" w:color="auto"/>
                                                                                <w:right w:val="none" w:sz="0" w:space="0" w:color="auto"/>
                                                                              </w:divBdr>
                                                                              <w:divsChild>
                                                                                <w:div w:id="461731819">
                                                                                  <w:marLeft w:val="0"/>
                                                                                  <w:marRight w:val="0"/>
                                                                                  <w:marTop w:val="0"/>
                                                                                  <w:marBottom w:val="0"/>
                                                                                  <w:divBdr>
                                                                                    <w:top w:val="none" w:sz="0" w:space="0" w:color="auto"/>
                                                                                    <w:left w:val="none" w:sz="0" w:space="0" w:color="auto"/>
                                                                                    <w:bottom w:val="none" w:sz="0" w:space="0" w:color="auto"/>
                                                                                    <w:right w:val="none" w:sz="0" w:space="0" w:color="auto"/>
                                                                                  </w:divBdr>
                                                                                  <w:divsChild>
                                                                                    <w:div w:id="20428269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854087">
                                              <w:marLeft w:val="0"/>
                                              <w:marRight w:val="0"/>
                                              <w:marTop w:val="240"/>
                                              <w:marBottom w:val="0"/>
                                              <w:divBdr>
                                                <w:top w:val="none" w:sz="0" w:space="0" w:color="auto"/>
                                                <w:left w:val="none" w:sz="0" w:space="0" w:color="auto"/>
                                                <w:bottom w:val="none" w:sz="0" w:space="0" w:color="auto"/>
                                                <w:right w:val="none" w:sz="0" w:space="0" w:color="auto"/>
                                              </w:divBdr>
                                              <w:divsChild>
                                                <w:div w:id="234246631">
                                                  <w:marLeft w:val="210"/>
                                                  <w:marRight w:val="0"/>
                                                  <w:marTop w:val="0"/>
                                                  <w:marBottom w:val="0"/>
                                                  <w:divBdr>
                                                    <w:top w:val="none" w:sz="0" w:space="0" w:color="auto"/>
                                                    <w:left w:val="none" w:sz="0" w:space="0" w:color="auto"/>
                                                    <w:bottom w:val="none" w:sz="0" w:space="0" w:color="auto"/>
                                                    <w:right w:val="none" w:sz="0" w:space="0" w:color="auto"/>
                                                  </w:divBdr>
                                                  <w:divsChild>
                                                    <w:div w:id="796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4372">
                                  <w:marLeft w:val="0"/>
                                  <w:marRight w:val="0"/>
                                  <w:marTop w:val="0"/>
                                  <w:marBottom w:val="0"/>
                                  <w:divBdr>
                                    <w:top w:val="none" w:sz="0" w:space="0" w:color="auto"/>
                                    <w:left w:val="none" w:sz="0" w:space="0" w:color="auto"/>
                                    <w:bottom w:val="none" w:sz="0" w:space="0" w:color="auto"/>
                                    <w:right w:val="none" w:sz="0" w:space="0" w:color="auto"/>
                                  </w:divBdr>
                                  <w:divsChild>
                                    <w:div w:id="643048056">
                                      <w:marLeft w:val="0"/>
                                      <w:marRight w:val="0"/>
                                      <w:marTop w:val="0"/>
                                      <w:marBottom w:val="450"/>
                                      <w:divBdr>
                                        <w:top w:val="none" w:sz="0" w:space="0" w:color="auto"/>
                                        <w:left w:val="none" w:sz="0" w:space="0" w:color="auto"/>
                                        <w:bottom w:val="none" w:sz="0" w:space="0" w:color="auto"/>
                                        <w:right w:val="none" w:sz="0" w:space="0" w:color="auto"/>
                                      </w:divBdr>
                                      <w:divsChild>
                                        <w:div w:id="784160097">
                                          <w:marLeft w:val="0"/>
                                          <w:marRight w:val="0"/>
                                          <w:marTop w:val="0"/>
                                          <w:marBottom w:val="0"/>
                                          <w:divBdr>
                                            <w:top w:val="none" w:sz="0" w:space="0" w:color="auto"/>
                                            <w:left w:val="none" w:sz="0" w:space="0" w:color="auto"/>
                                            <w:bottom w:val="none" w:sz="0" w:space="0" w:color="auto"/>
                                            <w:right w:val="none" w:sz="0" w:space="0" w:color="auto"/>
                                          </w:divBdr>
                                          <w:divsChild>
                                            <w:div w:id="727726936">
                                              <w:marLeft w:val="0"/>
                                              <w:marRight w:val="0"/>
                                              <w:marTop w:val="0"/>
                                              <w:marBottom w:val="0"/>
                                              <w:divBdr>
                                                <w:top w:val="none" w:sz="0" w:space="0" w:color="auto"/>
                                                <w:left w:val="none" w:sz="0" w:space="0" w:color="auto"/>
                                                <w:bottom w:val="none" w:sz="0" w:space="0" w:color="auto"/>
                                                <w:right w:val="none" w:sz="0" w:space="0" w:color="auto"/>
                                              </w:divBdr>
                                              <w:divsChild>
                                                <w:div w:id="743911862">
                                                  <w:marLeft w:val="0"/>
                                                  <w:marRight w:val="0"/>
                                                  <w:marTop w:val="0"/>
                                                  <w:marBottom w:val="0"/>
                                                  <w:divBdr>
                                                    <w:top w:val="none" w:sz="0" w:space="0" w:color="auto"/>
                                                    <w:left w:val="none" w:sz="0" w:space="0" w:color="auto"/>
                                                    <w:bottom w:val="none" w:sz="0" w:space="0" w:color="auto"/>
                                                    <w:right w:val="none" w:sz="0" w:space="0" w:color="auto"/>
                                                  </w:divBdr>
                                                  <w:divsChild>
                                                    <w:div w:id="1736664664">
                                                      <w:marLeft w:val="0"/>
                                                      <w:marRight w:val="0"/>
                                                      <w:marTop w:val="0"/>
                                                      <w:marBottom w:val="0"/>
                                                      <w:divBdr>
                                                        <w:top w:val="none" w:sz="0" w:space="0" w:color="auto"/>
                                                        <w:left w:val="none" w:sz="0" w:space="0" w:color="auto"/>
                                                        <w:bottom w:val="none" w:sz="0" w:space="0" w:color="auto"/>
                                                        <w:right w:val="none" w:sz="0" w:space="0" w:color="auto"/>
                                                      </w:divBdr>
                                                      <w:divsChild>
                                                        <w:div w:id="244609608">
                                                          <w:marLeft w:val="0"/>
                                                          <w:marRight w:val="0"/>
                                                          <w:marTop w:val="0"/>
                                                          <w:marBottom w:val="0"/>
                                                          <w:divBdr>
                                                            <w:top w:val="none" w:sz="0" w:space="0" w:color="auto"/>
                                                            <w:left w:val="none" w:sz="0" w:space="0" w:color="auto"/>
                                                            <w:bottom w:val="none" w:sz="0" w:space="0" w:color="auto"/>
                                                            <w:right w:val="none" w:sz="0" w:space="0" w:color="auto"/>
                                                          </w:divBdr>
                                                          <w:divsChild>
                                                            <w:div w:id="12467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5">
                                                      <w:marLeft w:val="0"/>
                                                      <w:marRight w:val="0"/>
                                                      <w:marTop w:val="0"/>
                                                      <w:marBottom w:val="0"/>
                                                      <w:divBdr>
                                                        <w:top w:val="none" w:sz="0" w:space="0" w:color="auto"/>
                                                        <w:left w:val="none" w:sz="0" w:space="0" w:color="auto"/>
                                                        <w:bottom w:val="none" w:sz="0" w:space="0" w:color="auto"/>
                                                        <w:right w:val="none" w:sz="0" w:space="0" w:color="auto"/>
                                                      </w:divBdr>
                                                      <w:divsChild>
                                                        <w:div w:id="15088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26387">
                                          <w:marLeft w:val="0"/>
                                          <w:marRight w:val="0"/>
                                          <w:marTop w:val="0"/>
                                          <w:marBottom w:val="0"/>
                                          <w:divBdr>
                                            <w:top w:val="none" w:sz="0" w:space="0" w:color="auto"/>
                                            <w:left w:val="none" w:sz="0" w:space="0" w:color="auto"/>
                                            <w:bottom w:val="none" w:sz="0" w:space="0" w:color="auto"/>
                                            <w:right w:val="none" w:sz="0" w:space="0" w:color="auto"/>
                                          </w:divBdr>
                                          <w:divsChild>
                                            <w:div w:id="1459376564">
                                              <w:marLeft w:val="0"/>
                                              <w:marRight w:val="0"/>
                                              <w:marTop w:val="0"/>
                                              <w:marBottom w:val="0"/>
                                              <w:divBdr>
                                                <w:top w:val="none" w:sz="0" w:space="0" w:color="auto"/>
                                                <w:left w:val="none" w:sz="0" w:space="0" w:color="auto"/>
                                                <w:bottom w:val="none" w:sz="0" w:space="0" w:color="auto"/>
                                                <w:right w:val="none" w:sz="0" w:space="0" w:color="auto"/>
                                              </w:divBdr>
                                              <w:divsChild>
                                                <w:div w:id="1499348088">
                                                  <w:marLeft w:val="0"/>
                                                  <w:marRight w:val="0"/>
                                                  <w:marTop w:val="0"/>
                                                  <w:marBottom w:val="0"/>
                                                  <w:divBdr>
                                                    <w:top w:val="none" w:sz="0" w:space="0" w:color="auto"/>
                                                    <w:left w:val="none" w:sz="0" w:space="0" w:color="auto"/>
                                                    <w:bottom w:val="none" w:sz="0" w:space="0" w:color="auto"/>
                                                    <w:right w:val="none" w:sz="0" w:space="0" w:color="auto"/>
                                                  </w:divBdr>
                                                  <w:divsChild>
                                                    <w:div w:id="496190211">
                                                      <w:marLeft w:val="0"/>
                                                      <w:marRight w:val="0"/>
                                                      <w:marTop w:val="0"/>
                                                      <w:marBottom w:val="0"/>
                                                      <w:divBdr>
                                                        <w:top w:val="none" w:sz="0" w:space="0" w:color="auto"/>
                                                        <w:left w:val="none" w:sz="0" w:space="0" w:color="auto"/>
                                                        <w:bottom w:val="none" w:sz="0" w:space="0" w:color="auto"/>
                                                        <w:right w:val="none" w:sz="0" w:space="0" w:color="auto"/>
                                                      </w:divBdr>
                                                      <w:divsChild>
                                                        <w:div w:id="99183567">
                                                          <w:marLeft w:val="0"/>
                                                          <w:marRight w:val="0"/>
                                                          <w:marTop w:val="0"/>
                                                          <w:marBottom w:val="0"/>
                                                          <w:divBdr>
                                                            <w:top w:val="none" w:sz="0" w:space="0" w:color="auto"/>
                                                            <w:left w:val="none" w:sz="0" w:space="0" w:color="auto"/>
                                                            <w:bottom w:val="none" w:sz="0" w:space="0" w:color="auto"/>
                                                            <w:right w:val="none" w:sz="0" w:space="0" w:color="auto"/>
                                                          </w:divBdr>
                                                          <w:divsChild>
                                                            <w:div w:id="1017734908">
                                                              <w:marLeft w:val="0"/>
                                                              <w:marRight w:val="0"/>
                                                              <w:marTop w:val="0"/>
                                                              <w:marBottom w:val="0"/>
                                                              <w:divBdr>
                                                                <w:top w:val="none" w:sz="0" w:space="0" w:color="auto"/>
                                                                <w:left w:val="none" w:sz="0" w:space="0" w:color="auto"/>
                                                                <w:bottom w:val="none" w:sz="0" w:space="0" w:color="auto"/>
                                                                <w:right w:val="none" w:sz="0" w:space="0" w:color="auto"/>
                                                              </w:divBdr>
                                                              <w:divsChild>
                                                                <w:div w:id="5779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1145">
                                                          <w:marLeft w:val="0"/>
                                                          <w:marRight w:val="0"/>
                                                          <w:marTop w:val="0"/>
                                                          <w:marBottom w:val="0"/>
                                                          <w:divBdr>
                                                            <w:top w:val="none" w:sz="0" w:space="0" w:color="auto"/>
                                                            <w:left w:val="none" w:sz="0" w:space="0" w:color="auto"/>
                                                            <w:bottom w:val="none" w:sz="0" w:space="0" w:color="auto"/>
                                                            <w:right w:val="none" w:sz="0" w:space="0" w:color="auto"/>
                                                          </w:divBdr>
                                                          <w:divsChild>
                                                            <w:div w:id="1246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836738">
                                  <w:marLeft w:val="0"/>
                                  <w:marRight w:val="0"/>
                                  <w:marTop w:val="0"/>
                                  <w:marBottom w:val="450"/>
                                  <w:divBdr>
                                    <w:top w:val="none" w:sz="0" w:space="0" w:color="auto"/>
                                    <w:left w:val="none" w:sz="0" w:space="0" w:color="auto"/>
                                    <w:bottom w:val="none" w:sz="0" w:space="0" w:color="auto"/>
                                    <w:right w:val="none" w:sz="0" w:space="0" w:color="auto"/>
                                  </w:divBdr>
                                  <w:divsChild>
                                    <w:div w:id="558326335">
                                      <w:marLeft w:val="0"/>
                                      <w:marRight w:val="0"/>
                                      <w:marTop w:val="0"/>
                                      <w:marBottom w:val="0"/>
                                      <w:divBdr>
                                        <w:top w:val="none" w:sz="0" w:space="0" w:color="auto"/>
                                        <w:left w:val="none" w:sz="0" w:space="0" w:color="auto"/>
                                        <w:bottom w:val="none" w:sz="0" w:space="0" w:color="auto"/>
                                        <w:right w:val="none" w:sz="0" w:space="0" w:color="auto"/>
                                      </w:divBdr>
                                      <w:divsChild>
                                        <w:div w:id="114259390">
                                          <w:marLeft w:val="0"/>
                                          <w:marRight w:val="0"/>
                                          <w:marTop w:val="0"/>
                                          <w:marBottom w:val="0"/>
                                          <w:divBdr>
                                            <w:top w:val="none" w:sz="0" w:space="0" w:color="auto"/>
                                            <w:left w:val="none" w:sz="0" w:space="0" w:color="auto"/>
                                            <w:bottom w:val="none" w:sz="0" w:space="0" w:color="auto"/>
                                            <w:right w:val="none" w:sz="0" w:space="0" w:color="auto"/>
                                          </w:divBdr>
                                          <w:divsChild>
                                            <w:div w:id="13389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404155">
      <w:bodyDiv w:val="1"/>
      <w:marLeft w:val="0"/>
      <w:marRight w:val="0"/>
      <w:marTop w:val="0"/>
      <w:marBottom w:val="0"/>
      <w:divBdr>
        <w:top w:val="none" w:sz="0" w:space="0" w:color="auto"/>
        <w:left w:val="none" w:sz="0" w:space="0" w:color="auto"/>
        <w:bottom w:val="none" w:sz="0" w:space="0" w:color="auto"/>
        <w:right w:val="none" w:sz="0" w:space="0" w:color="auto"/>
      </w:divBdr>
      <w:divsChild>
        <w:div w:id="477186853">
          <w:marLeft w:val="0"/>
          <w:marRight w:val="0"/>
          <w:marTop w:val="0"/>
          <w:marBottom w:val="0"/>
          <w:divBdr>
            <w:top w:val="none" w:sz="0" w:space="0" w:color="auto"/>
            <w:left w:val="none" w:sz="0" w:space="0" w:color="auto"/>
            <w:bottom w:val="none" w:sz="0" w:space="0" w:color="auto"/>
            <w:right w:val="none" w:sz="0" w:space="0" w:color="auto"/>
          </w:divBdr>
        </w:div>
      </w:divsChild>
    </w:div>
    <w:div w:id="1856531235">
      <w:bodyDiv w:val="1"/>
      <w:marLeft w:val="0"/>
      <w:marRight w:val="0"/>
      <w:marTop w:val="0"/>
      <w:marBottom w:val="0"/>
      <w:divBdr>
        <w:top w:val="none" w:sz="0" w:space="0" w:color="auto"/>
        <w:left w:val="none" w:sz="0" w:space="0" w:color="auto"/>
        <w:bottom w:val="none" w:sz="0" w:space="0" w:color="auto"/>
        <w:right w:val="none" w:sz="0" w:space="0" w:color="auto"/>
      </w:divBdr>
    </w:div>
    <w:div w:id="1889412741">
      <w:bodyDiv w:val="1"/>
      <w:marLeft w:val="0"/>
      <w:marRight w:val="0"/>
      <w:marTop w:val="0"/>
      <w:marBottom w:val="0"/>
      <w:divBdr>
        <w:top w:val="none" w:sz="0" w:space="0" w:color="auto"/>
        <w:left w:val="none" w:sz="0" w:space="0" w:color="auto"/>
        <w:bottom w:val="none" w:sz="0" w:space="0" w:color="auto"/>
        <w:right w:val="none" w:sz="0" w:space="0" w:color="auto"/>
      </w:divBdr>
    </w:div>
    <w:div w:id="1897157408">
      <w:bodyDiv w:val="1"/>
      <w:marLeft w:val="0"/>
      <w:marRight w:val="0"/>
      <w:marTop w:val="0"/>
      <w:marBottom w:val="0"/>
      <w:divBdr>
        <w:top w:val="none" w:sz="0" w:space="0" w:color="auto"/>
        <w:left w:val="none" w:sz="0" w:space="0" w:color="auto"/>
        <w:bottom w:val="none" w:sz="0" w:space="0" w:color="auto"/>
        <w:right w:val="none" w:sz="0" w:space="0" w:color="auto"/>
      </w:divBdr>
    </w:div>
    <w:div w:id="1910075422">
      <w:bodyDiv w:val="1"/>
      <w:marLeft w:val="0"/>
      <w:marRight w:val="0"/>
      <w:marTop w:val="0"/>
      <w:marBottom w:val="0"/>
      <w:divBdr>
        <w:top w:val="none" w:sz="0" w:space="0" w:color="auto"/>
        <w:left w:val="none" w:sz="0" w:space="0" w:color="auto"/>
        <w:bottom w:val="none" w:sz="0" w:space="0" w:color="auto"/>
        <w:right w:val="none" w:sz="0" w:space="0" w:color="auto"/>
      </w:divBdr>
    </w:div>
    <w:div w:id="1913420283">
      <w:bodyDiv w:val="1"/>
      <w:marLeft w:val="0"/>
      <w:marRight w:val="0"/>
      <w:marTop w:val="0"/>
      <w:marBottom w:val="0"/>
      <w:divBdr>
        <w:top w:val="none" w:sz="0" w:space="0" w:color="auto"/>
        <w:left w:val="none" w:sz="0" w:space="0" w:color="auto"/>
        <w:bottom w:val="none" w:sz="0" w:space="0" w:color="auto"/>
        <w:right w:val="none" w:sz="0" w:space="0" w:color="auto"/>
      </w:divBdr>
    </w:div>
    <w:div w:id="1915428954">
      <w:bodyDiv w:val="1"/>
      <w:marLeft w:val="0"/>
      <w:marRight w:val="0"/>
      <w:marTop w:val="0"/>
      <w:marBottom w:val="0"/>
      <w:divBdr>
        <w:top w:val="none" w:sz="0" w:space="0" w:color="auto"/>
        <w:left w:val="none" w:sz="0" w:space="0" w:color="auto"/>
        <w:bottom w:val="none" w:sz="0" w:space="0" w:color="auto"/>
        <w:right w:val="none" w:sz="0" w:space="0" w:color="auto"/>
      </w:divBdr>
    </w:div>
    <w:div w:id="1922519654">
      <w:bodyDiv w:val="1"/>
      <w:marLeft w:val="0"/>
      <w:marRight w:val="0"/>
      <w:marTop w:val="0"/>
      <w:marBottom w:val="0"/>
      <w:divBdr>
        <w:top w:val="none" w:sz="0" w:space="0" w:color="auto"/>
        <w:left w:val="none" w:sz="0" w:space="0" w:color="auto"/>
        <w:bottom w:val="none" w:sz="0" w:space="0" w:color="auto"/>
        <w:right w:val="none" w:sz="0" w:space="0" w:color="auto"/>
      </w:divBdr>
    </w:div>
    <w:div w:id="1945772140">
      <w:bodyDiv w:val="1"/>
      <w:marLeft w:val="0"/>
      <w:marRight w:val="0"/>
      <w:marTop w:val="0"/>
      <w:marBottom w:val="0"/>
      <w:divBdr>
        <w:top w:val="none" w:sz="0" w:space="0" w:color="auto"/>
        <w:left w:val="none" w:sz="0" w:space="0" w:color="auto"/>
        <w:bottom w:val="none" w:sz="0" w:space="0" w:color="auto"/>
        <w:right w:val="none" w:sz="0" w:space="0" w:color="auto"/>
      </w:divBdr>
    </w:div>
    <w:div w:id="1951083039">
      <w:bodyDiv w:val="1"/>
      <w:marLeft w:val="0"/>
      <w:marRight w:val="0"/>
      <w:marTop w:val="0"/>
      <w:marBottom w:val="0"/>
      <w:divBdr>
        <w:top w:val="none" w:sz="0" w:space="0" w:color="auto"/>
        <w:left w:val="none" w:sz="0" w:space="0" w:color="auto"/>
        <w:bottom w:val="none" w:sz="0" w:space="0" w:color="auto"/>
        <w:right w:val="none" w:sz="0" w:space="0" w:color="auto"/>
      </w:divBdr>
    </w:div>
    <w:div w:id="1987006619">
      <w:bodyDiv w:val="1"/>
      <w:marLeft w:val="0"/>
      <w:marRight w:val="0"/>
      <w:marTop w:val="0"/>
      <w:marBottom w:val="0"/>
      <w:divBdr>
        <w:top w:val="none" w:sz="0" w:space="0" w:color="auto"/>
        <w:left w:val="none" w:sz="0" w:space="0" w:color="auto"/>
        <w:bottom w:val="none" w:sz="0" w:space="0" w:color="auto"/>
        <w:right w:val="none" w:sz="0" w:space="0" w:color="auto"/>
      </w:divBdr>
    </w:div>
    <w:div w:id="2000041510">
      <w:bodyDiv w:val="1"/>
      <w:marLeft w:val="0"/>
      <w:marRight w:val="0"/>
      <w:marTop w:val="0"/>
      <w:marBottom w:val="0"/>
      <w:divBdr>
        <w:top w:val="none" w:sz="0" w:space="0" w:color="auto"/>
        <w:left w:val="none" w:sz="0" w:space="0" w:color="auto"/>
        <w:bottom w:val="none" w:sz="0" w:space="0" w:color="auto"/>
        <w:right w:val="none" w:sz="0" w:space="0" w:color="auto"/>
      </w:divBdr>
    </w:div>
    <w:div w:id="2024167308">
      <w:bodyDiv w:val="1"/>
      <w:marLeft w:val="0"/>
      <w:marRight w:val="0"/>
      <w:marTop w:val="0"/>
      <w:marBottom w:val="0"/>
      <w:divBdr>
        <w:top w:val="none" w:sz="0" w:space="0" w:color="auto"/>
        <w:left w:val="none" w:sz="0" w:space="0" w:color="auto"/>
        <w:bottom w:val="none" w:sz="0" w:space="0" w:color="auto"/>
        <w:right w:val="none" w:sz="0" w:space="0" w:color="auto"/>
      </w:divBdr>
    </w:div>
    <w:div w:id="2025475913">
      <w:bodyDiv w:val="1"/>
      <w:marLeft w:val="0"/>
      <w:marRight w:val="0"/>
      <w:marTop w:val="0"/>
      <w:marBottom w:val="0"/>
      <w:divBdr>
        <w:top w:val="none" w:sz="0" w:space="0" w:color="auto"/>
        <w:left w:val="none" w:sz="0" w:space="0" w:color="auto"/>
        <w:bottom w:val="none" w:sz="0" w:space="0" w:color="auto"/>
        <w:right w:val="none" w:sz="0" w:space="0" w:color="auto"/>
      </w:divBdr>
    </w:div>
    <w:div w:id="2077362103">
      <w:bodyDiv w:val="1"/>
      <w:marLeft w:val="0"/>
      <w:marRight w:val="0"/>
      <w:marTop w:val="0"/>
      <w:marBottom w:val="0"/>
      <w:divBdr>
        <w:top w:val="none" w:sz="0" w:space="0" w:color="auto"/>
        <w:left w:val="none" w:sz="0" w:space="0" w:color="auto"/>
        <w:bottom w:val="none" w:sz="0" w:space="0" w:color="auto"/>
        <w:right w:val="none" w:sz="0" w:space="0" w:color="auto"/>
      </w:divBdr>
    </w:div>
    <w:div w:id="2098019708">
      <w:bodyDiv w:val="1"/>
      <w:marLeft w:val="0"/>
      <w:marRight w:val="0"/>
      <w:marTop w:val="0"/>
      <w:marBottom w:val="0"/>
      <w:divBdr>
        <w:top w:val="none" w:sz="0" w:space="0" w:color="auto"/>
        <w:left w:val="none" w:sz="0" w:space="0" w:color="auto"/>
        <w:bottom w:val="none" w:sz="0" w:space="0" w:color="auto"/>
        <w:right w:val="none" w:sz="0" w:space="0" w:color="auto"/>
      </w:divBdr>
    </w:div>
    <w:div w:id="2112427968">
      <w:bodyDiv w:val="1"/>
      <w:marLeft w:val="0"/>
      <w:marRight w:val="0"/>
      <w:marTop w:val="0"/>
      <w:marBottom w:val="0"/>
      <w:divBdr>
        <w:top w:val="none" w:sz="0" w:space="0" w:color="auto"/>
        <w:left w:val="none" w:sz="0" w:space="0" w:color="auto"/>
        <w:bottom w:val="none" w:sz="0" w:space="0" w:color="auto"/>
        <w:right w:val="none" w:sz="0" w:space="0" w:color="auto"/>
      </w:divBdr>
    </w:div>
    <w:div w:id="2119988673">
      <w:bodyDiv w:val="1"/>
      <w:marLeft w:val="0"/>
      <w:marRight w:val="0"/>
      <w:marTop w:val="0"/>
      <w:marBottom w:val="0"/>
      <w:divBdr>
        <w:top w:val="none" w:sz="0" w:space="0" w:color="auto"/>
        <w:left w:val="none" w:sz="0" w:space="0" w:color="auto"/>
        <w:bottom w:val="none" w:sz="0" w:space="0" w:color="auto"/>
        <w:right w:val="none" w:sz="0" w:space="0" w:color="auto"/>
      </w:divBdr>
    </w:div>
    <w:div w:id="214284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39" Type="http://schemas.openxmlformats.org/officeDocument/2006/relationships/image" Target="media/image50.png"/><Relationship Id="rId42" Type="http://schemas.openxmlformats.org/officeDocument/2006/relationships/image" Target="media/image7.png"/><Relationship Id="rId47" Type="http://schemas.openxmlformats.org/officeDocument/2006/relationships/image" Target="media/image9.png"/><Relationship Id="rId50" Type="http://schemas.openxmlformats.org/officeDocument/2006/relationships/image" Target="media/image160.png"/><Relationship Id="rId55" Type="http://schemas.openxmlformats.org/officeDocument/2006/relationships/image" Target="media/image14.png"/><Relationship Id="rId63" Type="http://schemas.openxmlformats.org/officeDocument/2006/relationships/hyperlink" Target="https://coalitionforvaccination.com/about/immunion" TargetMode="External"/><Relationship Id="rId68" Type="http://schemas.openxmlformats.org/officeDocument/2006/relationships/hyperlink" Target="https://www.ecdc.europa.eu/sites/default/files/documents/mumps-annual-epidemiological-report-2018.pdf" TargetMode="External"/><Relationship Id="rId76" Type="http://schemas.openxmlformats.org/officeDocument/2006/relationships/hyperlink" Target="http://www.cnscbt.ro/index.php/calendarul-national-de-vaccinare" TargetMode="External"/><Relationship Id="rId84" Type="http://schemas.openxmlformats.org/officeDocument/2006/relationships/hyperlink" Target="https://ec.europa.eu/health/sites/health/files/state/docs/2021_healthatglance_rep_en.pdf"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euro.who.int/en/health-topics/disease-prevention/vaccines-and-immunization" TargetMode="External"/><Relationship Id="rId2" Type="http://schemas.openxmlformats.org/officeDocument/2006/relationships/numbering" Target="numbering.xml"/><Relationship Id="rId41" Type="http://schemas.openxmlformats.org/officeDocument/2006/relationships/image" Target="media/image6.png"/><Relationship Id="rId54" Type="http://schemas.openxmlformats.org/officeDocument/2006/relationships/image" Target="media/image13.png"/><Relationship Id="rId62" Type="http://schemas.openxmlformats.org/officeDocument/2006/relationships/hyperlink" Target="https://www.who.int/publications/m/item/immunization-agenda-2030-a-global-strategy-to-leave-no-one-behind" TargetMode="External"/><Relationship Id="rId70" Type="http://schemas.openxmlformats.org/officeDocument/2006/relationships/hyperlink" Target="http://www.euro.who.int/en/health-topics/disease-prevention/vaccines-and-immunization/european-immunization-week" TargetMode="External"/><Relationship Id="rId75" Type="http://schemas.openxmlformats.org/officeDocument/2006/relationships/hyperlink" Target="http://ecdc.europa.eu/en/publications/Publications/AER-VPD-IBD-2015.pdf" TargetMode="External"/><Relationship Id="rId83" Type="http://schemas.openxmlformats.org/officeDocument/2006/relationships/hyperlink" Target="https://www.ecdc.europa.eu/en/publications-data/overview-implementation-covid-19-vaccination-strategies-and-deployment-plans;%20https://qap.ecdc.europa.eu/public/extensions/COVID-19/COVID-19.html"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40" Type="http://schemas.openxmlformats.org/officeDocument/2006/relationships/image" Target="media/image60.png"/><Relationship Id="rId45" Type="http://schemas.openxmlformats.org/officeDocument/2006/relationships/image" Target="media/image110.png"/><Relationship Id="rId53" Type="http://schemas.openxmlformats.org/officeDocument/2006/relationships/image" Target="media/image12.png"/><Relationship Id="rId58" Type="http://schemas.openxmlformats.org/officeDocument/2006/relationships/image" Target="media/image17.png"/><Relationship Id="rId66" Type="http://schemas.openxmlformats.org/officeDocument/2006/relationships/hyperlink" Target="http://www.cnscbt.ro/index.php/analiza-date-supraveghere/tusea-convulsiva/2979-tuse-convulsiva-anul-2021-analiza" TargetMode="External"/><Relationship Id="rId74" Type="http://schemas.openxmlformats.org/officeDocument/2006/relationships/hyperlink" Target="http://www.who.int/immunization/diseases/pneumococcal/en/" TargetMode="External"/><Relationship Id="rId79" Type="http://schemas.openxmlformats.org/officeDocument/2006/relationships/hyperlink" Target="http://www.cnscbt.ro/index.php/informatii-utile/680-informatii-despre-poliomielita/file" TargetMode="External"/><Relationship Id="rId87" Type="http://schemas.openxmlformats.org/officeDocument/2006/relationships/hyperlink" Target="https://www.vaccinesafetynet.org/" TargetMode="External"/><Relationship Id="rId5" Type="http://schemas.openxmlformats.org/officeDocument/2006/relationships/settings" Target="settings.xml"/><Relationship Id="rId49" Type="http://schemas.openxmlformats.org/officeDocument/2006/relationships/image" Target="media/image10.png"/><Relationship Id="rId57" Type="http://schemas.openxmlformats.org/officeDocument/2006/relationships/image" Target="media/image16.png"/><Relationship Id="rId61" Type="http://schemas.openxmlformats.org/officeDocument/2006/relationships/hyperlink" Target="https://www.euro.who.int/en/about-us/governance/regional-committee-for-europe/71st-session/on-" TargetMode="External"/><Relationship Id="rId82" Type="http://schemas.openxmlformats.org/officeDocument/2006/relationships/hyperlink" Target="https://www.ecdc.europa.eu/sites/default/files/documents/Communicable-disease-threats-report-12-feb-2022_0.pdf" TargetMode="External"/><Relationship Id="rId90" Type="http://schemas.openxmlformats.org/officeDocument/2006/relationships/theme" Target="theme/theme1.xml"/><Relationship Id="rId10" Type="http://schemas.openxmlformats.org/officeDocument/2006/relationships/image" Target="media/image2.jpeg"/><Relationship Id="rId44" Type="http://schemas.openxmlformats.org/officeDocument/2006/relationships/image" Target="media/image100.png"/><Relationship Id="rId52" Type="http://schemas.openxmlformats.org/officeDocument/2006/relationships/image" Target="media/image11.png"/><Relationship Id="rId60" Type="http://schemas.openxmlformats.org/officeDocument/2006/relationships/image" Target="media/image19.png"/><Relationship Id="rId65" Type="http://schemas.openxmlformats.org/officeDocument/2006/relationships/hyperlink" Target="https://www.ecdc.europa.eu/en/publications-data/measles-notification-rate-million-population-country-january-2020-december-2020" TargetMode="External"/><Relationship Id="rId73" Type="http://schemas.openxmlformats.org/officeDocument/2006/relationships/hyperlink" Target="http://www.euro.who.int/en/health-topics/disease-prevention/vaccines-and-immunization/vaccine-preventable-diseases/human-papillomavirus-hpv2" TargetMode="External"/><Relationship Id="rId78" Type="http://schemas.openxmlformats.org/officeDocument/2006/relationships/hyperlink" Target="http://www.euro.who.int/en/health-topics/communicable-diseases/rotavirus/rotavirus-read-more" TargetMode="External"/><Relationship Id="rId81" Type="http://schemas.openxmlformats.org/officeDocument/2006/relationships/hyperlink" Target="https://vaccination-info.eu/en/covid-19/covid-19-facts" TargetMode="External"/><Relationship Id="rId86" Type="http://schemas.openxmlformats.org/officeDocument/2006/relationships/hyperlink" Target="https://vaccination-info.eu/en/covid-19/covid-19-vaccines" TargetMode="External"/><Relationship Id="rId4" Type="http://schemas.microsoft.com/office/2007/relationships/stylesWithEffects" Target="stylesWithEffects.xml"/><Relationship Id="rId9" Type="http://schemas.openxmlformats.org/officeDocument/2006/relationships/image" Target="media/image1.png"/><Relationship Id="rId43" Type="http://schemas.openxmlformats.org/officeDocument/2006/relationships/image" Target="media/image8.png"/><Relationship Id="rId48" Type="http://schemas.openxmlformats.org/officeDocument/2006/relationships/image" Target="media/image140.png"/><Relationship Id="rId56" Type="http://schemas.openxmlformats.org/officeDocument/2006/relationships/image" Target="media/image15.png"/><Relationship Id="rId64" Type="http://schemas.openxmlformats.org/officeDocument/2006/relationships/hyperlink" Target="https://vaccine-safety-training.org/history-of-vaccine-development.html" TargetMode="External"/><Relationship Id="rId69" Type="http://schemas.openxmlformats.org/officeDocument/2006/relationships/hyperlink" Target="https://www.who.int/en/news-room/fact-sheets/detail/immunization-coverage" TargetMode="External"/><Relationship Id="rId77" Type="http://schemas.openxmlformats.org/officeDocument/2006/relationships/hyperlink" Target="http://www.euro.who.int/en/health-topics/disease-prevention/vaccines-and-immunization/vaccine-preventable-diseases/haemophilus-influenzae-type-b-hib" TargetMode="External"/><Relationship Id="rId8" Type="http://schemas.openxmlformats.org/officeDocument/2006/relationships/endnotes" Target="endnotes.xml"/><Relationship Id="rId51" Type="http://schemas.openxmlformats.org/officeDocument/2006/relationships/footer" Target="footer1.xml"/><Relationship Id="rId72" Type="http://schemas.openxmlformats.org/officeDocument/2006/relationships/hyperlink" Target="http://www.cnscbt.ro/index.php/informari-saptamanale/gripa/3010-informare-infectii-respiratorii-31-01-2022-06-02-2022-s-05/file" TargetMode="External"/><Relationship Id="rId80" Type="http://schemas.openxmlformats.org/officeDocument/2006/relationships/hyperlink" Target="http://www.cnscbt.ro/index.php/polio" TargetMode="External"/><Relationship Id="rId85" Type="http://schemas.openxmlformats.org/officeDocument/2006/relationships/hyperlink" Target="https://ec.europa.eu/health/sites/health/files/vaccination/docs/2020_confidence_exe_en.pdf" TargetMode="External"/><Relationship Id="rId3" Type="http://schemas.openxmlformats.org/officeDocument/2006/relationships/styles" Target="styles.xml"/><Relationship Id="rId12" Type="http://schemas.openxmlformats.org/officeDocument/2006/relationships/image" Target="media/image4.png"/><Relationship Id="rId46" Type="http://schemas.openxmlformats.org/officeDocument/2006/relationships/image" Target="media/image120.png"/><Relationship Id="rId59" Type="http://schemas.openxmlformats.org/officeDocument/2006/relationships/image" Target="media/image18.png"/><Relationship Id="rId67" Type="http://schemas.openxmlformats.org/officeDocument/2006/relationships/hyperlink" Target="https://cnsisp.insp.gov.ro/wp-content/uploads/2019/01/BULETIN-AN-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B01F1-4F8A-47BB-A713-290CA7C7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7384</Words>
  <Characters>42089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copic</dc:creator>
  <cp:lastModifiedBy>Camelia</cp:lastModifiedBy>
  <cp:revision>13</cp:revision>
  <dcterms:created xsi:type="dcterms:W3CDTF">2022-03-24T09:36:00Z</dcterms:created>
  <dcterms:modified xsi:type="dcterms:W3CDTF">2022-03-24T12:48:00Z</dcterms:modified>
</cp:coreProperties>
</file>