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3F1" w14:textId="58F88607" w:rsidR="00BE2B6D" w:rsidRPr="006B567E" w:rsidRDefault="00BE2B6D" w:rsidP="00A73568">
      <w:pPr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C542BA" w:rsidRPr="006B567E">
        <w:rPr>
          <w:rFonts w:ascii="Trebuchet MS" w:hAnsi="Trebuchet MS"/>
          <w:b/>
          <w:bCs/>
          <w:sz w:val="22"/>
          <w:szCs w:val="22"/>
        </w:rPr>
        <w:t>3</w:t>
      </w:r>
      <w:r w:rsidR="00DE5009">
        <w:rPr>
          <w:rFonts w:ascii="Trebuchet MS" w:hAnsi="Trebuchet MS"/>
          <w:b/>
          <w:bCs/>
          <w:sz w:val="22"/>
          <w:szCs w:val="22"/>
        </w:rPr>
        <w:t xml:space="preserve"> – Declarație de angajament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4DF3489E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="007A1060">
        <w:rPr>
          <w:rStyle w:val="Referinnotdesubsol"/>
          <w:rFonts w:ascii="Trebuchet MS" w:hAnsi="Trebuchet MS" w:cs="Times New Roman"/>
          <w:color w:val="000000"/>
          <w:sz w:val="22"/>
          <w:szCs w:val="22"/>
        </w:rPr>
        <w:footnoteReference w:id="1"/>
      </w:r>
    </w:p>
    <w:p w14:paraId="1BD0B192" w14:textId="38B78E76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solicitant 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6579F2A6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</w:t>
      </w:r>
      <w:r w:rsidR="005B4CC2">
        <w:rPr>
          <w:rFonts w:ascii="Trebuchet MS" w:eastAsia="Calibri" w:hAnsi="Trebuchet MS"/>
          <w:sz w:val="22"/>
          <w:szCs w:val="22"/>
        </w:rPr>
        <w:t>ă</w:t>
      </w:r>
      <w:bookmarkStart w:id="0" w:name="_Hlk107003703"/>
      <w:r w:rsidR="005B4CC2">
        <w:rPr>
          <w:rFonts w:ascii="Trebuchet MS" w:eastAsia="Calibri" w:hAnsi="Trebuchet MS"/>
          <w:sz w:val="22"/>
          <w:szCs w:val="22"/>
        </w:rPr>
        <w:t>/împuternicit</w:t>
      </w:r>
      <w:bookmarkEnd w:id="0"/>
      <w:r w:rsidRPr="006B567E">
        <w:rPr>
          <w:rFonts w:ascii="Trebuchet MS" w:eastAsia="Calibri" w:hAnsi="Trebuchet MS"/>
          <w:sz w:val="22"/>
          <w:szCs w:val="22"/>
        </w:rPr>
        <w:t xml:space="preserve"> al instituţiei solicitante)</w:t>
      </w:r>
      <w:r w:rsidR="00A61BE9">
        <w:rPr>
          <w:rFonts w:ascii="Trebuchet MS" w:eastAsia="Calibri" w:hAnsi="Trebuchet MS"/>
          <w:sz w:val="22"/>
          <w:szCs w:val="22"/>
        </w:rPr>
        <w:t xml:space="preserve"> </w:t>
      </w:r>
      <w:r w:rsidRPr="006B567E">
        <w:rPr>
          <w:rFonts w:ascii="Trebuchet MS" w:eastAsia="Calibri" w:hAnsi="Trebuchet MS"/>
          <w:sz w:val="22"/>
          <w:szCs w:val="22"/>
        </w:rPr>
        <w:t>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</w:t>
      </w:r>
      <w:r w:rsidR="005B4CC2" w:rsidRPr="005B4CC2">
        <w:rPr>
          <w:rFonts w:ascii="Trebuchet MS" w:eastAsia="Calibri" w:hAnsi="Trebuchet MS"/>
          <w:sz w:val="22"/>
          <w:szCs w:val="22"/>
          <w:u w:val="single"/>
        </w:rPr>
        <w:t>/împuternicit</w:t>
      </w:r>
      <w:r w:rsidRPr="006B567E">
        <w:rPr>
          <w:rFonts w:ascii="Trebuchet MS" w:eastAsia="Calibri" w:hAnsi="Trebuchet MS"/>
          <w:sz w:val="22"/>
          <w:szCs w:val="22"/>
          <w:u w:val="single"/>
        </w:rPr>
        <w:t xml:space="preserve"> al instituţiei solicitante]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4D17217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</w:t>
      </w:r>
      <w:r w:rsidR="00EA4136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>/comisia de evaluare/experţii evaluatori în timpul pro</w:t>
      </w:r>
      <w:r w:rsidR="00A61BE9">
        <w:rPr>
          <w:rFonts w:ascii="Trebuchet MS" w:hAnsi="Trebuchet MS"/>
          <w:sz w:val="22"/>
          <w:szCs w:val="22"/>
        </w:rPr>
        <w:t>cesului de evaluare şi selecţie</w:t>
      </w:r>
      <w:r w:rsidRPr="006B567E">
        <w:rPr>
          <w:rFonts w:ascii="Trebuchet MS" w:hAnsi="Trebuchet MS"/>
          <w:sz w:val="22"/>
          <w:szCs w:val="22"/>
        </w:rPr>
        <w:t>.</w:t>
      </w:r>
    </w:p>
    <w:p w14:paraId="7FBFC93C" w14:textId="226FE745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ionalitatea echipamentelor </w:t>
      </w:r>
      <w:r w:rsidR="00A61BE9">
        <w:rPr>
          <w:rFonts w:ascii="Trebuchet MS" w:hAnsi="Trebuchet MS"/>
          <w:sz w:val="22"/>
          <w:szCs w:val="22"/>
        </w:rPr>
        <w:t xml:space="preserve">și soluțiilor hardware și software </w:t>
      </w:r>
      <w:r w:rsidRPr="006B567E">
        <w:rPr>
          <w:rFonts w:ascii="Trebuchet MS" w:hAnsi="Trebuchet MS"/>
          <w:sz w:val="22"/>
          <w:szCs w:val="22"/>
        </w:rPr>
        <w:t>achizi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ionate pentru cel pu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in durata minim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normat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de via</w:t>
      </w:r>
      <w:r w:rsidR="00A61BE9">
        <w:rPr>
          <w:rFonts w:ascii="Trebuchet MS" w:hAnsi="Trebuchet MS"/>
          <w:sz w:val="22"/>
          <w:szCs w:val="22"/>
        </w:rPr>
        <w:t>ță</w:t>
      </w:r>
      <w:r w:rsidRPr="006B567E">
        <w:rPr>
          <w:rFonts w:ascii="Trebuchet MS" w:hAnsi="Trebuchet MS"/>
          <w:sz w:val="22"/>
          <w:szCs w:val="22"/>
        </w:rPr>
        <w:t xml:space="preserve"> a acestora</w:t>
      </w:r>
      <w:r w:rsidR="00A73568" w:rsidRPr="00A73568">
        <w:t xml:space="preserve"> </w:t>
      </w:r>
      <w:r w:rsidR="00A73568" w:rsidRPr="00A73568">
        <w:rPr>
          <w:rFonts w:ascii="Trebuchet MS" w:hAnsi="Trebuchet MS"/>
          <w:sz w:val="22"/>
          <w:szCs w:val="22"/>
        </w:rPr>
        <w:t>în stare de funcționare</w:t>
      </w:r>
      <w:r w:rsidR="00A73568">
        <w:rPr>
          <w:rFonts w:ascii="Trebuchet MS" w:hAnsi="Trebuchet MS"/>
          <w:sz w:val="22"/>
          <w:szCs w:val="22"/>
        </w:rPr>
        <w:t>,</w:t>
      </w:r>
      <w:r w:rsidR="00A73568" w:rsidRPr="00A73568">
        <w:rPr>
          <w:rFonts w:ascii="Trebuchet MS" w:hAnsi="Trebuchet MS"/>
          <w:sz w:val="22"/>
          <w:szCs w:val="22"/>
        </w:rPr>
        <w:t xml:space="preserve"> cel puțin până la 30 iunie 2026 sau pe durata perioadei de garanție dacă aceasta excedă datei de 30 iunie 2026</w:t>
      </w:r>
      <w:r w:rsidR="00A61BE9">
        <w:rPr>
          <w:rFonts w:ascii="Trebuchet MS" w:hAnsi="Trebuchet MS"/>
          <w:sz w:val="22"/>
          <w:szCs w:val="22"/>
        </w:rPr>
        <w:t>;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11676C5F" w14:textId="127E6B1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638E36A3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A4136">
        <w:rPr>
          <w:rFonts w:ascii="Trebuchet MS" w:hAnsi="Trebuchet MS"/>
          <w:sz w:val="22"/>
          <w:szCs w:val="22"/>
        </w:rPr>
        <w:t>coordonatorul de reforma/</w:t>
      </w:r>
      <w:r w:rsidR="00CC0F92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66951E4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false.</w:t>
      </w: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542BA" w:rsidRPr="006B567E" w14:paraId="678BAE8D" w14:textId="77777777" w:rsidTr="005B4CC2">
        <w:trPr>
          <w:trHeight w:val="2095"/>
        </w:trPr>
        <w:tc>
          <w:tcPr>
            <w:tcW w:w="3402" w:type="dxa"/>
            <w:shd w:val="clear" w:color="auto" w:fill="auto"/>
          </w:tcPr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3735BD0" w14:textId="727787E4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</w:p>
          <w:p w14:paraId="4B95ECD7" w14:textId="0E613798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&lt;denumire oficială solicitant</w:t>
            </w:r>
            <w:r w:rsidR="00A61BE9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&gt;</w:t>
            </w:r>
          </w:p>
          <w:p w14:paraId="51ABC960" w14:textId="6EA53CD9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&gt;</w:t>
            </w:r>
          </w:p>
          <w:p w14:paraId="540E0BEC" w14:textId="77777777" w:rsidR="00C542BA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="005B4CC2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*&gt;</w:t>
            </w:r>
          </w:p>
          <w:p w14:paraId="1A8BFCF7" w14:textId="77777777" w:rsidR="00946132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</w:t>
            </w:r>
            <w:r w:rsidRPr="0094613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 xml:space="preserve"> &gt;</w:t>
            </w:r>
          </w:p>
          <w:p w14:paraId="4659367A" w14:textId="34AC6195" w:rsidR="00946132" w:rsidRPr="006B567E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Data : &lt;zz/ll/aa&gt;</w:t>
            </w: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2525725D" w:rsidR="0019101E" w:rsidRPr="006B567E" w:rsidRDefault="00C542BA" w:rsidP="0094613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  <w:r w:rsidR="00946132">
        <w:rPr>
          <w:rFonts w:ascii="Trebuchet MS" w:hAnsi="Trebuchet MS"/>
          <w:sz w:val="22"/>
          <w:szCs w:val="22"/>
        </w:rPr>
        <w:t>.</w:t>
      </w:r>
    </w:p>
    <w:sectPr w:rsidR="0019101E" w:rsidRPr="006B567E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128D" w14:textId="77777777" w:rsidR="00E05472" w:rsidRDefault="00E05472" w:rsidP="0056790C">
      <w:r>
        <w:separator/>
      </w:r>
    </w:p>
  </w:endnote>
  <w:endnote w:type="continuationSeparator" w:id="0">
    <w:p w14:paraId="69AAA794" w14:textId="77777777" w:rsidR="00E05472" w:rsidRDefault="00E05472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A4136">
      <w:rPr>
        <w:rStyle w:val="Numrdepagin"/>
      </w:rPr>
      <w:t>2</w:t>
    </w:r>
    <w:r>
      <w:rPr>
        <w:rStyle w:val="Numrdepagin"/>
      </w:rPr>
      <w:fldChar w:fldCharType="end"/>
    </w:r>
  </w:p>
  <w:p w14:paraId="70382667" w14:textId="77777777" w:rsidR="0019101E" w:rsidRDefault="0019101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43D" w14:textId="77777777" w:rsidR="00E05472" w:rsidRDefault="00E05472" w:rsidP="0056790C">
      <w:r>
        <w:separator/>
      </w:r>
    </w:p>
  </w:footnote>
  <w:footnote w:type="continuationSeparator" w:id="0">
    <w:p w14:paraId="78E42F96" w14:textId="77777777" w:rsidR="00E05472" w:rsidRDefault="00E05472" w:rsidP="0056790C">
      <w:r>
        <w:continuationSeparator/>
      </w:r>
    </w:p>
  </w:footnote>
  <w:footnote w:id="1">
    <w:p w14:paraId="0935A533" w14:textId="201469CC" w:rsidR="007A1060" w:rsidRDefault="007A1060">
      <w:pPr>
        <w:pStyle w:val="Textnotdesubsol"/>
      </w:pPr>
      <w:r>
        <w:rPr>
          <w:rStyle w:val="Referinnotdesubsol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Antet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Antet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5"/>
  </w:num>
  <w:num w:numId="2" w16cid:durableId="1722241758">
    <w:abstractNumId w:val="11"/>
  </w:num>
  <w:num w:numId="3" w16cid:durableId="121772404">
    <w:abstractNumId w:val="7"/>
  </w:num>
  <w:num w:numId="4" w16cid:durableId="1968318141">
    <w:abstractNumId w:val="6"/>
  </w:num>
  <w:num w:numId="5" w16cid:durableId="582639991">
    <w:abstractNumId w:val="8"/>
  </w:num>
  <w:num w:numId="6" w16cid:durableId="1479415035">
    <w:abstractNumId w:val="10"/>
  </w:num>
  <w:num w:numId="7" w16cid:durableId="1288391696">
    <w:abstractNumId w:val="4"/>
  </w:num>
  <w:num w:numId="8" w16cid:durableId="620192499">
    <w:abstractNumId w:val="3"/>
  </w:num>
  <w:num w:numId="9" w16cid:durableId="7228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Titlu1">
    <w:name w:val="heading 1"/>
    <w:aliases w:val="Heading 1.1"/>
    <w:basedOn w:val="Normal"/>
    <w:next w:val="Normal"/>
    <w:link w:val="Titlu1Caracte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Titlu6">
    <w:name w:val="heading 6"/>
    <w:basedOn w:val="Normal"/>
    <w:next w:val="Normal"/>
    <w:link w:val="Titlu6Caracte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eading 1.1 Caracter"/>
    <w:link w:val="Titlu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Titlu2Caracter">
    <w:name w:val="Titlu 2 Caracter"/>
    <w:link w:val="Titlu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Titlu3Caracter">
    <w:name w:val="Titlu 3 Caracter"/>
    <w:link w:val="Titlu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Titlu6Caracter">
    <w:name w:val="Titlu 6 Caracter"/>
    <w:link w:val="Titlu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Robust">
    <w:name w:val="Strong"/>
    <w:uiPriority w:val="99"/>
    <w:qFormat/>
    <w:rsid w:val="00D43251"/>
    <w:rPr>
      <w:b/>
      <w:bCs/>
    </w:rPr>
  </w:style>
  <w:style w:type="paragraph" w:styleId="Listparagraf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fCaracte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itlucuprins">
    <w:name w:val="TOC Heading"/>
    <w:basedOn w:val="Titlu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Cuprins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Cuprins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Textnotdesubsol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TextnotdesubsolCaracter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S Caracter,fn Caracter,stile 1 Caracter,Footnote Caracter,Footnote1 Caracter,Footnote2 Caracter,Footnote3 Caracter"/>
    <w:link w:val="Textnotdesubsol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,Forth level Caracter,List1 Caracter,List Paragraph111 Caracter,Antes de enumeración Caracter,List_Paragraph Caracter,Multilevel para_II Caracter,Akapit z listą BS Caracter"/>
    <w:link w:val="Listparagraf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elgril">
    <w:name w:val="Table Grid"/>
    <w:basedOn w:val="Tabel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Char"/>
    <w:basedOn w:val="Normal"/>
    <w:link w:val="AntetCaracter"/>
    <w:rsid w:val="00E2498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Char Caracter"/>
    <w:link w:val="Antet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Referincomentariu">
    <w:name w:val="annotation reference"/>
    <w:uiPriority w:val="99"/>
    <w:semiHidden/>
    <w:rsid w:val="00746A9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746A9C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746A9C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rsid w:val="00387121"/>
  </w:style>
  <w:style w:type="paragraph" w:styleId="Revizuire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Bogdan Sticlosu</cp:lastModifiedBy>
  <cp:revision>2</cp:revision>
  <cp:lastPrinted>2018-03-13T09:30:00Z</cp:lastPrinted>
  <dcterms:created xsi:type="dcterms:W3CDTF">2022-09-09T07:03:00Z</dcterms:created>
  <dcterms:modified xsi:type="dcterms:W3CDTF">2022-09-09T07:03:00Z</dcterms:modified>
</cp:coreProperties>
</file>