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69B3" w14:textId="77777777" w:rsidR="00570931" w:rsidRPr="004E3E4B" w:rsidRDefault="00570931" w:rsidP="00570931">
      <w:pPr>
        <w:spacing w:before="60"/>
        <w:jc w:val="right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Anexa 1</w:t>
      </w:r>
    </w:p>
    <w:p w14:paraId="1146F6BC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</w:p>
    <w:p w14:paraId="6A7443C4" w14:textId="77777777" w:rsidR="00570931" w:rsidRPr="004E3E4B" w:rsidRDefault="00570931" w:rsidP="00570931">
      <w:pPr>
        <w:spacing w:before="60"/>
        <w:jc w:val="center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SOLICITARE PENTRU </w:t>
      </w:r>
      <w:r>
        <w:rPr>
          <w:rFonts w:cstheme="minorHAnsi"/>
          <w:b/>
          <w:bCs/>
          <w:color w:val="002060"/>
          <w:sz w:val="24"/>
          <w:szCs w:val="24"/>
          <w:lang w:val="ro-RO"/>
        </w:rPr>
        <w:t>ACORDAREA</w:t>
      </w: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 AVIZULUI DE OPORTUNITATE</w:t>
      </w:r>
    </w:p>
    <w:p w14:paraId="09589C42" w14:textId="77777777" w:rsidR="00570931" w:rsidRPr="004E3E4B" w:rsidRDefault="00570931" w:rsidP="00570931">
      <w:pPr>
        <w:spacing w:before="60"/>
        <w:jc w:val="center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276F5297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color w:val="002060"/>
          <w:sz w:val="24"/>
          <w:szCs w:val="24"/>
          <w:lang w:val="ro-RO"/>
        </w:rPr>
        <w:t>în vederea implementării proiectelor de investiții în domeniul oncologiei cu finanţare din Programul Sănătate</w:t>
      </w:r>
    </w:p>
    <w:p w14:paraId="74C030B0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</w:p>
    <w:p w14:paraId="0C18B4DF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  <w:bookmarkStart w:id="0" w:name="_Hlk164774818"/>
      <w:r w:rsidRPr="004E3E4B">
        <w:rPr>
          <w:rFonts w:cstheme="minorHAnsi"/>
          <w:color w:val="002060"/>
          <w:sz w:val="24"/>
          <w:szCs w:val="24"/>
          <w:lang w:val="ro-RO"/>
        </w:rPr>
        <w:t>Denumirea apelului de proiecte*: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570931" w:rsidRPr="00213ED0" w14:paraId="7AE0CBC1" w14:textId="77777777" w:rsidTr="00093540">
        <w:tc>
          <w:tcPr>
            <w:tcW w:w="9639" w:type="dxa"/>
          </w:tcPr>
          <w:bookmarkEnd w:id="0"/>
          <w:p w14:paraId="2ADF75E7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end"/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 xml:space="preserve"> “Investiții în infrastructura publică a institutelor oncologice –  Institutul Oncologic „Prof. Dr. Ion Chiricuţă” Cluj Napoca</w:t>
            </w:r>
          </w:p>
          <w:p w14:paraId="59BADCCF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end"/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 xml:space="preserve"> „Investiții în infrastructura publică a institutelor oncologice – Institutul Regional de Oncologie Iași”. </w:t>
            </w:r>
          </w:p>
          <w:p w14:paraId="70B5CC62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end"/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 xml:space="preserve"> „Investiții în infrastructura publică a unităților sanitare publice de interes regional/județean care diagnostichează și tratează cancer”</w:t>
            </w:r>
          </w:p>
          <w:p w14:paraId="096ECDFB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instrText xml:space="preserve"> FORMCHECKBOX </w:instrText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</w:r>
            <w:r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separate"/>
            </w:r>
            <w:r w:rsidRPr="004E3E4B">
              <w:rPr>
                <w:rFonts w:cstheme="minorHAnsi"/>
                <w:color w:val="002060"/>
                <w:sz w:val="24"/>
                <w:szCs w:val="24"/>
                <w:lang w:val="ro-RO"/>
              </w:rPr>
              <w:fldChar w:fldCharType="end"/>
            </w:r>
            <w:r w:rsidRPr="004E3E4B"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  <w:t>”Investiții în infrastructura publică a laboratoarelor de genetică și de anatomie patologică pentru diagnosticul cancerului în vederea tratamentului personalizat în funcție de profilul tumoral identificat”)</w:t>
            </w:r>
          </w:p>
        </w:tc>
      </w:tr>
    </w:tbl>
    <w:p w14:paraId="1CF5A673" w14:textId="77777777" w:rsidR="00570931" w:rsidRPr="004E3E4B" w:rsidRDefault="00570931" w:rsidP="00570931">
      <w:pPr>
        <w:spacing w:before="60"/>
        <w:ind w:hanging="578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*se bifează apelul de proiecte unde va fi depus proiectul pentru care se solicită avizul de oportunitate.</w:t>
      </w:r>
    </w:p>
    <w:p w14:paraId="16FF3CA8" w14:textId="77777777" w:rsidR="00570931" w:rsidRPr="004E3E4B" w:rsidRDefault="00570931" w:rsidP="00570931">
      <w:pPr>
        <w:spacing w:before="60"/>
        <w:jc w:val="center"/>
        <w:rPr>
          <w:rFonts w:cstheme="minorHAnsi"/>
          <w:color w:val="002060"/>
          <w:sz w:val="24"/>
          <w:szCs w:val="24"/>
          <w:lang w:val="ro-RO"/>
        </w:rPr>
      </w:pPr>
    </w:p>
    <w:tbl>
      <w:tblPr>
        <w:tblStyle w:val="TableGrid"/>
        <w:tblW w:w="9601" w:type="dxa"/>
        <w:tblInd w:w="175" w:type="dxa"/>
        <w:tblLook w:val="04A0" w:firstRow="1" w:lastRow="0" w:firstColumn="1" w:lastColumn="0" w:noHBand="0" w:noVBand="1"/>
      </w:tblPr>
      <w:tblGrid>
        <w:gridCol w:w="2790"/>
        <w:gridCol w:w="6811"/>
      </w:tblGrid>
      <w:tr w:rsidR="00570931" w:rsidRPr="004E3E4B" w14:paraId="1F34B440" w14:textId="77777777" w:rsidTr="00093540">
        <w:tc>
          <w:tcPr>
            <w:tcW w:w="2790" w:type="dxa"/>
          </w:tcPr>
          <w:p w14:paraId="58C6B952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Denumire solicitant:</w:t>
            </w:r>
          </w:p>
        </w:tc>
        <w:tc>
          <w:tcPr>
            <w:tcW w:w="6811" w:type="dxa"/>
          </w:tcPr>
          <w:p w14:paraId="5AC052C8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12A3D25C" w14:textId="77777777" w:rsidTr="00093540">
        <w:tc>
          <w:tcPr>
            <w:tcW w:w="2790" w:type="dxa"/>
          </w:tcPr>
          <w:p w14:paraId="43F3BCD0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Ordonator principal de credite:</w:t>
            </w:r>
          </w:p>
        </w:tc>
        <w:tc>
          <w:tcPr>
            <w:tcW w:w="6811" w:type="dxa"/>
          </w:tcPr>
          <w:p w14:paraId="789F4EED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31C1A5A7" w14:textId="77777777" w:rsidTr="00093540">
        <w:tc>
          <w:tcPr>
            <w:tcW w:w="2790" w:type="dxa"/>
          </w:tcPr>
          <w:p w14:paraId="31C9DB6E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 xml:space="preserve">Denumirea obiectivului de investiții </w:t>
            </w:r>
          </w:p>
          <w:p w14:paraId="27F3D3CB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811" w:type="dxa"/>
          </w:tcPr>
          <w:p w14:paraId="5010DB80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47B774DB" w14:textId="77777777" w:rsidTr="00093540">
        <w:tc>
          <w:tcPr>
            <w:tcW w:w="2790" w:type="dxa"/>
          </w:tcPr>
          <w:p w14:paraId="6CFCBD93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Tipologia unității sanitare:</w:t>
            </w:r>
          </w:p>
        </w:tc>
        <w:tc>
          <w:tcPr>
            <w:tcW w:w="6811" w:type="dxa"/>
          </w:tcPr>
          <w:p w14:paraId="37019C4D" w14:textId="77777777" w:rsidR="00570931" w:rsidRPr="004E3E4B" w:rsidRDefault="00570931" w:rsidP="00093540">
            <w:pPr>
              <w:snapToGrid w:val="0"/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institut oncologic</w:t>
            </w:r>
          </w:p>
          <w:p w14:paraId="53D5FF07" w14:textId="77777777" w:rsidR="00570931" w:rsidRPr="004E3E4B" w:rsidRDefault="00570931" w:rsidP="00093540">
            <w:pPr>
              <w:snapToGrid w:val="0"/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         </w:t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IOCN Cluj</w:t>
            </w:r>
          </w:p>
          <w:p w14:paraId="53A58D34" w14:textId="77777777" w:rsidR="00570931" w:rsidRPr="004E3E4B" w:rsidRDefault="00570931" w:rsidP="00093540">
            <w:pPr>
              <w:snapToGrid w:val="0"/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         </w:t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IRO Iași</w:t>
            </w:r>
          </w:p>
          <w:p w14:paraId="1126DFAE" w14:textId="77777777" w:rsidR="00570931" w:rsidRPr="004E3E4B" w:rsidRDefault="00570931" w:rsidP="00093540">
            <w:pPr>
              <w:snapToGrid w:val="0"/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 județean</w:t>
            </w:r>
          </w:p>
          <w:p w14:paraId="1B5FDD3F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Spital județean de urgență </w:t>
            </w:r>
          </w:p>
        </w:tc>
      </w:tr>
      <w:tr w:rsidR="00570931" w:rsidRPr="004E3E4B" w14:paraId="53A95AB1" w14:textId="77777777" w:rsidTr="00093540">
        <w:tc>
          <w:tcPr>
            <w:tcW w:w="2790" w:type="dxa"/>
          </w:tcPr>
          <w:p w14:paraId="640ACD86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 xml:space="preserve">Adresă </w:t>
            </w:r>
          </w:p>
        </w:tc>
        <w:tc>
          <w:tcPr>
            <w:tcW w:w="6811" w:type="dxa"/>
            <w:vAlign w:val="center"/>
          </w:tcPr>
          <w:p w14:paraId="0D7B70F7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370455C6" w14:textId="77777777" w:rsidTr="00093540">
        <w:tc>
          <w:tcPr>
            <w:tcW w:w="2790" w:type="dxa"/>
          </w:tcPr>
          <w:p w14:paraId="23092386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Cod Fiscal</w:t>
            </w:r>
          </w:p>
        </w:tc>
        <w:tc>
          <w:tcPr>
            <w:tcW w:w="6811" w:type="dxa"/>
            <w:vAlign w:val="center"/>
          </w:tcPr>
          <w:p w14:paraId="30A4A2BF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0B38D2A1" w14:textId="77777777" w:rsidTr="00093540">
        <w:tc>
          <w:tcPr>
            <w:tcW w:w="2790" w:type="dxa"/>
          </w:tcPr>
          <w:p w14:paraId="3C5B6558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Contact</w:t>
            </w:r>
          </w:p>
        </w:tc>
        <w:tc>
          <w:tcPr>
            <w:tcW w:w="6811" w:type="dxa"/>
            <w:vAlign w:val="center"/>
          </w:tcPr>
          <w:p w14:paraId="194BC7B3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5CC1CE29" w14:textId="77777777" w:rsidTr="00093540">
        <w:tc>
          <w:tcPr>
            <w:tcW w:w="2790" w:type="dxa"/>
          </w:tcPr>
          <w:p w14:paraId="1DF53199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6811" w:type="dxa"/>
            <w:vAlign w:val="center"/>
          </w:tcPr>
          <w:p w14:paraId="627C7C84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48D49029" w14:textId="77777777" w:rsidTr="00093540">
        <w:tc>
          <w:tcPr>
            <w:tcW w:w="2790" w:type="dxa"/>
          </w:tcPr>
          <w:p w14:paraId="120EDE8D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lastRenderedPageBreak/>
              <w:t>Telefon</w:t>
            </w:r>
          </w:p>
        </w:tc>
        <w:tc>
          <w:tcPr>
            <w:tcW w:w="6811" w:type="dxa"/>
            <w:vAlign w:val="center"/>
          </w:tcPr>
          <w:p w14:paraId="5F7C9107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596D33CB" w14:textId="77777777" w:rsidTr="00093540">
        <w:tc>
          <w:tcPr>
            <w:tcW w:w="2790" w:type="dxa"/>
          </w:tcPr>
          <w:p w14:paraId="1DAB4DD6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6811" w:type="dxa"/>
            <w:vAlign w:val="center"/>
          </w:tcPr>
          <w:p w14:paraId="4FD5D585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7DC2C62C" w14:textId="77777777" w:rsidTr="00093540">
        <w:tc>
          <w:tcPr>
            <w:tcW w:w="2790" w:type="dxa"/>
          </w:tcPr>
          <w:p w14:paraId="4D68E2D7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Funcție</w:t>
            </w:r>
          </w:p>
        </w:tc>
        <w:tc>
          <w:tcPr>
            <w:tcW w:w="6811" w:type="dxa"/>
            <w:vAlign w:val="center"/>
          </w:tcPr>
          <w:p w14:paraId="4BD321C1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6C903AA8" w14:textId="77777777" w:rsidTr="00093540">
        <w:trPr>
          <w:trHeight w:val="359"/>
        </w:trPr>
        <w:tc>
          <w:tcPr>
            <w:tcW w:w="2790" w:type="dxa"/>
            <w:vMerge w:val="restart"/>
            <w:vAlign w:val="center"/>
          </w:tcPr>
          <w:p w14:paraId="343976C1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  <w:t>Propunerea de investiții face parte din categoria unităților sanitare publice</w:t>
            </w:r>
          </w:p>
          <w:p w14:paraId="1B8D8BD4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  <w:t xml:space="preserve"> </w:t>
            </w:r>
          </w:p>
        </w:tc>
        <w:tc>
          <w:tcPr>
            <w:tcW w:w="6811" w:type="dxa"/>
            <w:vAlign w:val="center"/>
          </w:tcPr>
          <w:p w14:paraId="203A02F5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DA</w:t>
            </w:r>
          </w:p>
        </w:tc>
      </w:tr>
      <w:tr w:rsidR="00570931" w:rsidRPr="004E3E4B" w14:paraId="1C184CFE" w14:textId="77777777" w:rsidTr="00093540">
        <w:tc>
          <w:tcPr>
            <w:tcW w:w="2790" w:type="dxa"/>
            <w:vMerge/>
            <w:vAlign w:val="center"/>
          </w:tcPr>
          <w:p w14:paraId="74272E12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811" w:type="dxa"/>
            <w:vAlign w:val="center"/>
          </w:tcPr>
          <w:p w14:paraId="1E1F703D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NU</w:t>
            </w:r>
          </w:p>
          <w:p w14:paraId="372185D7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color w:val="002060"/>
                <w:sz w:val="24"/>
                <w:szCs w:val="24"/>
                <w:lang w:val="ro-RO"/>
              </w:rPr>
            </w:pPr>
          </w:p>
        </w:tc>
      </w:tr>
      <w:tr w:rsidR="00570931" w:rsidRPr="004E3E4B" w14:paraId="0F126EEB" w14:textId="77777777" w:rsidTr="00093540">
        <w:tc>
          <w:tcPr>
            <w:tcW w:w="2790" w:type="dxa"/>
            <w:vMerge w:val="restart"/>
            <w:vAlign w:val="center"/>
          </w:tcPr>
          <w:p w14:paraId="6B4E757A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 w:eastAsia="ar-SA"/>
              </w:rPr>
              <w:t>Existența dreptului de proprietate sau a altui drept asupra terenului care permite realizarea dotărilor</w:t>
            </w:r>
          </w:p>
        </w:tc>
        <w:tc>
          <w:tcPr>
            <w:tcW w:w="6811" w:type="dxa"/>
            <w:vAlign w:val="center"/>
          </w:tcPr>
          <w:p w14:paraId="3BFDB4EB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DA</w:t>
            </w:r>
          </w:p>
        </w:tc>
      </w:tr>
      <w:tr w:rsidR="00570931" w:rsidRPr="004E3E4B" w14:paraId="1B9364A0" w14:textId="77777777" w:rsidTr="00093540">
        <w:tc>
          <w:tcPr>
            <w:tcW w:w="2790" w:type="dxa"/>
            <w:vMerge/>
          </w:tcPr>
          <w:p w14:paraId="5135F527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</w:p>
        </w:tc>
        <w:tc>
          <w:tcPr>
            <w:tcW w:w="6811" w:type="dxa"/>
            <w:vAlign w:val="center"/>
          </w:tcPr>
          <w:p w14:paraId="1E0AB375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NU</w:t>
            </w:r>
          </w:p>
        </w:tc>
      </w:tr>
      <w:tr w:rsidR="00570931" w:rsidRPr="004E3E4B" w14:paraId="687AC2E8" w14:textId="77777777" w:rsidTr="00093540">
        <w:tc>
          <w:tcPr>
            <w:tcW w:w="2790" w:type="dxa"/>
            <w:vAlign w:val="center"/>
          </w:tcPr>
          <w:p w14:paraId="00880ECB" w14:textId="77777777" w:rsidR="00570931" w:rsidRPr="004E3E4B" w:rsidRDefault="00570931" w:rsidP="00093540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  <w:lang w:val="ro-RO"/>
              </w:rPr>
              <w:t>Existența acordului proprietarului în vederea realizării investițiilor</w:t>
            </w:r>
          </w:p>
        </w:tc>
        <w:tc>
          <w:tcPr>
            <w:tcW w:w="6811" w:type="dxa"/>
            <w:vAlign w:val="center"/>
          </w:tcPr>
          <w:p w14:paraId="7EAC2BDA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DA</w:t>
            </w:r>
          </w:p>
          <w:p w14:paraId="2E1B4D8C" w14:textId="77777777" w:rsidR="00570931" w:rsidRPr="004E3E4B" w:rsidRDefault="00570931" w:rsidP="00093540">
            <w:pPr>
              <w:spacing w:before="60"/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</w:pP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sym w:font="Wingdings" w:char="F06F"/>
            </w:r>
            <w:r w:rsidRPr="004E3E4B">
              <w:rPr>
                <w:rFonts w:asciiTheme="minorHAnsi" w:hAnsiTheme="minorHAnsi" w:cstheme="minorHAnsi"/>
                <w:bCs/>
                <w:color w:val="002060"/>
                <w:sz w:val="24"/>
                <w:szCs w:val="24"/>
                <w:lang w:val="ro-RO"/>
              </w:rPr>
              <w:t xml:space="preserve"> NU</w:t>
            </w:r>
          </w:p>
        </w:tc>
      </w:tr>
    </w:tbl>
    <w:p w14:paraId="48943052" w14:textId="77777777" w:rsidR="00570931" w:rsidRDefault="00570931" w:rsidP="00570931">
      <w:pPr>
        <w:spacing w:before="60"/>
        <w:ind w:left="0" w:firstLine="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</w:p>
    <w:p w14:paraId="780EA529" w14:textId="77777777" w:rsidR="00570931" w:rsidRPr="004E3E4B" w:rsidRDefault="00570931" w:rsidP="00570931">
      <w:pPr>
        <w:spacing w:before="60"/>
        <w:ind w:left="0" w:firstLine="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1. Descrierea nevoii de finanțare și justificarea necesității proiectului:</w:t>
      </w:r>
    </w:p>
    <w:p w14:paraId="64E2FAE5" w14:textId="77777777" w:rsidR="00570931" w:rsidRPr="00A51D93" w:rsidRDefault="00570931" w:rsidP="00570931">
      <w:pPr>
        <w:spacing w:before="60"/>
        <w:jc w:val="both"/>
        <w:rPr>
          <w:rFonts w:cstheme="minorHAnsi"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Se va indica obiectivul pe care proiectului își propune să-l atingă</w:t>
      </w:r>
      <w:r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 </w:t>
      </w:r>
      <w:r w:rsidRPr="00A51D93">
        <w:rPr>
          <w:rFonts w:cstheme="minorHAnsi"/>
          <w:color w:val="002060"/>
          <w:sz w:val="24"/>
          <w:szCs w:val="24"/>
          <w:lang w:val="ro-RO"/>
        </w:rPr>
        <w:t xml:space="preserve">(completând tabelul de la punctul A </w:t>
      </w:r>
      <w:r>
        <w:rPr>
          <w:rFonts w:cstheme="minorHAnsi"/>
          <w:color w:val="002060"/>
          <w:sz w:val="24"/>
          <w:szCs w:val="24"/>
          <w:lang w:val="ro-RO"/>
        </w:rPr>
        <w:t xml:space="preserve">și/ </w:t>
      </w:r>
      <w:r w:rsidRPr="00A51D93">
        <w:rPr>
          <w:rFonts w:cstheme="minorHAnsi"/>
          <w:color w:val="002060"/>
          <w:sz w:val="24"/>
          <w:szCs w:val="24"/>
          <w:lang w:val="ro-RO"/>
        </w:rPr>
        <w:t>sau B în funcție de obiectivul investiției)</w:t>
      </w:r>
    </w:p>
    <w:p w14:paraId="72C01DB2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În vederea justificării proiectului, se vor prezenta elemente precum cele de mai jos (lista nu este limitativă):</w:t>
      </w:r>
    </w:p>
    <w:p w14:paraId="4F403531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 xml:space="preserve">nevoile și problemele identificate și cum își propune proiectul să contribuie la satisfacerea nevoilor și soluționarea problemelor identificate; </w:t>
      </w:r>
    </w:p>
    <w:p w14:paraId="6D4578A2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 xml:space="preserve">în cazul în care se solicită spre finanțare o acțiune deja începută (de ex., achiziție demarată anterior depunerii cererii de finanțare),  beneficiarul trebuie să demonstreze necesitatea demarării acțiunii înainte de semnarea/ emiterea contractului/ ordinului de finanțare. </w:t>
      </w:r>
    </w:p>
    <w:p w14:paraId="1D31C4E8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>competența solicitantului, inclusiv a partenerului, dacă este cazul, de a implementa proiectul propus în sensul satisfacerii nevoilor și soluționării problemelor identificate;</w:t>
      </w:r>
    </w:p>
    <w:p w14:paraId="195BBB0C" w14:textId="77777777" w:rsidR="00570931" w:rsidRPr="004E3E4B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  <w:t>descrierea desfășurării activității în prezent;</w:t>
      </w:r>
    </w:p>
    <w:p w14:paraId="6F2368C3" w14:textId="77777777" w:rsidR="00570931" w:rsidRDefault="00570931" w:rsidP="00570931">
      <w:pPr>
        <w:spacing w:before="60"/>
        <w:jc w:val="both"/>
        <w:rPr>
          <w:rFonts w:cstheme="minorHAnsi"/>
          <w:i/>
          <w:iCs/>
          <w:color w:val="002060"/>
          <w:sz w:val="24"/>
          <w:szCs w:val="24"/>
          <w:lang w:val="ro-RO"/>
        </w:rPr>
      </w:pP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-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</w:r>
      <w:r>
        <w:rPr>
          <w:rFonts w:cstheme="minorHAnsi"/>
          <w:i/>
          <w:iCs/>
          <w:color w:val="002060"/>
          <w:sz w:val="24"/>
          <w:szCs w:val="24"/>
          <w:lang w:val="ro-RO"/>
        </w:rPr>
        <w:t>m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>ăsuri de asigurare a resursei umane specializate;</w:t>
      </w:r>
      <w:r w:rsidRPr="004E3E4B">
        <w:rPr>
          <w:rFonts w:cstheme="minorHAnsi"/>
          <w:i/>
          <w:iCs/>
          <w:color w:val="002060"/>
          <w:sz w:val="24"/>
          <w:szCs w:val="24"/>
          <w:lang w:val="ro-RO"/>
        </w:rPr>
        <w:tab/>
      </w:r>
      <w:r>
        <w:rPr>
          <w:rFonts w:cstheme="minorHAnsi"/>
          <w:i/>
          <w:iCs/>
          <w:color w:val="002060"/>
          <w:sz w:val="24"/>
          <w:szCs w:val="24"/>
          <w:lang w:val="ro-RO"/>
        </w:rPr>
        <w:t>etc</w:t>
      </w:r>
    </w:p>
    <w:p w14:paraId="3C7703E4" w14:textId="77777777" w:rsidR="00570931" w:rsidRDefault="00570931" w:rsidP="00570931">
      <w:pPr>
        <w:spacing w:before="60"/>
        <w:rPr>
          <w:rFonts w:cstheme="minorHAnsi"/>
          <w:b/>
          <w:bCs/>
          <w:color w:val="002060"/>
          <w:sz w:val="24"/>
          <w:szCs w:val="24"/>
          <w:lang w:val="ro-RO"/>
        </w:rPr>
      </w:pPr>
      <w:r>
        <w:rPr>
          <w:rFonts w:cstheme="minorHAnsi"/>
          <w:b/>
          <w:bCs/>
          <w:color w:val="002060"/>
          <w:sz w:val="24"/>
          <w:szCs w:val="24"/>
          <w:lang w:val="ro-RO"/>
        </w:rPr>
        <w:br w:type="page"/>
      </w:r>
    </w:p>
    <w:p w14:paraId="3CDD0FD4" w14:textId="77777777" w:rsidR="00570931" w:rsidRDefault="00570931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  <w:sectPr w:rsidR="00570931" w:rsidSect="00570931">
          <w:headerReference w:type="default" r:id="rId4"/>
          <w:pgSz w:w="12240" w:h="15840"/>
          <w:pgMar w:top="1440" w:right="1041" w:bottom="1440" w:left="1440" w:header="288" w:footer="0" w:gutter="0"/>
          <w:cols w:space="720"/>
          <w:docGrid w:linePitch="360"/>
        </w:sectPr>
      </w:pPr>
    </w:p>
    <w:p w14:paraId="07B5153B" w14:textId="75BFA9E6" w:rsidR="00570931" w:rsidRPr="004E3E4B" w:rsidRDefault="00570931" w:rsidP="00570931">
      <w:pPr>
        <w:spacing w:before="60"/>
        <w:jc w:val="both"/>
        <w:rPr>
          <w:rFonts w:eastAsia="Calibri" w:cstheme="minorHAnsi"/>
          <w:b/>
          <w:i/>
          <w:iCs/>
          <w:color w:val="002060"/>
          <w:kern w:val="0"/>
          <w:sz w:val="24"/>
          <w:szCs w:val="24"/>
          <w:lang w:val="ro-RO"/>
          <w14:ligatures w14:val="none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 xml:space="preserve">A. </w:t>
      </w:r>
      <w:r w:rsidRPr="004E3E4B">
        <w:rPr>
          <w:rFonts w:eastAsia="Calibri" w:cstheme="minorHAnsi"/>
          <w:b/>
          <w:color w:val="002060"/>
          <w:kern w:val="0"/>
          <w:sz w:val="24"/>
          <w:szCs w:val="24"/>
          <w:lang w:val="ro-RO"/>
          <w14:ligatures w14:val="none"/>
        </w:rPr>
        <w:t xml:space="preserve">Investiții în infrastructură propuse (aplicabil doar pentru apelul </w:t>
      </w:r>
      <w:r w:rsidRPr="004E3E4B">
        <w:rPr>
          <w:rStyle w:val="Strong"/>
          <w:rFonts w:cstheme="minorHAnsi"/>
          <w:color w:val="002060"/>
          <w:sz w:val="24"/>
          <w:szCs w:val="24"/>
          <w:shd w:val="clear" w:color="auto" w:fill="FFFFFF"/>
          <w:lang w:val="ro-RO"/>
        </w:rPr>
        <w:t>“</w:t>
      </w:r>
      <w:r w:rsidRPr="004E3E4B">
        <w:rPr>
          <w:rStyle w:val="Strong"/>
          <w:rFonts w:cstheme="minorHAnsi"/>
          <w:i/>
          <w:iCs/>
          <w:color w:val="002060"/>
          <w:sz w:val="24"/>
          <w:szCs w:val="24"/>
          <w:shd w:val="clear" w:color="auto" w:fill="FFFFFF"/>
          <w:lang w:val="ro-RO"/>
        </w:rPr>
        <w:t>Investiții în infrastructura publică a institutelor oncologice –  Institutul Oncologic „Prof. Dr. Ion Chiricuţă” Cluj Napoca”)</w:t>
      </w:r>
    </w:p>
    <w:tbl>
      <w:tblPr>
        <w:tblStyle w:val="TableGrid1"/>
        <w:tblW w:w="13038" w:type="dxa"/>
        <w:tblLook w:val="04A0" w:firstRow="1" w:lastRow="0" w:firstColumn="1" w:lastColumn="0" w:noHBand="0" w:noVBand="1"/>
      </w:tblPr>
      <w:tblGrid>
        <w:gridCol w:w="2124"/>
        <w:gridCol w:w="2268"/>
        <w:gridCol w:w="4394"/>
        <w:gridCol w:w="4252"/>
      </w:tblGrid>
      <w:tr w:rsidR="00570931" w:rsidRPr="004E3E4B" w14:paraId="70EE138A" w14:textId="77777777" w:rsidTr="00093540">
        <w:trPr>
          <w:tblHeader/>
        </w:trPr>
        <w:tc>
          <w:tcPr>
            <w:tcW w:w="2124" w:type="dxa"/>
            <w:shd w:val="clear" w:color="auto" w:fill="D9F2D0" w:themeFill="accent6" w:themeFillTint="33"/>
          </w:tcPr>
          <w:p w14:paraId="48FC2A69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>Denumire structură care beneficiază de investiție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0CF3DDE8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>Stadiu din punct de vedere al documentației tehnico economice</w:t>
            </w:r>
          </w:p>
        </w:tc>
        <w:tc>
          <w:tcPr>
            <w:tcW w:w="4394" w:type="dxa"/>
            <w:shd w:val="clear" w:color="auto" w:fill="D9F2D0" w:themeFill="accent6" w:themeFillTint="33"/>
          </w:tcPr>
          <w:p w14:paraId="0294C602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>Personal medical/ nemedical (nr/ specialitate/categorii de personal specializat)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207CDB19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 xml:space="preserve">Justificare oportunitate prin raportare la </w:t>
            </w:r>
            <w:r w:rsidRPr="004E3E4B">
              <w:rPr>
                <w:rFonts w:asciiTheme="minorHAnsi" w:eastAsia="Calibri" w:hAnsiTheme="minorHAnsi" w:cstheme="minorHAnsi"/>
                <w:b/>
                <w:bCs/>
                <w:color w:val="002060"/>
                <w:szCs w:val="24"/>
              </w:rPr>
              <w:t>maparea rețelei de cancer (cartografierea serviciilor și infrastructurii)</w:t>
            </w:r>
          </w:p>
        </w:tc>
      </w:tr>
      <w:tr w:rsidR="00570931" w:rsidRPr="004E3E4B" w14:paraId="555E2450" w14:textId="77777777" w:rsidTr="00093540">
        <w:tc>
          <w:tcPr>
            <w:tcW w:w="2124" w:type="dxa"/>
          </w:tcPr>
          <w:p w14:paraId="78709495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2268" w:type="dxa"/>
          </w:tcPr>
          <w:p w14:paraId="12011749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4394" w:type="dxa"/>
          </w:tcPr>
          <w:p w14:paraId="4EE70870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4252" w:type="dxa"/>
          </w:tcPr>
          <w:p w14:paraId="103B7E04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</w:tr>
    </w:tbl>
    <w:p w14:paraId="17A3E822" w14:textId="77777777" w:rsidR="00570931" w:rsidRDefault="00570931" w:rsidP="00570931">
      <w:pPr>
        <w:autoSpaceDE w:val="0"/>
        <w:autoSpaceDN w:val="0"/>
        <w:adjustRightInd w:val="0"/>
        <w:spacing w:before="60"/>
        <w:ind w:left="0" w:firstLine="0"/>
        <w:rPr>
          <w:rFonts w:eastAsia="Calibri" w:cstheme="minorHAnsi"/>
          <w:b/>
          <w:color w:val="002060"/>
          <w:kern w:val="0"/>
          <w:sz w:val="24"/>
          <w:szCs w:val="24"/>
          <w:lang w:val="ro-RO"/>
          <w14:ligatures w14:val="none"/>
        </w:rPr>
      </w:pPr>
    </w:p>
    <w:p w14:paraId="060D1661" w14:textId="77777777" w:rsidR="00570931" w:rsidRPr="004E3E4B" w:rsidRDefault="00570931" w:rsidP="00570931">
      <w:pPr>
        <w:autoSpaceDE w:val="0"/>
        <w:autoSpaceDN w:val="0"/>
        <w:adjustRightInd w:val="0"/>
        <w:spacing w:before="60"/>
        <w:ind w:left="0" w:firstLine="0"/>
        <w:rPr>
          <w:rFonts w:eastAsia="Calibri" w:cstheme="minorHAnsi"/>
          <w:b/>
          <w:color w:val="002060"/>
          <w:kern w:val="0"/>
          <w:sz w:val="24"/>
          <w:szCs w:val="24"/>
          <w:lang w:val="ro-RO"/>
          <w14:ligatures w14:val="none"/>
        </w:rPr>
      </w:pPr>
      <w:r w:rsidRPr="004E3E4B">
        <w:rPr>
          <w:rFonts w:eastAsia="Calibri" w:cstheme="minorHAnsi"/>
          <w:b/>
          <w:color w:val="002060"/>
          <w:kern w:val="0"/>
          <w:sz w:val="24"/>
          <w:szCs w:val="24"/>
          <w:lang w:val="ro-RO"/>
          <w14:ligatures w14:val="none"/>
        </w:rPr>
        <w:t>B. Investiții care constau în dotări:</w:t>
      </w:r>
    </w:p>
    <w:tbl>
      <w:tblPr>
        <w:tblStyle w:val="TableGrid1"/>
        <w:tblW w:w="13038" w:type="dxa"/>
        <w:tblLook w:val="04A0" w:firstRow="1" w:lastRow="0" w:firstColumn="1" w:lastColumn="0" w:noHBand="0" w:noVBand="1"/>
      </w:tblPr>
      <w:tblGrid>
        <w:gridCol w:w="2122"/>
        <w:gridCol w:w="2264"/>
        <w:gridCol w:w="1841"/>
        <w:gridCol w:w="2568"/>
        <w:gridCol w:w="4243"/>
      </w:tblGrid>
      <w:tr w:rsidR="00570931" w:rsidRPr="004E3E4B" w14:paraId="791BBD32" w14:textId="77777777" w:rsidTr="00093540">
        <w:trPr>
          <w:tblHeader/>
        </w:trPr>
        <w:tc>
          <w:tcPr>
            <w:tcW w:w="2124" w:type="dxa"/>
            <w:shd w:val="clear" w:color="auto" w:fill="D9F2D0" w:themeFill="accent6" w:themeFillTint="33"/>
          </w:tcPr>
          <w:p w14:paraId="3F20394A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>Denumire echipament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5242B29C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>Structura vizată de dotare din cadrul unității sanitare publice</w:t>
            </w:r>
          </w:p>
        </w:tc>
        <w:tc>
          <w:tcPr>
            <w:tcW w:w="1842" w:type="dxa"/>
            <w:shd w:val="clear" w:color="auto" w:fill="D9F2D0" w:themeFill="accent6" w:themeFillTint="33"/>
          </w:tcPr>
          <w:p w14:paraId="63CAE5A2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>Echipamente în prezent (nr)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79D86552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>Personal medical/ nemedical (nr/ specialitate/categorii de personal specializat)</w:t>
            </w:r>
          </w:p>
        </w:tc>
        <w:tc>
          <w:tcPr>
            <w:tcW w:w="4252" w:type="dxa"/>
            <w:shd w:val="clear" w:color="auto" w:fill="D9F2D0" w:themeFill="accent6" w:themeFillTint="33"/>
          </w:tcPr>
          <w:p w14:paraId="7DB3E316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  <w:r w:rsidRPr="004E3E4B"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  <w:t xml:space="preserve">Justificare oportunitate prin raportare la </w:t>
            </w:r>
            <w:r w:rsidRPr="004E3E4B">
              <w:rPr>
                <w:rFonts w:asciiTheme="minorHAnsi" w:eastAsia="Calibri" w:hAnsiTheme="minorHAnsi" w:cstheme="minorHAnsi"/>
                <w:b/>
                <w:bCs/>
                <w:color w:val="002060"/>
                <w:szCs w:val="24"/>
              </w:rPr>
              <w:t>maparea rețelei de cancer (cartografierea serviciilor și infrastructurii)</w:t>
            </w:r>
          </w:p>
        </w:tc>
      </w:tr>
      <w:tr w:rsidR="00570931" w:rsidRPr="004E3E4B" w14:paraId="27A6C60D" w14:textId="77777777" w:rsidTr="00093540">
        <w:tc>
          <w:tcPr>
            <w:tcW w:w="2124" w:type="dxa"/>
          </w:tcPr>
          <w:p w14:paraId="38363142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2268" w:type="dxa"/>
          </w:tcPr>
          <w:p w14:paraId="120C81D4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842" w:type="dxa"/>
          </w:tcPr>
          <w:p w14:paraId="04DD551F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2552" w:type="dxa"/>
          </w:tcPr>
          <w:p w14:paraId="3A173518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4252" w:type="dxa"/>
          </w:tcPr>
          <w:p w14:paraId="275CA15A" w14:textId="77777777" w:rsidR="00570931" w:rsidRPr="004E3E4B" w:rsidRDefault="00570931" w:rsidP="00093540">
            <w:pPr>
              <w:autoSpaceDE w:val="0"/>
              <w:autoSpaceDN w:val="0"/>
              <w:adjustRightInd w:val="0"/>
              <w:spacing w:before="60"/>
              <w:rPr>
                <w:rFonts w:asciiTheme="minorHAnsi" w:eastAsia="Calibri" w:hAnsiTheme="minorHAnsi" w:cstheme="minorHAnsi"/>
                <w:b/>
                <w:color w:val="002060"/>
                <w:szCs w:val="24"/>
              </w:rPr>
            </w:pPr>
          </w:p>
        </w:tc>
      </w:tr>
    </w:tbl>
    <w:p w14:paraId="440897B8" w14:textId="77777777" w:rsidR="00570931" w:rsidRPr="004E3E4B" w:rsidRDefault="00570931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Documente atașate:</w:t>
      </w:r>
    </w:p>
    <w:p w14:paraId="18B15420" w14:textId="77777777" w:rsidR="00570931" w:rsidRPr="004E3E4B" w:rsidRDefault="00570931" w:rsidP="00570931">
      <w:pPr>
        <w:spacing w:before="60"/>
        <w:jc w:val="both"/>
        <w:rPr>
          <w:rFonts w:cstheme="minorHAnsi"/>
          <w:b/>
          <w:bC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color w:val="002060"/>
          <w:sz w:val="24"/>
          <w:szCs w:val="24"/>
          <w:lang w:val="ro-RO"/>
        </w:rPr>
        <w:t>....................................................</w:t>
      </w:r>
    </w:p>
    <w:p w14:paraId="65F500C7" w14:textId="77777777" w:rsidR="00570931" w:rsidRPr="004E3E4B" w:rsidRDefault="00570931" w:rsidP="00570931">
      <w:pPr>
        <w:pStyle w:val="Zkladntext21"/>
        <w:spacing w:before="60"/>
        <w:jc w:val="left"/>
        <w:rPr>
          <w:rFonts w:asciiTheme="minorHAnsi" w:hAnsiTheme="minorHAnsi" w:cstheme="minorHAnsi"/>
          <w:bCs/>
          <w:iCs/>
          <w:color w:val="002060"/>
          <w:sz w:val="24"/>
          <w:lang w:val="ro-RO"/>
        </w:rPr>
      </w:pPr>
    </w:p>
    <w:p w14:paraId="032BB221" w14:textId="77777777" w:rsidR="00570931" w:rsidRPr="004E3E4B" w:rsidRDefault="00570931" w:rsidP="00570931">
      <w:pPr>
        <w:spacing w:before="60"/>
        <w:rPr>
          <w:rFonts w:cstheme="minorHAnsi"/>
          <w:b/>
          <w:bCs/>
          <w:smallCap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smallCaps/>
          <w:color w:val="002060"/>
          <w:sz w:val="24"/>
          <w:szCs w:val="24"/>
          <w:lang w:val="ro-RO"/>
        </w:rPr>
        <w:t>Solicitant:</w:t>
      </w:r>
    </w:p>
    <w:p w14:paraId="3E5D5BAE" w14:textId="77777777" w:rsidR="00570931" w:rsidRPr="004E3E4B" w:rsidRDefault="00570931" w:rsidP="00570931">
      <w:pPr>
        <w:spacing w:before="60"/>
        <w:rPr>
          <w:rFonts w:cstheme="minorHAnsi"/>
          <w:b/>
          <w:bCs/>
          <w:smallCap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smallCaps/>
          <w:color w:val="002060"/>
          <w:sz w:val="24"/>
          <w:szCs w:val="24"/>
          <w:lang w:val="ro-RO"/>
        </w:rPr>
        <w:t>Semnătura</w:t>
      </w:r>
    </w:p>
    <w:p w14:paraId="1E92E4D4" w14:textId="77777777" w:rsidR="00570931" w:rsidRPr="004E3E4B" w:rsidRDefault="00570931" w:rsidP="00570931">
      <w:pPr>
        <w:spacing w:before="60"/>
        <w:rPr>
          <w:rFonts w:cstheme="minorHAnsi"/>
          <w:b/>
          <w:smallCaps/>
          <w:color w:val="002060"/>
          <w:sz w:val="24"/>
          <w:szCs w:val="24"/>
          <w:lang w:val="ro-RO"/>
        </w:rPr>
      </w:pPr>
      <w:r w:rsidRPr="004E3E4B">
        <w:rPr>
          <w:rFonts w:cstheme="minorHAnsi"/>
          <w:b/>
          <w:bCs/>
          <w:smallCaps/>
          <w:color w:val="002060"/>
          <w:sz w:val="24"/>
          <w:szCs w:val="24"/>
          <w:lang w:val="ro-RO"/>
        </w:rPr>
        <w:t>Data</w:t>
      </w:r>
    </w:p>
    <w:p w14:paraId="04614F7E" w14:textId="77777777" w:rsidR="00570931" w:rsidRPr="004E3E4B" w:rsidRDefault="00570931" w:rsidP="00570931">
      <w:pPr>
        <w:spacing w:before="60"/>
        <w:ind w:left="0" w:firstLine="0"/>
        <w:jc w:val="both"/>
        <w:rPr>
          <w:rFonts w:cstheme="minorHAnsi"/>
          <w:color w:val="002060"/>
          <w:sz w:val="24"/>
          <w:szCs w:val="24"/>
          <w:lang w:val="ro-RO"/>
        </w:rPr>
      </w:pPr>
    </w:p>
    <w:p w14:paraId="420733D6" w14:textId="54E5C7B4" w:rsidR="00B43A79" w:rsidRDefault="00B43A79" w:rsidP="00570931">
      <w:pPr>
        <w:ind w:left="0" w:firstLine="0"/>
      </w:pPr>
    </w:p>
    <w:sectPr w:rsidR="00B43A79" w:rsidSect="005709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Ind w:w="-432" w:type="dxa"/>
      <w:tblLook w:val="04A0" w:firstRow="1" w:lastRow="0" w:firstColumn="1" w:lastColumn="0" w:noHBand="0" w:noVBand="1"/>
    </w:tblPr>
    <w:tblGrid>
      <w:gridCol w:w="2094"/>
      <w:gridCol w:w="7702"/>
      <w:gridCol w:w="235"/>
    </w:tblGrid>
    <w:tr w:rsidR="00213ED0" w:rsidRPr="00213ED0" w14:paraId="082DE6BC" w14:textId="77777777" w:rsidTr="00093540">
      <w:tc>
        <w:tcPr>
          <w:tcW w:w="1835" w:type="dxa"/>
          <w:vMerge w:val="restart"/>
          <w:shd w:val="clear" w:color="auto" w:fill="auto"/>
        </w:tcPr>
        <w:p w14:paraId="5EB52D6E" w14:textId="77777777" w:rsidR="00570931" w:rsidRPr="00645AAF" w:rsidRDefault="00570931" w:rsidP="00213ED0">
          <w:pPr>
            <w:ind w:right="77"/>
            <w:jc w:val="center"/>
            <w:rPr>
              <w:b/>
            </w:rPr>
          </w:pPr>
          <w:r w:rsidRPr="00DE14EB">
            <w:rPr>
              <w:b/>
              <w:noProof/>
            </w:rPr>
            <w:drawing>
              <wp:inline distT="0" distB="0" distL="0" distR="0" wp14:anchorId="7B13218B" wp14:editId="27FAC291">
                <wp:extent cx="914400" cy="914400"/>
                <wp:effectExtent l="0" t="0" r="0" b="0"/>
                <wp:docPr id="1340013688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0013688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0" w:type="dxa"/>
          <w:tcBorders>
            <w:bottom w:val="single" w:sz="4" w:space="0" w:color="auto"/>
          </w:tcBorders>
        </w:tcPr>
        <w:p w14:paraId="679CB22B" w14:textId="77777777" w:rsidR="00570931" w:rsidRPr="00010356" w:rsidRDefault="00570931" w:rsidP="00213ED0">
          <w:pPr>
            <w:keepNext/>
            <w:spacing w:line="276" w:lineRule="auto"/>
            <w:jc w:val="center"/>
            <w:outlineLvl w:val="1"/>
            <w:rPr>
              <w:b/>
              <w:bCs/>
              <w:sz w:val="32"/>
              <w:szCs w:val="32"/>
              <w:lang w:val="fr-FR"/>
            </w:rPr>
          </w:pPr>
          <w:r w:rsidRPr="00010356">
            <w:rPr>
              <w:b/>
              <w:bCs/>
              <w:sz w:val="32"/>
              <w:szCs w:val="32"/>
              <w:lang w:val="fr-FR"/>
            </w:rPr>
            <w:t>MINISTERUL SĂNĂTĂȚII</w:t>
          </w:r>
        </w:p>
        <w:p w14:paraId="016C1A54" w14:textId="77777777" w:rsidR="00570931" w:rsidRPr="00213ED0" w:rsidRDefault="00570931" w:rsidP="00213ED0">
          <w:pPr>
            <w:spacing w:after="120"/>
            <w:jc w:val="center"/>
            <w:rPr>
              <w:b/>
              <w:lang w:val="fr-FR"/>
            </w:rPr>
          </w:pPr>
        </w:p>
      </w:tc>
      <w:tc>
        <w:tcPr>
          <w:tcW w:w="236" w:type="dxa"/>
          <w:vMerge w:val="restart"/>
          <w:shd w:val="clear" w:color="auto" w:fill="auto"/>
        </w:tcPr>
        <w:p w14:paraId="2B3AC1EA" w14:textId="77777777" w:rsidR="00570931" w:rsidRPr="00213ED0" w:rsidRDefault="00570931" w:rsidP="00213ED0">
          <w:pPr>
            <w:spacing w:after="120"/>
            <w:jc w:val="center"/>
            <w:rPr>
              <w:b/>
              <w:lang w:val="fr-FR"/>
            </w:rPr>
          </w:pPr>
        </w:p>
      </w:tc>
    </w:tr>
    <w:tr w:rsidR="00213ED0" w:rsidRPr="00213ED0" w14:paraId="07929E69" w14:textId="77777777" w:rsidTr="00093540">
      <w:tc>
        <w:tcPr>
          <w:tcW w:w="1835" w:type="dxa"/>
          <w:vMerge/>
          <w:shd w:val="clear" w:color="auto" w:fill="auto"/>
        </w:tcPr>
        <w:p w14:paraId="63F9662A" w14:textId="77777777" w:rsidR="00570931" w:rsidRPr="00213ED0" w:rsidRDefault="00570931" w:rsidP="00213ED0">
          <w:pPr>
            <w:ind w:right="77"/>
            <w:rPr>
              <w:lang w:val="fr-FR"/>
            </w:rPr>
          </w:pPr>
        </w:p>
      </w:tc>
      <w:tc>
        <w:tcPr>
          <w:tcW w:w="7960" w:type="dxa"/>
          <w:tcBorders>
            <w:top w:val="single" w:sz="4" w:space="0" w:color="auto"/>
          </w:tcBorders>
        </w:tcPr>
        <w:p w14:paraId="71D153BA" w14:textId="77777777" w:rsidR="00570931" w:rsidRDefault="00570931" w:rsidP="00213ED0">
          <w:pPr>
            <w:keepNext/>
            <w:jc w:val="center"/>
            <w:outlineLvl w:val="2"/>
            <w:rPr>
              <w:sz w:val="20"/>
              <w:szCs w:val="20"/>
              <w:lang w:val="fr-FR"/>
            </w:rPr>
          </w:pPr>
          <w:proofErr w:type="spellStart"/>
          <w:r w:rsidRPr="00D7098F">
            <w:rPr>
              <w:sz w:val="20"/>
              <w:szCs w:val="20"/>
              <w:lang w:val="fr-FR"/>
            </w:rPr>
            <w:t>Str</w:t>
          </w:r>
          <w:proofErr w:type="spellEnd"/>
          <w:r w:rsidRPr="00D7098F">
            <w:rPr>
              <w:sz w:val="20"/>
              <w:szCs w:val="20"/>
              <w:lang w:val="fr-FR"/>
            </w:rPr>
            <w:t xml:space="preserve">. Cristian </w:t>
          </w:r>
          <w:proofErr w:type="spellStart"/>
          <w:r w:rsidRPr="00D7098F">
            <w:rPr>
              <w:sz w:val="20"/>
              <w:szCs w:val="20"/>
              <w:lang w:val="fr-FR"/>
            </w:rPr>
            <w:t>Popi</w:t>
          </w:r>
          <w:r w:rsidRPr="00213ED0">
            <w:rPr>
              <w:sz w:val="20"/>
              <w:szCs w:val="20"/>
              <w:lang w:val="fr-FR"/>
            </w:rPr>
            <w:t>ş</w:t>
          </w:r>
          <w:r w:rsidRPr="00D7098F">
            <w:rPr>
              <w:sz w:val="20"/>
              <w:szCs w:val="20"/>
              <w:lang w:val="fr-FR"/>
            </w:rPr>
            <w:t>teanu</w:t>
          </w:r>
          <w:proofErr w:type="spellEnd"/>
          <w:r w:rsidRPr="00D7098F">
            <w:rPr>
              <w:sz w:val="20"/>
              <w:szCs w:val="20"/>
              <w:lang w:val="fr-FR"/>
            </w:rPr>
            <w:t xml:space="preserve"> nr. 1-3</w:t>
          </w:r>
        </w:p>
        <w:p w14:paraId="0685EF79" w14:textId="77777777" w:rsidR="00570931" w:rsidRPr="00213ED0" w:rsidRDefault="00570931" w:rsidP="00213ED0">
          <w:pPr>
            <w:keepNext/>
            <w:jc w:val="center"/>
            <w:outlineLvl w:val="2"/>
            <w:rPr>
              <w:sz w:val="20"/>
              <w:szCs w:val="20"/>
              <w:lang w:val="fr-FR"/>
            </w:rPr>
          </w:pPr>
          <w:proofErr w:type="spellStart"/>
          <w:r>
            <w:rPr>
              <w:sz w:val="20"/>
              <w:szCs w:val="20"/>
              <w:lang w:val="fr-FR"/>
            </w:rPr>
            <w:t>Bucure</w:t>
          </w:r>
          <w:r w:rsidRPr="00213ED0">
            <w:rPr>
              <w:sz w:val="20"/>
              <w:szCs w:val="20"/>
              <w:lang w:val="fr-FR"/>
            </w:rPr>
            <w:t>ș</w:t>
          </w:r>
          <w:r w:rsidRPr="00213ED0">
            <w:rPr>
              <w:sz w:val="20"/>
              <w:szCs w:val="20"/>
              <w:lang w:val="fr-FR"/>
            </w:rPr>
            <w:t>ti</w:t>
          </w:r>
          <w:proofErr w:type="spellEnd"/>
          <w:r w:rsidRPr="00213ED0">
            <w:rPr>
              <w:sz w:val="20"/>
              <w:szCs w:val="20"/>
              <w:lang w:val="fr-FR"/>
            </w:rPr>
            <w:t xml:space="preserve">, </w:t>
          </w:r>
          <w:proofErr w:type="spellStart"/>
          <w:r w:rsidRPr="00213ED0">
            <w:rPr>
              <w:sz w:val="20"/>
              <w:szCs w:val="20"/>
              <w:lang w:val="fr-FR"/>
            </w:rPr>
            <w:t>România</w:t>
          </w:r>
          <w:proofErr w:type="spellEnd"/>
        </w:p>
        <w:p w14:paraId="5B40B3D2" w14:textId="77777777" w:rsidR="00570931" w:rsidRPr="00213ED0" w:rsidRDefault="00570931" w:rsidP="00213ED0">
          <w:pPr>
            <w:keepNext/>
            <w:jc w:val="center"/>
            <w:outlineLvl w:val="2"/>
            <w:rPr>
              <w:b/>
              <w:lang w:val="fr-FR"/>
            </w:rPr>
          </w:pPr>
          <w:r>
            <w:rPr>
              <w:b/>
              <w:lang w:val="fr-FR"/>
            </w:rPr>
            <w:t>aviz.programsanatate@ms.ro</w:t>
          </w:r>
        </w:p>
      </w:tc>
      <w:tc>
        <w:tcPr>
          <w:tcW w:w="236" w:type="dxa"/>
          <w:vMerge/>
          <w:shd w:val="clear" w:color="auto" w:fill="auto"/>
        </w:tcPr>
        <w:p w14:paraId="5C3F6856" w14:textId="77777777" w:rsidR="00570931" w:rsidRPr="00213ED0" w:rsidRDefault="00570931" w:rsidP="00213ED0">
          <w:pPr>
            <w:ind w:right="77"/>
            <w:jc w:val="center"/>
            <w:rPr>
              <w:b/>
              <w:lang w:val="fr-FR"/>
            </w:rPr>
          </w:pPr>
        </w:p>
      </w:tc>
    </w:tr>
  </w:tbl>
  <w:p w14:paraId="1ED3DC97" w14:textId="77777777" w:rsidR="00570931" w:rsidRPr="00213ED0" w:rsidRDefault="00570931" w:rsidP="00BF221D">
    <w:pPr>
      <w:pStyle w:val="Header"/>
      <w:ind w:left="0" w:firstLine="0"/>
      <w:rPr>
        <w:rFonts w:ascii="Arial" w:hAnsi="Arial" w:cs="Arial"/>
        <w:sz w:val="20"/>
        <w:szCs w:val="20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1"/>
    <w:rsid w:val="000D12FB"/>
    <w:rsid w:val="00570931"/>
    <w:rsid w:val="00B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76EC"/>
  <w15:chartTrackingRefBased/>
  <w15:docId w15:val="{4D8FC26C-FEB4-4582-8CE6-DC384A1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31"/>
  </w:style>
  <w:style w:type="paragraph" w:styleId="Heading1">
    <w:name w:val="heading 1"/>
    <w:basedOn w:val="Normal"/>
    <w:next w:val="Normal"/>
    <w:link w:val="Heading1Char"/>
    <w:uiPriority w:val="9"/>
    <w:qFormat/>
    <w:rsid w:val="00570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931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931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70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9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0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931"/>
  </w:style>
  <w:style w:type="table" w:styleId="TableGrid">
    <w:name w:val="Table Grid"/>
    <w:basedOn w:val="TableNormal"/>
    <w:uiPriority w:val="39"/>
    <w:rsid w:val="00570931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al"/>
    <w:uiPriority w:val="99"/>
    <w:rsid w:val="00570931"/>
    <w:pPr>
      <w:suppressAutoHyphens/>
      <w:ind w:left="0" w:firstLine="0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styleId="Strong">
    <w:name w:val="Strong"/>
    <w:basedOn w:val="DefaultParagraphFont"/>
    <w:uiPriority w:val="22"/>
    <w:qFormat/>
    <w:rsid w:val="0057093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570931"/>
    <w:pPr>
      <w:ind w:left="0" w:firstLine="0"/>
      <w:jc w:val="center"/>
    </w:pPr>
    <w:rPr>
      <w:rFonts w:ascii="Times New Roman" w:hAnsi="Times New Roman"/>
      <w:kern w:val="0"/>
      <w:sz w:val="24"/>
      <w:lang w:val="ro-RO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1</cp:revision>
  <dcterms:created xsi:type="dcterms:W3CDTF">2024-05-08T11:18:00Z</dcterms:created>
  <dcterms:modified xsi:type="dcterms:W3CDTF">2024-05-08T11:19:00Z</dcterms:modified>
</cp:coreProperties>
</file>