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B0" w:rsidRPr="007B1B1D" w:rsidRDefault="00BF5DBC" w:rsidP="00BF5DBC">
      <w:pPr>
        <w:jc w:val="right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7B1B1D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Anexa nr. 2 la Anunțul de concurs nr.</w:t>
      </w:r>
      <w:r w:rsidR="00A7753C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</w:t>
      </w:r>
      <w:bookmarkStart w:id="0" w:name="_GoBack"/>
      <w:bookmarkEnd w:id="0"/>
      <w:r w:rsidR="00A7753C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31553/</w:t>
      </w:r>
      <w:r w:rsidRPr="007B1B1D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SPMAG</w:t>
      </w:r>
      <w:r w:rsidR="00D6514F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/1</w:t>
      </w:r>
      <w:r w:rsidR="00424BB4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9</w:t>
      </w:r>
      <w:r w:rsidRPr="007B1B1D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.0</w:t>
      </w:r>
      <w:r w:rsidR="000B0E55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7</w:t>
      </w:r>
      <w:r w:rsidRPr="007B1B1D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.202</w:t>
      </w:r>
      <w:r w:rsidR="00CA37F5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4</w:t>
      </w:r>
    </w:p>
    <w:p w:rsidR="00D6514F" w:rsidRDefault="00D6514F" w:rsidP="0001278E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BF5DBC" w:rsidRPr="001846AA" w:rsidRDefault="00BF5DBC" w:rsidP="0001278E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1846AA">
        <w:rPr>
          <w:rFonts w:ascii="Arial" w:hAnsi="Arial" w:cs="Arial"/>
          <w:b/>
          <w:sz w:val="24"/>
          <w:szCs w:val="24"/>
          <w:lang w:val="ro-RO"/>
        </w:rPr>
        <w:t xml:space="preserve">BIBLIOGRAFIA ȘI TEMATICA </w:t>
      </w:r>
    </w:p>
    <w:p w:rsidR="0001278E" w:rsidRPr="001846AA" w:rsidRDefault="000F3E12" w:rsidP="00A36C44">
      <w:pPr>
        <w:pStyle w:val="Default"/>
        <w:rPr>
          <w:rFonts w:ascii="Arial" w:hAnsi="Arial" w:cs="Arial"/>
          <w:color w:val="FF0000"/>
        </w:rPr>
      </w:pPr>
      <w:r w:rsidRPr="001846AA">
        <w:rPr>
          <w:rFonts w:ascii="Arial" w:hAnsi="Arial" w:cs="Arial"/>
        </w:rPr>
        <w:t xml:space="preserve"> </w:t>
      </w:r>
    </w:p>
    <w:p w:rsidR="00C46943" w:rsidRPr="007E5503" w:rsidRDefault="00C46943" w:rsidP="007E5503">
      <w:pPr>
        <w:jc w:val="center"/>
        <w:rPr>
          <w:rFonts w:ascii="Arial" w:hAnsi="Arial" w:cs="Arial"/>
          <w:b/>
          <w:sz w:val="24"/>
          <w:szCs w:val="24"/>
        </w:rPr>
      </w:pPr>
      <w:r w:rsidRPr="007E5503">
        <w:rPr>
          <w:rFonts w:ascii="Arial" w:hAnsi="Arial" w:cs="Arial"/>
          <w:b/>
          <w:sz w:val="24"/>
          <w:szCs w:val="24"/>
        </w:rPr>
        <w:t>I. PROBA TEORETICA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1. METABOLISMUL PROTEIC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1.1 AMINOACIZI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1.1.1 </w:t>
      </w:r>
      <w:proofErr w:type="spellStart"/>
      <w:r w:rsidRPr="007E5503">
        <w:rPr>
          <w:rFonts w:ascii="Arial" w:hAnsi="Arial" w:cs="Arial"/>
          <w:sz w:val="24"/>
          <w:szCs w:val="24"/>
        </w:rPr>
        <w:t>Aminoacizi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E5503">
        <w:rPr>
          <w:rFonts w:ascii="Arial" w:hAnsi="Arial" w:cs="Arial"/>
          <w:sz w:val="24"/>
          <w:szCs w:val="24"/>
        </w:rPr>
        <w:t>structura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clasificare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proprietati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fizice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acido-bazice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chimice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1.1.2. Peptide – </w:t>
      </w:r>
      <w:proofErr w:type="spellStart"/>
      <w:r w:rsidRPr="007E5503">
        <w:rPr>
          <w:rFonts w:ascii="Arial" w:hAnsi="Arial" w:cs="Arial"/>
          <w:sz w:val="24"/>
          <w:szCs w:val="24"/>
        </w:rPr>
        <w:t>definitie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structura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generala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glutationul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1.2 PROTEINE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1.2.1 </w:t>
      </w:r>
      <w:proofErr w:type="spellStart"/>
      <w:r w:rsidRPr="007E5503">
        <w:rPr>
          <w:rFonts w:ascii="Arial" w:hAnsi="Arial" w:cs="Arial"/>
          <w:sz w:val="24"/>
          <w:szCs w:val="24"/>
        </w:rPr>
        <w:t>Proteine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E5503">
        <w:rPr>
          <w:rFonts w:ascii="Arial" w:hAnsi="Arial" w:cs="Arial"/>
          <w:sz w:val="24"/>
          <w:szCs w:val="24"/>
        </w:rPr>
        <w:t>definitie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structura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1.2.2 </w:t>
      </w:r>
      <w:proofErr w:type="spellStart"/>
      <w:r w:rsidRPr="007E5503">
        <w:rPr>
          <w:rFonts w:ascii="Arial" w:hAnsi="Arial" w:cs="Arial"/>
          <w:sz w:val="24"/>
          <w:szCs w:val="24"/>
        </w:rPr>
        <w:t>Hemproteine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E5503">
        <w:rPr>
          <w:rFonts w:ascii="Arial" w:hAnsi="Arial" w:cs="Arial"/>
          <w:sz w:val="24"/>
          <w:szCs w:val="24"/>
        </w:rPr>
        <w:t>mioglobina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hemoglobina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citocromii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1.2.3 </w:t>
      </w:r>
      <w:proofErr w:type="spellStart"/>
      <w:r w:rsidRPr="007E5503">
        <w:rPr>
          <w:rFonts w:ascii="Arial" w:hAnsi="Arial" w:cs="Arial"/>
          <w:sz w:val="24"/>
          <w:szCs w:val="24"/>
        </w:rPr>
        <w:t>Imunoglobulinele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1.2.4 </w:t>
      </w:r>
      <w:proofErr w:type="spellStart"/>
      <w:r w:rsidRPr="007E5503">
        <w:rPr>
          <w:rFonts w:ascii="Arial" w:hAnsi="Arial" w:cs="Arial"/>
          <w:sz w:val="24"/>
          <w:szCs w:val="24"/>
        </w:rPr>
        <w:t>Proteinele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structurale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1.2.5 </w:t>
      </w:r>
      <w:proofErr w:type="spellStart"/>
      <w:r w:rsidRPr="007E5503">
        <w:rPr>
          <w:rFonts w:ascii="Arial" w:hAnsi="Arial" w:cs="Arial"/>
          <w:sz w:val="24"/>
          <w:szCs w:val="24"/>
        </w:rPr>
        <w:t>Enzime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clasificare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si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nomenclatura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structura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generala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notiuni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cinetica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enzimatica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activitatea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enzimatica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E5503">
        <w:rPr>
          <w:rFonts w:ascii="Arial" w:hAnsi="Arial" w:cs="Arial"/>
          <w:sz w:val="24"/>
          <w:szCs w:val="24"/>
        </w:rPr>
        <w:t>definitie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modalitati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exprimare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izoenzime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E5503">
        <w:rPr>
          <w:rFonts w:ascii="Arial" w:hAnsi="Arial" w:cs="Arial"/>
          <w:sz w:val="24"/>
          <w:szCs w:val="24"/>
        </w:rPr>
        <w:t>definitie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importanta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clinica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E5503">
        <w:rPr>
          <w:rFonts w:ascii="Arial" w:hAnsi="Arial" w:cs="Arial"/>
          <w:sz w:val="24"/>
          <w:szCs w:val="24"/>
        </w:rPr>
        <w:t>determinarii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activitatilor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enzimatice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ale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izoenzimelor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reglarea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activitatii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enzimatice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1.3 DIGESTIA PROTEINELOR SI ABSORBTIA AMINOACIZILOR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1.4 DEGRADAREA SI BIOSINTEZA AMINOACIZILOR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1.4.1 </w:t>
      </w:r>
      <w:proofErr w:type="spellStart"/>
      <w:r w:rsidRPr="007E5503">
        <w:rPr>
          <w:rFonts w:ascii="Arial" w:hAnsi="Arial" w:cs="Arial"/>
          <w:sz w:val="24"/>
          <w:szCs w:val="24"/>
        </w:rPr>
        <w:t>Metabolismul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amoniacului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bilantul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azotat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transaminarea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dezaminarea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oxidativa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E5503">
        <w:rPr>
          <w:rFonts w:ascii="Arial" w:hAnsi="Arial" w:cs="Arial"/>
          <w:sz w:val="24"/>
          <w:szCs w:val="24"/>
        </w:rPr>
        <w:t>aminoacizilor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ureogeneza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2. METABOLISMUL GLUCIDIC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2.1 CHIMIA GLUCIDELOR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definitie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clasificare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monozaharide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dizaharide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polizaharide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caracteristici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generale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glicogenul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E5503">
        <w:rPr>
          <w:rFonts w:ascii="Arial" w:hAnsi="Arial" w:cs="Arial"/>
          <w:sz w:val="24"/>
          <w:szCs w:val="24"/>
        </w:rPr>
        <w:t>structura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si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functii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); </w:t>
      </w:r>
      <w:proofErr w:type="spellStart"/>
      <w:r w:rsidRPr="007E5503">
        <w:rPr>
          <w:rFonts w:ascii="Arial" w:hAnsi="Arial" w:cs="Arial"/>
          <w:sz w:val="24"/>
          <w:szCs w:val="24"/>
        </w:rPr>
        <w:t>amidonul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E5503">
        <w:rPr>
          <w:rFonts w:ascii="Arial" w:hAnsi="Arial" w:cs="Arial"/>
          <w:sz w:val="24"/>
          <w:szCs w:val="24"/>
        </w:rPr>
        <w:t>structura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si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functii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)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glicozaminoglicanii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E5503">
        <w:rPr>
          <w:rFonts w:ascii="Arial" w:hAnsi="Arial" w:cs="Arial"/>
          <w:sz w:val="24"/>
          <w:szCs w:val="24"/>
        </w:rPr>
        <w:t>structura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si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rol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glicoproteinele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2.2 DIGESTIA SI ABSORBTIA GLUCIDELOR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2.3 DEGRADAREA AEROBA A GLUCOZEI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2.3.1 </w:t>
      </w:r>
      <w:proofErr w:type="spellStart"/>
      <w:r w:rsidRPr="007E5503">
        <w:rPr>
          <w:rFonts w:ascii="Arial" w:hAnsi="Arial" w:cs="Arial"/>
          <w:sz w:val="24"/>
          <w:szCs w:val="24"/>
        </w:rPr>
        <w:t>Glicoliza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2.3.2 </w:t>
      </w:r>
      <w:proofErr w:type="spellStart"/>
      <w:r w:rsidRPr="007E5503">
        <w:rPr>
          <w:rFonts w:ascii="Arial" w:hAnsi="Arial" w:cs="Arial"/>
          <w:sz w:val="24"/>
          <w:szCs w:val="24"/>
        </w:rPr>
        <w:t>Decarboxilarea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oxidativa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E5503">
        <w:rPr>
          <w:rFonts w:ascii="Arial" w:hAnsi="Arial" w:cs="Arial"/>
          <w:sz w:val="24"/>
          <w:szCs w:val="24"/>
        </w:rPr>
        <w:t>piruvatului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2.3.3 </w:t>
      </w:r>
      <w:proofErr w:type="spellStart"/>
      <w:r w:rsidRPr="007E5503">
        <w:rPr>
          <w:rFonts w:ascii="Arial" w:hAnsi="Arial" w:cs="Arial"/>
          <w:sz w:val="24"/>
          <w:szCs w:val="24"/>
        </w:rPr>
        <w:t>Ciclu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Krebs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2.4 GLUCONEOGENEZA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2.5 METABOLISMUL GLICOGENULUI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2.5.1 </w:t>
      </w:r>
      <w:proofErr w:type="spellStart"/>
      <w:r w:rsidRPr="007E5503">
        <w:rPr>
          <w:rFonts w:ascii="Arial" w:hAnsi="Arial" w:cs="Arial"/>
          <w:sz w:val="24"/>
          <w:szCs w:val="24"/>
        </w:rPr>
        <w:t>Glicogenoliza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2.5.2 </w:t>
      </w:r>
      <w:proofErr w:type="spellStart"/>
      <w:r w:rsidRPr="007E5503">
        <w:rPr>
          <w:rFonts w:ascii="Arial" w:hAnsi="Arial" w:cs="Arial"/>
          <w:sz w:val="24"/>
          <w:szCs w:val="24"/>
        </w:rPr>
        <w:t>Glicogenogeneza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3. METABOLISMUL LIPIDIC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3.1 CHIMIA LIPIDELOR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3.1.1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definitie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clasificare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rol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biologic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3.1.2 </w:t>
      </w:r>
      <w:proofErr w:type="spellStart"/>
      <w:r w:rsidRPr="007E5503">
        <w:rPr>
          <w:rFonts w:ascii="Arial" w:hAnsi="Arial" w:cs="Arial"/>
          <w:sz w:val="24"/>
          <w:szCs w:val="24"/>
        </w:rPr>
        <w:t>Acizi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grasi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E5503">
        <w:rPr>
          <w:rFonts w:ascii="Arial" w:hAnsi="Arial" w:cs="Arial"/>
          <w:sz w:val="24"/>
          <w:szCs w:val="24"/>
        </w:rPr>
        <w:t>clasificare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structura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rol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lastRenderedPageBreak/>
        <w:t xml:space="preserve">3.1.3 </w:t>
      </w:r>
      <w:proofErr w:type="spellStart"/>
      <w:r w:rsidRPr="007E5503">
        <w:rPr>
          <w:rFonts w:ascii="Arial" w:hAnsi="Arial" w:cs="Arial"/>
          <w:sz w:val="24"/>
          <w:szCs w:val="24"/>
        </w:rPr>
        <w:t>Triacilgliceroli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E5503">
        <w:rPr>
          <w:rFonts w:ascii="Arial" w:hAnsi="Arial" w:cs="Arial"/>
          <w:sz w:val="24"/>
          <w:szCs w:val="24"/>
        </w:rPr>
        <w:t>clasificare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structura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rol</w:t>
      </w:r>
      <w:proofErr w:type="spellEnd"/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3.1.4 </w:t>
      </w:r>
      <w:proofErr w:type="spellStart"/>
      <w:r w:rsidRPr="007E5503">
        <w:rPr>
          <w:rFonts w:ascii="Arial" w:hAnsi="Arial" w:cs="Arial"/>
          <w:sz w:val="24"/>
          <w:szCs w:val="24"/>
        </w:rPr>
        <w:t>Fosfolipidele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E5503">
        <w:rPr>
          <w:rFonts w:ascii="Arial" w:hAnsi="Arial" w:cs="Arial"/>
          <w:sz w:val="24"/>
          <w:szCs w:val="24"/>
        </w:rPr>
        <w:t>clasificare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structura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rol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3.1.5 </w:t>
      </w:r>
      <w:proofErr w:type="spellStart"/>
      <w:r w:rsidRPr="007E5503">
        <w:rPr>
          <w:rFonts w:ascii="Arial" w:hAnsi="Arial" w:cs="Arial"/>
          <w:sz w:val="24"/>
          <w:szCs w:val="24"/>
        </w:rPr>
        <w:t>Colesterlul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E5503">
        <w:rPr>
          <w:rFonts w:ascii="Arial" w:hAnsi="Arial" w:cs="Arial"/>
          <w:sz w:val="24"/>
          <w:szCs w:val="24"/>
        </w:rPr>
        <w:t>clasificare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structura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rol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3.2 DIGESTIA SI ABSORBTIA LIPIDELOR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3.3 METABOLISMUL ACIZILOR GRASI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3.3.1 Beta-</w:t>
      </w:r>
      <w:proofErr w:type="spellStart"/>
      <w:r w:rsidRPr="007E5503">
        <w:rPr>
          <w:rFonts w:ascii="Arial" w:hAnsi="Arial" w:cs="Arial"/>
          <w:sz w:val="24"/>
          <w:szCs w:val="24"/>
        </w:rPr>
        <w:t>oxidarea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acizilor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grasi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3.4 METABOLISMUL TRIACILGLICEROLILOR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3.4.1 </w:t>
      </w:r>
      <w:proofErr w:type="spellStart"/>
      <w:r w:rsidRPr="007E5503">
        <w:rPr>
          <w:rFonts w:ascii="Arial" w:hAnsi="Arial" w:cs="Arial"/>
          <w:sz w:val="24"/>
          <w:szCs w:val="24"/>
        </w:rPr>
        <w:t>Sinteza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triacilglicerolilor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3.4.2 </w:t>
      </w:r>
      <w:proofErr w:type="spellStart"/>
      <w:r w:rsidRPr="007E5503">
        <w:rPr>
          <w:rFonts w:ascii="Arial" w:hAnsi="Arial" w:cs="Arial"/>
          <w:sz w:val="24"/>
          <w:szCs w:val="24"/>
        </w:rPr>
        <w:t>Hidroliza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triacilglicerolilor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3.5 METABOLISMUL COLESTEROLULUI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3.5.1 </w:t>
      </w:r>
      <w:proofErr w:type="spellStart"/>
      <w:r w:rsidRPr="007E5503">
        <w:rPr>
          <w:rFonts w:ascii="Arial" w:hAnsi="Arial" w:cs="Arial"/>
          <w:sz w:val="24"/>
          <w:szCs w:val="24"/>
        </w:rPr>
        <w:t>Biosinteza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colesterolului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3.5.2 </w:t>
      </w:r>
      <w:proofErr w:type="spellStart"/>
      <w:r w:rsidRPr="007E5503">
        <w:rPr>
          <w:rFonts w:ascii="Arial" w:hAnsi="Arial" w:cs="Arial"/>
          <w:sz w:val="24"/>
          <w:szCs w:val="24"/>
        </w:rPr>
        <w:t>Utilizarea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colesterolului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3.5.3 </w:t>
      </w:r>
      <w:proofErr w:type="spellStart"/>
      <w:r w:rsidRPr="007E5503">
        <w:rPr>
          <w:rFonts w:ascii="Arial" w:hAnsi="Arial" w:cs="Arial"/>
          <w:sz w:val="24"/>
          <w:szCs w:val="24"/>
        </w:rPr>
        <w:t>Degradarea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colesterolului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4. METABOLISMUL PURINELOR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4.1 BIOSINTEZA PURINELOR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proofErr w:type="gramStart"/>
      <w:r w:rsidRPr="007E5503">
        <w:rPr>
          <w:rFonts w:ascii="Arial" w:hAnsi="Arial" w:cs="Arial"/>
          <w:sz w:val="24"/>
          <w:szCs w:val="24"/>
        </w:rPr>
        <w:t>4.2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FORMAREA ACIDULUI URIC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5. VITAMINE SI ELEMENTE MINERALE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5.1 VITAMINE HIDROSOLUBILE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5.2 VITAMINE LIPOSOLUBILE</w:t>
      </w:r>
    </w:p>
    <w:p w:rsidR="00173F62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5.3 MICROELEMENTE</w:t>
      </w:r>
    </w:p>
    <w:p w:rsidR="00D76706" w:rsidRDefault="00D76706" w:rsidP="00C46943">
      <w:pPr>
        <w:rPr>
          <w:rFonts w:ascii="Arial" w:hAnsi="Arial" w:cs="Arial"/>
          <w:sz w:val="24"/>
          <w:szCs w:val="24"/>
        </w:rPr>
      </w:pPr>
    </w:p>
    <w:p w:rsidR="00173F62" w:rsidRDefault="00173F62" w:rsidP="00C46943">
      <w:pPr>
        <w:rPr>
          <w:rFonts w:ascii="Arial" w:hAnsi="Arial" w:cs="Arial"/>
          <w:sz w:val="24"/>
          <w:szCs w:val="24"/>
        </w:rPr>
      </w:pPr>
    </w:p>
    <w:p w:rsidR="00D76706" w:rsidRDefault="00D76706" w:rsidP="00C46943">
      <w:pPr>
        <w:rPr>
          <w:rFonts w:ascii="Arial" w:hAnsi="Arial" w:cs="Arial"/>
          <w:sz w:val="24"/>
          <w:szCs w:val="24"/>
        </w:rPr>
      </w:pPr>
    </w:p>
    <w:p w:rsidR="00D76706" w:rsidRPr="007E5503" w:rsidRDefault="00D76706" w:rsidP="00C46943">
      <w:pPr>
        <w:rPr>
          <w:rFonts w:ascii="Arial" w:hAnsi="Arial" w:cs="Arial"/>
          <w:sz w:val="24"/>
          <w:szCs w:val="24"/>
        </w:rPr>
      </w:pPr>
    </w:p>
    <w:p w:rsidR="00C46943" w:rsidRPr="00173F62" w:rsidRDefault="00C46943" w:rsidP="00173F62">
      <w:pPr>
        <w:jc w:val="center"/>
        <w:rPr>
          <w:rFonts w:ascii="Arial" w:hAnsi="Arial" w:cs="Arial"/>
          <w:b/>
          <w:sz w:val="24"/>
          <w:szCs w:val="24"/>
        </w:rPr>
      </w:pPr>
      <w:r w:rsidRPr="00173F62">
        <w:rPr>
          <w:rFonts w:ascii="Arial" w:hAnsi="Arial" w:cs="Arial"/>
          <w:b/>
          <w:sz w:val="24"/>
          <w:szCs w:val="24"/>
        </w:rPr>
        <w:t>II. PROBA PRACTICA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lastRenderedPageBreak/>
        <w:t>1. ECHILIBRUL ACIDO – BAZIC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1.1 INTRODUCERE – NOTIUNILE DE ACID SI BAZA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1.2 ACIDOZA METABOLICA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1.3 ALCALOZA METABOLICA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1.4 ACIDOZA RESPIRATORIE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1.5 ALCALOZA RESPIRATORIE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2. ECHILIBRUL HIDROELECTROLITIC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2.1 INTRODUCERE – DISTRIBUTIA APEI SI ELECTROLITILOR IN ORGANISM; PROPRIETATILE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APEI; SCHIMBURILE HIDRODINAMICE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2.2 METABOLISMUL SODIULUI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2.2.1 </w:t>
      </w:r>
      <w:proofErr w:type="spellStart"/>
      <w:r w:rsidRPr="007E5503">
        <w:rPr>
          <w:rFonts w:ascii="Arial" w:hAnsi="Arial" w:cs="Arial"/>
          <w:sz w:val="24"/>
          <w:szCs w:val="24"/>
        </w:rPr>
        <w:t>Homeostazia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sodiului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si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apei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2.2.2 </w:t>
      </w:r>
      <w:proofErr w:type="spellStart"/>
      <w:r w:rsidRPr="007E5503">
        <w:rPr>
          <w:rFonts w:ascii="Arial" w:hAnsi="Arial" w:cs="Arial"/>
          <w:sz w:val="24"/>
          <w:szCs w:val="24"/>
        </w:rPr>
        <w:t>Tulburari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7E5503">
        <w:rPr>
          <w:rFonts w:ascii="Arial" w:hAnsi="Arial" w:cs="Arial"/>
          <w:sz w:val="24"/>
          <w:szCs w:val="24"/>
        </w:rPr>
        <w:t>metabolismului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sodiului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hipo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E5503">
        <w:rPr>
          <w:rFonts w:ascii="Arial" w:hAnsi="Arial" w:cs="Arial"/>
          <w:sz w:val="24"/>
          <w:szCs w:val="24"/>
        </w:rPr>
        <w:t>si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hipernatremia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2.3 METABOLISMUL POTASIULUI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2.3.1 </w:t>
      </w:r>
      <w:proofErr w:type="spellStart"/>
      <w:r w:rsidRPr="007E5503">
        <w:rPr>
          <w:rFonts w:ascii="Arial" w:hAnsi="Arial" w:cs="Arial"/>
          <w:sz w:val="24"/>
          <w:szCs w:val="24"/>
        </w:rPr>
        <w:t>Homeostazia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potasiului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2.3.2 </w:t>
      </w:r>
      <w:proofErr w:type="spellStart"/>
      <w:r w:rsidRPr="007E5503">
        <w:rPr>
          <w:rFonts w:ascii="Arial" w:hAnsi="Arial" w:cs="Arial"/>
          <w:sz w:val="24"/>
          <w:szCs w:val="24"/>
        </w:rPr>
        <w:t>Tulburari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7E5503">
        <w:rPr>
          <w:rFonts w:ascii="Arial" w:hAnsi="Arial" w:cs="Arial"/>
          <w:sz w:val="24"/>
          <w:szCs w:val="24"/>
        </w:rPr>
        <w:t>metabolismului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potasiului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hipo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E5503">
        <w:rPr>
          <w:rFonts w:ascii="Arial" w:hAnsi="Arial" w:cs="Arial"/>
          <w:sz w:val="24"/>
          <w:szCs w:val="24"/>
        </w:rPr>
        <w:t>si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hiperpotasemia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2.4 METABOLISMUL CLORULUI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2.4.1 </w:t>
      </w:r>
      <w:proofErr w:type="spellStart"/>
      <w:r w:rsidRPr="007E5503">
        <w:rPr>
          <w:rFonts w:ascii="Arial" w:hAnsi="Arial" w:cs="Arial"/>
          <w:sz w:val="24"/>
          <w:szCs w:val="24"/>
        </w:rPr>
        <w:t>Homeostazia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clorului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3. ELEMENTE MINERALE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3.1 METABOLISMUL CALCIULUI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3.1.1- </w:t>
      </w:r>
      <w:proofErr w:type="spellStart"/>
      <w:r w:rsidRPr="007E5503">
        <w:rPr>
          <w:rFonts w:ascii="Arial" w:hAnsi="Arial" w:cs="Arial"/>
          <w:sz w:val="24"/>
          <w:szCs w:val="24"/>
        </w:rPr>
        <w:t>Homeostazia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calciului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3.1.2- </w:t>
      </w:r>
      <w:proofErr w:type="spellStart"/>
      <w:r w:rsidRPr="007E5503">
        <w:rPr>
          <w:rFonts w:ascii="Arial" w:hAnsi="Arial" w:cs="Arial"/>
          <w:sz w:val="24"/>
          <w:szCs w:val="24"/>
        </w:rPr>
        <w:t>Tulburari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7E5503">
        <w:rPr>
          <w:rFonts w:ascii="Arial" w:hAnsi="Arial" w:cs="Arial"/>
          <w:sz w:val="24"/>
          <w:szCs w:val="24"/>
        </w:rPr>
        <w:t>metabolismului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calciului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hipo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E5503">
        <w:rPr>
          <w:rFonts w:ascii="Arial" w:hAnsi="Arial" w:cs="Arial"/>
          <w:sz w:val="24"/>
          <w:szCs w:val="24"/>
        </w:rPr>
        <w:t>si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hipercalcemia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3.2 METABOLISMUL MAGNEZIULUI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3.2.1- </w:t>
      </w:r>
      <w:proofErr w:type="spellStart"/>
      <w:r w:rsidRPr="007E5503">
        <w:rPr>
          <w:rFonts w:ascii="Arial" w:hAnsi="Arial" w:cs="Arial"/>
          <w:sz w:val="24"/>
          <w:szCs w:val="24"/>
        </w:rPr>
        <w:t>Homeostazia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magneziului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3.2.2- </w:t>
      </w:r>
      <w:proofErr w:type="spellStart"/>
      <w:r w:rsidRPr="007E5503">
        <w:rPr>
          <w:rFonts w:ascii="Arial" w:hAnsi="Arial" w:cs="Arial"/>
          <w:sz w:val="24"/>
          <w:szCs w:val="24"/>
        </w:rPr>
        <w:t>Tulburari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7E5503">
        <w:rPr>
          <w:rFonts w:ascii="Arial" w:hAnsi="Arial" w:cs="Arial"/>
          <w:sz w:val="24"/>
          <w:szCs w:val="24"/>
        </w:rPr>
        <w:t>metabolismului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magneziului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hipo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E5503">
        <w:rPr>
          <w:rFonts w:ascii="Arial" w:hAnsi="Arial" w:cs="Arial"/>
          <w:sz w:val="24"/>
          <w:szCs w:val="24"/>
        </w:rPr>
        <w:t>si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hipermagnezemia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lastRenderedPageBreak/>
        <w:t>3.3 METABOLISMUL FOSFORULUI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3.3.1- </w:t>
      </w:r>
      <w:proofErr w:type="spellStart"/>
      <w:r w:rsidRPr="007E5503">
        <w:rPr>
          <w:rFonts w:ascii="Arial" w:hAnsi="Arial" w:cs="Arial"/>
          <w:sz w:val="24"/>
          <w:szCs w:val="24"/>
        </w:rPr>
        <w:t>Homeostazia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fosforului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3.3.2- </w:t>
      </w:r>
      <w:proofErr w:type="spellStart"/>
      <w:r w:rsidRPr="007E5503">
        <w:rPr>
          <w:rFonts w:ascii="Arial" w:hAnsi="Arial" w:cs="Arial"/>
          <w:sz w:val="24"/>
          <w:szCs w:val="24"/>
        </w:rPr>
        <w:t>Tulburari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7E5503">
        <w:rPr>
          <w:rFonts w:ascii="Arial" w:hAnsi="Arial" w:cs="Arial"/>
          <w:sz w:val="24"/>
          <w:szCs w:val="24"/>
        </w:rPr>
        <w:t>metabolismului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fosforului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E5503">
        <w:rPr>
          <w:rFonts w:ascii="Arial" w:hAnsi="Arial" w:cs="Arial"/>
          <w:sz w:val="24"/>
          <w:szCs w:val="24"/>
        </w:rPr>
        <w:t>hipo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E5503">
        <w:rPr>
          <w:rFonts w:ascii="Arial" w:hAnsi="Arial" w:cs="Arial"/>
          <w:sz w:val="24"/>
          <w:szCs w:val="24"/>
        </w:rPr>
        <w:t>si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hiperfosfatemia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3.3.3- </w:t>
      </w:r>
      <w:proofErr w:type="spellStart"/>
      <w:r w:rsidRPr="007E5503">
        <w:rPr>
          <w:rFonts w:ascii="Arial" w:hAnsi="Arial" w:cs="Arial"/>
          <w:sz w:val="24"/>
          <w:szCs w:val="24"/>
        </w:rPr>
        <w:t>Modificari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biochimice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E5503">
        <w:rPr>
          <w:rFonts w:ascii="Arial" w:hAnsi="Arial" w:cs="Arial"/>
          <w:sz w:val="24"/>
          <w:szCs w:val="24"/>
        </w:rPr>
        <w:t>patologia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osoasa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3.4 METABOLISMUL FIERULUI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3.4.1- </w:t>
      </w:r>
      <w:proofErr w:type="spellStart"/>
      <w:r w:rsidRPr="007E5503">
        <w:rPr>
          <w:rFonts w:ascii="Arial" w:hAnsi="Arial" w:cs="Arial"/>
          <w:sz w:val="24"/>
          <w:szCs w:val="24"/>
        </w:rPr>
        <w:t>Homeostazia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fierului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3.4.2- </w:t>
      </w:r>
      <w:proofErr w:type="spellStart"/>
      <w:r w:rsidRPr="007E5503">
        <w:rPr>
          <w:rFonts w:ascii="Arial" w:hAnsi="Arial" w:cs="Arial"/>
          <w:sz w:val="24"/>
          <w:szCs w:val="24"/>
        </w:rPr>
        <w:t>Tulburari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7E5503">
        <w:rPr>
          <w:rFonts w:ascii="Arial" w:hAnsi="Arial" w:cs="Arial"/>
          <w:sz w:val="24"/>
          <w:szCs w:val="24"/>
        </w:rPr>
        <w:t>metabolismului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fierului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hipo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E5503">
        <w:rPr>
          <w:rFonts w:ascii="Arial" w:hAnsi="Arial" w:cs="Arial"/>
          <w:sz w:val="24"/>
          <w:szCs w:val="24"/>
        </w:rPr>
        <w:t>si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hipersideremia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4. ELEMENTE DE BIOCHIMIE CLINICA A METABOLISMULUI PROTEIC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proofErr w:type="gramStart"/>
      <w:r w:rsidRPr="007E5503">
        <w:rPr>
          <w:rFonts w:ascii="Arial" w:hAnsi="Arial" w:cs="Arial"/>
          <w:sz w:val="24"/>
          <w:szCs w:val="24"/>
        </w:rPr>
        <w:t>4.1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– PROTEINE PLASMATICE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4.2 – SEMNIFICATIA CLINICA A DETERMINARII ACTIVITATII ENZIMELOR; IZOENZIME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5. ELEMENTE DE BIOCHIMIE CLINICA A METABOLISMULUI GLUCIDIC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proofErr w:type="gramStart"/>
      <w:r w:rsidRPr="007E5503">
        <w:rPr>
          <w:rFonts w:ascii="Arial" w:hAnsi="Arial" w:cs="Arial"/>
          <w:sz w:val="24"/>
          <w:szCs w:val="24"/>
        </w:rPr>
        <w:t>5.1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– GLICEMIA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proofErr w:type="gramStart"/>
      <w:r w:rsidRPr="007E5503">
        <w:rPr>
          <w:rFonts w:ascii="Arial" w:hAnsi="Arial" w:cs="Arial"/>
          <w:sz w:val="24"/>
          <w:szCs w:val="24"/>
        </w:rPr>
        <w:t>5.2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– DIAGNOSTICUL SI MONITORIZAREA DIABETULUI ZAHARAT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6. ELEMENTE DE BIOCHIMIE CLINICA A METABOLISMULUI LIPIDIC: </w:t>
      </w:r>
      <w:proofErr w:type="spellStart"/>
      <w:r w:rsidRPr="007E5503">
        <w:rPr>
          <w:rFonts w:ascii="Arial" w:hAnsi="Arial" w:cs="Arial"/>
          <w:sz w:val="24"/>
          <w:szCs w:val="24"/>
        </w:rPr>
        <w:t>colesterolul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proofErr w:type="gramStart"/>
      <w:r w:rsidRPr="007E5503">
        <w:rPr>
          <w:rFonts w:ascii="Arial" w:hAnsi="Arial" w:cs="Arial"/>
          <w:sz w:val="24"/>
          <w:szCs w:val="24"/>
        </w:rPr>
        <w:t>total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; VLDL; LDL; HDL; </w:t>
      </w:r>
      <w:proofErr w:type="spellStart"/>
      <w:r w:rsidRPr="007E5503">
        <w:rPr>
          <w:rFonts w:ascii="Arial" w:hAnsi="Arial" w:cs="Arial"/>
          <w:sz w:val="24"/>
          <w:szCs w:val="24"/>
        </w:rPr>
        <w:t>triacilglicerolii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lipidele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totale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7. INVESTIGATII BIOCHIMICE IN PATOLOGIA HEPATICA: GOT; GPT; GGT; LDH;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fosfataza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alcalina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503">
        <w:rPr>
          <w:rFonts w:ascii="Arial" w:hAnsi="Arial" w:cs="Arial"/>
          <w:sz w:val="24"/>
          <w:szCs w:val="24"/>
        </w:rPr>
        <w:t>bilirubina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8. INVESTIGATII BIOCHIMICE IN PATOLOGIA RENALA: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8.1 UREE;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8.2 CREATININA;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8.3 ACIDUL URIC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8.4 BIOCHIMIA URINEI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9. SEMNIFICATIA CLINICA A DETERMINARII UNOR VITAMINE: B12; </w:t>
      </w:r>
      <w:proofErr w:type="spellStart"/>
      <w:r w:rsidRPr="007E5503">
        <w:rPr>
          <w:rFonts w:ascii="Arial" w:hAnsi="Arial" w:cs="Arial"/>
          <w:sz w:val="24"/>
          <w:szCs w:val="24"/>
        </w:rPr>
        <w:t>acizii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folici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vitamina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D</w:t>
      </w:r>
    </w:p>
    <w:p w:rsidR="007E5503" w:rsidRDefault="007E5503" w:rsidP="007E5503">
      <w:pPr>
        <w:jc w:val="center"/>
        <w:rPr>
          <w:rFonts w:ascii="Arial" w:hAnsi="Arial" w:cs="Arial"/>
          <w:sz w:val="24"/>
          <w:szCs w:val="24"/>
        </w:rPr>
      </w:pPr>
    </w:p>
    <w:p w:rsidR="00C46943" w:rsidRPr="007E5503" w:rsidRDefault="00C46943" w:rsidP="007E5503">
      <w:pPr>
        <w:jc w:val="center"/>
        <w:rPr>
          <w:rFonts w:ascii="Arial" w:hAnsi="Arial" w:cs="Arial"/>
          <w:b/>
          <w:sz w:val="24"/>
          <w:szCs w:val="24"/>
        </w:rPr>
      </w:pPr>
      <w:r w:rsidRPr="007E5503">
        <w:rPr>
          <w:rFonts w:ascii="Arial" w:hAnsi="Arial" w:cs="Arial"/>
          <w:b/>
          <w:sz w:val="24"/>
          <w:szCs w:val="24"/>
        </w:rPr>
        <w:t>BIBLIOGRAFIE SELECTIVĂ PENTRU EXAMENUL DE GRAD SPECIALIST ŞI</w:t>
      </w:r>
    </w:p>
    <w:p w:rsidR="00C46943" w:rsidRPr="007E5503" w:rsidRDefault="00C46943" w:rsidP="007E5503">
      <w:pPr>
        <w:jc w:val="center"/>
        <w:rPr>
          <w:rFonts w:ascii="Arial" w:hAnsi="Arial" w:cs="Arial"/>
          <w:b/>
          <w:sz w:val="24"/>
          <w:szCs w:val="24"/>
        </w:rPr>
      </w:pPr>
      <w:r w:rsidRPr="007E5503">
        <w:rPr>
          <w:rFonts w:ascii="Arial" w:hAnsi="Arial" w:cs="Arial"/>
          <w:b/>
          <w:sz w:val="24"/>
          <w:szCs w:val="24"/>
        </w:rPr>
        <w:t>PRINCIPAL ÎN BIOCHIMIE MEDICALĂ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7E5503">
        <w:rPr>
          <w:rFonts w:ascii="Arial" w:hAnsi="Arial" w:cs="Arial"/>
          <w:sz w:val="24"/>
          <w:szCs w:val="24"/>
        </w:rPr>
        <w:t>Minodora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Dobreanu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7E5503">
        <w:rPr>
          <w:rFonts w:ascii="Arial" w:hAnsi="Arial" w:cs="Arial"/>
          <w:sz w:val="24"/>
          <w:szCs w:val="24"/>
        </w:rPr>
        <w:t>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clinică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E5503">
        <w:rPr>
          <w:rFonts w:ascii="Arial" w:hAnsi="Arial" w:cs="Arial"/>
          <w:sz w:val="24"/>
          <w:szCs w:val="24"/>
        </w:rPr>
        <w:t>Implicaţii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Practice” </w:t>
      </w:r>
      <w:proofErr w:type="spellStart"/>
      <w:r w:rsidRPr="007E5503">
        <w:rPr>
          <w:rFonts w:ascii="Arial" w:hAnsi="Arial" w:cs="Arial"/>
          <w:sz w:val="24"/>
          <w:szCs w:val="24"/>
        </w:rPr>
        <w:t>Ediţia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 II a </w:t>
      </w:r>
      <w:proofErr w:type="spellStart"/>
      <w:r w:rsidRPr="007E5503">
        <w:rPr>
          <w:rFonts w:ascii="Arial" w:hAnsi="Arial" w:cs="Arial"/>
          <w:sz w:val="24"/>
          <w:szCs w:val="24"/>
        </w:rPr>
        <w:t>Editura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2010;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2. Virgil </w:t>
      </w:r>
      <w:proofErr w:type="spellStart"/>
      <w:r w:rsidRPr="007E5503">
        <w:rPr>
          <w:rFonts w:ascii="Arial" w:hAnsi="Arial" w:cs="Arial"/>
          <w:sz w:val="24"/>
          <w:szCs w:val="24"/>
        </w:rPr>
        <w:t>Darie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Margareta </w:t>
      </w:r>
      <w:proofErr w:type="spellStart"/>
      <w:r w:rsidRPr="007E5503">
        <w:rPr>
          <w:rFonts w:ascii="Arial" w:hAnsi="Arial" w:cs="Arial"/>
          <w:sz w:val="24"/>
          <w:szCs w:val="24"/>
        </w:rPr>
        <w:t>Grigorescu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Dănuţ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Firu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Ana Maria </w:t>
      </w:r>
      <w:proofErr w:type="spellStart"/>
      <w:r w:rsidRPr="007E5503">
        <w:rPr>
          <w:rFonts w:ascii="Arial" w:hAnsi="Arial" w:cs="Arial"/>
          <w:sz w:val="24"/>
          <w:szCs w:val="24"/>
        </w:rPr>
        <w:t>Bugă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Ştefana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Oana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Popescu“Biochimie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Mic </w:t>
      </w:r>
      <w:proofErr w:type="spellStart"/>
      <w:r w:rsidRPr="007E5503">
        <w:rPr>
          <w:rFonts w:ascii="Arial" w:hAnsi="Arial" w:cs="Arial"/>
          <w:sz w:val="24"/>
          <w:szCs w:val="24"/>
        </w:rPr>
        <w:t>Tratat”vol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II. </w:t>
      </w:r>
      <w:proofErr w:type="spellStart"/>
      <w:r w:rsidRPr="007E5503">
        <w:rPr>
          <w:rFonts w:ascii="Arial" w:hAnsi="Arial" w:cs="Arial"/>
          <w:sz w:val="24"/>
          <w:szCs w:val="24"/>
        </w:rPr>
        <w:t>Editura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SITECH. Craiova</w:t>
      </w:r>
      <w:proofErr w:type="gramStart"/>
      <w:r w:rsidRPr="007E5503">
        <w:rPr>
          <w:rFonts w:ascii="Arial" w:hAnsi="Arial" w:cs="Arial"/>
          <w:sz w:val="24"/>
          <w:szCs w:val="24"/>
        </w:rPr>
        <w:t>,2006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 Virgil </w:t>
      </w:r>
      <w:proofErr w:type="spellStart"/>
      <w:r w:rsidRPr="007E5503">
        <w:rPr>
          <w:rFonts w:ascii="Arial" w:hAnsi="Arial" w:cs="Arial"/>
          <w:sz w:val="24"/>
          <w:szCs w:val="24"/>
        </w:rPr>
        <w:t>Darie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Margareta </w:t>
      </w:r>
      <w:proofErr w:type="spellStart"/>
      <w:r w:rsidRPr="007E5503">
        <w:rPr>
          <w:rFonts w:ascii="Arial" w:hAnsi="Arial" w:cs="Arial"/>
          <w:sz w:val="24"/>
          <w:szCs w:val="24"/>
        </w:rPr>
        <w:t>Grigorescu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Dănuţ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Firu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Ana Maria </w:t>
      </w:r>
      <w:proofErr w:type="spellStart"/>
      <w:r w:rsidRPr="007E5503">
        <w:rPr>
          <w:rFonts w:ascii="Arial" w:hAnsi="Arial" w:cs="Arial"/>
          <w:sz w:val="24"/>
          <w:szCs w:val="24"/>
        </w:rPr>
        <w:t>Bugă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Ştefana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Oana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Popescu“Biochimie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Mic </w:t>
      </w:r>
      <w:proofErr w:type="spellStart"/>
      <w:r w:rsidRPr="007E5503">
        <w:rPr>
          <w:rFonts w:ascii="Arial" w:hAnsi="Arial" w:cs="Arial"/>
          <w:sz w:val="24"/>
          <w:szCs w:val="24"/>
        </w:rPr>
        <w:t>Tratat”vol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I. </w:t>
      </w:r>
      <w:proofErr w:type="spellStart"/>
      <w:r w:rsidRPr="007E5503">
        <w:rPr>
          <w:rFonts w:ascii="Arial" w:hAnsi="Arial" w:cs="Arial"/>
          <w:sz w:val="24"/>
          <w:szCs w:val="24"/>
        </w:rPr>
        <w:t>Editura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SITECH. Craiova. 2005;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4. Maria </w:t>
      </w:r>
      <w:proofErr w:type="spellStart"/>
      <w:r w:rsidRPr="007E5503">
        <w:rPr>
          <w:rFonts w:ascii="Arial" w:hAnsi="Arial" w:cs="Arial"/>
          <w:sz w:val="24"/>
          <w:szCs w:val="24"/>
        </w:rPr>
        <w:t>Mohora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7E5503">
        <w:rPr>
          <w:rFonts w:ascii="Arial" w:hAnsi="Arial" w:cs="Arial"/>
          <w:sz w:val="24"/>
          <w:szCs w:val="24"/>
        </w:rPr>
        <w:t>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7E5503">
        <w:rPr>
          <w:rFonts w:ascii="Arial" w:hAnsi="Arial" w:cs="Arial"/>
          <w:sz w:val="24"/>
          <w:szCs w:val="24"/>
        </w:rPr>
        <w:t>Ediţia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5503">
        <w:rPr>
          <w:rFonts w:ascii="Arial" w:hAnsi="Arial" w:cs="Arial"/>
          <w:sz w:val="24"/>
          <w:szCs w:val="24"/>
        </w:rPr>
        <w:t>a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II. </w:t>
      </w:r>
      <w:proofErr w:type="spellStart"/>
      <w:r w:rsidRPr="007E5503">
        <w:rPr>
          <w:rFonts w:ascii="Arial" w:hAnsi="Arial" w:cs="Arial"/>
          <w:sz w:val="24"/>
          <w:szCs w:val="24"/>
        </w:rPr>
        <w:t>Bucureşti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2005;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5. Veronica </w:t>
      </w:r>
      <w:proofErr w:type="spellStart"/>
      <w:r w:rsidRPr="007E5503">
        <w:rPr>
          <w:rFonts w:ascii="Arial" w:hAnsi="Arial" w:cs="Arial"/>
          <w:sz w:val="24"/>
          <w:szCs w:val="24"/>
        </w:rPr>
        <w:t>Dinu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Eugen </w:t>
      </w:r>
      <w:proofErr w:type="spellStart"/>
      <w:r w:rsidRPr="007E5503">
        <w:rPr>
          <w:rFonts w:ascii="Arial" w:hAnsi="Arial" w:cs="Arial"/>
          <w:sz w:val="24"/>
          <w:szCs w:val="24"/>
        </w:rPr>
        <w:t>Truţia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Elena </w:t>
      </w:r>
      <w:proofErr w:type="spellStart"/>
      <w:r w:rsidRPr="007E5503">
        <w:rPr>
          <w:rFonts w:ascii="Arial" w:hAnsi="Arial" w:cs="Arial"/>
          <w:sz w:val="24"/>
          <w:szCs w:val="24"/>
        </w:rPr>
        <w:t>Popa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Cristea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Aurora </w:t>
      </w:r>
      <w:proofErr w:type="spellStart"/>
      <w:r w:rsidRPr="007E5503">
        <w:rPr>
          <w:rFonts w:ascii="Arial" w:hAnsi="Arial" w:cs="Arial"/>
          <w:sz w:val="24"/>
          <w:szCs w:val="24"/>
        </w:rPr>
        <w:t>Popescu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7E5503">
        <w:rPr>
          <w:rFonts w:ascii="Arial" w:hAnsi="Arial" w:cs="Arial"/>
          <w:sz w:val="24"/>
          <w:szCs w:val="24"/>
        </w:rPr>
        <w:t>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Mic </w:t>
      </w:r>
      <w:proofErr w:type="spellStart"/>
      <w:r w:rsidRPr="007E5503">
        <w:rPr>
          <w:rFonts w:ascii="Arial" w:hAnsi="Arial" w:cs="Arial"/>
          <w:sz w:val="24"/>
          <w:szCs w:val="24"/>
        </w:rPr>
        <w:t>Tratat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7E5503">
        <w:rPr>
          <w:rFonts w:ascii="Arial" w:hAnsi="Arial" w:cs="Arial"/>
          <w:sz w:val="24"/>
          <w:szCs w:val="24"/>
        </w:rPr>
        <w:t>Editura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2002;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7E5503">
        <w:rPr>
          <w:rFonts w:ascii="Arial" w:hAnsi="Arial" w:cs="Arial"/>
          <w:sz w:val="24"/>
          <w:szCs w:val="24"/>
        </w:rPr>
        <w:t>Denisa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Mihele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7E5503">
        <w:rPr>
          <w:rFonts w:ascii="Arial" w:hAnsi="Arial" w:cs="Arial"/>
          <w:sz w:val="24"/>
          <w:szCs w:val="24"/>
        </w:rPr>
        <w:t>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Clinică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7E5503">
        <w:rPr>
          <w:rFonts w:ascii="Arial" w:hAnsi="Arial" w:cs="Arial"/>
          <w:sz w:val="24"/>
          <w:szCs w:val="24"/>
        </w:rPr>
        <w:t>Editura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E5503">
        <w:rPr>
          <w:rFonts w:ascii="Arial" w:hAnsi="Arial" w:cs="Arial"/>
          <w:sz w:val="24"/>
          <w:szCs w:val="24"/>
        </w:rPr>
        <w:t>Bucureşti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2001;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7E5503">
        <w:rPr>
          <w:rFonts w:ascii="Arial" w:hAnsi="Arial" w:cs="Arial"/>
          <w:sz w:val="24"/>
          <w:szCs w:val="24"/>
        </w:rPr>
        <w:t>Luminiţa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Pleşca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E5503">
        <w:rPr>
          <w:rFonts w:ascii="Arial" w:hAnsi="Arial" w:cs="Arial"/>
          <w:sz w:val="24"/>
          <w:szCs w:val="24"/>
        </w:rPr>
        <w:t>Manea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M.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Cucuianu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,I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7E5503">
        <w:rPr>
          <w:rFonts w:ascii="Arial" w:hAnsi="Arial" w:cs="Arial"/>
          <w:sz w:val="24"/>
          <w:szCs w:val="24"/>
        </w:rPr>
        <w:t>Crisnic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,</w:t>
      </w:r>
      <w:proofErr w:type="spellStart"/>
      <w:r w:rsidRPr="007E5503">
        <w:rPr>
          <w:rFonts w:ascii="Arial" w:hAnsi="Arial" w:cs="Arial"/>
          <w:sz w:val="24"/>
          <w:szCs w:val="24"/>
        </w:rPr>
        <w:t>Ioana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Budrasca</w:t>
      </w:r>
      <w:proofErr w:type="spellEnd"/>
      <w:r w:rsidRPr="007E5503">
        <w:rPr>
          <w:rFonts w:ascii="Arial" w:hAnsi="Arial" w:cs="Arial"/>
          <w:sz w:val="24"/>
          <w:szCs w:val="24"/>
        </w:rPr>
        <w:t>, „</w:t>
      </w:r>
      <w:proofErr w:type="spellStart"/>
      <w:r w:rsidRPr="007E5503">
        <w:rPr>
          <w:rFonts w:ascii="Arial" w:hAnsi="Arial" w:cs="Arial"/>
          <w:sz w:val="24"/>
          <w:szCs w:val="24"/>
        </w:rPr>
        <w:t>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Clinica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E5503">
        <w:rPr>
          <w:rFonts w:ascii="Arial" w:hAnsi="Arial" w:cs="Arial"/>
          <w:sz w:val="24"/>
          <w:szCs w:val="24"/>
        </w:rPr>
        <w:t>Fundamentare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fiziopatologica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”, Ed. Cluj-Napoca, 2003;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7E5503">
        <w:rPr>
          <w:rFonts w:ascii="Arial" w:hAnsi="Arial" w:cs="Arial"/>
          <w:sz w:val="24"/>
          <w:szCs w:val="24"/>
        </w:rPr>
        <w:t>Denisa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Michele - „</w:t>
      </w:r>
      <w:proofErr w:type="spellStart"/>
      <w:r w:rsidRPr="007E5503">
        <w:rPr>
          <w:rFonts w:ascii="Arial" w:hAnsi="Arial" w:cs="Arial"/>
          <w:sz w:val="24"/>
          <w:szCs w:val="24"/>
        </w:rPr>
        <w:t>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clinica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”, Ed. </w:t>
      </w:r>
      <w:proofErr w:type="spellStart"/>
      <w:r w:rsidRPr="007E5503">
        <w:rPr>
          <w:rFonts w:ascii="Arial" w:hAnsi="Arial" w:cs="Arial"/>
          <w:sz w:val="24"/>
          <w:szCs w:val="24"/>
        </w:rPr>
        <w:t>Medicala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Bucureşti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2010, ed.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II a </w:t>
      </w:r>
      <w:proofErr w:type="spellStart"/>
      <w:r w:rsidRPr="007E5503">
        <w:rPr>
          <w:rFonts w:ascii="Arial" w:hAnsi="Arial" w:cs="Arial"/>
          <w:sz w:val="24"/>
          <w:szCs w:val="24"/>
        </w:rPr>
        <w:t>revizuita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şi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adăugită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9. Guyton &amp; Hall, </w:t>
      </w:r>
      <w:proofErr w:type="spellStart"/>
      <w:r w:rsidRPr="007E5503">
        <w:rPr>
          <w:rFonts w:ascii="Arial" w:hAnsi="Arial" w:cs="Arial"/>
          <w:sz w:val="24"/>
          <w:szCs w:val="24"/>
        </w:rPr>
        <w:t>Tratat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fiziologie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E5503">
        <w:rPr>
          <w:rFonts w:ascii="Arial" w:hAnsi="Arial" w:cs="Arial"/>
          <w:sz w:val="24"/>
          <w:szCs w:val="24"/>
        </w:rPr>
        <w:t>omului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ed. XI –a, Ed. </w:t>
      </w:r>
      <w:proofErr w:type="spellStart"/>
      <w:r w:rsidRPr="007E5503">
        <w:rPr>
          <w:rFonts w:ascii="Arial" w:hAnsi="Arial" w:cs="Arial"/>
          <w:sz w:val="24"/>
          <w:szCs w:val="24"/>
        </w:rPr>
        <w:t>Medicala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Calisto, 2007;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10. Aurora </w:t>
      </w:r>
      <w:proofErr w:type="spellStart"/>
      <w:r w:rsidRPr="007E5503">
        <w:rPr>
          <w:rFonts w:ascii="Arial" w:hAnsi="Arial" w:cs="Arial"/>
          <w:sz w:val="24"/>
          <w:szCs w:val="24"/>
        </w:rPr>
        <w:t>Popescu</w:t>
      </w:r>
      <w:proofErr w:type="gramStart"/>
      <w:r w:rsidRPr="007E5503">
        <w:rPr>
          <w:rFonts w:ascii="Arial" w:hAnsi="Arial" w:cs="Arial"/>
          <w:sz w:val="24"/>
          <w:szCs w:val="24"/>
        </w:rPr>
        <w:t>,Elena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Cristea,Veronica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Dicu,E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E5503">
        <w:rPr>
          <w:rFonts w:ascii="Arial" w:hAnsi="Arial" w:cs="Arial"/>
          <w:sz w:val="24"/>
          <w:szCs w:val="24"/>
        </w:rPr>
        <w:t>Truţia</w:t>
      </w:r>
      <w:proofErr w:type="spellEnd"/>
      <w:r w:rsidRPr="007E5503">
        <w:rPr>
          <w:rFonts w:ascii="Arial" w:hAnsi="Arial" w:cs="Arial"/>
          <w:sz w:val="24"/>
          <w:szCs w:val="24"/>
        </w:rPr>
        <w:t>, „</w:t>
      </w:r>
      <w:proofErr w:type="spellStart"/>
      <w:r w:rsidRPr="007E5503">
        <w:rPr>
          <w:rFonts w:ascii="Arial" w:hAnsi="Arial" w:cs="Arial"/>
          <w:sz w:val="24"/>
          <w:szCs w:val="24"/>
        </w:rPr>
        <w:t>Tratat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medicală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”,vol. I </w:t>
      </w:r>
      <w:proofErr w:type="spellStart"/>
      <w:r w:rsidRPr="007E5503">
        <w:rPr>
          <w:rFonts w:ascii="Arial" w:hAnsi="Arial" w:cs="Arial"/>
          <w:sz w:val="24"/>
          <w:szCs w:val="24"/>
        </w:rPr>
        <w:t>si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II, Ed. </w:t>
      </w:r>
      <w:proofErr w:type="spellStart"/>
      <w:r w:rsidRPr="007E5503">
        <w:rPr>
          <w:rFonts w:ascii="Arial" w:hAnsi="Arial" w:cs="Arial"/>
          <w:sz w:val="24"/>
          <w:szCs w:val="24"/>
        </w:rPr>
        <w:t>Medicala</w:t>
      </w:r>
      <w:proofErr w:type="spellEnd"/>
      <w:r w:rsidRPr="007E5503">
        <w:rPr>
          <w:rFonts w:ascii="Arial" w:hAnsi="Arial" w:cs="Arial"/>
          <w:sz w:val="24"/>
          <w:szCs w:val="24"/>
        </w:rPr>
        <w:t>, Bucureşti</w:t>
      </w:r>
      <w:proofErr w:type="gramStart"/>
      <w:r w:rsidRPr="007E5503">
        <w:rPr>
          <w:rFonts w:ascii="Arial" w:hAnsi="Arial" w:cs="Arial"/>
          <w:sz w:val="24"/>
          <w:szCs w:val="24"/>
        </w:rPr>
        <w:t>,1991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11. </w:t>
      </w:r>
      <w:proofErr w:type="spellStart"/>
      <w:r w:rsidRPr="007E5503">
        <w:rPr>
          <w:rFonts w:ascii="Arial" w:hAnsi="Arial" w:cs="Arial"/>
          <w:sz w:val="24"/>
          <w:szCs w:val="24"/>
        </w:rPr>
        <w:t>Denisa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Mihele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7E5503">
        <w:rPr>
          <w:rFonts w:ascii="Arial" w:hAnsi="Arial" w:cs="Arial"/>
          <w:sz w:val="24"/>
          <w:szCs w:val="24"/>
        </w:rPr>
        <w:t>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clinica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E5503">
        <w:rPr>
          <w:rFonts w:ascii="Arial" w:hAnsi="Arial" w:cs="Arial"/>
          <w:sz w:val="24"/>
          <w:szCs w:val="24"/>
        </w:rPr>
        <w:t>Metode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laborator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”, ed. </w:t>
      </w:r>
      <w:proofErr w:type="spellStart"/>
      <w:r w:rsidRPr="007E5503">
        <w:rPr>
          <w:rFonts w:ascii="Arial" w:hAnsi="Arial" w:cs="Arial"/>
          <w:sz w:val="24"/>
          <w:szCs w:val="24"/>
        </w:rPr>
        <w:t>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III a, Ed. </w:t>
      </w:r>
      <w:proofErr w:type="spellStart"/>
      <w:r w:rsidRPr="007E5503">
        <w:rPr>
          <w:rFonts w:ascii="Arial" w:hAnsi="Arial" w:cs="Arial"/>
          <w:sz w:val="24"/>
          <w:szCs w:val="24"/>
        </w:rPr>
        <w:t>Medicala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Bucureşti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2007;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12. „</w:t>
      </w:r>
      <w:proofErr w:type="spellStart"/>
      <w:r w:rsidRPr="007E5503">
        <w:rPr>
          <w:rFonts w:ascii="Arial" w:hAnsi="Arial" w:cs="Arial"/>
          <w:sz w:val="24"/>
          <w:szCs w:val="24"/>
        </w:rPr>
        <w:t>Metode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curente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pentru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analize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laborator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clinic”, Min. </w:t>
      </w:r>
      <w:proofErr w:type="spellStart"/>
      <w:r w:rsidRPr="007E5503">
        <w:rPr>
          <w:rFonts w:ascii="Arial" w:hAnsi="Arial" w:cs="Arial"/>
          <w:sz w:val="24"/>
          <w:szCs w:val="24"/>
        </w:rPr>
        <w:t>Sănătăţii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Acad. de </w:t>
      </w:r>
      <w:proofErr w:type="spellStart"/>
      <w:r w:rsidRPr="007E5503">
        <w:rPr>
          <w:rFonts w:ascii="Arial" w:hAnsi="Arial" w:cs="Arial"/>
          <w:sz w:val="24"/>
          <w:szCs w:val="24"/>
        </w:rPr>
        <w:t>ştiinţe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Ed. </w:t>
      </w:r>
      <w:proofErr w:type="spellStart"/>
      <w:r w:rsidRPr="007E5503">
        <w:rPr>
          <w:rFonts w:ascii="Arial" w:hAnsi="Arial" w:cs="Arial"/>
          <w:sz w:val="24"/>
          <w:szCs w:val="24"/>
        </w:rPr>
        <w:t>Medicală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Bucureşti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E5503">
        <w:rPr>
          <w:rFonts w:ascii="Arial" w:hAnsi="Arial" w:cs="Arial"/>
          <w:sz w:val="24"/>
          <w:szCs w:val="24"/>
        </w:rPr>
        <w:t>1982 ;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13</w:t>
      </w:r>
      <w:proofErr w:type="gramStart"/>
      <w:r w:rsidRPr="007E5503">
        <w:rPr>
          <w:rFonts w:ascii="Arial" w:hAnsi="Arial" w:cs="Arial"/>
          <w:sz w:val="24"/>
          <w:szCs w:val="24"/>
        </w:rPr>
        <w:t>.Valeriu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Atanasiu,Mircea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Adrian </w:t>
      </w:r>
      <w:proofErr w:type="spellStart"/>
      <w:r w:rsidRPr="007E5503">
        <w:rPr>
          <w:rFonts w:ascii="Arial" w:hAnsi="Arial" w:cs="Arial"/>
          <w:sz w:val="24"/>
          <w:szCs w:val="24"/>
        </w:rPr>
        <w:t>Caplanusi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Maria </w:t>
      </w:r>
      <w:proofErr w:type="spellStart"/>
      <w:r w:rsidRPr="007E5503">
        <w:rPr>
          <w:rFonts w:ascii="Arial" w:hAnsi="Arial" w:cs="Arial"/>
          <w:sz w:val="24"/>
          <w:szCs w:val="24"/>
        </w:rPr>
        <w:t>Mohora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Carmen </w:t>
      </w:r>
      <w:proofErr w:type="spellStart"/>
      <w:r w:rsidRPr="007E5503">
        <w:rPr>
          <w:rFonts w:ascii="Arial" w:hAnsi="Arial" w:cs="Arial"/>
          <w:sz w:val="24"/>
          <w:szCs w:val="24"/>
        </w:rPr>
        <w:t>Duta,s.a</w:t>
      </w:r>
      <w:proofErr w:type="spellEnd"/>
      <w:r w:rsidRPr="007E5503">
        <w:rPr>
          <w:rFonts w:ascii="Arial" w:hAnsi="Arial" w:cs="Arial"/>
          <w:sz w:val="24"/>
          <w:szCs w:val="24"/>
        </w:rPr>
        <w:t>., „</w:t>
      </w:r>
      <w:proofErr w:type="spellStart"/>
      <w:r w:rsidRPr="007E5503">
        <w:rPr>
          <w:rFonts w:ascii="Arial" w:hAnsi="Arial" w:cs="Arial"/>
          <w:sz w:val="24"/>
          <w:szCs w:val="24"/>
        </w:rPr>
        <w:t>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E5503">
        <w:rPr>
          <w:rFonts w:ascii="Arial" w:hAnsi="Arial" w:cs="Arial"/>
          <w:sz w:val="24"/>
          <w:szCs w:val="24"/>
        </w:rPr>
        <w:t>Lucrări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practice”, Ed. </w:t>
      </w:r>
      <w:proofErr w:type="spellStart"/>
      <w:r w:rsidRPr="007E5503">
        <w:rPr>
          <w:rFonts w:ascii="Arial" w:hAnsi="Arial" w:cs="Arial"/>
          <w:sz w:val="24"/>
          <w:szCs w:val="24"/>
        </w:rPr>
        <w:t>Universitara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„Carol Davila’’, </w:t>
      </w:r>
      <w:proofErr w:type="spellStart"/>
      <w:r w:rsidRPr="007E5503">
        <w:rPr>
          <w:rFonts w:ascii="Arial" w:hAnsi="Arial" w:cs="Arial"/>
          <w:sz w:val="24"/>
          <w:szCs w:val="24"/>
        </w:rPr>
        <w:t>Bucureşti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2003 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14</w:t>
      </w:r>
      <w:proofErr w:type="gramStart"/>
      <w:r w:rsidRPr="007E5503">
        <w:rPr>
          <w:rFonts w:ascii="Arial" w:hAnsi="Arial" w:cs="Arial"/>
          <w:sz w:val="24"/>
          <w:szCs w:val="24"/>
        </w:rPr>
        <w:t>.NCCLS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, Urinalysis and </w:t>
      </w:r>
      <w:proofErr w:type="spellStart"/>
      <w:r w:rsidRPr="007E5503">
        <w:rPr>
          <w:rFonts w:ascii="Arial" w:hAnsi="Arial" w:cs="Arial"/>
          <w:sz w:val="24"/>
          <w:szCs w:val="24"/>
        </w:rPr>
        <w:t>Collection,Transport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and Preservation of Urine Specimens; Approved Guideline-Second Edition, document GP16-A2,vol.21,nr.19,USA, 2001;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lastRenderedPageBreak/>
        <w:t xml:space="preserve">15. </w:t>
      </w:r>
      <w:proofErr w:type="spellStart"/>
      <w:r w:rsidRPr="007E5503">
        <w:rPr>
          <w:rFonts w:ascii="Arial" w:hAnsi="Arial" w:cs="Arial"/>
          <w:sz w:val="24"/>
          <w:szCs w:val="24"/>
        </w:rPr>
        <w:t>NCCLS</w:t>
      </w:r>
      <w:proofErr w:type="gramStart"/>
      <w:r w:rsidRPr="007E5503">
        <w:rPr>
          <w:rFonts w:ascii="Arial" w:hAnsi="Arial" w:cs="Arial"/>
          <w:sz w:val="24"/>
          <w:szCs w:val="24"/>
        </w:rPr>
        <w:t>,Procedures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for the Collection of Diagnostics Blood Specimen by </w:t>
      </w:r>
      <w:proofErr w:type="spellStart"/>
      <w:r w:rsidRPr="007E5503">
        <w:rPr>
          <w:rFonts w:ascii="Arial" w:hAnsi="Arial" w:cs="Arial"/>
          <w:sz w:val="24"/>
          <w:szCs w:val="24"/>
        </w:rPr>
        <w:t>Veno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-puncture; Approved Guideline-Sixth </w:t>
      </w:r>
      <w:proofErr w:type="spellStart"/>
      <w:r w:rsidRPr="007E5503">
        <w:rPr>
          <w:rFonts w:ascii="Arial" w:hAnsi="Arial" w:cs="Arial"/>
          <w:sz w:val="24"/>
          <w:szCs w:val="24"/>
        </w:rPr>
        <w:t>Edition,document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H3, USA,1991;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16.Minodora </w:t>
      </w:r>
      <w:proofErr w:type="spellStart"/>
      <w:r w:rsidRPr="007E5503">
        <w:rPr>
          <w:rFonts w:ascii="Arial" w:hAnsi="Arial" w:cs="Arial"/>
          <w:sz w:val="24"/>
          <w:szCs w:val="24"/>
        </w:rPr>
        <w:t>Dobreanu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Andrea </w:t>
      </w:r>
      <w:proofErr w:type="spellStart"/>
      <w:r w:rsidRPr="007E5503">
        <w:rPr>
          <w:rFonts w:ascii="Arial" w:hAnsi="Arial" w:cs="Arial"/>
          <w:sz w:val="24"/>
          <w:szCs w:val="24"/>
        </w:rPr>
        <w:t>Fodor,Anca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Bacarea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(UMF </w:t>
      </w:r>
      <w:proofErr w:type="spellStart"/>
      <w:r w:rsidRPr="007E5503">
        <w:rPr>
          <w:rFonts w:ascii="Arial" w:hAnsi="Arial" w:cs="Arial"/>
          <w:sz w:val="24"/>
          <w:szCs w:val="24"/>
        </w:rPr>
        <w:t>Tg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E5503">
        <w:rPr>
          <w:rFonts w:ascii="Arial" w:hAnsi="Arial" w:cs="Arial"/>
          <w:sz w:val="24"/>
          <w:szCs w:val="24"/>
        </w:rPr>
        <w:t>Mureş</w:t>
      </w:r>
      <w:proofErr w:type="spellEnd"/>
      <w:r w:rsidRPr="007E5503">
        <w:rPr>
          <w:rFonts w:ascii="Arial" w:hAnsi="Arial" w:cs="Arial"/>
          <w:sz w:val="24"/>
          <w:szCs w:val="24"/>
        </w:rPr>
        <w:t>) „</w:t>
      </w:r>
      <w:proofErr w:type="spellStart"/>
      <w:r w:rsidRPr="007E5503">
        <w:rPr>
          <w:rFonts w:ascii="Arial" w:hAnsi="Arial" w:cs="Arial"/>
          <w:sz w:val="24"/>
          <w:szCs w:val="24"/>
        </w:rPr>
        <w:t>Impactul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variabilelor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preanalitice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asupra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calităţii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rezultatelor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laborator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”,RRML, vol.4, nr.3, sept.2006;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17</w:t>
      </w:r>
      <w:proofErr w:type="gramStart"/>
      <w:r w:rsidRPr="007E5503">
        <w:rPr>
          <w:rFonts w:ascii="Arial" w:hAnsi="Arial" w:cs="Arial"/>
          <w:sz w:val="24"/>
          <w:szCs w:val="24"/>
        </w:rPr>
        <w:t>.Aurel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Popa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-Wagner, Ana-Maria </w:t>
      </w:r>
      <w:proofErr w:type="spellStart"/>
      <w:r w:rsidRPr="007E5503">
        <w:rPr>
          <w:rFonts w:ascii="Arial" w:hAnsi="Arial" w:cs="Arial"/>
          <w:sz w:val="24"/>
          <w:szCs w:val="24"/>
        </w:rPr>
        <w:t>Bugă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7E5503">
        <w:rPr>
          <w:rFonts w:ascii="Arial" w:hAnsi="Arial" w:cs="Arial"/>
          <w:sz w:val="24"/>
          <w:szCs w:val="24"/>
        </w:rPr>
        <w:t>Metabolisme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E5503">
        <w:rPr>
          <w:rFonts w:ascii="Arial" w:hAnsi="Arial" w:cs="Arial"/>
          <w:sz w:val="24"/>
          <w:szCs w:val="24"/>
        </w:rPr>
        <w:t>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Integrativă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7E5503">
        <w:rPr>
          <w:rFonts w:ascii="Arial" w:hAnsi="Arial" w:cs="Arial"/>
          <w:sz w:val="24"/>
          <w:szCs w:val="24"/>
        </w:rPr>
        <w:t>Editura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SITECH. Craiova 2009;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18. M. Bals – „</w:t>
      </w:r>
      <w:proofErr w:type="spellStart"/>
      <w:r w:rsidRPr="007E5503">
        <w:rPr>
          <w:rFonts w:ascii="Arial" w:hAnsi="Arial" w:cs="Arial"/>
          <w:sz w:val="24"/>
          <w:szCs w:val="24"/>
        </w:rPr>
        <w:t>Laboratorul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clinic </w:t>
      </w:r>
      <w:proofErr w:type="spellStart"/>
      <w:r w:rsidRPr="007E5503">
        <w:rPr>
          <w:rFonts w:ascii="Arial" w:hAnsi="Arial" w:cs="Arial"/>
          <w:sz w:val="24"/>
          <w:szCs w:val="24"/>
        </w:rPr>
        <w:t>în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infecţii</w:t>
      </w:r>
      <w:proofErr w:type="spellEnd"/>
      <w:r w:rsidRPr="007E5503">
        <w:rPr>
          <w:rFonts w:ascii="Arial" w:hAnsi="Arial" w:cs="Arial"/>
          <w:sz w:val="24"/>
          <w:szCs w:val="24"/>
        </w:rPr>
        <w:t>”</w:t>
      </w:r>
      <w:proofErr w:type="gramStart"/>
      <w:r w:rsidRPr="007E5503">
        <w:rPr>
          <w:rFonts w:ascii="Arial" w:hAnsi="Arial" w:cs="Arial"/>
          <w:sz w:val="24"/>
          <w:szCs w:val="24"/>
        </w:rPr>
        <w:t>,Ed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E5503">
        <w:rPr>
          <w:rFonts w:ascii="Arial" w:hAnsi="Arial" w:cs="Arial"/>
          <w:sz w:val="24"/>
          <w:szCs w:val="24"/>
        </w:rPr>
        <w:t>Medicala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Bucureşti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1982;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19. Maria </w:t>
      </w:r>
      <w:proofErr w:type="spellStart"/>
      <w:r w:rsidRPr="007E5503">
        <w:rPr>
          <w:rFonts w:ascii="Arial" w:hAnsi="Arial" w:cs="Arial"/>
          <w:sz w:val="24"/>
          <w:szCs w:val="24"/>
        </w:rPr>
        <w:t>Ţiţeica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Speranţa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Halunga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E5503">
        <w:rPr>
          <w:rFonts w:ascii="Arial" w:hAnsi="Arial" w:cs="Arial"/>
          <w:sz w:val="24"/>
          <w:szCs w:val="24"/>
        </w:rPr>
        <w:t>Marinescu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– „</w:t>
      </w:r>
      <w:proofErr w:type="spellStart"/>
      <w:r w:rsidRPr="007E5503">
        <w:rPr>
          <w:rFonts w:ascii="Arial" w:hAnsi="Arial" w:cs="Arial"/>
          <w:sz w:val="24"/>
          <w:szCs w:val="24"/>
        </w:rPr>
        <w:t>Practica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laboratorului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clinic”, Ed.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proofErr w:type="spellStart"/>
      <w:r w:rsidRPr="007E5503">
        <w:rPr>
          <w:rFonts w:ascii="Arial" w:hAnsi="Arial" w:cs="Arial"/>
          <w:sz w:val="24"/>
          <w:szCs w:val="24"/>
        </w:rPr>
        <w:t>Academiei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1994;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20. </w:t>
      </w:r>
      <w:proofErr w:type="spellStart"/>
      <w:r w:rsidRPr="007E5503">
        <w:rPr>
          <w:rFonts w:ascii="Arial" w:hAnsi="Arial" w:cs="Arial"/>
          <w:sz w:val="24"/>
          <w:szCs w:val="24"/>
        </w:rPr>
        <w:t>Metode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laborator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- de </w:t>
      </w:r>
      <w:proofErr w:type="spellStart"/>
      <w:r w:rsidRPr="007E5503">
        <w:rPr>
          <w:rFonts w:ascii="Arial" w:hAnsi="Arial" w:cs="Arial"/>
          <w:sz w:val="24"/>
          <w:szCs w:val="24"/>
        </w:rPr>
        <w:t>uz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curent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vol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II Ed. </w:t>
      </w:r>
      <w:proofErr w:type="spellStart"/>
      <w:r w:rsidRPr="007E5503">
        <w:rPr>
          <w:rFonts w:ascii="Arial" w:hAnsi="Arial" w:cs="Arial"/>
          <w:sz w:val="24"/>
          <w:szCs w:val="24"/>
        </w:rPr>
        <w:t>Medicala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Bucureşti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1977;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21. </w:t>
      </w:r>
      <w:proofErr w:type="spellStart"/>
      <w:r w:rsidRPr="007E5503">
        <w:rPr>
          <w:rFonts w:ascii="Arial" w:hAnsi="Arial" w:cs="Arial"/>
          <w:sz w:val="24"/>
          <w:szCs w:val="24"/>
        </w:rPr>
        <w:t>Gh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E5503">
        <w:rPr>
          <w:rFonts w:ascii="Arial" w:hAnsi="Arial" w:cs="Arial"/>
          <w:sz w:val="24"/>
          <w:szCs w:val="24"/>
        </w:rPr>
        <w:t>Manole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E.M. </w:t>
      </w:r>
      <w:proofErr w:type="spellStart"/>
      <w:r w:rsidRPr="007E5503">
        <w:rPr>
          <w:rFonts w:ascii="Arial" w:hAnsi="Arial" w:cs="Arial"/>
          <w:sz w:val="24"/>
          <w:szCs w:val="24"/>
        </w:rPr>
        <w:t>Gălăţescu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7E5503">
        <w:rPr>
          <w:rFonts w:ascii="Arial" w:hAnsi="Arial" w:cs="Arial"/>
          <w:sz w:val="24"/>
          <w:szCs w:val="24"/>
        </w:rPr>
        <w:t>Analize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laborator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7E5503">
        <w:rPr>
          <w:rFonts w:ascii="Arial" w:hAnsi="Arial" w:cs="Arial"/>
          <w:sz w:val="24"/>
          <w:szCs w:val="24"/>
        </w:rPr>
        <w:t>Editura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CNI </w:t>
      </w:r>
      <w:proofErr w:type="spellStart"/>
      <w:r w:rsidRPr="007E5503">
        <w:rPr>
          <w:rFonts w:ascii="Arial" w:hAnsi="Arial" w:cs="Arial"/>
          <w:sz w:val="24"/>
          <w:szCs w:val="24"/>
        </w:rPr>
        <w:t>Coresi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2007;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22. M. </w:t>
      </w:r>
      <w:proofErr w:type="spellStart"/>
      <w:r w:rsidRPr="007E5503">
        <w:rPr>
          <w:rFonts w:ascii="Arial" w:hAnsi="Arial" w:cs="Arial"/>
          <w:sz w:val="24"/>
          <w:szCs w:val="24"/>
        </w:rPr>
        <w:t>Cucuianu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I. </w:t>
      </w:r>
      <w:proofErr w:type="spellStart"/>
      <w:r w:rsidRPr="007E5503">
        <w:rPr>
          <w:rFonts w:ascii="Arial" w:hAnsi="Arial" w:cs="Arial"/>
          <w:sz w:val="24"/>
          <w:szCs w:val="24"/>
        </w:rPr>
        <w:t>Crîsnic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Luminiţa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Pleşca-Manea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7E5503">
        <w:rPr>
          <w:rFonts w:ascii="Arial" w:hAnsi="Arial" w:cs="Arial"/>
          <w:sz w:val="24"/>
          <w:szCs w:val="24"/>
        </w:rPr>
        <w:t>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Clinică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Fundamentare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fiziopatologică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7E5503">
        <w:rPr>
          <w:rFonts w:ascii="Arial" w:hAnsi="Arial" w:cs="Arial"/>
          <w:sz w:val="24"/>
          <w:szCs w:val="24"/>
        </w:rPr>
        <w:t>Editura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Dacia, Cluj-Napoca, 1998;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23. Veronica </w:t>
      </w:r>
      <w:proofErr w:type="spellStart"/>
      <w:r w:rsidRPr="007E5503">
        <w:rPr>
          <w:rFonts w:ascii="Arial" w:hAnsi="Arial" w:cs="Arial"/>
          <w:sz w:val="24"/>
          <w:szCs w:val="24"/>
        </w:rPr>
        <w:t>Dinu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E. </w:t>
      </w:r>
      <w:proofErr w:type="spellStart"/>
      <w:r w:rsidRPr="007E5503">
        <w:rPr>
          <w:rFonts w:ascii="Arial" w:hAnsi="Arial" w:cs="Arial"/>
          <w:sz w:val="24"/>
          <w:szCs w:val="24"/>
        </w:rPr>
        <w:t>Truţia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Elena </w:t>
      </w:r>
      <w:proofErr w:type="spellStart"/>
      <w:r w:rsidRPr="007E5503">
        <w:rPr>
          <w:rFonts w:ascii="Arial" w:hAnsi="Arial" w:cs="Arial"/>
          <w:sz w:val="24"/>
          <w:szCs w:val="24"/>
        </w:rPr>
        <w:t>Popa-Cristea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Aurora </w:t>
      </w:r>
      <w:proofErr w:type="spellStart"/>
      <w:r w:rsidRPr="007E5503">
        <w:rPr>
          <w:rFonts w:ascii="Arial" w:hAnsi="Arial" w:cs="Arial"/>
          <w:sz w:val="24"/>
          <w:szCs w:val="24"/>
        </w:rPr>
        <w:t>Popescu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7E5503">
        <w:rPr>
          <w:rFonts w:ascii="Arial" w:hAnsi="Arial" w:cs="Arial"/>
          <w:sz w:val="24"/>
          <w:szCs w:val="24"/>
        </w:rPr>
        <w:t>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7E5503">
        <w:rPr>
          <w:rFonts w:ascii="Arial" w:hAnsi="Arial" w:cs="Arial"/>
          <w:sz w:val="24"/>
          <w:szCs w:val="24"/>
        </w:rPr>
        <w:t>Editura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Bucureşti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1998;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24. C. </w:t>
      </w:r>
      <w:proofErr w:type="spellStart"/>
      <w:r w:rsidRPr="007E5503">
        <w:rPr>
          <w:rFonts w:ascii="Arial" w:hAnsi="Arial" w:cs="Arial"/>
          <w:sz w:val="24"/>
          <w:szCs w:val="24"/>
        </w:rPr>
        <w:t>Borundel</w:t>
      </w:r>
      <w:proofErr w:type="spellEnd"/>
      <w:r w:rsidRPr="007E5503">
        <w:rPr>
          <w:rFonts w:ascii="Arial" w:hAnsi="Arial" w:cs="Arial"/>
          <w:sz w:val="24"/>
          <w:szCs w:val="24"/>
        </w:rPr>
        <w:t>, „</w:t>
      </w:r>
      <w:proofErr w:type="spellStart"/>
      <w:r w:rsidRPr="007E5503">
        <w:rPr>
          <w:rFonts w:ascii="Arial" w:hAnsi="Arial" w:cs="Arial"/>
          <w:sz w:val="24"/>
          <w:szCs w:val="24"/>
        </w:rPr>
        <w:t>Medicină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internă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7E5503">
        <w:rPr>
          <w:rFonts w:ascii="Arial" w:hAnsi="Arial" w:cs="Arial"/>
          <w:sz w:val="24"/>
          <w:szCs w:val="24"/>
        </w:rPr>
        <w:t>Editura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All, 2009;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25. Sub </w:t>
      </w:r>
      <w:proofErr w:type="spellStart"/>
      <w:r w:rsidRPr="007E5503">
        <w:rPr>
          <w:rFonts w:ascii="Arial" w:hAnsi="Arial" w:cs="Arial"/>
          <w:sz w:val="24"/>
          <w:szCs w:val="24"/>
        </w:rPr>
        <w:t>redacţia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: Ramona </w:t>
      </w:r>
      <w:proofErr w:type="spellStart"/>
      <w:r w:rsidRPr="007E5503">
        <w:rPr>
          <w:rFonts w:ascii="Arial" w:hAnsi="Arial" w:cs="Arial"/>
          <w:sz w:val="24"/>
          <w:szCs w:val="24"/>
        </w:rPr>
        <w:t>Bănică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M. </w:t>
      </w:r>
      <w:proofErr w:type="spellStart"/>
      <w:r w:rsidRPr="007E5503">
        <w:rPr>
          <w:rFonts w:ascii="Arial" w:hAnsi="Arial" w:cs="Arial"/>
          <w:sz w:val="24"/>
          <w:szCs w:val="24"/>
        </w:rPr>
        <w:t>Samoilă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E5503">
        <w:rPr>
          <w:rFonts w:ascii="Arial" w:hAnsi="Arial" w:cs="Arial"/>
          <w:sz w:val="24"/>
          <w:szCs w:val="24"/>
        </w:rPr>
        <w:t>L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E5503">
        <w:rPr>
          <w:rFonts w:ascii="Arial" w:hAnsi="Arial" w:cs="Arial"/>
          <w:sz w:val="24"/>
          <w:szCs w:val="24"/>
        </w:rPr>
        <w:t>Anghel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M. </w:t>
      </w:r>
      <w:proofErr w:type="spellStart"/>
      <w:r w:rsidRPr="007E5503">
        <w:rPr>
          <w:rFonts w:ascii="Arial" w:hAnsi="Arial" w:cs="Arial"/>
          <w:sz w:val="24"/>
          <w:szCs w:val="24"/>
        </w:rPr>
        <w:t>Negru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7E5503">
        <w:rPr>
          <w:rFonts w:ascii="Arial" w:hAnsi="Arial" w:cs="Arial"/>
          <w:sz w:val="24"/>
          <w:szCs w:val="24"/>
        </w:rPr>
        <w:t>Analize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laborator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şi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alte</w:t>
      </w:r>
      <w:proofErr w:type="spellEnd"/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explorări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diagnostice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7E5503">
        <w:rPr>
          <w:rFonts w:ascii="Arial" w:hAnsi="Arial" w:cs="Arial"/>
          <w:sz w:val="24"/>
          <w:szCs w:val="24"/>
        </w:rPr>
        <w:t>MedicArt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2007;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26. Ş. S. </w:t>
      </w:r>
      <w:proofErr w:type="spellStart"/>
      <w:r w:rsidRPr="007E5503">
        <w:rPr>
          <w:rFonts w:ascii="Arial" w:hAnsi="Arial" w:cs="Arial"/>
          <w:sz w:val="24"/>
          <w:szCs w:val="24"/>
        </w:rPr>
        <w:t>Aramă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7E5503">
        <w:rPr>
          <w:rFonts w:ascii="Arial" w:hAnsi="Arial" w:cs="Arial"/>
          <w:sz w:val="24"/>
          <w:szCs w:val="24"/>
        </w:rPr>
        <w:t>Explorări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funcţionale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7E5503">
        <w:rPr>
          <w:rFonts w:ascii="Arial" w:hAnsi="Arial" w:cs="Arial"/>
          <w:sz w:val="24"/>
          <w:szCs w:val="24"/>
        </w:rPr>
        <w:t>Editura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CERMAPRINT, </w:t>
      </w:r>
      <w:proofErr w:type="spellStart"/>
      <w:r w:rsidRPr="007E5503">
        <w:rPr>
          <w:rFonts w:ascii="Arial" w:hAnsi="Arial" w:cs="Arial"/>
          <w:sz w:val="24"/>
          <w:szCs w:val="24"/>
        </w:rPr>
        <w:t>Bucureşti</w:t>
      </w:r>
      <w:proofErr w:type="spellEnd"/>
      <w:r w:rsidRPr="007E5503">
        <w:rPr>
          <w:rFonts w:ascii="Arial" w:hAnsi="Arial" w:cs="Arial"/>
          <w:sz w:val="24"/>
          <w:szCs w:val="24"/>
        </w:rPr>
        <w:t>, 2006</w:t>
      </w:r>
      <w:proofErr w:type="gramStart"/>
      <w:r w:rsidRPr="007E5503">
        <w:rPr>
          <w:rFonts w:ascii="Arial" w:hAnsi="Arial" w:cs="Arial"/>
          <w:sz w:val="24"/>
          <w:szCs w:val="24"/>
        </w:rPr>
        <w:t>;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27.Dumitrascu V., </w:t>
      </w:r>
      <w:proofErr w:type="spellStart"/>
      <w:r w:rsidRPr="007E5503">
        <w:rPr>
          <w:rFonts w:ascii="Arial" w:hAnsi="Arial" w:cs="Arial"/>
          <w:sz w:val="24"/>
          <w:szCs w:val="24"/>
        </w:rPr>
        <w:t>Giju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S., </w:t>
      </w:r>
      <w:proofErr w:type="spellStart"/>
      <w:r w:rsidRPr="007E5503">
        <w:rPr>
          <w:rFonts w:ascii="Arial" w:hAnsi="Arial" w:cs="Arial"/>
          <w:sz w:val="24"/>
          <w:szCs w:val="24"/>
        </w:rPr>
        <w:t>Grec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D. S., „</w:t>
      </w:r>
      <w:proofErr w:type="spellStart"/>
      <w:r w:rsidRPr="007E5503">
        <w:rPr>
          <w:rFonts w:ascii="Arial" w:hAnsi="Arial" w:cs="Arial"/>
          <w:sz w:val="24"/>
          <w:szCs w:val="24"/>
        </w:rPr>
        <w:t>Sedimentul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urinar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”,Ed. de Vest </w:t>
      </w:r>
      <w:proofErr w:type="spellStart"/>
      <w:r w:rsidRPr="007E5503">
        <w:rPr>
          <w:rFonts w:ascii="Arial" w:hAnsi="Arial" w:cs="Arial"/>
          <w:sz w:val="24"/>
          <w:szCs w:val="24"/>
        </w:rPr>
        <w:t>Timişoara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,2007;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28. </w:t>
      </w:r>
      <w:proofErr w:type="spellStart"/>
      <w:r w:rsidRPr="007E5503">
        <w:rPr>
          <w:rFonts w:ascii="Arial" w:hAnsi="Arial" w:cs="Arial"/>
          <w:sz w:val="24"/>
          <w:szCs w:val="24"/>
        </w:rPr>
        <w:t>Mircea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Cucuianu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N. </w:t>
      </w:r>
      <w:proofErr w:type="spellStart"/>
      <w:r w:rsidRPr="007E5503">
        <w:rPr>
          <w:rFonts w:ascii="Arial" w:hAnsi="Arial" w:cs="Arial"/>
          <w:sz w:val="24"/>
          <w:szCs w:val="24"/>
        </w:rPr>
        <w:t>Olinic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A. </w:t>
      </w:r>
      <w:proofErr w:type="spellStart"/>
      <w:r w:rsidRPr="007E5503">
        <w:rPr>
          <w:rFonts w:ascii="Arial" w:hAnsi="Arial" w:cs="Arial"/>
          <w:sz w:val="24"/>
          <w:szCs w:val="24"/>
        </w:rPr>
        <w:t>Goia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T. </w:t>
      </w:r>
      <w:proofErr w:type="spellStart"/>
      <w:r w:rsidRPr="007E5503">
        <w:rPr>
          <w:rFonts w:ascii="Arial" w:hAnsi="Arial" w:cs="Arial"/>
          <w:sz w:val="24"/>
          <w:szCs w:val="24"/>
        </w:rPr>
        <w:t>Fechete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– „</w:t>
      </w:r>
      <w:proofErr w:type="spellStart"/>
      <w:r w:rsidRPr="007E5503">
        <w:rPr>
          <w:rFonts w:ascii="Arial" w:hAnsi="Arial" w:cs="Arial"/>
          <w:sz w:val="24"/>
          <w:szCs w:val="24"/>
        </w:rPr>
        <w:t>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Clinică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” – vol. II, Ed. Dacia, </w:t>
      </w:r>
      <w:proofErr w:type="spellStart"/>
      <w:r w:rsidRPr="007E5503">
        <w:rPr>
          <w:rFonts w:ascii="Arial" w:hAnsi="Arial" w:cs="Arial"/>
          <w:sz w:val="24"/>
          <w:szCs w:val="24"/>
        </w:rPr>
        <w:t>Cluj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E5503">
        <w:rPr>
          <w:rFonts w:ascii="Arial" w:hAnsi="Arial" w:cs="Arial"/>
          <w:sz w:val="24"/>
          <w:szCs w:val="24"/>
        </w:rPr>
        <w:t>Napoca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1979;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29. Simona </w:t>
      </w:r>
      <w:proofErr w:type="spellStart"/>
      <w:r w:rsidRPr="007E5503">
        <w:rPr>
          <w:rFonts w:ascii="Arial" w:hAnsi="Arial" w:cs="Arial"/>
          <w:sz w:val="24"/>
          <w:szCs w:val="24"/>
        </w:rPr>
        <w:t>Valean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Mircea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Cucuianu</w:t>
      </w:r>
      <w:proofErr w:type="spellEnd"/>
      <w:r w:rsidRPr="007E5503">
        <w:rPr>
          <w:rFonts w:ascii="Arial" w:hAnsi="Arial" w:cs="Arial"/>
          <w:sz w:val="24"/>
          <w:szCs w:val="24"/>
        </w:rPr>
        <w:t>, „</w:t>
      </w:r>
      <w:proofErr w:type="spellStart"/>
      <w:r w:rsidRPr="007E5503">
        <w:rPr>
          <w:rFonts w:ascii="Arial" w:hAnsi="Arial" w:cs="Arial"/>
          <w:sz w:val="24"/>
          <w:szCs w:val="24"/>
        </w:rPr>
        <w:t>Porfiriile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E5503">
        <w:rPr>
          <w:rFonts w:ascii="Arial" w:hAnsi="Arial" w:cs="Arial"/>
          <w:sz w:val="24"/>
          <w:szCs w:val="24"/>
        </w:rPr>
        <w:t>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etiopatogeneză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forme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clinice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”, Ed. </w:t>
      </w:r>
      <w:proofErr w:type="spellStart"/>
      <w:r w:rsidRPr="007E5503">
        <w:rPr>
          <w:rFonts w:ascii="Arial" w:hAnsi="Arial" w:cs="Arial"/>
          <w:sz w:val="24"/>
          <w:szCs w:val="24"/>
        </w:rPr>
        <w:t>Medicală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Universitară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Iuliu </w:t>
      </w:r>
      <w:proofErr w:type="spellStart"/>
      <w:r w:rsidRPr="007E5503">
        <w:rPr>
          <w:rFonts w:ascii="Arial" w:hAnsi="Arial" w:cs="Arial"/>
          <w:sz w:val="24"/>
          <w:szCs w:val="24"/>
        </w:rPr>
        <w:t>Haţieganu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Cluj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Napoca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2003. </w:t>
      </w:r>
    </w:p>
    <w:p w:rsidR="00C46943" w:rsidRPr="00BE21F3" w:rsidRDefault="00C46943" w:rsidP="00BE21F3">
      <w:pPr>
        <w:jc w:val="center"/>
        <w:rPr>
          <w:rFonts w:ascii="Arial" w:hAnsi="Arial" w:cs="Arial"/>
          <w:b/>
          <w:sz w:val="24"/>
          <w:szCs w:val="24"/>
        </w:rPr>
      </w:pPr>
      <w:r w:rsidRPr="00BE21F3">
        <w:rPr>
          <w:rFonts w:ascii="Arial" w:hAnsi="Arial" w:cs="Arial"/>
          <w:b/>
          <w:sz w:val="24"/>
          <w:szCs w:val="24"/>
        </w:rPr>
        <w:t>BIBLIOGRAFIE SELECTIVĂ PENTRU CAPITOLUL ASIGURAREA CALITĂŢII ÎN</w:t>
      </w:r>
    </w:p>
    <w:p w:rsidR="00C46943" w:rsidRPr="00BE21F3" w:rsidRDefault="00C46943" w:rsidP="00BE21F3">
      <w:pPr>
        <w:jc w:val="center"/>
        <w:rPr>
          <w:rFonts w:ascii="Arial" w:hAnsi="Arial" w:cs="Arial"/>
          <w:b/>
          <w:sz w:val="24"/>
          <w:szCs w:val="24"/>
        </w:rPr>
      </w:pPr>
      <w:r w:rsidRPr="00BE21F3">
        <w:rPr>
          <w:rFonts w:ascii="Arial" w:hAnsi="Arial" w:cs="Arial"/>
          <w:b/>
          <w:sz w:val="24"/>
          <w:szCs w:val="24"/>
        </w:rPr>
        <w:lastRenderedPageBreak/>
        <w:t>LABORATOARELE DE ANALIZE MEDICALE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1. SR EN ISO 15189:2007 </w:t>
      </w:r>
      <w:proofErr w:type="spellStart"/>
      <w:r w:rsidRPr="007E5503">
        <w:rPr>
          <w:rFonts w:ascii="Arial" w:hAnsi="Arial" w:cs="Arial"/>
          <w:sz w:val="24"/>
          <w:szCs w:val="24"/>
        </w:rPr>
        <w:t>Laboratoare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E5503">
        <w:rPr>
          <w:rFonts w:ascii="Arial" w:hAnsi="Arial" w:cs="Arial"/>
          <w:sz w:val="24"/>
          <w:szCs w:val="24"/>
        </w:rPr>
        <w:t>Cerinţe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particulare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calitate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și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competență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2. SR EN ISO 17025:2007 </w:t>
      </w:r>
      <w:proofErr w:type="spellStart"/>
      <w:r w:rsidRPr="007E5503">
        <w:rPr>
          <w:rFonts w:ascii="Arial" w:hAnsi="Arial" w:cs="Arial"/>
          <w:sz w:val="24"/>
          <w:szCs w:val="24"/>
        </w:rPr>
        <w:t>Cerinţe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generale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pentru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competenţa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laboratoarelor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încercări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şi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E5503">
        <w:rPr>
          <w:rFonts w:ascii="Arial" w:hAnsi="Arial" w:cs="Arial"/>
          <w:sz w:val="24"/>
          <w:szCs w:val="24"/>
        </w:rPr>
        <w:t>etalonări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3. SR EN ISO 9000:2010 </w:t>
      </w:r>
      <w:proofErr w:type="spellStart"/>
      <w:r w:rsidRPr="007E5503">
        <w:rPr>
          <w:rFonts w:ascii="Arial" w:hAnsi="Arial" w:cs="Arial"/>
          <w:sz w:val="24"/>
          <w:szCs w:val="24"/>
        </w:rPr>
        <w:t>Sisteme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management al </w:t>
      </w:r>
      <w:proofErr w:type="spellStart"/>
      <w:r w:rsidRPr="007E5503">
        <w:rPr>
          <w:rFonts w:ascii="Arial" w:hAnsi="Arial" w:cs="Arial"/>
          <w:sz w:val="24"/>
          <w:szCs w:val="24"/>
        </w:rPr>
        <w:t>calităţii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E5503">
        <w:rPr>
          <w:rFonts w:ascii="Arial" w:hAnsi="Arial" w:cs="Arial"/>
          <w:sz w:val="24"/>
          <w:szCs w:val="24"/>
        </w:rPr>
        <w:t>Principii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bază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şi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vocabular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4. ISO 8402:1994, </w:t>
      </w:r>
      <w:proofErr w:type="spellStart"/>
      <w:r w:rsidRPr="007E5503">
        <w:rPr>
          <w:rFonts w:ascii="Arial" w:hAnsi="Arial" w:cs="Arial"/>
          <w:sz w:val="24"/>
          <w:szCs w:val="24"/>
        </w:rPr>
        <w:t>Managementul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calităţii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şi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asigurarea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calităţii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E5503">
        <w:rPr>
          <w:rFonts w:ascii="Arial" w:hAnsi="Arial" w:cs="Arial"/>
          <w:sz w:val="24"/>
          <w:szCs w:val="24"/>
        </w:rPr>
        <w:t>Vocabular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7E5503">
        <w:rPr>
          <w:rFonts w:ascii="Arial" w:hAnsi="Arial" w:cs="Arial"/>
          <w:sz w:val="24"/>
          <w:szCs w:val="24"/>
        </w:rPr>
        <w:t>Eurachem</w:t>
      </w:r>
      <w:proofErr w:type="spellEnd"/>
      <w:r w:rsidRPr="007E5503">
        <w:rPr>
          <w:rFonts w:ascii="Arial" w:hAnsi="Arial" w:cs="Arial"/>
          <w:sz w:val="24"/>
          <w:szCs w:val="24"/>
        </w:rPr>
        <w:t>/</w:t>
      </w:r>
      <w:proofErr w:type="spellStart"/>
      <w:r w:rsidRPr="007E5503">
        <w:rPr>
          <w:rFonts w:ascii="Arial" w:hAnsi="Arial" w:cs="Arial"/>
          <w:sz w:val="24"/>
          <w:szCs w:val="24"/>
        </w:rPr>
        <w:t>Citac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Guide CG4 Quantifying Uncertainty in Analytical Measurement- Second Edition 2001;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7E5503">
        <w:rPr>
          <w:rFonts w:ascii="Arial" w:hAnsi="Arial" w:cs="Arial"/>
          <w:sz w:val="24"/>
          <w:szCs w:val="24"/>
        </w:rPr>
        <w:t>Cofrac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- Guide De Evaluation des </w:t>
      </w:r>
      <w:proofErr w:type="spellStart"/>
      <w:r w:rsidRPr="007E5503">
        <w:rPr>
          <w:rFonts w:ascii="Arial" w:hAnsi="Arial" w:cs="Arial"/>
          <w:sz w:val="24"/>
          <w:szCs w:val="24"/>
        </w:rPr>
        <w:t>Incertitudes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Mesures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7E5503">
        <w:rPr>
          <w:rFonts w:ascii="Arial" w:hAnsi="Arial" w:cs="Arial"/>
          <w:sz w:val="24"/>
          <w:szCs w:val="24"/>
        </w:rPr>
        <w:t>Analises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Biologie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– Nov. 2006;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7. EA-4/16 EA guidelines on the expression of uncertainty in quantitative </w:t>
      </w:r>
      <w:proofErr w:type="gramStart"/>
      <w:r w:rsidRPr="007E5503">
        <w:rPr>
          <w:rFonts w:ascii="Arial" w:hAnsi="Arial" w:cs="Arial"/>
          <w:sz w:val="24"/>
          <w:szCs w:val="24"/>
        </w:rPr>
        <w:t>testing(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GUM);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8. SR ENV 13005:2005 </w:t>
      </w:r>
      <w:proofErr w:type="spellStart"/>
      <w:r w:rsidRPr="007E5503">
        <w:rPr>
          <w:rFonts w:ascii="Arial" w:hAnsi="Arial" w:cs="Arial"/>
          <w:sz w:val="24"/>
          <w:szCs w:val="24"/>
        </w:rPr>
        <w:t>Ghid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pentru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exprimarea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incertitudinii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măsurare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9. ISO/IEC </w:t>
      </w:r>
      <w:proofErr w:type="spellStart"/>
      <w:r w:rsidRPr="007E5503">
        <w:rPr>
          <w:rFonts w:ascii="Arial" w:hAnsi="Arial" w:cs="Arial"/>
          <w:sz w:val="24"/>
          <w:szCs w:val="24"/>
        </w:rPr>
        <w:t>Ghid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98-3:2008 </w:t>
      </w:r>
      <w:proofErr w:type="spellStart"/>
      <w:r w:rsidRPr="007E5503">
        <w:rPr>
          <w:rFonts w:ascii="Arial" w:hAnsi="Arial" w:cs="Arial"/>
          <w:sz w:val="24"/>
          <w:szCs w:val="24"/>
        </w:rPr>
        <w:t>Incertitudinea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măsurare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E5503">
        <w:rPr>
          <w:rFonts w:ascii="Arial" w:hAnsi="Arial" w:cs="Arial"/>
          <w:sz w:val="24"/>
          <w:szCs w:val="24"/>
        </w:rPr>
        <w:t>partea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 3: </w:t>
      </w:r>
      <w:proofErr w:type="spellStart"/>
      <w:r w:rsidRPr="007E5503">
        <w:rPr>
          <w:rFonts w:ascii="Arial" w:hAnsi="Arial" w:cs="Arial"/>
          <w:sz w:val="24"/>
          <w:szCs w:val="24"/>
        </w:rPr>
        <w:t>Ghid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exprimare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E5503">
        <w:rPr>
          <w:rFonts w:ascii="Arial" w:hAnsi="Arial" w:cs="Arial"/>
          <w:sz w:val="24"/>
          <w:szCs w:val="24"/>
        </w:rPr>
        <w:t>incertitudinii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măsurare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7E5503">
        <w:rPr>
          <w:rFonts w:ascii="Arial" w:hAnsi="Arial" w:cs="Arial"/>
          <w:sz w:val="24"/>
          <w:szCs w:val="24"/>
        </w:rPr>
        <w:t>GUM :1995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), Geneva, 2008: </w:t>
      </w:r>
      <w:proofErr w:type="spellStart"/>
      <w:r w:rsidRPr="007E5503">
        <w:rPr>
          <w:rFonts w:ascii="Arial" w:hAnsi="Arial" w:cs="Arial"/>
          <w:sz w:val="24"/>
          <w:szCs w:val="24"/>
        </w:rPr>
        <w:t>pag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3-58;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7E5503">
        <w:rPr>
          <w:rFonts w:ascii="Arial" w:hAnsi="Arial" w:cs="Arial"/>
          <w:sz w:val="24"/>
          <w:szCs w:val="24"/>
        </w:rPr>
        <w:t>Constanța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Popa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Georgeta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Sorescu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Marcel </w:t>
      </w:r>
      <w:proofErr w:type="spellStart"/>
      <w:r w:rsidRPr="007E5503">
        <w:rPr>
          <w:rFonts w:ascii="Arial" w:hAnsi="Arial" w:cs="Arial"/>
          <w:sz w:val="24"/>
          <w:szCs w:val="24"/>
        </w:rPr>
        <w:t>Vânan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Dorina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Popa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Elvira </w:t>
      </w:r>
      <w:proofErr w:type="spellStart"/>
      <w:r w:rsidRPr="007E5503">
        <w:rPr>
          <w:rFonts w:ascii="Arial" w:hAnsi="Arial" w:cs="Arial"/>
          <w:sz w:val="24"/>
          <w:szCs w:val="24"/>
        </w:rPr>
        <w:t>Borcan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Otilia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Banu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Adina Elena </w:t>
      </w:r>
      <w:proofErr w:type="spellStart"/>
      <w:r w:rsidRPr="007E5503">
        <w:rPr>
          <w:rFonts w:ascii="Arial" w:hAnsi="Arial" w:cs="Arial"/>
          <w:sz w:val="24"/>
          <w:szCs w:val="24"/>
        </w:rPr>
        <w:t>Stanciu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Patricia </w:t>
      </w:r>
      <w:proofErr w:type="spellStart"/>
      <w:r w:rsidRPr="007E5503">
        <w:rPr>
          <w:rFonts w:ascii="Arial" w:hAnsi="Arial" w:cs="Arial"/>
          <w:sz w:val="24"/>
          <w:szCs w:val="24"/>
        </w:rPr>
        <w:t>Mihăilescu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Coralia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Bleotu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Note de curs CALILAB – </w:t>
      </w:r>
      <w:proofErr w:type="spellStart"/>
      <w:r w:rsidRPr="007E5503">
        <w:rPr>
          <w:rFonts w:ascii="Arial" w:hAnsi="Arial" w:cs="Arial"/>
          <w:sz w:val="24"/>
          <w:szCs w:val="24"/>
        </w:rPr>
        <w:t>Estimarea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incertitudinii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măsurare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și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validarea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metodelor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testare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conform SR EN ISO 15189:2007. </w:t>
      </w:r>
      <w:proofErr w:type="spellStart"/>
      <w:r w:rsidRPr="007E5503">
        <w:rPr>
          <w:rFonts w:ascii="Arial" w:hAnsi="Arial" w:cs="Arial"/>
          <w:sz w:val="24"/>
          <w:szCs w:val="24"/>
        </w:rPr>
        <w:t>Aplicații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practice </w:t>
      </w:r>
      <w:proofErr w:type="spellStart"/>
      <w:r w:rsidRPr="007E5503">
        <w:rPr>
          <w:rFonts w:ascii="Arial" w:hAnsi="Arial" w:cs="Arial"/>
          <w:sz w:val="24"/>
          <w:szCs w:val="24"/>
        </w:rPr>
        <w:t>în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biochimie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hematologie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hemostază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bacteriologie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parazitologie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imunologie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serologie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virusologie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București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2012, www.calilab.ro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11. </w:t>
      </w:r>
      <w:proofErr w:type="spellStart"/>
      <w:r w:rsidRPr="007E5503">
        <w:rPr>
          <w:rFonts w:ascii="Arial" w:hAnsi="Arial" w:cs="Arial"/>
          <w:sz w:val="24"/>
          <w:szCs w:val="24"/>
        </w:rPr>
        <w:t>Dumitriu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IL, </w:t>
      </w:r>
      <w:proofErr w:type="spellStart"/>
      <w:r w:rsidRPr="007E5503">
        <w:rPr>
          <w:rFonts w:ascii="Arial" w:hAnsi="Arial" w:cs="Arial"/>
          <w:sz w:val="24"/>
          <w:szCs w:val="24"/>
        </w:rPr>
        <w:t>Gurzu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B, </w:t>
      </w:r>
      <w:proofErr w:type="spellStart"/>
      <w:r w:rsidRPr="007E5503">
        <w:rPr>
          <w:rFonts w:ascii="Arial" w:hAnsi="Arial" w:cs="Arial"/>
          <w:sz w:val="24"/>
          <w:szCs w:val="24"/>
        </w:rPr>
        <w:t>Cojocaru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7E5503">
        <w:rPr>
          <w:rFonts w:ascii="Arial" w:hAnsi="Arial" w:cs="Arial"/>
          <w:sz w:val="24"/>
          <w:szCs w:val="24"/>
        </w:rPr>
        <w:t>Slatineanu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SM, </w:t>
      </w:r>
      <w:proofErr w:type="spellStart"/>
      <w:r w:rsidRPr="007E5503">
        <w:rPr>
          <w:rFonts w:ascii="Arial" w:hAnsi="Arial" w:cs="Arial"/>
          <w:sz w:val="24"/>
          <w:szCs w:val="24"/>
        </w:rPr>
        <w:t>Enea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M - </w:t>
      </w:r>
      <w:proofErr w:type="spellStart"/>
      <w:r w:rsidRPr="007E5503">
        <w:rPr>
          <w:rFonts w:ascii="Arial" w:hAnsi="Arial" w:cs="Arial"/>
          <w:sz w:val="24"/>
          <w:szCs w:val="24"/>
        </w:rPr>
        <w:t>Validarea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metodei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GOD/PAP </w:t>
      </w:r>
      <w:proofErr w:type="spellStart"/>
      <w:r w:rsidRPr="007E5503">
        <w:rPr>
          <w:rFonts w:ascii="Arial" w:hAnsi="Arial" w:cs="Arial"/>
          <w:sz w:val="24"/>
          <w:szCs w:val="24"/>
        </w:rPr>
        <w:t>pentru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determinarea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cantitativă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E5503">
        <w:rPr>
          <w:rFonts w:ascii="Arial" w:hAnsi="Arial" w:cs="Arial"/>
          <w:sz w:val="24"/>
          <w:szCs w:val="24"/>
        </w:rPr>
        <w:t>concentrației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glucoză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în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ser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Revista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Română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Medicină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Laborator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Vol. 19, </w:t>
      </w:r>
      <w:proofErr w:type="spellStart"/>
      <w:r w:rsidRPr="007E5503">
        <w:rPr>
          <w:rFonts w:ascii="Arial" w:hAnsi="Arial" w:cs="Arial"/>
          <w:sz w:val="24"/>
          <w:szCs w:val="24"/>
        </w:rPr>
        <w:t>nr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¼, </w:t>
      </w:r>
      <w:proofErr w:type="spellStart"/>
      <w:r w:rsidRPr="007E5503">
        <w:rPr>
          <w:rFonts w:ascii="Arial" w:hAnsi="Arial" w:cs="Arial"/>
          <w:sz w:val="24"/>
          <w:szCs w:val="24"/>
        </w:rPr>
        <w:t>Martie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2011, </w:t>
      </w:r>
      <w:proofErr w:type="spellStart"/>
      <w:r w:rsidRPr="007E5503">
        <w:rPr>
          <w:rFonts w:ascii="Arial" w:hAnsi="Arial" w:cs="Arial"/>
          <w:sz w:val="24"/>
          <w:szCs w:val="24"/>
        </w:rPr>
        <w:t>pag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85 – 100;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12. </w:t>
      </w:r>
      <w:proofErr w:type="spellStart"/>
      <w:r w:rsidRPr="007E5503">
        <w:rPr>
          <w:rFonts w:ascii="Arial" w:hAnsi="Arial" w:cs="Arial"/>
          <w:sz w:val="24"/>
          <w:szCs w:val="24"/>
        </w:rPr>
        <w:t>Petru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Armean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Constanţa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Popa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Georgeta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Sorescu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Roxana </w:t>
      </w:r>
      <w:proofErr w:type="spellStart"/>
      <w:r w:rsidRPr="007E5503">
        <w:rPr>
          <w:rFonts w:ascii="Arial" w:hAnsi="Arial" w:cs="Arial"/>
          <w:sz w:val="24"/>
          <w:szCs w:val="24"/>
        </w:rPr>
        <w:t>Vrînceanu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Cătălin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Gabriel </w:t>
      </w:r>
      <w:proofErr w:type="spellStart"/>
      <w:r w:rsidRPr="007E5503">
        <w:rPr>
          <w:rFonts w:ascii="Arial" w:hAnsi="Arial" w:cs="Arial"/>
          <w:sz w:val="24"/>
          <w:szCs w:val="24"/>
        </w:rPr>
        <w:t>Dinulescu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E5503">
        <w:rPr>
          <w:rFonts w:ascii="Arial" w:hAnsi="Arial" w:cs="Arial"/>
          <w:sz w:val="24"/>
          <w:szCs w:val="24"/>
        </w:rPr>
        <w:t>Rolul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resurselor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umane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în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implementarea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unui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sistem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control al </w:t>
      </w:r>
      <w:proofErr w:type="spellStart"/>
      <w:r w:rsidRPr="007E5503">
        <w:rPr>
          <w:rFonts w:ascii="Arial" w:hAnsi="Arial" w:cs="Arial"/>
          <w:sz w:val="24"/>
          <w:szCs w:val="24"/>
        </w:rPr>
        <w:t>calităţii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în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laboratoarele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analize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Revista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Română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Laborator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Medical, </w:t>
      </w:r>
      <w:proofErr w:type="spellStart"/>
      <w:r w:rsidRPr="007E5503">
        <w:rPr>
          <w:rFonts w:ascii="Arial" w:hAnsi="Arial" w:cs="Arial"/>
          <w:sz w:val="24"/>
          <w:szCs w:val="24"/>
        </w:rPr>
        <w:t>nr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E5503">
        <w:rPr>
          <w:rFonts w:ascii="Arial" w:hAnsi="Arial" w:cs="Arial"/>
          <w:sz w:val="24"/>
          <w:szCs w:val="24"/>
        </w:rPr>
        <w:t>22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Iunie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2011, </w:t>
      </w:r>
      <w:proofErr w:type="spellStart"/>
      <w:r w:rsidRPr="007E5503">
        <w:rPr>
          <w:rFonts w:ascii="Arial" w:hAnsi="Arial" w:cs="Arial"/>
          <w:sz w:val="24"/>
          <w:szCs w:val="24"/>
        </w:rPr>
        <w:t>pag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31-37;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13. </w:t>
      </w:r>
      <w:proofErr w:type="spellStart"/>
      <w:r w:rsidRPr="007E5503">
        <w:rPr>
          <w:rFonts w:ascii="Arial" w:hAnsi="Arial" w:cs="Arial"/>
          <w:sz w:val="24"/>
          <w:szCs w:val="24"/>
        </w:rPr>
        <w:t>Olaru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M., </w:t>
      </w:r>
      <w:proofErr w:type="spellStart"/>
      <w:r w:rsidRPr="007E5503">
        <w:rPr>
          <w:rFonts w:ascii="Arial" w:hAnsi="Arial" w:cs="Arial"/>
          <w:sz w:val="24"/>
          <w:szCs w:val="24"/>
        </w:rPr>
        <w:t>Popa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C., </w:t>
      </w:r>
      <w:proofErr w:type="spellStart"/>
      <w:r w:rsidRPr="007E5503">
        <w:rPr>
          <w:rFonts w:ascii="Arial" w:hAnsi="Arial" w:cs="Arial"/>
          <w:sz w:val="24"/>
          <w:szCs w:val="24"/>
        </w:rPr>
        <w:t>Sorescu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G., </w:t>
      </w:r>
      <w:proofErr w:type="spellStart"/>
      <w:r w:rsidRPr="007E5503">
        <w:rPr>
          <w:rFonts w:ascii="Arial" w:hAnsi="Arial" w:cs="Arial"/>
          <w:sz w:val="24"/>
          <w:szCs w:val="24"/>
        </w:rPr>
        <w:t>Langă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C.A., Continuous Medical Education – a Critical Factor for Improving of the Services Quality of the Medical Laboratories in </w:t>
      </w:r>
      <w:r w:rsidRPr="007E5503">
        <w:rPr>
          <w:rFonts w:ascii="Arial" w:hAnsi="Arial" w:cs="Arial"/>
          <w:sz w:val="24"/>
          <w:szCs w:val="24"/>
        </w:rPr>
        <w:lastRenderedPageBreak/>
        <w:t xml:space="preserve">Romania, in the Process of the Integration in the European Union, </w:t>
      </w:r>
      <w:proofErr w:type="spellStart"/>
      <w:r w:rsidRPr="007E5503">
        <w:rPr>
          <w:rFonts w:ascii="Arial" w:hAnsi="Arial" w:cs="Arial"/>
          <w:sz w:val="24"/>
          <w:szCs w:val="24"/>
        </w:rPr>
        <w:t>nr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215, </w:t>
      </w:r>
      <w:proofErr w:type="spellStart"/>
      <w:r w:rsidRPr="007E5503">
        <w:rPr>
          <w:rFonts w:ascii="Arial" w:hAnsi="Arial" w:cs="Arial"/>
          <w:sz w:val="24"/>
          <w:szCs w:val="24"/>
        </w:rPr>
        <w:t>în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: Editor </w:t>
      </w:r>
      <w:proofErr w:type="spellStart"/>
      <w:r w:rsidRPr="007E5503">
        <w:rPr>
          <w:rFonts w:ascii="Arial" w:hAnsi="Arial" w:cs="Arial"/>
          <w:sz w:val="24"/>
          <w:szCs w:val="24"/>
        </w:rPr>
        <w:t>Costache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Rusu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Proceedings of „The 6th International Conference on Quality Management in Higher Education - QMHE , 8-9 </w:t>
      </w:r>
      <w:proofErr w:type="spellStart"/>
      <w:r w:rsidRPr="007E5503">
        <w:rPr>
          <w:rFonts w:ascii="Arial" w:hAnsi="Arial" w:cs="Arial"/>
          <w:sz w:val="24"/>
          <w:szCs w:val="24"/>
        </w:rPr>
        <w:t>Juli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2010, </w:t>
      </w:r>
      <w:proofErr w:type="spellStart"/>
      <w:r w:rsidRPr="007E5503">
        <w:rPr>
          <w:rFonts w:ascii="Arial" w:hAnsi="Arial" w:cs="Arial"/>
          <w:sz w:val="24"/>
          <w:szCs w:val="24"/>
        </w:rPr>
        <w:t>Tulcea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ISBN 978-973-662-566-4, ISBN (Vol. 1) 978-973-662-567-1, </w:t>
      </w:r>
      <w:proofErr w:type="spellStart"/>
      <w:r w:rsidRPr="007E5503">
        <w:rPr>
          <w:rFonts w:ascii="Arial" w:hAnsi="Arial" w:cs="Arial"/>
          <w:sz w:val="24"/>
          <w:szCs w:val="24"/>
        </w:rPr>
        <w:t>pag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643-646;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14. </w:t>
      </w:r>
      <w:proofErr w:type="spellStart"/>
      <w:r w:rsidRPr="007E5503">
        <w:rPr>
          <w:rFonts w:ascii="Arial" w:hAnsi="Arial" w:cs="Arial"/>
          <w:sz w:val="24"/>
          <w:szCs w:val="24"/>
        </w:rPr>
        <w:t>Dumitriu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IL, </w:t>
      </w:r>
      <w:proofErr w:type="spellStart"/>
      <w:r w:rsidRPr="007E5503">
        <w:rPr>
          <w:rFonts w:ascii="Arial" w:hAnsi="Arial" w:cs="Arial"/>
          <w:sz w:val="24"/>
          <w:szCs w:val="24"/>
        </w:rPr>
        <w:t>Gurzu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B, </w:t>
      </w:r>
      <w:proofErr w:type="spellStart"/>
      <w:r w:rsidRPr="007E5503">
        <w:rPr>
          <w:rFonts w:ascii="Arial" w:hAnsi="Arial" w:cs="Arial"/>
          <w:sz w:val="24"/>
          <w:szCs w:val="24"/>
        </w:rPr>
        <w:t>Slatineanu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SM, </w:t>
      </w:r>
      <w:proofErr w:type="spellStart"/>
      <w:r w:rsidRPr="007E5503">
        <w:rPr>
          <w:rFonts w:ascii="Arial" w:hAnsi="Arial" w:cs="Arial"/>
          <w:sz w:val="24"/>
          <w:szCs w:val="24"/>
        </w:rPr>
        <w:t>Foia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L, </w:t>
      </w:r>
      <w:proofErr w:type="spellStart"/>
      <w:r w:rsidRPr="007E5503">
        <w:rPr>
          <w:rFonts w:ascii="Arial" w:hAnsi="Arial" w:cs="Arial"/>
          <w:sz w:val="24"/>
          <w:szCs w:val="24"/>
        </w:rPr>
        <w:t>Mutiu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T, </w:t>
      </w:r>
      <w:proofErr w:type="spellStart"/>
      <w:r w:rsidRPr="007E5503">
        <w:rPr>
          <w:rFonts w:ascii="Arial" w:hAnsi="Arial" w:cs="Arial"/>
          <w:sz w:val="24"/>
          <w:szCs w:val="24"/>
        </w:rPr>
        <w:t>Schiriac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C, </w:t>
      </w:r>
      <w:proofErr w:type="spellStart"/>
      <w:r w:rsidRPr="007E5503">
        <w:rPr>
          <w:rFonts w:ascii="Arial" w:hAnsi="Arial" w:cs="Arial"/>
          <w:sz w:val="24"/>
          <w:szCs w:val="24"/>
        </w:rPr>
        <w:t>Achirecesei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7E5503">
        <w:rPr>
          <w:rFonts w:ascii="Arial" w:hAnsi="Arial" w:cs="Arial"/>
          <w:sz w:val="24"/>
          <w:szCs w:val="24"/>
        </w:rPr>
        <w:t>Enea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M – Model </w:t>
      </w:r>
      <w:proofErr w:type="spellStart"/>
      <w:r w:rsidRPr="007E5503">
        <w:rPr>
          <w:rFonts w:ascii="Arial" w:hAnsi="Arial" w:cs="Arial"/>
          <w:sz w:val="24"/>
          <w:szCs w:val="24"/>
        </w:rPr>
        <w:t>pentru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calcularea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incertitudinii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măsurare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în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laboratoarele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Revista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Română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Medicină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Laborator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Vol. 18, </w:t>
      </w:r>
      <w:proofErr w:type="spellStart"/>
      <w:r w:rsidRPr="007E5503">
        <w:rPr>
          <w:rFonts w:ascii="Arial" w:hAnsi="Arial" w:cs="Arial"/>
          <w:sz w:val="24"/>
          <w:szCs w:val="24"/>
        </w:rPr>
        <w:t>nr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¼, </w:t>
      </w:r>
      <w:proofErr w:type="spellStart"/>
      <w:r w:rsidRPr="007E5503">
        <w:rPr>
          <w:rFonts w:ascii="Arial" w:hAnsi="Arial" w:cs="Arial"/>
          <w:sz w:val="24"/>
          <w:szCs w:val="24"/>
        </w:rPr>
        <w:t>Martie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2010, </w:t>
      </w:r>
      <w:proofErr w:type="spellStart"/>
      <w:r w:rsidRPr="007E5503">
        <w:rPr>
          <w:rFonts w:ascii="Arial" w:hAnsi="Arial" w:cs="Arial"/>
          <w:sz w:val="24"/>
          <w:szCs w:val="24"/>
        </w:rPr>
        <w:t>pag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65 – 77;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15. Piotr </w:t>
      </w:r>
      <w:proofErr w:type="spellStart"/>
      <w:r w:rsidRPr="007E5503">
        <w:rPr>
          <w:rFonts w:ascii="Arial" w:hAnsi="Arial" w:cs="Arial"/>
          <w:sz w:val="24"/>
          <w:szCs w:val="24"/>
        </w:rPr>
        <w:t>Konieczka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Jacek </w:t>
      </w:r>
      <w:proofErr w:type="spellStart"/>
      <w:r w:rsidRPr="007E5503">
        <w:rPr>
          <w:rFonts w:ascii="Arial" w:hAnsi="Arial" w:cs="Arial"/>
          <w:sz w:val="24"/>
          <w:szCs w:val="24"/>
        </w:rPr>
        <w:t>Namiesnik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Quality Assurance and Quality Control in the </w:t>
      </w:r>
      <w:proofErr w:type="spellStart"/>
      <w:r w:rsidRPr="007E5503">
        <w:rPr>
          <w:rFonts w:ascii="Arial" w:hAnsi="Arial" w:cs="Arial"/>
          <w:sz w:val="24"/>
          <w:szCs w:val="24"/>
        </w:rPr>
        <w:t>Analitical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Chemical Laboratory, CRC Press 2009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16. </w:t>
      </w:r>
      <w:proofErr w:type="spellStart"/>
      <w:r w:rsidRPr="007E5503">
        <w:rPr>
          <w:rFonts w:ascii="Arial" w:hAnsi="Arial" w:cs="Arial"/>
          <w:sz w:val="24"/>
          <w:szCs w:val="24"/>
        </w:rPr>
        <w:t>Constanța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Popa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Georgeta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Sorescu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Note de curs CALILAB – </w:t>
      </w:r>
      <w:proofErr w:type="spellStart"/>
      <w:r w:rsidRPr="007E5503">
        <w:rPr>
          <w:rFonts w:ascii="Arial" w:hAnsi="Arial" w:cs="Arial"/>
          <w:sz w:val="24"/>
          <w:szCs w:val="24"/>
        </w:rPr>
        <w:t>Asigurarea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calității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analizelor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E5503">
        <w:rPr>
          <w:rFonts w:ascii="Arial" w:hAnsi="Arial" w:cs="Arial"/>
          <w:sz w:val="24"/>
          <w:szCs w:val="24"/>
        </w:rPr>
        <w:t>Controlul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intern </w:t>
      </w:r>
      <w:proofErr w:type="spellStart"/>
      <w:r w:rsidRPr="007E5503">
        <w:rPr>
          <w:rFonts w:ascii="Arial" w:hAnsi="Arial" w:cs="Arial"/>
          <w:sz w:val="24"/>
          <w:szCs w:val="24"/>
        </w:rPr>
        <w:t>și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extern al </w:t>
      </w:r>
      <w:proofErr w:type="spellStart"/>
      <w:r w:rsidRPr="007E5503">
        <w:rPr>
          <w:rFonts w:ascii="Arial" w:hAnsi="Arial" w:cs="Arial"/>
          <w:sz w:val="24"/>
          <w:szCs w:val="24"/>
        </w:rPr>
        <w:t>calității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București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2009, www.calilab.ro;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17. Piotr </w:t>
      </w:r>
      <w:proofErr w:type="spellStart"/>
      <w:r w:rsidRPr="007E5503">
        <w:rPr>
          <w:rFonts w:ascii="Arial" w:hAnsi="Arial" w:cs="Arial"/>
          <w:sz w:val="24"/>
          <w:szCs w:val="24"/>
        </w:rPr>
        <w:t>Konieczka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Jacek </w:t>
      </w:r>
      <w:proofErr w:type="spellStart"/>
      <w:r w:rsidRPr="007E5503">
        <w:rPr>
          <w:rFonts w:ascii="Arial" w:hAnsi="Arial" w:cs="Arial"/>
          <w:sz w:val="24"/>
          <w:szCs w:val="24"/>
        </w:rPr>
        <w:t>Namiesnik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Quality Assurance and Quality Control in the </w:t>
      </w:r>
      <w:proofErr w:type="spellStart"/>
      <w:r w:rsidRPr="007E5503">
        <w:rPr>
          <w:rFonts w:ascii="Arial" w:hAnsi="Arial" w:cs="Arial"/>
          <w:sz w:val="24"/>
          <w:szCs w:val="24"/>
        </w:rPr>
        <w:t>Analitical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Chemical Laboratory, CRC Press 2009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18. </w:t>
      </w:r>
      <w:proofErr w:type="spellStart"/>
      <w:r w:rsidRPr="007E5503">
        <w:rPr>
          <w:rFonts w:ascii="Arial" w:hAnsi="Arial" w:cs="Arial"/>
          <w:sz w:val="24"/>
          <w:szCs w:val="24"/>
        </w:rPr>
        <w:t>Constanța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Popa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Georgeta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Sorescu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Marcel </w:t>
      </w:r>
      <w:proofErr w:type="spellStart"/>
      <w:r w:rsidRPr="007E5503">
        <w:rPr>
          <w:rFonts w:ascii="Arial" w:hAnsi="Arial" w:cs="Arial"/>
          <w:sz w:val="24"/>
          <w:szCs w:val="24"/>
        </w:rPr>
        <w:t>Vânan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Note de curs CALILAB – </w:t>
      </w:r>
      <w:proofErr w:type="spellStart"/>
      <w:r w:rsidRPr="007E5503">
        <w:rPr>
          <w:rFonts w:ascii="Arial" w:hAnsi="Arial" w:cs="Arial"/>
          <w:sz w:val="24"/>
          <w:szCs w:val="24"/>
        </w:rPr>
        <w:t>Managementul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calității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în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laboratoarele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București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2008, www.calilab.ro;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19. D. Brynn </w:t>
      </w:r>
      <w:proofErr w:type="spellStart"/>
      <w:r w:rsidRPr="007E5503">
        <w:rPr>
          <w:rFonts w:ascii="Arial" w:hAnsi="Arial" w:cs="Arial"/>
          <w:sz w:val="24"/>
          <w:szCs w:val="24"/>
        </w:rPr>
        <w:t>Hibbert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Quality Assurance for the Analytical Chemistry Laboratory, Oxford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University Press 2007;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20. Conf. Dr. </w:t>
      </w:r>
      <w:proofErr w:type="spellStart"/>
      <w:r w:rsidRPr="007E5503">
        <w:rPr>
          <w:rFonts w:ascii="Arial" w:hAnsi="Arial" w:cs="Arial"/>
          <w:sz w:val="24"/>
          <w:szCs w:val="24"/>
        </w:rPr>
        <w:t>Liviu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Dragomirescu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Dr. </w:t>
      </w:r>
      <w:proofErr w:type="spellStart"/>
      <w:r w:rsidRPr="007E5503">
        <w:rPr>
          <w:rFonts w:ascii="Arial" w:hAnsi="Arial" w:cs="Arial"/>
          <w:sz w:val="24"/>
          <w:szCs w:val="24"/>
        </w:rPr>
        <w:t>Viorel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Vodă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Note de curs CALILAB - </w:t>
      </w:r>
      <w:proofErr w:type="spellStart"/>
      <w:r w:rsidRPr="007E5503">
        <w:rPr>
          <w:rFonts w:ascii="Arial" w:hAnsi="Arial" w:cs="Arial"/>
          <w:sz w:val="24"/>
          <w:szCs w:val="24"/>
        </w:rPr>
        <w:t>Conceptul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incertitudine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și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calitatea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măsurărilor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E5503">
        <w:rPr>
          <w:rFonts w:ascii="Arial" w:hAnsi="Arial" w:cs="Arial"/>
          <w:sz w:val="24"/>
          <w:szCs w:val="24"/>
        </w:rPr>
        <w:t>Evaluarea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incertitudinii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măsurare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E5503">
        <w:rPr>
          <w:rFonts w:ascii="Arial" w:hAnsi="Arial" w:cs="Arial"/>
          <w:sz w:val="24"/>
          <w:szCs w:val="24"/>
        </w:rPr>
        <w:t>Aplicații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Bucuresti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2007, www.calilab.ro;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21. Lynne S. Garcia, Clinical Laboratory Management, AMS Press 2004;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22. </w:t>
      </w:r>
      <w:proofErr w:type="spellStart"/>
      <w:r w:rsidRPr="007E5503">
        <w:rPr>
          <w:rFonts w:ascii="Arial" w:hAnsi="Arial" w:cs="Arial"/>
          <w:sz w:val="24"/>
          <w:szCs w:val="24"/>
        </w:rPr>
        <w:t>Eamonn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Mullins, Statistics for the Quality Control Chemistry Laboratory, </w:t>
      </w:r>
      <w:proofErr w:type="gramStart"/>
      <w:r w:rsidRPr="007E5503">
        <w:rPr>
          <w:rFonts w:ascii="Arial" w:hAnsi="Arial" w:cs="Arial"/>
          <w:sz w:val="24"/>
          <w:szCs w:val="24"/>
        </w:rPr>
        <w:t>The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Royal Society of Chemistry 2003;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23. </w:t>
      </w:r>
      <w:proofErr w:type="spellStart"/>
      <w:r w:rsidRPr="007E5503">
        <w:rPr>
          <w:rFonts w:ascii="Arial" w:hAnsi="Arial" w:cs="Arial"/>
          <w:sz w:val="24"/>
          <w:szCs w:val="24"/>
        </w:rPr>
        <w:t>Managementul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Calităţii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E5503">
        <w:rPr>
          <w:rFonts w:ascii="Arial" w:hAnsi="Arial" w:cs="Arial"/>
          <w:sz w:val="24"/>
          <w:szCs w:val="24"/>
        </w:rPr>
        <w:t>Îmbunătăţirea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continuă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E5503">
        <w:rPr>
          <w:rFonts w:ascii="Arial" w:hAnsi="Arial" w:cs="Arial"/>
          <w:sz w:val="24"/>
          <w:szCs w:val="24"/>
        </w:rPr>
        <w:t>calităţii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serviciilor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sănătate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03">
        <w:rPr>
          <w:rFonts w:ascii="Arial" w:hAnsi="Arial" w:cs="Arial"/>
          <w:sz w:val="24"/>
          <w:szCs w:val="24"/>
        </w:rPr>
        <w:t>publicaţie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 IMSS, </w:t>
      </w:r>
      <w:proofErr w:type="spellStart"/>
      <w:r w:rsidRPr="007E5503">
        <w:rPr>
          <w:rFonts w:ascii="Arial" w:hAnsi="Arial" w:cs="Arial"/>
          <w:sz w:val="24"/>
          <w:szCs w:val="24"/>
        </w:rPr>
        <w:t>Bucureşti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2000 </w:t>
      </w:r>
    </w:p>
    <w:p w:rsidR="00C46943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24. Lionel A. </w:t>
      </w:r>
      <w:proofErr w:type="spellStart"/>
      <w:r w:rsidRPr="007E5503">
        <w:rPr>
          <w:rFonts w:ascii="Arial" w:hAnsi="Arial" w:cs="Arial"/>
          <w:sz w:val="24"/>
          <w:szCs w:val="24"/>
        </w:rPr>
        <w:t>Varnadoe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, Medical Laboratory Management and Supervision, </w:t>
      </w:r>
      <w:proofErr w:type="spellStart"/>
      <w:r w:rsidRPr="007E5503">
        <w:rPr>
          <w:rFonts w:ascii="Arial" w:hAnsi="Arial" w:cs="Arial"/>
          <w:sz w:val="24"/>
          <w:szCs w:val="24"/>
        </w:rPr>
        <w:t>Editura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Davis Company Philadelphia 1996 </w:t>
      </w:r>
    </w:p>
    <w:p w:rsidR="00173F62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 xml:space="preserve">25. www.renar.ro </w:t>
      </w:r>
      <w:proofErr w:type="spellStart"/>
      <w:r w:rsidRPr="007E5503">
        <w:rPr>
          <w:rFonts w:ascii="Arial" w:hAnsi="Arial" w:cs="Arial"/>
          <w:sz w:val="24"/>
          <w:szCs w:val="24"/>
        </w:rPr>
        <w:t>Asociația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Acreditare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7E5503">
        <w:rPr>
          <w:rFonts w:ascii="Arial" w:hAnsi="Arial" w:cs="Arial"/>
          <w:sz w:val="24"/>
          <w:szCs w:val="24"/>
        </w:rPr>
        <w:t>România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(RENAR</w:t>
      </w:r>
      <w:proofErr w:type="gramStart"/>
      <w:r w:rsidRPr="007E5503">
        <w:rPr>
          <w:rFonts w:ascii="Arial" w:hAnsi="Arial" w:cs="Arial"/>
          <w:sz w:val="24"/>
          <w:szCs w:val="24"/>
        </w:rPr>
        <w:t>) .</w:t>
      </w:r>
      <w:proofErr w:type="gram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Instrucțiuni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E5503">
        <w:rPr>
          <w:rFonts w:ascii="Arial" w:hAnsi="Arial" w:cs="Arial"/>
          <w:sz w:val="24"/>
          <w:szCs w:val="24"/>
        </w:rPr>
        <w:t>validare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E5503">
        <w:rPr>
          <w:rFonts w:ascii="Arial" w:hAnsi="Arial" w:cs="Arial"/>
          <w:sz w:val="24"/>
          <w:szCs w:val="24"/>
        </w:rPr>
        <w:t>metodelor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utilizate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E5503">
        <w:rPr>
          <w:rFonts w:ascii="Arial" w:hAnsi="Arial" w:cs="Arial"/>
          <w:sz w:val="24"/>
          <w:szCs w:val="24"/>
        </w:rPr>
        <w:t>laboratoarele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503">
        <w:rPr>
          <w:rFonts w:ascii="Arial" w:hAnsi="Arial" w:cs="Arial"/>
          <w:sz w:val="24"/>
          <w:szCs w:val="24"/>
        </w:rPr>
        <w:t>medicale</w:t>
      </w:r>
      <w:proofErr w:type="spellEnd"/>
      <w:r w:rsidRPr="007E5503">
        <w:rPr>
          <w:rFonts w:ascii="Arial" w:hAnsi="Arial" w:cs="Arial"/>
          <w:sz w:val="24"/>
          <w:szCs w:val="24"/>
        </w:rPr>
        <w:t xml:space="preserve">; </w:t>
      </w:r>
    </w:p>
    <w:p w:rsidR="00271898" w:rsidRPr="007E5503" w:rsidRDefault="00C46943" w:rsidP="00C46943">
      <w:pPr>
        <w:rPr>
          <w:rFonts w:ascii="Arial" w:hAnsi="Arial" w:cs="Arial"/>
          <w:sz w:val="24"/>
          <w:szCs w:val="24"/>
        </w:rPr>
      </w:pPr>
      <w:r w:rsidRPr="007E5503">
        <w:rPr>
          <w:rFonts w:ascii="Arial" w:hAnsi="Arial" w:cs="Arial"/>
          <w:sz w:val="24"/>
          <w:szCs w:val="24"/>
        </w:rPr>
        <w:t>26. www.westgard.com.</w:t>
      </w:r>
    </w:p>
    <w:sectPr w:rsidR="00271898" w:rsidRPr="007E550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BC" w:rsidRDefault="00BF5DBC" w:rsidP="00BF5DBC">
      <w:pPr>
        <w:spacing w:after="0" w:line="240" w:lineRule="auto"/>
      </w:pPr>
      <w:r>
        <w:separator/>
      </w:r>
    </w:p>
  </w:endnote>
  <w:endnote w:type="continuationSeparator" w:id="0">
    <w:p w:rsidR="00BF5DBC" w:rsidRDefault="00BF5DBC" w:rsidP="00BF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76" w:rsidRDefault="00357C76" w:rsidP="00357C76"/>
  <w:p w:rsidR="00357C76" w:rsidRPr="00562D0A" w:rsidRDefault="00357C76" w:rsidP="00357C76">
    <w:pPr>
      <w:pStyle w:val="Footer"/>
      <w:jc w:val="center"/>
      <w:rPr>
        <w:rFonts w:ascii="Arial" w:hAnsi="Arial" w:cs="Arial"/>
        <w:sz w:val="16"/>
        <w:szCs w:val="16"/>
      </w:rPr>
    </w:pPr>
    <w:proofErr w:type="spellStart"/>
    <w:r w:rsidRPr="00562D0A">
      <w:rPr>
        <w:rFonts w:ascii="Arial" w:hAnsi="Arial" w:cs="Arial"/>
        <w:sz w:val="16"/>
        <w:szCs w:val="16"/>
      </w:rPr>
      <w:t>Penitenciarul-Spital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</w:p>
  <w:p w:rsidR="00357C76" w:rsidRPr="00562D0A" w:rsidRDefault="00357C76" w:rsidP="00357C76">
    <w:pPr>
      <w:pStyle w:val="Footer"/>
      <w:jc w:val="center"/>
      <w:rPr>
        <w:rFonts w:ascii="Arial" w:hAnsi="Arial" w:cs="Arial"/>
        <w:sz w:val="16"/>
        <w:szCs w:val="16"/>
      </w:rPr>
    </w:pP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  <w:r w:rsidRPr="00562D0A">
      <w:rPr>
        <w:rFonts w:ascii="Arial" w:hAnsi="Arial" w:cs="Arial"/>
        <w:sz w:val="16"/>
        <w:szCs w:val="16"/>
      </w:rPr>
      <w:t xml:space="preserve">, </w:t>
    </w:r>
    <w:proofErr w:type="spellStart"/>
    <w:r w:rsidRPr="00562D0A">
      <w:rPr>
        <w:rFonts w:ascii="Arial" w:hAnsi="Arial" w:cs="Arial"/>
        <w:sz w:val="16"/>
        <w:szCs w:val="16"/>
      </w:rPr>
      <w:t>Bulevardul</w:t>
    </w:r>
    <w:proofErr w:type="spellEnd"/>
    <w:r w:rsidRPr="00562D0A">
      <w:rPr>
        <w:rFonts w:ascii="Arial" w:hAnsi="Arial" w:cs="Arial"/>
        <w:sz w:val="16"/>
        <w:szCs w:val="16"/>
      </w:rPr>
      <w:t xml:space="preserve"> Dacia </w:t>
    </w:r>
    <w:proofErr w:type="spellStart"/>
    <w:r w:rsidRPr="00562D0A">
      <w:rPr>
        <w:rFonts w:ascii="Arial" w:hAnsi="Arial" w:cs="Arial"/>
        <w:sz w:val="16"/>
        <w:szCs w:val="16"/>
      </w:rPr>
      <w:t>nr</w:t>
    </w:r>
    <w:proofErr w:type="spellEnd"/>
    <w:r w:rsidRPr="00562D0A">
      <w:rPr>
        <w:rFonts w:ascii="Arial" w:hAnsi="Arial" w:cs="Arial"/>
        <w:sz w:val="16"/>
        <w:szCs w:val="16"/>
      </w:rPr>
      <w:t xml:space="preserve">. 1, </w:t>
    </w:r>
    <w:proofErr w:type="spellStart"/>
    <w:r w:rsidRPr="00562D0A">
      <w:rPr>
        <w:rFonts w:ascii="Arial" w:hAnsi="Arial" w:cs="Arial"/>
        <w:sz w:val="16"/>
        <w:szCs w:val="16"/>
      </w:rPr>
      <w:t>județul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Argeș</w:t>
    </w:r>
    <w:proofErr w:type="spellEnd"/>
    <w:r w:rsidRPr="00562D0A">
      <w:rPr>
        <w:rFonts w:ascii="Arial" w:hAnsi="Arial" w:cs="Arial"/>
        <w:sz w:val="16"/>
        <w:szCs w:val="16"/>
      </w:rPr>
      <w:t xml:space="preserve">, cod </w:t>
    </w:r>
    <w:proofErr w:type="spellStart"/>
    <w:r w:rsidRPr="00562D0A">
      <w:rPr>
        <w:rFonts w:ascii="Arial" w:hAnsi="Arial" w:cs="Arial"/>
        <w:sz w:val="16"/>
        <w:szCs w:val="16"/>
      </w:rPr>
      <w:t>poștal</w:t>
    </w:r>
    <w:proofErr w:type="spellEnd"/>
    <w:r w:rsidRPr="00562D0A">
      <w:rPr>
        <w:rFonts w:ascii="Arial" w:hAnsi="Arial" w:cs="Arial"/>
        <w:sz w:val="16"/>
        <w:szCs w:val="16"/>
      </w:rPr>
      <w:t>: 115400</w:t>
    </w:r>
  </w:p>
  <w:p w:rsidR="00357C76" w:rsidRPr="00562D0A" w:rsidRDefault="00357C76" w:rsidP="00357C76">
    <w:pPr>
      <w:pStyle w:val="Footer"/>
      <w:jc w:val="center"/>
      <w:rPr>
        <w:rFonts w:ascii="Arial" w:hAnsi="Arial" w:cs="Arial"/>
        <w:sz w:val="16"/>
        <w:szCs w:val="16"/>
      </w:rPr>
    </w:pPr>
    <w:r w:rsidRPr="00562D0A">
      <w:rPr>
        <w:rFonts w:ascii="Arial" w:hAnsi="Arial" w:cs="Arial"/>
        <w:sz w:val="16"/>
        <w:szCs w:val="16"/>
      </w:rPr>
      <w:t xml:space="preserve">Tel: 0248 260 560 / Fax: 0248 260 143 </w:t>
    </w:r>
  </w:p>
  <w:p w:rsidR="003D49DB" w:rsidRPr="00076953" w:rsidRDefault="00357C76" w:rsidP="00076953">
    <w:pPr>
      <w:pStyle w:val="Footer"/>
      <w:jc w:val="center"/>
      <w:rPr>
        <w:rFonts w:ascii="Arial" w:hAnsi="Arial" w:cs="Arial"/>
        <w:color w:val="0563C1" w:themeColor="hyperlink"/>
        <w:sz w:val="16"/>
        <w:szCs w:val="16"/>
        <w:u w:val="single"/>
      </w:rPr>
    </w:pPr>
    <w:proofErr w:type="gramStart"/>
    <w:r w:rsidRPr="00562D0A">
      <w:rPr>
        <w:rFonts w:ascii="Arial" w:hAnsi="Arial" w:cs="Arial"/>
        <w:sz w:val="16"/>
        <w:szCs w:val="16"/>
      </w:rPr>
      <w:t>e-mail</w:t>
    </w:r>
    <w:proofErr w:type="gramEnd"/>
    <w:r w:rsidRPr="00562D0A">
      <w:rPr>
        <w:rFonts w:ascii="Arial" w:hAnsi="Arial" w:cs="Arial"/>
        <w:sz w:val="16"/>
        <w:szCs w:val="16"/>
      </w:rPr>
      <w:t xml:space="preserve">: </w:t>
    </w:r>
    <w:hyperlink r:id="rId1" w:history="1">
      <w:r w:rsidRPr="00562D0A">
        <w:rPr>
          <w:rStyle w:val="Hyperlink"/>
          <w:rFonts w:ascii="Arial" w:hAnsi="Arial" w:cs="Arial"/>
          <w:sz w:val="16"/>
          <w:szCs w:val="16"/>
        </w:rPr>
        <w:t>spmioveni@anp.gov.ro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BC" w:rsidRDefault="00BF5DBC" w:rsidP="00BF5DBC">
      <w:pPr>
        <w:spacing w:after="0" w:line="240" w:lineRule="auto"/>
      </w:pPr>
      <w:r>
        <w:separator/>
      </w:r>
    </w:p>
  </w:footnote>
  <w:footnote w:type="continuationSeparator" w:id="0">
    <w:p w:rsidR="00BF5DBC" w:rsidRDefault="00BF5DBC" w:rsidP="00BF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BC" w:rsidRDefault="00BF5DBC">
    <w:pPr>
      <w:pStyle w:val="Header"/>
    </w:pPr>
    <w:r>
      <w:rPr>
        <w:noProof/>
      </w:rPr>
      <w:drawing>
        <wp:inline distT="0" distB="0" distL="0" distR="0" wp14:anchorId="598AB89F" wp14:editId="39D99C9B">
          <wp:extent cx="5943600" cy="11525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C2"/>
    <w:rsid w:val="0001278E"/>
    <w:rsid w:val="0006583F"/>
    <w:rsid w:val="00076953"/>
    <w:rsid w:val="000B0E55"/>
    <w:rsid w:val="000F3E12"/>
    <w:rsid w:val="00130EDB"/>
    <w:rsid w:val="00173F62"/>
    <w:rsid w:val="001846AA"/>
    <w:rsid w:val="001B07DB"/>
    <w:rsid w:val="001C25F2"/>
    <w:rsid w:val="001C39B0"/>
    <w:rsid w:val="00271898"/>
    <w:rsid w:val="002A7CC8"/>
    <w:rsid w:val="002E2FC2"/>
    <w:rsid w:val="002E6059"/>
    <w:rsid w:val="003309BF"/>
    <w:rsid w:val="00335637"/>
    <w:rsid w:val="003507E2"/>
    <w:rsid w:val="00357C76"/>
    <w:rsid w:val="003C0F24"/>
    <w:rsid w:val="003D49DB"/>
    <w:rsid w:val="00424BB4"/>
    <w:rsid w:val="004C776E"/>
    <w:rsid w:val="004F1D7C"/>
    <w:rsid w:val="005A7F0C"/>
    <w:rsid w:val="005B6743"/>
    <w:rsid w:val="00615C04"/>
    <w:rsid w:val="00667C16"/>
    <w:rsid w:val="006C288D"/>
    <w:rsid w:val="006C7B37"/>
    <w:rsid w:val="006D66A9"/>
    <w:rsid w:val="00740DFB"/>
    <w:rsid w:val="007B1B1D"/>
    <w:rsid w:val="007E5503"/>
    <w:rsid w:val="00800C05"/>
    <w:rsid w:val="008035DC"/>
    <w:rsid w:val="00853AD8"/>
    <w:rsid w:val="009E1EB0"/>
    <w:rsid w:val="00A011E6"/>
    <w:rsid w:val="00A1407F"/>
    <w:rsid w:val="00A36C44"/>
    <w:rsid w:val="00A7753C"/>
    <w:rsid w:val="00AF6587"/>
    <w:rsid w:val="00BE21F3"/>
    <w:rsid w:val="00BF5DBC"/>
    <w:rsid w:val="00C0149E"/>
    <w:rsid w:val="00C46943"/>
    <w:rsid w:val="00CA37F5"/>
    <w:rsid w:val="00CC562B"/>
    <w:rsid w:val="00D34A18"/>
    <w:rsid w:val="00D6514F"/>
    <w:rsid w:val="00D76706"/>
    <w:rsid w:val="00DB481D"/>
    <w:rsid w:val="00E1008B"/>
    <w:rsid w:val="00E76951"/>
    <w:rsid w:val="00E90BBF"/>
    <w:rsid w:val="00ED65D0"/>
    <w:rsid w:val="00F36BF7"/>
    <w:rsid w:val="00F76272"/>
    <w:rsid w:val="00F80EC0"/>
    <w:rsid w:val="00FA7DE9"/>
    <w:rsid w:val="00FB1D7D"/>
    <w:rsid w:val="00FC2DC2"/>
    <w:rsid w:val="00FE2033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DBE1BBC"/>
  <w15:chartTrackingRefBased/>
  <w15:docId w15:val="{1EF96627-2A3C-4167-A027-8D258717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DBC"/>
  </w:style>
  <w:style w:type="paragraph" w:styleId="Footer">
    <w:name w:val="footer"/>
    <w:basedOn w:val="Normal"/>
    <w:link w:val="FooterChar"/>
    <w:uiPriority w:val="99"/>
    <w:unhideWhenUsed/>
    <w:rsid w:val="00BF5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DBC"/>
  </w:style>
  <w:style w:type="paragraph" w:customStyle="1" w:styleId="Default">
    <w:name w:val="Default"/>
    <w:rsid w:val="000F3E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E12"/>
    <w:rPr>
      <w:b/>
      <w:bCs/>
    </w:rPr>
  </w:style>
  <w:style w:type="character" w:styleId="Hyperlink">
    <w:name w:val="Hyperlink"/>
    <w:basedOn w:val="DefaultParagraphFont"/>
    <w:uiPriority w:val="99"/>
    <w:unhideWhenUsed/>
    <w:rsid w:val="00357C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Alexandru</dc:creator>
  <cp:keywords/>
  <dc:description/>
  <cp:lastModifiedBy>Bedreag Anda Claudia</cp:lastModifiedBy>
  <cp:revision>18</cp:revision>
  <dcterms:created xsi:type="dcterms:W3CDTF">2023-04-21T04:49:00Z</dcterms:created>
  <dcterms:modified xsi:type="dcterms:W3CDTF">2024-07-19T10:54:00Z</dcterms:modified>
</cp:coreProperties>
</file>