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22BA" w14:textId="6EBBA7A9" w:rsidR="00293F3E" w:rsidRPr="002368BB" w:rsidRDefault="003A1904" w:rsidP="00AC0DB5">
      <w:pPr>
        <w:tabs>
          <w:tab w:val="left" w:pos="7230"/>
        </w:tabs>
        <w:ind w:left="284"/>
        <w:jc w:val="right"/>
        <w:rPr>
          <w:rFonts w:cs="Arial"/>
          <w:bCs/>
        </w:rPr>
      </w:pPr>
      <w:bookmarkStart w:id="0" w:name="_GoBack"/>
      <w:bookmarkEnd w:id="0"/>
      <w:r w:rsidRPr="002368BB">
        <w:rPr>
          <w:rFonts w:cs="Arial"/>
          <w:bCs/>
        </w:rPr>
        <w:t>An</w:t>
      </w:r>
      <w:r w:rsidR="008D51B6" w:rsidRPr="002368BB">
        <w:rPr>
          <w:rFonts w:cs="Arial"/>
          <w:bCs/>
        </w:rPr>
        <w:t>ex</w:t>
      </w:r>
      <w:r w:rsidR="00F62E71" w:rsidRPr="002368BB">
        <w:rPr>
          <w:rFonts w:cs="Arial"/>
          <w:bCs/>
        </w:rPr>
        <w:t>ă</w:t>
      </w:r>
    </w:p>
    <w:p w14:paraId="3FFAD8D0" w14:textId="033EC21A" w:rsidR="00D53E61" w:rsidRDefault="008D51B6" w:rsidP="00FC323B">
      <w:pPr>
        <w:spacing w:after="0" w:line="264" w:lineRule="auto"/>
        <w:jc w:val="center"/>
        <w:rPr>
          <w:rFonts w:cs="Arial"/>
          <w:b/>
          <w:iCs/>
        </w:rPr>
      </w:pPr>
      <w:r w:rsidRPr="002368BB">
        <w:rPr>
          <w:rFonts w:cs="Arial"/>
          <w:b/>
          <w:bCs/>
        </w:rPr>
        <w:t>Modif</w:t>
      </w:r>
      <w:r w:rsidR="001219D9" w:rsidRPr="002368BB">
        <w:rPr>
          <w:rFonts w:cs="Arial"/>
          <w:b/>
          <w:bCs/>
        </w:rPr>
        <w:t>ic</w:t>
      </w:r>
      <w:r w:rsidR="00F62E71" w:rsidRPr="002368BB">
        <w:rPr>
          <w:rFonts w:cs="Arial"/>
          <w:b/>
          <w:bCs/>
        </w:rPr>
        <w:t>ă</w:t>
      </w:r>
      <w:r w:rsidR="00EA10C5" w:rsidRPr="002368BB">
        <w:rPr>
          <w:rFonts w:cs="Arial"/>
          <w:b/>
          <w:bCs/>
        </w:rPr>
        <w:t xml:space="preserve">ri </w:t>
      </w:r>
      <w:r w:rsidR="00F62E71" w:rsidRPr="002368BB">
        <w:rPr>
          <w:rFonts w:cs="Arial"/>
          <w:b/>
          <w:bCs/>
        </w:rPr>
        <w:t>ș</w:t>
      </w:r>
      <w:r w:rsidR="00EA10C5" w:rsidRPr="002368BB">
        <w:rPr>
          <w:rFonts w:cs="Arial"/>
          <w:b/>
          <w:bCs/>
        </w:rPr>
        <w:t>i complet</w:t>
      </w:r>
      <w:r w:rsidR="00F62E71" w:rsidRPr="002368BB">
        <w:rPr>
          <w:rFonts w:cs="Arial"/>
          <w:b/>
          <w:bCs/>
        </w:rPr>
        <w:t>ă</w:t>
      </w:r>
      <w:r w:rsidR="00F444E9">
        <w:rPr>
          <w:rFonts w:cs="Arial"/>
          <w:b/>
          <w:bCs/>
        </w:rPr>
        <w:t xml:space="preserve">ri ale anexelor nr. </w:t>
      </w:r>
      <w:r w:rsidR="00002ADC" w:rsidRPr="002368BB">
        <w:rPr>
          <w:rFonts w:cs="Arial"/>
          <w:b/>
          <w:bCs/>
        </w:rPr>
        <w:t>1</w:t>
      </w:r>
      <w:r w:rsidR="001219D9" w:rsidRPr="002368BB">
        <w:rPr>
          <w:rFonts w:cs="Arial"/>
          <w:b/>
          <w:bCs/>
          <w:lang w:val="ro-RO"/>
        </w:rPr>
        <w:t xml:space="preserve"> </w:t>
      </w:r>
      <w:r w:rsidR="00F444E9">
        <w:rPr>
          <w:rFonts w:cs="Arial"/>
          <w:b/>
          <w:bCs/>
          <w:lang w:val="ro-RO"/>
        </w:rPr>
        <w:t xml:space="preserve">și 2 </w:t>
      </w:r>
      <w:r w:rsidR="0022219D">
        <w:rPr>
          <w:rFonts w:cs="Arial"/>
          <w:b/>
          <w:bCs/>
        </w:rPr>
        <w:t>la</w:t>
      </w:r>
      <w:r w:rsidR="0022219D" w:rsidRPr="0022219D">
        <w:rPr>
          <w:rFonts w:cs="Arial"/>
          <w:b/>
          <w:bCs/>
          <w:iCs/>
        </w:rPr>
        <w:t xml:space="preserve"> Ordinul ministrului sănătății nr. 2408/2023 </w:t>
      </w:r>
      <w:r w:rsidR="0022219D" w:rsidRPr="0022219D">
        <w:rPr>
          <w:rFonts w:cs="Arial"/>
          <w:b/>
          <w:bCs/>
          <w:iCs/>
          <w:lang w:val="ro-RO"/>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14:paraId="7F052FB7" w14:textId="77777777" w:rsidR="007C2D8C" w:rsidRDefault="007C2D8C" w:rsidP="00B4533C">
      <w:pPr>
        <w:jc w:val="center"/>
        <w:rPr>
          <w:rFonts w:cs="Arial"/>
          <w:b/>
          <w:iCs/>
        </w:rPr>
      </w:pPr>
    </w:p>
    <w:p w14:paraId="3D5F9051" w14:textId="77777777" w:rsidR="003E367B" w:rsidRDefault="003E367B" w:rsidP="00B4533C">
      <w:pPr>
        <w:jc w:val="center"/>
        <w:rPr>
          <w:rFonts w:cs="Arial"/>
          <w:b/>
          <w:iCs/>
        </w:rPr>
      </w:pPr>
    </w:p>
    <w:p w14:paraId="30197EA9" w14:textId="1E68F158" w:rsidR="00293F3E" w:rsidRDefault="006F7F6F" w:rsidP="009C0224">
      <w:pPr>
        <w:pStyle w:val="ListParagraph"/>
        <w:numPr>
          <w:ilvl w:val="0"/>
          <w:numId w:val="8"/>
        </w:numPr>
        <w:spacing w:after="0" w:line="240" w:lineRule="auto"/>
        <w:ind w:left="567" w:right="-312"/>
      </w:pPr>
      <w:r w:rsidRPr="00A17062">
        <w:rPr>
          <w:bCs/>
          <w:color w:val="000000"/>
        </w:rPr>
        <w:t>În An</w:t>
      </w:r>
      <w:r w:rsidR="00743C2A" w:rsidRPr="00A17062">
        <w:rPr>
          <w:bCs/>
          <w:color w:val="000000"/>
        </w:rPr>
        <w:t xml:space="preserve">exa nr. 1, </w:t>
      </w:r>
      <w:r w:rsidR="001859BA">
        <w:rPr>
          <w:bCs/>
          <w:color w:val="000000"/>
        </w:rPr>
        <w:t xml:space="preserve">după poziția nr. </w:t>
      </w:r>
      <w:r w:rsidR="001473F5">
        <w:rPr>
          <w:bCs/>
          <w:color w:val="000000"/>
        </w:rPr>
        <w:t xml:space="preserve">6500 </w:t>
      </w:r>
      <w:r w:rsidR="00DA4310">
        <w:rPr>
          <w:bCs/>
          <w:color w:val="000000"/>
        </w:rPr>
        <w:t>se introduc 2</w:t>
      </w:r>
      <w:r w:rsidR="001473F5">
        <w:rPr>
          <w:bCs/>
          <w:color w:val="000000"/>
        </w:rPr>
        <w:t>6</w:t>
      </w:r>
      <w:r w:rsidR="00DA4310">
        <w:rPr>
          <w:bCs/>
          <w:color w:val="000000"/>
        </w:rPr>
        <w:t xml:space="preserve"> poziții noi, pozițiile nr.</w:t>
      </w:r>
      <w:r w:rsidR="001473F5">
        <w:rPr>
          <w:bCs/>
          <w:color w:val="000000"/>
        </w:rPr>
        <w:t xml:space="preserve"> 6501-6526</w:t>
      </w:r>
      <w:r w:rsidR="006A2E75">
        <w:rPr>
          <w:bCs/>
          <w:color w:val="000000"/>
        </w:rPr>
        <w:t xml:space="preserve">, </w:t>
      </w:r>
      <w:r w:rsidRPr="00A17062">
        <w:rPr>
          <w:bCs/>
          <w:color w:val="000000"/>
        </w:rPr>
        <w:t>c</w:t>
      </w:r>
      <w:r w:rsidR="00977C77" w:rsidRPr="00A17062">
        <w:rPr>
          <w:bCs/>
          <w:color w:val="000000"/>
        </w:rPr>
        <w:t xml:space="preserve">u </w:t>
      </w:r>
      <w:r w:rsidRPr="00A17062">
        <w:rPr>
          <w:bCs/>
          <w:color w:val="000000"/>
        </w:rPr>
        <w:t>următorul cuprins:</w:t>
      </w:r>
      <w:r w:rsidR="00977C77" w:rsidRPr="00A17062">
        <w:t xml:space="preserve"> </w:t>
      </w:r>
    </w:p>
    <w:p w14:paraId="43DB6A83" w14:textId="60AA721C" w:rsidR="00890282" w:rsidRDefault="00890282" w:rsidP="001859BA">
      <w:pPr>
        <w:pStyle w:val="ListParagraph"/>
        <w:spacing w:after="0" w:line="240" w:lineRule="auto"/>
        <w:ind w:left="142" w:right="141"/>
        <w:rPr>
          <w:rFonts w:asciiTheme="minorHAnsi" w:eastAsiaTheme="minorHAnsi" w:hAnsiTheme="minorHAnsi" w:cstheme="minorBidi"/>
          <w:lang w:val="en-US"/>
        </w:rPr>
      </w:pPr>
      <w:r>
        <w:fldChar w:fldCharType="begin"/>
      </w:r>
      <w:r>
        <w:instrText xml:space="preserve"> LINK Excel.Sheet.12 "C:\\Users\\User\\Desktop\\ORDIN CANAMED FEBRUARIE 2024\\Anexa 1_CANAMED_prelucrat pt Mof 12.02.2024.xlsx" "POZITII NOI_26!R4C1:R30C18" \a \f 4 \h </w:instrText>
      </w:r>
      <w:r w:rsidR="00106636">
        <w:instrText xml:space="preserve"> \* MERGEFORMAT </w:instrText>
      </w:r>
      <w:r>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4"/>
        <w:gridCol w:w="265"/>
        <w:gridCol w:w="264"/>
        <w:gridCol w:w="852"/>
        <w:gridCol w:w="1034"/>
        <w:gridCol w:w="899"/>
        <w:gridCol w:w="998"/>
        <w:gridCol w:w="997"/>
        <w:gridCol w:w="2606"/>
        <w:gridCol w:w="1380"/>
        <w:gridCol w:w="692"/>
        <w:gridCol w:w="376"/>
        <w:gridCol w:w="648"/>
        <w:gridCol w:w="969"/>
        <w:gridCol w:w="969"/>
        <w:gridCol w:w="969"/>
        <w:gridCol w:w="997"/>
        <w:gridCol w:w="998"/>
      </w:tblGrid>
      <w:tr w:rsidR="00890282" w:rsidRPr="00890282" w14:paraId="662C114C" w14:textId="77777777" w:rsidTr="003E367B">
        <w:trPr>
          <w:trHeight w:val="764"/>
        </w:trPr>
        <w:tc>
          <w:tcPr>
            <w:tcW w:w="381" w:type="dxa"/>
            <w:shd w:val="clear" w:color="000000" w:fill="D9D9D9"/>
            <w:hideMark/>
          </w:tcPr>
          <w:p w14:paraId="0804F928" w14:textId="77777777" w:rsidR="00890282" w:rsidRPr="00890282" w:rsidRDefault="00890282">
            <w:pPr>
              <w:rPr>
                <w:rFonts w:ascii="Calibri" w:eastAsia="Times New Roman" w:hAnsi="Calibri" w:cs="Calibri"/>
                <w:b/>
                <w:bCs/>
                <w:sz w:val="16"/>
                <w:szCs w:val="16"/>
              </w:rPr>
            </w:pPr>
            <w:r w:rsidRPr="00890282">
              <w:rPr>
                <w:rFonts w:ascii="Calibri" w:eastAsia="Times New Roman" w:hAnsi="Calibri" w:cs="Calibri"/>
                <w:b/>
                <w:bCs/>
                <w:sz w:val="16"/>
                <w:szCs w:val="16"/>
              </w:rPr>
              <w:t>Nr crt</w:t>
            </w:r>
          </w:p>
        </w:tc>
        <w:tc>
          <w:tcPr>
            <w:tcW w:w="263" w:type="dxa"/>
            <w:shd w:val="clear" w:color="000000" w:fill="D9D9D9"/>
            <w:textDirection w:val="tbRl"/>
            <w:hideMark/>
          </w:tcPr>
          <w:p w14:paraId="41D72FEC"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Semn/obs</w:t>
            </w:r>
          </w:p>
        </w:tc>
        <w:tc>
          <w:tcPr>
            <w:tcW w:w="263" w:type="dxa"/>
            <w:shd w:val="clear" w:color="000000" w:fill="D9D9D9"/>
            <w:textDirection w:val="tbRl"/>
            <w:hideMark/>
          </w:tcPr>
          <w:p w14:paraId="77565A01"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Stare</w:t>
            </w:r>
          </w:p>
        </w:tc>
        <w:tc>
          <w:tcPr>
            <w:tcW w:w="848" w:type="dxa"/>
            <w:shd w:val="clear" w:color="000000" w:fill="D9D9D9"/>
            <w:hideMark/>
          </w:tcPr>
          <w:p w14:paraId="46C7E06F"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cod</w:t>
            </w:r>
          </w:p>
        </w:tc>
        <w:tc>
          <w:tcPr>
            <w:tcW w:w="1029" w:type="dxa"/>
            <w:shd w:val="clear" w:color="000000" w:fill="D9D9D9"/>
            <w:hideMark/>
          </w:tcPr>
          <w:p w14:paraId="7CF9D6C4"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Denumire produs</w:t>
            </w:r>
          </w:p>
        </w:tc>
        <w:tc>
          <w:tcPr>
            <w:tcW w:w="894" w:type="dxa"/>
            <w:shd w:val="clear" w:color="000000" w:fill="D9D9D9"/>
            <w:hideMark/>
          </w:tcPr>
          <w:p w14:paraId="17B1123E"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Forma</w:t>
            </w:r>
          </w:p>
        </w:tc>
        <w:tc>
          <w:tcPr>
            <w:tcW w:w="993" w:type="dxa"/>
            <w:shd w:val="clear" w:color="000000" w:fill="D9D9D9"/>
            <w:hideMark/>
          </w:tcPr>
          <w:p w14:paraId="7F15A3DE"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Concentrație</w:t>
            </w:r>
          </w:p>
        </w:tc>
        <w:tc>
          <w:tcPr>
            <w:tcW w:w="992" w:type="dxa"/>
            <w:shd w:val="clear" w:color="000000" w:fill="D9D9D9"/>
            <w:hideMark/>
          </w:tcPr>
          <w:p w14:paraId="7C3C898F"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Firma/tara</w:t>
            </w:r>
          </w:p>
        </w:tc>
        <w:tc>
          <w:tcPr>
            <w:tcW w:w="2592" w:type="dxa"/>
            <w:shd w:val="clear" w:color="000000" w:fill="D9D9D9"/>
            <w:hideMark/>
          </w:tcPr>
          <w:p w14:paraId="3976345A"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DCI</w:t>
            </w:r>
          </w:p>
        </w:tc>
        <w:tc>
          <w:tcPr>
            <w:tcW w:w="1373" w:type="dxa"/>
            <w:shd w:val="clear" w:color="000000" w:fill="D9D9D9"/>
            <w:hideMark/>
          </w:tcPr>
          <w:p w14:paraId="06C32ED9"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Ambalaj</w:t>
            </w:r>
          </w:p>
        </w:tc>
        <w:tc>
          <w:tcPr>
            <w:tcW w:w="688" w:type="dxa"/>
            <w:shd w:val="clear" w:color="000000" w:fill="D9D9D9"/>
            <w:hideMark/>
          </w:tcPr>
          <w:p w14:paraId="08E8FF9F"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gr_atc</w:t>
            </w:r>
          </w:p>
        </w:tc>
        <w:tc>
          <w:tcPr>
            <w:tcW w:w="374" w:type="dxa"/>
            <w:shd w:val="clear" w:color="000000" w:fill="D9D9D9"/>
            <w:hideMark/>
          </w:tcPr>
          <w:p w14:paraId="1BEE54AC" w14:textId="77777777" w:rsidR="003E367B"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stat</w:t>
            </w:r>
          </w:p>
          <w:p w14:paraId="6DA3207F" w14:textId="2132F845"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_frm</w:t>
            </w:r>
          </w:p>
        </w:tc>
        <w:tc>
          <w:tcPr>
            <w:tcW w:w="645" w:type="dxa"/>
            <w:shd w:val="clear" w:color="000000" w:fill="D9D9D9"/>
            <w:hideMark/>
          </w:tcPr>
          <w:p w14:paraId="67D6966D" w14:textId="77777777" w:rsidR="003E367B"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stat</w:t>
            </w:r>
          </w:p>
          <w:p w14:paraId="262288A5" w14:textId="2E55D380"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_anm</w:t>
            </w:r>
          </w:p>
        </w:tc>
        <w:tc>
          <w:tcPr>
            <w:tcW w:w="964" w:type="dxa"/>
            <w:shd w:val="clear" w:color="000000" w:fill="D9D9D9"/>
            <w:hideMark/>
          </w:tcPr>
          <w:p w14:paraId="15E0F9FC"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Prod. (lei)</w:t>
            </w:r>
          </w:p>
        </w:tc>
        <w:tc>
          <w:tcPr>
            <w:tcW w:w="964" w:type="dxa"/>
            <w:shd w:val="clear" w:color="000000" w:fill="D9D9D9"/>
            <w:hideMark/>
          </w:tcPr>
          <w:p w14:paraId="72E2FC6E"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Ridicata maximal fără TVA (lei)</w:t>
            </w:r>
          </w:p>
        </w:tc>
        <w:tc>
          <w:tcPr>
            <w:tcW w:w="964" w:type="dxa"/>
            <w:shd w:val="clear" w:color="000000" w:fill="D9D9D9"/>
            <w:hideMark/>
          </w:tcPr>
          <w:p w14:paraId="08FAF788"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Amănuntul maximal cu TVA (lei)</w:t>
            </w:r>
          </w:p>
        </w:tc>
        <w:tc>
          <w:tcPr>
            <w:tcW w:w="992" w:type="dxa"/>
            <w:shd w:val="clear" w:color="000000" w:fill="D9D9D9"/>
            <w:hideMark/>
          </w:tcPr>
          <w:p w14:paraId="1EF6E1B8"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Observatii</w:t>
            </w:r>
          </w:p>
        </w:tc>
        <w:tc>
          <w:tcPr>
            <w:tcW w:w="993" w:type="dxa"/>
            <w:shd w:val="clear" w:color="000000" w:fill="D9D9D9"/>
            <w:hideMark/>
          </w:tcPr>
          <w:p w14:paraId="003E0400"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Valabilitate preț</w:t>
            </w:r>
          </w:p>
        </w:tc>
      </w:tr>
      <w:tr w:rsidR="00890282" w:rsidRPr="00890282" w14:paraId="3EDA6736" w14:textId="77777777" w:rsidTr="003E367B">
        <w:trPr>
          <w:trHeight w:val="677"/>
        </w:trPr>
        <w:tc>
          <w:tcPr>
            <w:tcW w:w="381" w:type="dxa"/>
            <w:shd w:val="clear" w:color="auto" w:fill="auto"/>
            <w:hideMark/>
          </w:tcPr>
          <w:p w14:paraId="43A06B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6501</w:t>
            </w:r>
          </w:p>
        </w:tc>
        <w:tc>
          <w:tcPr>
            <w:tcW w:w="263" w:type="dxa"/>
            <w:shd w:val="clear" w:color="auto" w:fill="auto"/>
            <w:hideMark/>
          </w:tcPr>
          <w:p w14:paraId="7C403C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75A7C2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SP</w:t>
            </w:r>
          </w:p>
        </w:tc>
        <w:tc>
          <w:tcPr>
            <w:tcW w:w="848" w:type="dxa"/>
            <w:shd w:val="clear" w:color="auto" w:fill="auto"/>
            <w:hideMark/>
          </w:tcPr>
          <w:p w14:paraId="755905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W69929003</w:t>
            </w:r>
          </w:p>
        </w:tc>
        <w:tc>
          <w:tcPr>
            <w:tcW w:w="1029" w:type="dxa"/>
            <w:shd w:val="clear" w:color="auto" w:fill="auto"/>
            <w:hideMark/>
          </w:tcPr>
          <w:p w14:paraId="7324E3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MADOPAR DEPOT</w:t>
            </w:r>
          </w:p>
        </w:tc>
        <w:tc>
          <w:tcPr>
            <w:tcW w:w="894" w:type="dxa"/>
            <w:shd w:val="clear" w:color="auto" w:fill="auto"/>
            <w:hideMark/>
          </w:tcPr>
          <w:p w14:paraId="693B5C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 ELIB. MODIF.</w:t>
            </w:r>
          </w:p>
        </w:tc>
        <w:tc>
          <w:tcPr>
            <w:tcW w:w="993" w:type="dxa"/>
            <w:shd w:val="clear" w:color="auto" w:fill="auto"/>
            <w:hideMark/>
          </w:tcPr>
          <w:p w14:paraId="25560D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100mg+25mg</w:t>
            </w:r>
          </w:p>
        </w:tc>
        <w:tc>
          <w:tcPr>
            <w:tcW w:w="992" w:type="dxa"/>
            <w:shd w:val="clear" w:color="auto" w:fill="auto"/>
            <w:hideMark/>
          </w:tcPr>
          <w:p w14:paraId="713EA54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ROCHE ROMANIA S.R.L. - ROMANIA</w:t>
            </w:r>
          </w:p>
        </w:tc>
        <w:tc>
          <w:tcPr>
            <w:tcW w:w="2592" w:type="dxa"/>
            <w:shd w:val="clear" w:color="auto" w:fill="auto"/>
            <w:hideMark/>
          </w:tcPr>
          <w:p w14:paraId="0B585A0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COMBINATII (LEVODOPUM+BENSERAZIDUM)</w:t>
            </w:r>
          </w:p>
        </w:tc>
        <w:tc>
          <w:tcPr>
            <w:tcW w:w="1373" w:type="dxa"/>
            <w:shd w:val="clear" w:color="auto" w:fill="auto"/>
            <w:hideMark/>
          </w:tcPr>
          <w:p w14:paraId="5783B8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flac. de sticla de culoare maro, sticla de tip III x 100 caps. cu elib. modif. (3 ani)</w:t>
            </w:r>
          </w:p>
        </w:tc>
        <w:tc>
          <w:tcPr>
            <w:tcW w:w="688" w:type="dxa"/>
            <w:shd w:val="clear" w:color="auto" w:fill="auto"/>
            <w:hideMark/>
          </w:tcPr>
          <w:p w14:paraId="734088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N04BA02</w:t>
            </w:r>
          </w:p>
        </w:tc>
        <w:tc>
          <w:tcPr>
            <w:tcW w:w="374" w:type="dxa"/>
            <w:shd w:val="clear" w:color="auto" w:fill="auto"/>
            <w:hideMark/>
          </w:tcPr>
          <w:p w14:paraId="0DBDBBC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45" w:type="dxa"/>
            <w:shd w:val="clear" w:color="auto" w:fill="auto"/>
            <w:hideMark/>
          </w:tcPr>
          <w:p w14:paraId="42D870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4653C4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43,30</w:t>
            </w:r>
          </w:p>
        </w:tc>
        <w:tc>
          <w:tcPr>
            <w:tcW w:w="964" w:type="dxa"/>
            <w:shd w:val="clear" w:color="auto" w:fill="auto"/>
            <w:hideMark/>
          </w:tcPr>
          <w:p w14:paraId="3AC5882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49,47</w:t>
            </w:r>
          </w:p>
        </w:tc>
        <w:tc>
          <w:tcPr>
            <w:tcW w:w="964" w:type="dxa"/>
            <w:shd w:val="clear" w:color="auto" w:fill="auto"/>
            <w:hideMark/>
          </w:tcPr>
          <w:p w14:paraId="4705AB7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64,71</w:t>
            </w:r>
          </w:p>
        </w:tc>
        <w:tc>
          <w:tcPr>
            <w:tcW w:w="992" w:type="dxa"/>
            <w:shd w:val="clear" w:color="auto" w:fill="auto"/>
            <w:hideMark/>
          </w:tcPr>
          <w:p w14:paraId="3F8EF5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6A6850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0809B0D1" w14:textId="77777777" w:rsidTr="003E367B">
        <w:trPr>
          <w:trHeight w:val="51"/>
        </w:trPr>
        <w:tc>
          <w:tcPr>
            <w:tcW w:w="381" w:type="dxa"/>
            <w:shd w:val="clear" w:color="auto" w:fill="auto"/>
            <w:hideMark/>
          </w:tcPr>
          <w:p w14:paraId="5BB6478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6502</w:t>
            </w:r>
          </w:p>
        </w:tc>
        <w:tc>
          <w:tcPr>
            <w:tcW w:w="263" w:type="dxa"/>
            <w:shd w:val="clear" w:color="auto" w:fill="auto"/>
            <w:hideMark/>
          </w:tcPr>
          <w:p w14:paraId="7AE3CA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0FD31E3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313C097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W62324004</w:t>
            </w:r>
          </w:p>
        </w:tc>
        <w:tc>
          <w:tcPr>
            <w:tcW w:w="1029" w:type="dxa"/>
            <w:shd w:val="clear" w:color="auto" w:fill="auto"/>
            <w:hideMark/>
          </w:tcPr>
          <w:p w14:paraId="6743E5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XIGDUO 5 mg/850 mg</w:t>
            </w:r>
          </w:p>
        </w:tc>
        <w:tc>
          <w:tcPr>
            <w:tcW w:w="894" w:type="dxa"/>
            <w:shd w:val="clear" w:color="auto" w:fill="auto"/>
            <w:hideMark/>
          </w:tcPr>
          <w:p w14:paraId="32B562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3" w:type="dxa"/>
            <w:shd w:val="clear" w:color="auto" w:fill="auto"/>
            <w:hideMark/>
          </w:tcPr>
          <w:p w14:paraId="738554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5mg/850mg</w:t>
            </w:r>
          </w:p>
        </w:tc>
        <w:tc>
          <w:tcPr>
            <w:tcW w:w="992" w:type="dxa"/>
            <w:shd w:val="clear" w:color="auto" w:fill="auto"/>
            <w:hideMark/>
          </w:tcPr>
          <w:p w14:paraId="5D1A17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ASTRAZENECA AB - SUEDIA</w:t>
            </w:r>
          </w:p>
        </w:tc>
        <w:tc>
          <w:tcPr>
            <w:tcW w:w="2592" w:type="dxa"/>
            <w:shd w:val="clear" w:color="auto" w:fill="auto"/>
            <w:hideMark/>
          </w:tcPr>
          <w:p w14:paraId="4CF8B6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COMBINATII (DAPAGLIFLOZINUM+METFORMINUM)</w:t>
            </w:r>
          </w:p>
        </w:tc>
        <w:tc>
          <w:tcPr>
            <w:tcW w:w="1373" w:type="dxa"/>
            <w:shd w:val="clear" w:color="auto" w:fill="auto"/>
            <w:hideMark/>
          </w:tcPr>
          <w:p w14:paraId="7C76795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Blist. PVC/PCTFE/Al x 60 (3 ani)</w:t>
            </w:r>
          </w:p>
        </w:tc>
        <w:tc>
          <w:tcPr>
            <w:tcW w:w="688" w:type="dxa"/>
            <w:shd w:val="clear" w:color="auto" w:fill="auto"/>
            <w:hideMark/>
          </w:tcPr>
          <w:p w14:paraId="681A08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A10BD15</w:t>
            </w:r>
          </w:p>
        </w:tc>
        <w:tc>
          <w:tcPr>
            <w:tcW w:w="374" w:type="dxa"/>
            <w:shd w:val="clear" w:color="auto" w:fill="auto"/>
            <w:hideMark/>
          </w:tcPr>
          <w:p w14:paraId="49D24B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23ABBD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E9652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161,65</w:t>
            </w:r>
          </w:p>
        </w:tc>
        <w:tc>
          <w:tcPr>
            <w:tcW w:w="964" w:type="dxa"/>
            <w:shd w:val="clear" w:color="auto" w:fill="auto"/>
            <w:hideMark/>
          </w:tcPr>
          <w:p w14:paraId="37EFAA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177,82</w:t>
            </w:r>
          </w:p>
        </w:tc>
        <w:tc>
          <w:tcPr>
            <w:tcW w:w="964" w:type="dxa"/>
            <w:shd w:val="clear" w:color="auto" w:fill="auto"/>
            <w:hideMark/>
          </w:tcPr>
          <w:p w14:paraId="0066BB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217,08</w:t>
            </w:r>
          </w:p>
        </w:tc>
        <w:tc>
          <w:tcPr>
            <w:tcW w:w="992" w:type="dxa"/>
            <w:shd w:val="clear" w:color="auto" w:fill="auto"/>
            <w:hideMark/>
          </w:tcPr>
          <w:p w14:paraId="0032F2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3D7D39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66AF9910" w14:textId="77777777" w:rsidTr="003E367B">
        <w:trPr>
          <w:trHeight w:val="51"/>
        </w:trPr>
        <w:tc>
          <w:tcPr>
            <w:tcW w:w="381" w:type="dxa"/>
            <w:shd w:val="clear" w:color="auto" w:fill="auto"/>
            <w:hideMark/>
          </w:tcPr>
          <w:p w14:paraId="76D103B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6503</w:t>
            </w:r>
          </w:p>
        </w:tc>
        <w:tc>
          <w:tcPr>
            <w:tcW w:w="263" w:type="dxa"/>
            <w:shd w:val="clear" w:color="auto" w:fill="auto"/>
            <w:hideMark/>
          </w:tcPr>
          <w:p w14:paraId="4B8849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67446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75D235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W66025001</w:t>
            </w:r>
          </w:p>
        </w:tc>
        <w:tc>
          <w:tcPr>
            <w:tcW w:w="1029" w:type="dxa"/>
            <w:shd w:val="clear" w:color="auto" w:fill="auto"/>
            <w:hideMark/>
          </w:tcPr>
          <w:p w14:paraId="1C50322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RAPIBLOC 20 mg/2 ml</w:t>
            </w:r>
          </w:p>
        </w:tc>
        <w:tc>
          <w:tcPr>
            <w:tcW w:w="894" w:type="dxa"/>
            <w:shd w:val="clear" w:color="auto" w:fill="auto"/>
            <w:hideMark/>
          </w:tcPr>
          <w:p w14:paraId="4BA104C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CONC. PT. SOL. INJ.</w:t>
            </w:r>
          </w:p>
        </w:tc>
        <w:tc>
          <w:tcPr>
            <w:tcW w:w="993" w:type="dxa"/>
            <w:shd w:val="clear" w:color="auto" w:fill="auto"/>
            <w:hideMark/>
          </w:tcPr>
          <w:p w14:paraId="7B40C4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20mg/2ml</w:t>
            </w:r>
          </w:p>
        </w:tc>
        <w:tc>
          <w:tcPr>
            <w:tcW w:w="992" w:type="dxa"/>
            <w:shd w:val="clear" w:color="auto" w:fill="auto"/>
            <w:hideMark/>
          </w:tcPr>
          <w:p w14:paraId="7EADC8F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AMOMED PHARMA GMBH - AUSTRIA</w:t>
            </w:r>
          </w:p>
        </w:tc>
        <w:tc>
          <w:tcPr>
            <w:tcW w:w="2592" w:type="dxa"/>
            <w:shd w:val="clear" w:color="auto" w:fill="auto"/>
            <w:hideMark/>
          </w:tcPr>
          <w:p w14:paraId="6C03860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LANDIOLOLUM</w:t>
            </w:r>
          </w:p>
        </w:tc>
        <w:tc>
          <w:tcPr>
            <w:tcW w:w="1373" w:type="dxa"/>
            <w:shd w:val="clear" w:color="auto" w:fill="auto"/>
            <w:hideMark/>
          </w:tcPr>
          <w:p w14:paraId="5E3943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5 fiole din sticla incolora, cu capacitatea de 3 ml, care contin conc. pt. sol. perf. (18 luni-dupa ambalarea pt. comercializare;dupa prima deschidere a fiolei-se utilizeaza imediat)</w:t>
            </w:r>
          </w:p>
        </w:tc>
        <w:tc>
          <w:tcPr>
            <w:tcW w:w="688" w:type="dxa"/>
            <w:shd w:val="clear" w:color="auto" w:fill="auto"/>
            <w:hideMark/>
          </w:tcPr>
          <w:p w14:paraId="55CC91C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C07AB14</w:t>
            </w:r>
          </w:p>
        </w:tc>
        <w:tc>
          <w:tcPr>
            <w:tcW w:w="374" w:type="dxa"/>
            <w:shd w:val="clear" w:color="auto" w:fill="auto"/>
            <w:hideMark/>
          </w:tcPr>
          <w:p w14:paraId="240212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7E89DF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A448E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835,29</w:t>
            </w:r>
          </w:p>
        </w:tc>
        <w:tc>
          <w:tcPr>
            <w:tcW w:w="964" w:type="dxa"/>
            <w:shd w:val="clear" w:color="auto" w:fill="auto"/>
            <w:hideMark/>
          </w:tcPr>
          <w:p w14:paraId="030F4E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865,29</w:t>
            </w:r>
          </w:p>
        </w:tc>
        <w:tc>
          <w:tcPr>
            <w:tcW w:w="964" w:type="dxa"/>
            <w:shd w:val="clear" w:color="auto" w:fill="auto"/>
            <w:hideMark/>
          </w:tcPr>
          <w:p w14:paraId="7D5100B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981,32</w:t>
            </w:r>
          </w:p>
        </w:tc>
        <w:tc>
          <w:tcPr>
            <w:tcW w:w="992" w:type="dxa"/>
            <w:shd w:val="clear" w:color="auto" w:fill="auto"/>
            <w:hideMark/>
          </w:tcPr>
          <w:p w14:paraId="279598E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311751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6221FD9A" w14:textId="77777777" w:rsidTr="003E367B">
        <w:trPr>
          <w:trHeight w:val="772"/>
        </w:trPr>
        <w:tc>
          <w:tcPr>
            <w:tcW w:w="381" w:type="dxa"/>
            <w:shd w:val="clear" w:color="auto" w:fill="auto"/>
            <w:hideMark/>
          </w:tcPr>
          <w:p w14:paraId="798FE7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6504</w:t>
            </w:r>
          </w:p>
        </w:tc>
        <w:tc>
          <w:tcPr>
            <w:tcW w:w="263" w:type="dxa"/>
            <w:shd w:val="clear" w:color="auto" w:fill="auto"/>
            <w:hideMark/>
          </w:tcPr>
          <w:p w14:paraId="20A0FC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5B04901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5918EC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W69364001</w:t>
            </w:r>
          </w:p>
        </w:tc>
        <w:tc>
          <w:tcPr>
            <w:tcW w:w="1029" w:type="dxa"/>
            <w:shd w:val="clear" w:color="auto" w:fill="auto"/>
            <w:hideMark/>
          </w:tcPr>
          <w:p w14:paraId="2C3F10D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ADOZIN 10 mg/2ml</w:t>
            </w:r>
          </w:p>
        </w:tc>
        <w:tc>
          <w:tcPr>
            <w:tcW w:w="894" w:type="dxa"/>
            <w:shd w:val="clear" w:color="auto" w:fill="auto"/>
            <w:hideMark/>
          </w:tcPr>
          <w:p w14:paraId="0A74C2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INJ./PERF.</w:t>
            </w:r>
          </w:p>
        </w:tc>
        <w:tc>
          <w:tcPr>
            <w:tcW w:w="993" w:type="dxa"/>
            <w:shd w:val="clear" w:color="auto" w:fill="auto"/>
            <w:hideMark/>
          </w:tcPr>
          <w:p w14:paraId="3C5A228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10mg/2ml</w:t>
            </w:r>
          </w:p>
        </w:tc>
        <w:tc>
          <w:tcPr>
            <w:tcW w:w="992" w:type="dxa"/>
            <w:shd w:val="clear" w:color="auto" w:fill="auto"/>
            <w:hideMark/>
          </w:tcPr>
          <w:p w14:paraId="68EC53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4D403BB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ADENOSINUM</w:t>
            </w:r>
          </w:p>
        </w:tc>
        <w:tc>
          <w:tcPr>
            <w:tcW w:w="1373" w:type="dxa"/>
            <w:shd w:val="clear" w:color="auto" w:fill="auto"/>
            <w:hideMark/>
          </w:tcPr>
          <w:p w14:paraId="343FCF2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10 fiole a cate 2 ml sol. inj./perf. (36 luni:ambalaj nedeschis)</w:t>
            </w:r>
          </w:p>
        </w:tc>
        <w:tc>
          <w:tcPr>
            <w:tcW w:w="688" w:type="dxa"/>
            <w:shd w:val="clear" w:color="auto" w:fill="auto"/>
            <w:hideMark/>
          </w:tcPr>
          <w:p w14:paraId="0EFB8F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C01EB10</w:t>
            </w:r>
          </w:p>
        </w:tc>
        <w:tc>
          <w:tcPr>
            <w:tcW w:w="374" w:type="dxa"/>
            <w:shd w:val="clear" w:color="auto" w:fill="auto"/>
            <w:hideMark/>
          </w:tcPr>
          <w:p w14:paraId="63CA28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5D81EC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C4D92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110,80</w:t>
            </w:r>
          </w:p>
        </w:tc>
        <w:tc>
          <w:tcPr>
            <w:tcW w:w="964" w:type="dxa"/>
            <w:shd w:val="clear" w:color="auto" w:fill="auto"/>
            <w:hideMark/>
          </w:tcPr>
          <w:p w14:paraId="270B34A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121,88</w:t>
            </w:r>
          </w:p>
        </w:tc>
        <w:tc>
          <w:tcPr>
            <w:tcW w:w="964" w:type="dxa"/>
            <w:shd w:val="clear" w:color="auto" w:fill="auto"/>
            <w:hideMark/>
          </w:tcPr>
          <w:p w14:paraId="73EF52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148,79</w:t>
            </w:r>
          </w:p>
        </w:tc>
        <w:tc>
          <w:tcPr>
            <w:tcW w:w="992" w:type="dxa"/>
            <w:shd w:val="clear" w:color="auto" w:fill="auto"/>
            <w:hideMark/>
          </w:tcPr>
          <w:p w14:paraId="3F3E65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Cant. 500 cutii</w:t>
            </w:r>
          </w:p>
        </w:tc>
        <w:tc>
          <w:tcPr>
            <w:tcW w:w="993" w:type="dxa"/>
            <w:shd w:val="clear" w:color="auto" w:fill="auto"/>
            <w:hideMark/>
          </w:tcPr>
          <w:p w14:paraId="57CCAD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16.01.2025</w:t>
            </w:r>
          </w:p>
        </w:tc>
      </w:tr>
      <w:tr w:rsidR="00890282" w:rsidRPr="00890282" w14:paraId="565E0AD5" w14:textId="77777777" w:rsidTr="003E367B">
        <w:trPr>
          <w:trHeight w:val="51"/>
        </w:trPr>
        <w:tc>
          <w:tcPr>
            <w:tcW w:w="381" w:type="dxa"/>
            <w:shd w:val="clear" w:color="auto" w:fill="auto"/>
            <w:hideMark/>
          </w:tcPr>
          <w:p w14:paraId="4D0ADC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6505</w:t>
            </w:r>
          </w:p>
        </w:tc>
        <w:tc>
          <w:tcPr>
            <w:tcW w:w="263" w:type="dxa"/>
            <w:shd w:val="clear" w:color="auto" w:fill="auto"/>
            <w:hideMark/>
          </w:tcPr>
          <w:p w14:paraId="34B924D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3DC8056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3D8344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W68121001</w:t>
            </w:r>
          </w:p>
        </w:tc>
        <w:tc>
          <w:tcPr>
            <w:tcW w:w="1029" w:type="dxa"/>
            <w:shd w:val="clear" w:color="auto" w:fill="auto"/>
            <w:hideMark/>
          </w:tcPr>
          <w:p w14:paraId="6FF877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NEXPLANON 68 mg</w:t>
            </w:r>
          </w:p>
        </w:tc>
        <w:tc>
          <w:tcPr>
            <w:tcW w:w="894" w:type="dxa"/>
            <w:shd w:val="clear" w:color="auto" w:fill="auto"/>
            <w:hideMark/>
          </w:tcPr>
          <w:p w14:paraId="2A1A45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IMPLANT</w:t>
            </w:r>
          </w:p>
        </w:tc>
        <w:tc>
          <w:tcPr>
            <w:tcW w:w="993" w:type="dxa"/>
            <w:shd w:val="clear" w:color="auto" w:fill="auto"/>
            <w:hideMark/>
          </w:tcPr>
          <w:p w14:paraId="4CFB5D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68mg</w:t>
            </w:r>
          </w:p>
        </w:tc>
        <w:tc>
          <w:tcPr>
            <w:tcW w:w="992" w:type="dxa"/>
            <w:shd w:val="clear" w:color="auto" w:fill="auto"/>
            <w:hideMark/>
          </w:tcPr>
          <w:p w14:paraId="6248E8C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ORGANON BIOSCIENCES S.R.L. - ROMANIA</w:t>
            </w:r>
          </w:p>
        </w:tc>
        <w:tc>
          <w:tcPr>
            <w:tcW w:w="2592" w:type="dxa"/>
            <w:shd w:val="clear" w:color="auto" w:fill="auto"/>
            <w:hideMark/>
          </w:tcPr>
          <w:p w14:paraId="22177D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ETONOGESTRELUM</w:t>
            </w:r>
          </w:p>
        </w:tc>
        <w:tc>
          <w:tcPr>
            <w:tcW w:w="1373" w:type="dxa"/>
            <w:shd w:val="clear" w:color="auto" w:fill="auto"/>
            <w:hideMark/>
          </w:tcPr>
          <w:p w14:paraId="7A2CE1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blist. transparent PETG prevazut cu sigiliu din PEID cu 1 aplicator ce contine 1 implant (5 ani)</w:t>
            </w:r>
          </w:p>
        </w:tc>
        <w:tc>
          <w:tcPr>
            <w:tcW w:w="688" w:type="dxa"/>
            <w:shd w:val="clear" w:color="auto" w:fill="auto"/>
            <w:hideMark/>
          </w:tcPr>
          <w:p w14:paraId="26CE49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G03AC08</w:t>
            </w:r>
          </w:p>
        </w:tc>
        <w:tc>
          <w:tcPr>
            <w:tcW w:w="374" w:type="dxa"/>
            <w:shd w:val="clear" w:color="auto" w:fill="auto"/>
            <w:hideMark/>
          </w:tcPr>
          <w:p w14:paraId="52E5E3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5851B9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249A1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479,66</w:t>
            </w:r>
          </w:p>
        </w:tc>
        <w:tc>
          <w:tcPr>
            <w:tcW w:w="964" w:type="dxa"/>
            <w:shd w:val="clear" w:color="auto" w:fill="auto"/>
            <w:hideMark/>
          </w:tcPr>
          <w:p w14:paraId="6DB86A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509,66</w:t>
            </w:r>
          </w:p>
        </w:tc>
        <w:tc>
          <w:tcPr>
            <w:tcW w:w="964" w:type="dxa"/>
            <w:shd w:val="clear" w:color="auto" w:fill="auto"/>
            <w:hideMark/>
          </w:tcPr>
          <w:p w14:paraId="56D7AAD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593,68</w:t>
            </w:r>
          </w:p>
        </w:tc>
        <w:tc>
          <w:tcPr>
            <w:tcW w:w="992" w:type="dxa"/>
            <w:shd w:val="clear" w:color="auto" w:fill="auto"/>
            <w:hideMark/>
          </w:tcPr>
          <w:p w14:paraId="2AC1F2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6D8D07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71DB5E00" w14:textId="77777777" w:rsidTr="003E367B">
        <w:trPr>
          <w:trHeight w:val="51"/>
        </w:trPr>
        <w:tc>
          <w:tcPr>
            <w:tcW w:w="381" w:type="dxa"/>
            <w:shd w:val="clear" w:color="auto" w:fill="auto"/>
            <w:hideMark/>
          </w:tcPr>
          <w:p w14:paraId="70D282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lastRenderedPageBreak/>
              <w:t>6506</w:t>
            </w:r>
          </w:p>
        </w:tc>
        <w:tc>
          <w:tcPr>
            <w:tcW w:w="263" w:type="dxa"/>
            <w:shd w:val="clear" w:color="auto" w:fill="auto"/>
            <w:hideMark/>
          </w:tcPr>
          <w:p w14:paraId="56F631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3DC8FB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6260EA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W69520001</w:t>
            </w:r>
          </w:p>
        </w:tc>
        <w:tc>
          <w:tcPr>
            <w:tcW w:w="1029" w:type="dxa"/>
            <w:shd w:val="clear" w:color="auto" w:fill="auto"/>
            <w:hideMark/>
          </w:tcPr>
          <w:p w14:paraId="3B1961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ABRAXANE 5 mg/ml</w:t>
            </w:r>
          </w:p>
        </w:tc>
        <w:tc>
          <w:tcPr>
            <w:tcW w:w="894" w:type="dxa"/>
            <w:shd w:val="clear" w:color="auto" w:fill="auto"/>
            <w:hideMark/>
          </w:tcPr>
          <w:p w14:paraId="57CF57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 PT. DISPERSIE PERF.</w:t>
            </w:r>
          </w:p>
        </w:tc>
        <w:tc>
          <w:tcPr>
            <w:tcW w:w="993" w:type="dxa"/>
            <w:shd w:val="clear" w:color="auto" w:fill="auto"/>
            <w:hideMark/>
          </w:tcPr>
          <w:p w14:paraId="485255D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5mg/ml</w:t>
            </w:r>
          </w:p>
        </w:tc>
        <w:tc>
          <w:tcPr>
            <w:tcW w:w="992" w:type="dxa"/>
            <w:shd w:val="clear" w:color="auto" w:fill="auto"/>
            <w:hideMark/>
          </w:tcPr>
          <w:p w14:paraId="19B4DA8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ALLIANCE HEALTHCARE ROMANIA S.R.L. - ROMANIA</w:t>
            </w:r>
          </w:p>
        </w:tc>
        <w:tc>
          <w:tcPr>
            <w:tcW w:w="2592" w:type="dxa"/>
            <w:shd w:val="clear" w:color="auto" w:fill="auto"/>
            <w:hideMark/>
          </w:tcPr>
          <w:p w14:paraId="4A310FD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PACLITAXELUM</w:t>
            </w:r>
          </w:p>
        </w:tc>
        <w:tc>
          <w:tcPr>
            <w:tcW w:w="1373" w:type="dxa"/>
            <w:shd w:val="clear" w:color="auto" w:fill="auto"/>
            <w:hideMark/>
          </w:tcPr>
          <w:p w14:paraId="573982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a 100 mg pulb. pt. dispersie perf. (3 ani)</w:t>
            </w:r>
          </w:p>
        </w:tc>
        <w:tc>
          <w:tcPr>
            <w:tcW w:w="688" w:type="dxa"/>
            <w:shd w:val="clear" w:color="auto" w:fill="auto"/>
            <w:hideMark/>
          </w:tcPr>
          <w:p w14:paraId="54606D1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L01CD01</w:t>
            </w:r>
          </w:p>
        </w:tc>
        <w:tc>
          <w:tcPr>
            <w:tcW w:w="374" w:type="dxa"/>
            <w:shd w:val="clear" w:color="auto" w:fill="auto"/>
            <w:hideMark/>
          </w:tcPr>
          <w:p w14:paraId="12456D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0C936E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F107F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1291,16</w:t>
            </w:r>
          </w:p>
        </w:tc>
        <w:tc>
          <w:tcPr>
            <w:tcW w:w="964" w:type="dxa"/>
            <w:shd w:val="clear" w:color="auto" w:fill="auto"/>
            <w:hideMark/>
          </w:tcPr>
          <w:p w14:paraId="06F0B29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1321,15</w:t>
            </w:r>
          </w:p>
        </w:tc>
        <w:tc>
          <w:tcPr>
            <w:tcW w:w="964" w:type="dxa"/>
            <w:shd w:val="clear" w:color="auto" w:fill="auto"/>
            <w:hideMark/>
          </w:tcPr>
          <w:p w14:paraId="5AFF5F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1478,21</w:t>
            </w:r>
          </w:p>
        </w:tc>
        <w:tc>
          <w:tcPr>
            <w:tcW w:w="992" w:type="dxa"/>
            <w:shd w:val="clear" w:color="auto" w:fill="auto"/>
            <w:hideMark/>
          </w:tcPr>
          <w:p w14:paraId="120786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852/2024              Cant. 6 cutii</w:t>
            </w:r>
          </w:p>
        </w:tc>
        <w:tc>
          <w:tcPr>
            <w:tcW w:w="993" w:type="dxa"/>
            <w:shd w:val="clear" w:color="auto" w:fill="auto"/>
            <w:hideMark/>
          </w:tcPr>
          <w:p w14:paraId="45B9541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14.01.2025</w:t>
            </w:r>
          </w:p>
        </w:tc>
      </w:tr>
      <w:tr w:rsidR="00890282" w:rsidRPr="00890282" w14:paraId="65C8F26F" w14:textId="77777777" w:rsidTr="003E367B">
        <w:trPr>
          <w:trHeight w:val="51"/>
        </w:trPr>
        <w:tc>
          <w:tcPr>
            <w:tcW w:w="381" w:type="dxa"/>
            <w:shd w:val="clear" w:color="auto" w:fill="auto"/>
            <w:hideMark/>
          </w:tcPr>
          <w:p w14:paraId="07B224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6507</w:t>
            </w:r>
          </w:p>
        </w:tc>
        <w:tc>
          <w:tcPr>
            <w:tcW w:w="263" w:type="dxa"/>
            <w:shd w:val="clear" w:color="auto" w:fill="auto"/>
            <w:hideMark/>
          </w:tcPr>
          <w:p w14:paraId="583F8C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190DA7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3BD81A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W63723001</w:t>
            </w:r>
          </w:p>
        </w:tc>
        <w:tc>
          <w:tcPr>
            <w:tcW w:w="1029" w:type="dxa"/>
            <w:shd w:val="clear" w:color="auto" w:fill="auto"/>
            <w:hideMark/>
          </w:tcPr>
          <w:p w14:paraId="6C8EBE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 60 mg</w:t>
            </w:r>
          </w:p>
        </w:tc>
        <w:tc>
          <w:tcPr>
            <w:tcW w:w="894" w:type="dxa"/>
            <w:shd w:val="clear" w:color="auto" w:fill="auto"/>
            <w:hideMark/>
          </w:tcPr>
          <w:p w14:paraId="3B26C07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SOL. INJ.</w:t>
            </w:r>
          </w:p>
        </w:tc>
        <w:tc>
          <w:tcPr>
            <w:tcW w:w="993" w:type="dxa"/>
            <w:shd w:val="clear" w:color="auto" w:fill="auto"/>
            <w:hideMark/>
          </w:tcPr>
          <w:p w14:paraId="58B2C6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60mg</w:t>
            </w:r>
          </w:p>
        </w:tc>
        <w:tc>
          <w:tcPr>
            <w:tcW w:w="992" w:type="dxa"/>
            <w:shd w:val="clear" w:color="auto" w:fill="auto"/>
            <w:hideMark/>
          </w:tcPr>
          <w:p w14:paraId="5D7940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0F9F2C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ARTESUNATE</w:t>
            </w:r>
          </w:p>
        </w:tc>
        <w:tc>
          <w:tcPr>
            <w:tcW w:w="1373" w:type="dxa"/>
            <w:shd w:val="clear" w:color="auto" w:fill="auto"/>
            <w:hideMark/>
          </w:tcPr>
          <w:p w14:paraId="687363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cu pulb. artesunat pt. sol. inj. x 1 fiola cu sol. bicarbonat de sodiu 50mg/ml - 1 ml + 1 fiola cu sol. NaCl 9mg/ml - 5 ml (36 luni)</w:t>
            </w:r>
          </w:p>
        </w:tc>
        <w:tc>
          <w:tcPr>
            <w:tcW w:w="688" w:type="dxa"/>
            <w:shd w:val="clear" w:color="auto" w:fill="auto"/>
            <w:hideMark/>
          </w:tcPr>
          <w:p w14:paraId="2DC7D96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P01BE03</w:t>
            </w:r>
          </w:p>
        </w:tc>
        <w:tc>
          <w:tcPr>
            <w:tcW w:w="374" w:type="dxa"/>
            <w:shd w:val="clear" w:color="auto" w:fill="auto"/>
            <w:hideMark/>
          </w:tcPr>
          <w:p w14:paraId="66EB43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6A8535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135ECE1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850,00</w:t>
            </w:r>
          </w:p>
        </w:tc>
        <w:tc>
          <w:tcPr>
            <w:tcW w:w="964" w:type="dxa"/>
            <w:shd w:val="clear" w:color="auto" w:fill="auto"/>
            <w:hideMark/>
          </w:tcPr>
          <w:p w14:paraId="3714429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880,00</w:t>
            </w:r>
          </w:p>
        </w:tc>
        <w:tc>
          <w:tcPr>
            <w:tcW w:w="964" w:type="dxa"/>
            <w:shd w:val="clear" w:color="auto" w:fill="auto"/>
            <w:hideMark/>
          </w:tcPr>
          <w:p w14:paraId="1F4C2BB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997,35</w:t>
            </w:r>
          </w:p>
        </w:tc>
        <w:tc>
          <w:tcPr>
            <w:tcW w:w="992" w:type="dxa"/>
            <w:shd w:val="clear" w:color="auto" w:fill="auto"/>
            <w:hideMark/>
          </w:tcPr>
          <w:p w14:paraId="483706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848/2024              Cant. 16 cutii</w:t>
            </w:r>
          </w:p>
        </w:tc>
        <w:tc>
          <w:tcPr>
            <w:tcW w:w="993" w:type="dxa"/>
            <w:shd w:val="clear" w:color="auto" w:fill="auto"/>
            <w:hideMark/>
          </w:tcPr>
          <w:p w14:paraId="01FD19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02.01.2025</w:t>
            </w:r>
          </w:p>
        </w:tc>
      </w:tr>
      <w:tr w:rsidR="00890282" w:rsidRPr="00890282" w14:paraId="18790BB1" w14:textId="77777777" w:rsidTr="003E367B">
        <w:trPr>
          <w:trHeight w:val="122"/>
        </w:trPr>
        <w:tc>
          <w:tcPr>
            <w:tcW w:w="381" w:type="dxa"/>
            <w:shd w:val="clear" w:color="auto" w:fill="auto"/>
            <w:hideMark/>
          </w:tcPr>
          <w:p w14:paraId="690974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6508</w:t>
            </w:r>
          </w:p>
        </w:tc>
        <w:tc>
          <w:tcPr>
            <w:tcW w:w="263" w:type="dxa"/>
            <w:shd w:val="clear" w:color="auto" w:fill="auto"/>
            <w:hideMark/>
          </w:tcPr>
          <w:p w14:paraId="2AC6493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13F43F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1C2BDD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W69754001</w:t>
            </w:r>
          </w:p>
        </w:tc>
        <w:tc>
          <w:tcPr>
            <w:tcW w:w="1029" w:type="dxa"/>
            <w:shd w:val="clear" w:color="auto" w:fill="auto"/>
            <w:hideMark/>
          </w:tcPr>
          <w:p w14:paraId="59E07A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MAGNESIUM SULFATE KALCEKS 200 mg/ml</w:t>
            </w:r>
          </w:p>
        </w:tc>
        <w:tc>
          <w:tcPr>
            <w:tcW w:w="894" w:type="dxa"/>
            <w:shd w:val="clear" w:color="auto" w:fill="auto"/>
            <w:hideMark/>
          </w:tcPr>
          <w:p w14:paraId="13D093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INJ./PERF.</w:t>
            </w:r>
          </w:p>
        </w:tc>
        <w:tc>
          <w:tcPr>
            <w:tcW w:w="993" w:type="dxa"/>
            <w:shd w:val="clear" w:color="auto" w:fill="auto"/>
            <w:hideMark/>
          </w:tcPr>
          <w:p w14:paraId="43AFBC2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200mg</w:t>
            </w:r>
          </w:p>
        </w:tc>
        <w:tc>
          <w:tcPr>
            <w:tcW w:w="992" w:type="dxa"/>
            <w:shd w:val="clear" w:color="auto" w:fill="auto"/>
            <w:hideMark/>
          </w:tcPr>
          <w:p w14:paraId="47D0F89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36DD47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MAGNESII SULFAS</w:t>
            </w:r>
          </w:p>
        </w:tc>
        <w:tc>
          <w:tcPr>
            <w:tcW w:w="1373" w:type="dxa"/>
            <w:shd w:val="clear" w:color="auto" w:fill="auto"/>
            <w:hideMark/>
          </w:tcPr>
          <w:p w14:paraId="621149E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5 fiole a cate 10 ml sol. inj./perf. (5 ani)</w:t>
            </w:r>
          </w:p>
        </w:tc>
        <w:tc>
          <w:tcPr>
            <w:tcW w:w="688" w:type="dxa"/>
            <w:shd w:val="clear" w:color="auto" w:fill="auto"/>
            <w:hideMark/>
          </w:tcPr>
          <w:p w14:paraId="4C4DAE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A12CC02</w:t>
            </w:r>
          </w:p>
        </w:tc>
        <w:tc>
          <w:tcPr>
            <w:tcW w:w="374" w:type="dxa"/>
            <w:shd w:val="clear" w:color="auto" w:fill="auto"/>
            <w:hideMark/>
          </w:tcPr>
          <w:p w14:paraId="5B203DE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7EF3B8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66F19B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15,80</w:t>
            </w:r>
          </w:p>
        </w:tc>
        <w:tc>
          <w:tcPr>
            <w:tcW w:w="964" w:type="dxa"/>
            <w:shd w:val="clear" w:color="auto" w:fill="auto"/>
            <w:hideMark/>
          </w:tcPr>
          <w:p w14:paraId="5DE8E0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18,01</w:t>
            </w:r>
          </w:p>
        </w:tc>
        <w:tc>
          <w:tcPr>
            <w:tcW w:w="964" w:type="dxa"/>
            <w:shd w:val="clear" w:color="auto" w:fill="auto"/>
            <w:hideMark/>
          </w:tcPr>
          <w:p w14:paraId="4A074F0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24,34</w:t>
            </w:r>
          </w:p>
        </w:tc>
        <w:tc>
          <w:tcPr>
            <w:tcW w:w="992" w:type="dxa"/>
            <w:shd w:val="clear" w:color="auto" w:fill="auto"/>
            <w:hideMark/>
          </w:tcPr>
          <w:p w14:paraId="1570C4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Cant. 10000 cutii</w:t>
            </w:r>
          </w:p>
        </w:tc>
        <w:tc>
          <w:tcPr>
            <w:tcW w:w="993" w:type="dxa"/>
            <w:shd w:val="clear" w:color="auto" w:fill="auto"/>
            <w:hideMark/>
          </w:tcPr>
          <w:p w14:paraId="224051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14.01.2025</w:t>
            </w:r>
          </w:p>
        </w:tc>
      </w:tr>
      <w:tr w:rsidR="00890282" w:rsidRPr="00890282" w14:paraId="5A36BF56" w14:textId="77777777" w:rsidTr="003E367B">
        <w:trPr>
          <w:trHeight w:val="51"/>
        </w:trPr>
        <w:tc>
          <w:tcPr>
            <w:tcW w:w="381" w:type="dxa"/>
            <w:shd w:val="clear" w:color="auto" w:fill="auto"/>
            <w:hideMark/>
          </w:tcPr>
          <w:p w14:paraId="76C2552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6509</w:t>
            </w:r>
          </w:p>
        </w:tc>
        <w:tc>
          <w:tcPr>
            <w:tcW w:w="263" w:type="dxa"/>
            <w:shd w:val="clear" w:color="auto" w:fill="auto"/>
            <w:hideMark/>
          </w:tcPr>
          <w:p w14:paraId="184A6AF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79F5D0C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66566C3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W61063002</w:t>
            </w:r>
          </w:p>
        </w:tc>
        <w:tc>
          <w:tcPr>
            <w:tcW w:w="1029" w:type="dxa"/>
            <w:shd w:val="clear" w:color="auto" w:fill="auto"/>
            <w:hideMark/>
          </w:tcPr>
          <w:p w14:paraId="1C81FCE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CUPRIPEN 250 mg</w:t>
            </w:r>
          </w:p>
        </w:tc>
        <w:tc>
          <w:tcPr>
            <w:tcW w:w="894" w:type="dxa"/>
            <w:shd w:val="clear" w:color="auto" w:fill="auto"/>
            <w:hideMark/>
          </w:tcPr>
          <w:p w14:paraId="41D006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w:t>
            </w:r>
          </w:p>
        </w:tc>
        <w:tc>
          <w:tcPr>
            <w:tcW w:w="993" w:type="dxa"/>
            <w:shd w:val="clear" w:color="auto" w:fill="auto"/>
            <w:hideMark/>
          </w:tcPr>
          <w:p w14:paraId="64A895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250mg</w:t>
            </w:r>
          </w:p>
        </w:tc>
        <w:tc>
          <w:tcPr>
            <w:tcW w:w="992" w:type="dxa"/>
            <w:shd w:val="clear" w:color="auto" w:fill="auto"/>
            <w:hideMark/>
          </w:tcPr>
          <w:p w14:paraId="327F837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60E457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PENICILLAMINUM</w:t>
            </w:r>
          </w:p>
        </w:tc>
        <w:tc>
          <w:tcPr>
            <w:tcW w:w="1373" w:type="dxa"/>
            <w:shd w:val="clear" w:color="auto" w:fill="auto"/>
            <w:hideMark/>
          </w:tcPr>
          <w:p w14:paraId="32EE9A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a cate 30 caps.</w:t>
            </w:r>
          </w:p>
        </w:tc>
        <w:tc>
          <w:tcPr>
            <w:tcW w:w="688" w:type="dxa"/>
            <w:shd w:val="clear" w:color="auto" w:fill="auto"/>
            <w:hideMark/>
          </w:tcPr>
          <w:p w14:paraId="06BB24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M01CC01</w:t>
            </w:r>
          </w:p>
        </w:tc>
        <w:tc>
          <w:tcPr>
            <w:tcW w:w="374" w:type="dxa"/>
            <w:shd w:val="clear" w:color="auto" w:fill="auto"/>
            <w:hideMark/>
          </w:tcPr>
          <w:p w14:paraId="54774C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7FCB66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9156A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78,80</w:t>
            </w:r>
          </w:p>
        </w:tc>
        <w:tc>
          <w:tcPr>
            <w:tcW w:w="964" w:type="dxa"/>
            <w:shd w:val="clear" w:color="auto" w:fill="auto"/>
            <w:hideMark/>
          </w:tcPr>
          <w:p w14:paraId="05ACB3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88,26</w:t>
            </w:r>
          </w:p>
        </w:tc>
        <w:tc>
          <w:tcPr>
            <w:tcW w:w="964" w:type="dxa"/>
            <w:shd w:val="clear" w:color="auto" w:fill="auto"/>
            <w:hideMark/>
          </w:tcPr>
          <w:p w14:paraId="4D5BAE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111,59</w:t>
            </w:r>
          </w:p>
        </w:tc>
        <w:tc>
          <w:tcPr>
            <w:tcW w:w="992" w:type="dxa"/>
            <w:shd w:val="clear" w:color="auto" w:fill="auto"/>
            <w:hideMark/>
          </w:tcPr>
          <w:p w14:paraId="513EE0D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Cant. 26333 cutii</w:t>
            </w:r>
          </w:p>
        </w:tc>
        <w:tc>
          <w:tcPr>
            <w:tcW w:w="993" w:type="dxa"/>
            <w:shd w:val="clear" w:color="auto" w:fill="auto"/>
            <w:hideMark/>
          </w:tcPr>
          <w:p w14:paraId="7443704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16.01.2025</w:t>
            </w:r>
          </w:p>
        </w:tc>
      </w:tr>
      <w:tr w:rsidR="00890282" w:rsidRPr="00890282" w14:paraId="516C9A06" w14:textId="77777777" w:rsidTr="003E367B">
        <w:trPr>
          <w:trHeight w:val="51"/>
        </w:trPr>
        <w:tc>
          <w:tcPr>
            <w:tcW w:w="381" w:type="dxa"/>
            <w:shd w:val="clear" w:color="auto" w:fill="auto"/>
            <w:hideMark/>
          </w:tcPr>
          <w:p w14:paraId="01572FF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6510</w:t>
            </w:r>
          </w:p>
        </w:tc>
        <w:tc>
          <w:tcPr>
            <w:tcW w:w="263" w:type="dxa"/>
            <w:shd w:val="clear" w:color="auto" w:fill="auto"/>
            <w:hideMark/>
          </w:tcPr>
          <w:p w14:paraId="08D7FB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60E6EF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1672BA8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W68337001</w:t>
            </w:r>
          </w:p>
        </w:tc>
        <w:tc>
          <w:tcPr>
            <w:tcW w:w="1029" w:type="dxa"/>
            <w:shd w:val="clear" w:color="auto" w:fill="auto"/>
            <w:hideMark/>
          </w:tcPr>
          <w:p w14:paraId="4A6989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TRASYLOL</w:t>
            </w:r>
          </w:p>
        </w:tc>
        <w:tc>
          <w:tcPr>
            <w:tcW w:w="894" w:type="dxa"/>
            <w:shd w:val="clear" w:color="auto" w:fill="auto"/>
            <w:hideMark/>
          </w:tcPr>
          <w:p w14:paraId="4DC08A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PERF.</w:t>
            </w:r>
          </w:p>
        </w:tc>
        <w:tc>
          <w:tcPr>
            <w:tcW w:w="993" w:type="dxa"/>
            <w:shd w:val="clear" w:color="auto" w:fill="auto"/>
            <w:hideMark/>
          </w:tcPr>
          <w:p w14:paraId="6E9D3D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500000KIU/50 ml</w:t>
            </w:r>
          </w:p>
        </w:tc>
        <w:tc>
          <w:tcPr>
            <w:tcW w:w="992" w:type="dxa"/>
            <w:shd w:val="clear" w:color="auto" w:fill="auto"/>
            <w:hideMark/>
          </w:tcPr>
          <w:p w14:paraId="214278D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AMRING FARMA S.R.L. - ROMANIA</w:t>
            </w:r>
          </w:p>
        </w:tc>
        <w:tc>
          <w:tcPr>
            <w:tcW w:w="2592" w:type="dxa"/>
            <w:shd w:val="clear" w:color="auto" w:fill="auto"/>
            <w:hideMark/>
          </w:tcPr>
          <w:p w14:paraId="0E23A9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APROTININUM</w:t>
            </w:r>
          </w:p>
        </w:tc>
        <w:tc>
          <w:tcPr>
            <w:tcW w:w="1373" w:type="dxa"/>
            <w:shd w:val="clear" w:color="auto" w:fill="auto"/>
            <w:hideMark/>
          </w:tcPr>
          <w:p w14:paraId="0922C1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cu 50 ml sol. perf. (3 ani)</w:t>
            </w:r>
          </w:p>
        </w:tc>
        <w:tc>
          <w:tcPr>
            <w:tcW w:w="688" w:type="dxa"/>
            <w:shd w:val="clear" w:color="auto" w:fill="auto"/>
            <w:hideMark/>
          </w:tcPr>
          <w:p w14:paraId="157351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B02AB01</w:t>
            </w:r>
          </w:p>
        </w:tc>
        <w:tc>
          <w:tcPr>
            <w:tcW w:w="374" w:type="dxa"/>
            <w:shd w:val="clear" w:color="auto" w:fill="auto"/>
            <w:hideMark/>
          </w:tcPr>
          <w:p w14:paraId="0401505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417484C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E17B3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618,11</w:t>
            </w:r>
          </w:p>
        </w:tc>
        <w:tc>
          <w:tcPr>
            <w:tcW w:w="964" w:type="dxa"/>
            <w:shd w:val="clear" w:color="auto" w:fill="auto"/>
            <w:hideMark/>
          </w:tcPr>
          <w:p w14:paraId="5E424F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648,11</w:t>
            </w:r>
          </w:p>
        </w:tc>
        <w:tc>
          <w:tcPr>
            <w:tcW w:w="964" w:type="dxa"/>
            <w:shd w:val="clear" w:color="auto" w:fill="auto"/>
            <w:hideMark/>
          </w:tcPr>
          <w:p w14:paraId="30E7D6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744,59</w:t>
            </w:r>
          </w:p>
        </w:tc>
        <w:tc>
          <w:tcPr>
            <w:tcW w:w="992" w:type="dxa"/>
            <w:shd w:val="clear" w:color="auto" w:fill="auto"/>
            <w:hideMark/>
          </w:tcPr>
          <w:p w14:paraId="491104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Cant. 2000 cutii</w:t>
            </w:r>
          </w:p>
        </w:tc>
        <w:tc>
          <w:tcPr>
            <w:tcW w:w="993" w:type="dxa"/>
            <w:shd w:val="clear" w:color="auto" w:fill="auto"/>
            <w:hideMark/>
          </w:tcPr>
          <w:p w14:paraId="2CEB14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14.01.2025</w:t>
            </w:r>
          </w:p>
        </w:tc>
      </w:tr>
      <w:tr w:rsidR="00890282" w:rsidRPr="00890282" w14:paraId="55EE4FAA" w14:textId="77777777" w:rsidTr="003E367B">
        <w:trPr>
          <w:trHeight w:val="51"/>
        </w:trPr>
        <w:tc>
          <w:tcPr>
            <w:tcW w:w="381" w:type="dxa"/>
            <w:shd w:val="clear" w:color="auto" w:fill="auto"/>
            <w:hideMark/>
          </w:tcPr>
          <w:p w14:paraId="4E5DC2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6511</w:t>
            </w:r>
          </w:p>
        </w:tc>
        <w:tc>
          <w:tcPr>
            <w:tcW w:w="263" w:type="dxa"/>
            <w:shd w:val="clear" w:color="auto" w:fill="auto"/>
            <w:hideMark/>
          </w:tcPr>
          <w:p w14:paraId="7DFE7EE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27576D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6015DA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W69793001</w:t>
            </w:r>
          </w:p>
        </w:tc>
        <w:tc>
          <w:tcPr>
            <w:tcW w:w="1029" w:type="dxa"/>
            <w:shd w:val="clear" w:color="auto" w:fill="auto"/>
            <w:hideMark/>
          </w:tcPr>
          <w:p w14:paraId="4172541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 GEMAX 20 mg</w:t>
            </w:r>
          </w:p>
        </w:tc>
        <w:tc>
          <w:tcPr>
            <w:tcW w:w="894" w:type="dxa"/>
            <w:shd w:val="clear" w:color="auto" w:fill="auto"/>
            <w:hideMark/>
          </w:tcPr>
          <w:p w14:paraId="5A1005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GASTROREZ.</w:t>
            </w:r>
          </w:p>
        </w:tc>
        <w:tc>
          <w:tcPr>
            <w:tcW w:w="993" w:type="dxa"/>
            <w:shd w:val="clear" w:color="auto" w:fill="auto"/>
            <w:hideMark/>
          </w:tcPr>
          <w:p w14:paraId="33B8FD4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w:t>
            </w:r>
          </w:p>
        </w:tc>
        <w:tc>
          <w:tcPr>
            <w:tcW w:w="992" w:type="dxa"/>
            <w:shd w:val="clear" w:color="auto" w:fill="auto"/>
            <w:hideMark/>
          </w:tcPr>
          <w:p w14:paraId="5AD949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GEMAX PHARMA S.R.O. - REPUBLICA CEHA</w:t>
            </w:r>
          </w:p>
        </w:tc>
        <w:tc>
          <w:tcPr>
            <w:tcW w:w="2592" w:type="dxa"/>
            <w:shd w:val="clear" w:color="auto" w:fill="auto"/>
            <w:hideMark/>
          </w:tcPr>
          <w:p w14:paraId="5CE7D8B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PANTOPRAZOLUM</w:t>
            </w:r>
          </w:p>
        </w:tc>
        <w:tc>
          <w:tcPr>
            <w:tcW w:w="1373" w:type="dxa"/>
            <w:shd w:val="clear" w:color="auto" w:fill="auto"/>
            <w:hideMark/>
          </w:tcPr>
          <w:p w14:paraId="45713E7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OPA-Al-PVC/Al x 10 compr. gastrorez. (3 ani)</w:t>
            </w:r>
          </w:p>
        </w:tc>
        <w:tc>
          <w:tcPr>
            <w:tcW w:w="688" w:type="dxa"/>
            <w:shd w:val="clear" w:color="auto" w:fill="auto"/>
            <w:hideMark/>
          </w:tcPr>
          <w:p w14:paraId="24773E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A02BC02</w:t>
            </w:r>
          </w:p>
        </w:tc>
        <w:tc>
          <w:tcPr>
            <w:tcW w:w="374" w:type="dxa"/>
            <w:shd w:val="clear" w:color="auto" w:fill="auto"/>
            <w:hideMark/>
          </w:tcPr>
          <w:p w14:paraId="0D95DBC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491D89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0D28722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8,22</w:t>
            </w:r>
          </w:p>
        </w:tc>
        <w:tc>
          <w:tcPr>
            <w:tcW w:w="964" w:type="dxa"/>
            <w:shd w:val="clear" w:color="auto" w:fill="auto"/>
            <w:hideMark/>
          </w:tcPr>
          <w:p w14:paraId="63AF80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9,37</w:t>
            </w:r>
          </w:p>
        </w:tc>
        <w:tc>
          <w:tcPr>
            <w:tcW w:w="964" w:type="dxa"/>
            <w:shd w:val="clear" w:color="auto" w:fill="auto"/>
            <w:hideMark/>
          </w:tcPr>
          <w:p w14:paraId="5EE2B6B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12,67</w:t>
            </w:r>
          </w:p>
        </w:tc>
        <w:tc>
          <w:tcPr>
            <w:tcW w:w="992" w:type="dxa"/>
            <w:shd w:val="clear" w:color="auto" w:fill="auto"/>
            <w:hideMark/>
          </w:tcPr>
          <w:p w14:paraId="3A89B9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509742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425882BA" w14:textId="77777777" w:rsidTr="003E367B">
        <w:trPr>
          <w:trHeight w:val="51"/>
        </w:trPr>
        <w:tc>
          <w:tcPr>
            <w:tcW w:w="381" w:type="dxa"/>
            <w:shd w:val="clear" w:color="auto" w:fill="auto"/>
            <w:hideMark/>
          </w:tcPr>
          <w:p w14:paraId="32730BF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6512</w:t>
            </w:r>
          </w:p>
        </w:tc>
        <w:tc>
          <w:tcPr>
            <w:tcW w:w="263" w:type="dxa"/>
            <w:shd w:val="clear" w:color="auto" w:fill="auto"/>
            <w:hideMark/>
          </w:tcPr>
          <w:p w14:paraId="029FE3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AF8782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3925733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W69794001</w:t>
            </w:r>
          </w:p>
        </w:tc>
        <w:tc>
          <w:tcPr>
            <w:tcW w:w="1029" w:type="dxa"/>
            <w:shd w:val="clear" w:color="auto" w:fill="auto"/>
            <w:hideMark/>
          </w:tcPr>
          <w:p w14:paraId="6CC0EA2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 GEMAX 40 mg</w:t>
            </w:r>
          </w:p>
        </w:tc>
        <w:tc>
          <w:tcPr>
            <w:tcW w:w="894" w:type="dxa"/>
            <w:shd w:val="clear" w:color="auto" w:fill="auto"/>
            <w:hideMark/>
          </w:tcPr>
          <w:p w14:paraId="3FE4B6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GASTROREZ.</w:t>
            </w:r>
          </w:p>
        </w:tc>
        <w:tc>
          <w:tcPr>
            <w:tcW w:w="993" w:type="dxa"/>
            <w:shd w:val="clear" w:color="auto" w:fill="auto"/>
            <w:hideMark/>
          </w:tcPr>
          <w:p w14:paraId="442F04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40mg</w:t>
            </w:r>
          </w:p>
        </w:tc>
        <w:tc>
          <w:tcPr>
            <w:tcW w:w="992" w:type="dxa"/>
            <w:shd w:val="clear" w:color="auto" w:fill="auto"/>
            <w:hideMark/>
          </w:tcPr>
          <w:p w14:paraId="5AD89F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GEMAX PHARMA S.R.O. - REPUBLICA CEHA</w:t>
            </w:r>
          </w:p>
        </w:tc>
        <w:tc>
          <w:tcPr>
            <w:tcW w:w="2592" w:type="dxa"/>
            <w:shd w:val="clear" w:color="auto" w:fill="auto"/>
            <w:hideMark/>
          </w:tcPr>
          <w:p w14:paraId="436D544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PANTOPRAZOLUM</w:t>
            </w:r>
          </w:p>
        </w:tc>
        <w:tc>
          <w:tcPr>
            <w:tcW w:w="1373" w:type="dxa"/>
            <w:shd w:val="clear" w:color="auto" w:fill="auto"/>
            <w:hideMark/>
          </w:tcPr>
          <w:p w14:paraId="544674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OPA-Al-PVC/Al x 10 compr. gastrorez. (3 ani)</w:t>
            </w:r>
          </w:p>
        </w:tc>
        <w:tc>
          <w:tcPr>
            <w:tcW w:w="688" w:type="dxa"/>
            <w:shd w:val="clear" w:color="auto" w:fill="auto"/>
            <w:hideMark/>
          </w:tcPr>
          <w:p w14:paraId="2DE089D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A02BC02</w:t>
            </w:r>
          </w:p>
        </w:tc>
        <w:tc>
          <w:tcPr>
            <w:tcW w:w="374" w:type="dxa"/>
            <w:shd w:val="clear" w:color="auto" w:fill="auto"/>
            <w:hideMark/>
          </w:tcPr>
          <w:p w14:paraId="1A14139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0F4104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4C5FA1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15,09</w:t>
            </w:r>
          </w:p>
        </w:tc>
        <w:tc>
          <w:tcPr>
            <w:tcW w:w="964" w:type="dxa"/>
            <w:shd w:val="clear" w:color="auto" w:fill="auto"/>
            <w:hideMark/>
          </w:tcPr>
          <w:p w14:paraId="0BD3BDB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17,20</w:t>
            </w:r>
          </w:p>
        </w:tc>
        <w:tc>
          <w:tcPr>
            <w:tcW w:w="964" w:type="dxa"/>
            <w:shd w:val="clear" w:color="auto" w:fill="auto"/>
            <w:hideMark/>
          </w:tcPr>
          <w:p w14:paraId="5521ED4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23,25</w:t>
            </w:r>
          </w:p>
        </w:tc>
        <w:tc>
          <w:tcPr>
            <w:tcW w:w="992" w:type="dxa"/>
            <w:shd w:val="clear" w:color="auto" w:fill="auto"/>
            <w:hideMark/>
          </w:tcPr>
          <w:p w14:paraId="119951F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41E9D3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2D2B40BF" w14:textId="77777777" w:rsidTr="003E367B">
        <w:trPr>
          <w:trHeight w:val="51"/>
        </w:trPr>
        <w:tc>
          <w:tcPr>
            <w:tcW w:w="381" w:type="dxa"/>
            <w:shd w:val="clear" w:color="auto" w:fill="auto"/>
            <w:hideMark/>
          </w:tcPr>
          <w:p w14:paraId="589BF7A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6513</w:t>
            </w:r>
          </w:p>
        </w:tc>
        <w:tc>
          <w:tcPr>
            <w:tcW w:w="263" w:type="dxa"/>
            <w:shd w:val="clear" w:color="auto" w:fill="auto"/>
            <w:hideMark/>
          </w:tcPr>
          <w:p w14:paraId="7279AD7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0FFC3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2EEBE05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W69795001</w:t>
            </w:r>
          </w:p>
        </w:tc>
        <w:tc>
          <w:tcPr>
            <w:tcW w:w="1029" w:type="dxa"/>
            <w:shd w:val="clear" w:color="auto" w:fill="auto"/>
            <w:hideMark/>
          </w:tcPr>
          <w:p w14:paraId="2A0AFA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INDAPAMIDA SR GEMAX 1,5 mg</w:t>
            </w:r>
          </w:p>
        </w:tc>
        <w:tc>
          <w:tcPr>
            <w:tcW w:w="894" w:type="dxa"/>
            <w:shd w:val="clear" w:color="auto" w:fill="auto"/>
            <w:hideMark/>
          </w:tcPr>
          <w:p w14:paraId="022D22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CU ELIB. PREL.</w:t>
            </w:r>
          </w:p>
        </w:tc>
        <w:tc>
          <w:tcPr>
            <w:tcW w:w="993" w:type="dxa"/>
            <w:shd w:val="clear" w:color="auto" w:fill="auto"/>
            <w:hideMark/>
          </w:tcPr>
          <w:p w14:paraId="189786B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1,5mg</w:t>
            </w:r>
          </w:p>
        </w:tc>
        <w:tc>
          <w:tcPr>
            <w:tcW w:w="992" w:type="dxa"/>
            <w:shd w:val="clear" w:color="auto" w:fill="auto"/>
            <w:hideMark/>
          </w:tcPr>
          <w:p w14:paraId="0817BB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GEMAX PHARMA S.R.O. - REPUBLICA CEHA</w:t>
            </w:r>
          </w:p>
        </w:tc>
        <w:tc>
          <w:tcPr>
            <w:tcW w:w="2592" w:type="dxa"/>
            <w:shd w:val="clear" w:color="auto" w:fill="auto"/>
            <w:hideMark/>
          </w:tcPr>
          <w:p w14:paraId="117C38C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INDAPAMIDUM</w:t>
            </w:r>
          </w:p>
        </w:tc>
        <w:tc>
          <w:tcPr>
            <w:tcW w:w="1373" w:type="dxa"/>
            <w:shd w:val="clear" w:color="auto" w:fill="auto"/>
            <w:hideMark/>
          </w:tcPr>
          <w:p w14:paraId="659A06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PVC/Al x 10 compr. elib. prel. (2 ani)</w:t>
            </w:r>
          </w:p>
        </w:tc>
        <w:tc>
          <w:tcPr>
            <w:tcW w:w="688" w:type="dxa"/>
            <w:shd w:val="clear" w:color="auto" w:fill="auto"/>
            <w:hideMark/>
          </w:tcPr>
          <w:p w14:paraId="60FDF3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C03BA11</w:t>
            </w:r>
          </w:p>
        </w:tc>
        <w:tc>
          <w:tcPr>
            <w:tcW w:w="374" w:type="dxa"/>
            <w:shd w:val="clear" w:color="auto" w:fill="auto"/>
            <w:hideMark/>
          </w:tcPr>
          <w:p w14:paraId="0974917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57FD02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204E4B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8,66</w:t>
            </w:r>
          </w:p>
        </w:tc>
        <w:tc>
          <w:tcPr>
            <w:tcW w:w="964" w:type="dxa"/>
            <w:shd w:val="clear" w:color="auto" w:fill="auto"/>
            <w:hideMark/>
          </w:tcPr>
          <w:p w14:paraId="76A597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9,87</w:t>
            </w:r>
          </w:p>
        </w:tc>
        <w:tc>
          <w:tcPr>
            <w:tcW w:w="964" w:type="dxa"/>
            <w:shd w:val="clear" w:color="auto" w:fill="auto"/>
            <w:hideMark/>
          </w:tcPr>
          <w:p w14:paraId="49C4C5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13,34</w:t>
            </w:r>
          </w:p>
        </w:tc>
        <w:tc>
          <w:tcPr>
            <w:tcW w:w="992" w:type="dxa"/>
            <w:shd w:val="clear" w:color="auto" w:fill="auto"/>
            <w:hideMark/>
          </w:tcPr>
          <w:p w14:paraId="1CC7DB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3A3C0F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6F39488D" w14:textId="77777777" w:rsidTr="003E367B">
        <w:trPr>
          <w:trHeight w:val="51"/>
        </w:trPr>
        <w:tc>
          <w:tcPr>
            <w:tcW w:w="381" w:type="dxa"/>
            <w:shd w:val="clear" w:color="auto" w:fill="auto"/>
            <w:hideMark/>
          </w:tcPr>
          <w:p w14:paraId="6F5FAF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6514</w:t>
            </w:r>
          </w:p>
        </w:tc>
        <w:tc>
          <w:tcPr>
            <w:tcW w:w="263" w:type="dxa"/>
            <w:shd w:val="clear" w:color="auto" w:fill="auto"/>
            <w:hideMark/>
          </w:tcPr>
          <w:p w14:paraId="44D928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59FA9D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7E84FF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W69853001</w:t>
            </w:r>
          </w:p>
        </w:tc>
        <w:tc>
          <w:tcPr>
            <w:tcW w:w="1029" w:type="dxa"/>
            <w:shd w:val="clear" w:color="auto" w:fill="auto"/>
            <w:hideMark/>
          </w:tcPr>
          <w:p w14:paraId="4F3911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SITAGLIPTINA HELCOR 100 mg</w:t>
            </w:r>
          </w:p>
        </w:tc>
        <w:tc>
          <w:tcPr>
            <w:tcW w:w="894" w:type="dxa"/>
            <w:shd w:val="clear" w:color="auto" w:fill="auto"/>
            <w:hideMark/>
          </w:tcPr>
          <w:p w14:paraId="5B651B3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3" w:type="dxa"/>
            <w:shd w:val="clear" w:color="auto" w:fill="auto"/>
            <w:hideMark/>
          </w:tcPr>
          <w:p w14:paraId="50D2A1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100mg</w:t>
            </w:r>
          </w:p>
        </w:tc>
        <w:tc>
          <w:tcPr>
            <w:tcW w:w="992" w:type="dxa"/>
            <w:shd w:val="clear" w:color="auto" w:fill="auto"/>
            <w:hideMark/>
          </w:tcPr>
          <w:p w14:paraId="3B9A750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AC HELCOR PHARMA S.R.L. - ROMANIA</w:t>
            </w:r>
          </w:p>
        </w:tc>
        <w:tc>
          <w:tcPr>
            <w:tcW w:w="2592" w:type="dxa"/>
            <w:shd w:val="clear" w:color="auto" w:fill="auto"/>
            <w:hideMark/>
          </w:tcPr>
          <w:p w14:paraId="2F88AA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SITAGLIPTINUM</w:t>
            </w:r>
          </w:p>
        </w:tc>
        <w:tc>
          <w:tcPr>
            <w:tcW w:w="1373" w:type="dxa"/>
            <w:shd w:val="clear" w:color="auto" w:fill="auto"/>
            <w:hideMark/>
          </w:tcPr>
          <w:p w14:paraId="290B18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PVC/Al x 10 compr. film. (2 ani)</w:t>
            </w:r>
          </w:p>
        </w:tc>
        <w:tc>
          <w:tcPr>
            <w:tcW w:w="688" w:type="dxa"/>
            <w:shd w:val="clear" w:color="auto" w:fill="auto"/>
            <w:hideMark/>
          </w:tcPr>
          <w:p w14:paraId="29A4EE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A10BH01</w:t>
            </w:r>
          </w:p>
        </w:tc>
        <w:tc>
          <w:tcPr>
            <w:tcW w:w="374" w:type="dxa"/>
            <w:shd w:val="clear" w:color="auto" w:fill="auto"/>
            <w:hideMark/>
          </w:tcPr>
          <w:p w14:paraId="375F76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645D746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704897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66,50</w:t>
            </w:r>
          </w:p>
        </w:tc>
        <w:tc>
          <w:tcPr>
            <w:tcW w:w="964" w:type="dxa"/>
            <w:shd w:val="clear" w:color="auto" w:fill="auto"/>
            <w:hideMark/>
          </w:tcPr>
          <w:p w14:paraId="2BED8B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74,48</w:t>
            </w:r>
          </w:p>
        </w:tc>
        <w:tc>
          <w:tcPr>
            <w:tcW w:w="964" w:type="dxa"/>
            <w:shd w:val="clear" w:color="auto" w:fill="auto"/>
            <w:hideMark/>
          </w:tcPr>
          <w:p w14:paraId="531428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94,17</w:t>
            </w:r>
          </w:p>
        </w:tc>
        <w:tc>
          <w:tcPr>
            <w:tcW w:w="992" w:type="dxa"/>
            <w:shd w:val="clear" w:color="auto" w:fill="auto"/>
            <w:hideMark/>
          </w:tcPr>
          <w:p w14:paraId="475B75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1AB00E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4130B135" w14:textId="77777777" w:rsidTr="003E367B">
        <w:trPr>
          <w:trHeight w:val="1229"/>
        </w:trPr>
        <w:tc>
          <w:tcPr>
            <w:tcW w:w="381" w:type="dxa"/>
            <w:shd w:val="clear" w:color="auto" w:fill="auto"/>
            <w:hideMark/>
          </w:tcPr>
          <w:p w14:paraId="03A13A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6515</w:t>
            </w:r>
          </w:p>
        </w:tc>
        <w:tc>
          <w:tcPr>
            <w:tcW w:w="263" w:type="dxa"/>
            <w:shd w:val="clear" w:color="auto" w:fill="auto"/>
            <w:hideMark/>
          </w:tcPr>
          <w:p w14:paraId="5B5745B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3E1979C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7260D4E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W69852001</w:t>
            </w:r>
          </w:p>
        </w:tc>
        <w:tc>
          <w:tcPr>
            <w:tcW w:w="1029" w:type="dxa"/>
            <w:shd w:val="clear" w:color="auto" w:fill="auto"/>
            <w:hideMark/>
          </w:tcPr>
          <w:p w14:paraId="07D387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SITAGLIPTINA HELCOR 50 mg</w:t>
            </w:r>
          </w:p>
        </w:tc>
        <w:tc>
          <w:tcPr>
            <w:tcW w:w="894" w:type="dxa"/>
            <w:shd w:val="clear" w:color="auto" w:fill="auto"/>
            <w:hideMark/>
          </w:tcPr>
          <w:p w14:paraId="590498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3" w:type="dxa"/>
            <w:shd w:val="clear" w:color="auto" w:fill="auto"/>
            <w:hideMark/>
          </w:tcPr>
          <w:p w14:paraId="205FE8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50mg</w:t>
            </w:r>
          </w:p>
        </w:tc>
        <w:tc>
          <w:tcPr>
            <w:tcW w:w="992" w:type="dxa"/>
            <w:shd w:val="clear" w:color="auto" w:fill="auto"/>
            <w:hideMark/>
          </w:tcPr>
          <w:p w14:paraId="1A68319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AC HELCOR PHARMA S.R.L. - ROMANIA</w:t>
            </w:r>
          </w:p>
        </w:tc>
        <w:tc>
          <w:tcPr>
            <w:tcW w:w="2592" w:type="dxa"/>
            <w:shd w:val="clear" w:color="auto" w:fill="auto"/>
            <w:hideMark/>
          </w:tcPr>
          <w:p w14:paraId="2A42A6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SITAGLIPTINUM</w:t>
            </w:r>
          </w:p>
        </w:tc>
        <w:tc>
          <w:tcPr>
            <w:tcW w:w="1373" w:type="dxa"/>
            <w:shd w:val="clear" w:color="auto" w:fill="auto"/>
            <w:hideMark/>
          </w:tcPr>
          <w:p w14:paraId="59FB3F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PVC/Al x 10 compr. film. (2 ani)</w:t>
            </w:r>
          </w:p>
        </w:tc>
        <w:tc>
          <w:tcPr>
            <w:tcW w:w="688" w:type="dxa"/>
            <w:shd w:val="clear" w:color="auto" w:fill="auto"/>
            <w:hideMark/>
          </w:tcPr>
          <w:p w14:paraId="16C086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A10BH01</w:t>
            </w:r>
          </w:p>
        </w:tc>
        <w:tc>
          <w:tcPr>
            <w:tcW w:w="374" w:type="dxa"/>
            <w:shd w:val="clear" w:color="auto" w:fill="auto"/>
            <w:hideMark/>
          </w:tcPr>
          <w:p w14:paraId="7300CD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00E8DA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000BE1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58,82</w:t>
            </w:r>
          </w:p>
        </w:tc>
        <w:tc>
          <w:tcPr>
            <w:tcW w:w="964" w:type="dxa"/>
            <w:shd w:val="clear" w:color="auto" w:fill="auto"/>
            <w:hideMark/>
          </w:tcPr>
          <w:p w14:paraId="62C51C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65,88</w:t>
            </w:r>
          </w:p>
        </w:tc>
        <w:tc>
          <w:tcPr>
            <w:tcW w:w="964" w:type="dxa"/>
            <w:shd w:val="clear" w:color="auto" w:fill="auto"/>
            <w:hideMark/>
          </w:tcPr>
          <w:p w14:paraId="3EDF12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83,30</w:t>
            </w:r>
          </w:p>
        </w:tc>
        <w:tc>
          <w:tcPr>
            <w:tcW w:w="992" w:type="dxa"/>
            <w:shd w:val="clear" w:color="auto" w:fill="auto"/>
            <w:hideMark/>
          </w:tcPr>
          <w:p w14:paraId="0EE55B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0FF4E6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70415D47" w14:textId="77777777" w:rsidTr="003E367B">
        <w:trPr>
          <w:trHeight w:val="51"/>
        </w:trPr>
        <w:tc>
          <w:tcPr>
            <w:tcW w:w="381" w:type="dxa"/>
            <w:shd w:val="clear" w:color="auto" w:fill="auto"/>
            <w:hideMark/>
          </w:tcPr>
          <w:p w14:paraId="040B27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lastRenderedPageBreak/>
              <w:t>6516</w:t>
            </w:r>
          </w:p>
        </w:tc>
        <w:tc>
          <w:tcPr>
            <w:tcW w:w="263" w:type="dxa"/>
            <w:shd w:val="clear" w:color="auto" w:fill="auto"/>
            <w:hideMark/>
          </w:tcPr>
          <w:p w14:paraId="3AEFA8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171227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2E830D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W69917003</w:t>
            </w:r>
          </w:p>
        </w:tc>
        <w:tc>
          <w:tcPr>
            <w:tcW w:w="1029" w:type="dxa"/>
            <w:shd w:val="clear" w:color="auto" w:fill="auto"/>
            <w:hideMark/>
          </w:tcPr>
          <w:p w14:paraId="749F6A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DAXANLO 150 mg</w:t>
            </w:r>
          </w:p>
        </w:tc>
        <w:tc>
          <w:tcPr>
            <w:tcW w:w="894" w:type="dxa"/>
            <w:shd w:val="clear" w:color="auto" w:fill="auto"/>
            <w:hideMark/>
          </w:tcPr>
          <w:p w14:paraId="22B9F13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w:t>
            </w:r>
          </w:p>
        </w:tc>
        <w:tc>
          <w:tcPr>
            <w:tcW w:w="993" w:type="dxa"/>
            <w:shd w:val="clear" w:color="auto" w:fill="auto"/>
            <w:hideMark/>
          </w:tcPr>
          <w:p w14:paraId="5268420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w:t>
            </w:r>
          </w:p>
        </w:tc>
        <w:tc>
          <w:tcPr>
            <w:tcW w:w="992" w:type="dxa"/>
            <w:shd w:val="clear" w:color="auto" w:fill="auto"/>
            <w:hideMark/>
          </w:tcPr>
          <w:p w14:paraId="04B98EA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KRKA, D.D., NOVO MESTO - SLOVENIA</w:t>
            </w:r>
          </w:p>
        </w:tc>
        <w:tc>
          <w:tcPr>
            <w:tcW w:w="2592" w:type="dxa"/>
            <w:shd w:val="clear" w:color="auto" w:fill="auto"/>
            <w:hideMark/>
          </w:tcPr>
          <w:p w14:paraId="5DA1CE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DABIGATRANUM ETEXILATUM</w:t>
            </w:r>
          </w:p>
        </w:tc>
        <w:tc>
          <w:tcPr>
            <w:tcW w:w="1373" w:type="dxa"/>
            <w:shd w:val="clear" w:color="auto" w:fill="auto"/>
            <w:hideMark/>
          </w:tcPr>
          <w:p w14:paraId="2376CD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OPA-Al-PE+DES/Al-PE pt. eliberarea unei unitati dozate a cate 60x1 caps. (2 ani)</w:t>
            </w:r>
          </w:p>
        </w:tc>
        <w:tc>
          <w:tcPr>
            <w:tcW w:w="688" w:type="dxa"/>
            <w:shd w:val="clear" w:color="auto" w:fill="auto"/>
            <w:hideMark/>
          </w:tcPr>
          <w:p w14:paraId="1FA7604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B01AE07</w:t>
            </w:r>
          </w:p>
        </w:tc>
        <w:tc>
          <w:tcPr>
            <w:tcW w:w="374" w:type="dxa"/>
            <w:shd w:val="clear" w:color="auto" w:fill="auto"/>
            <w:hideMark/>
          </w:tcPr>
          <w:p w14:paraId="7326152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170584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49C4A9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141,91</w:t>
            </w:r>
          </w:p>
        </w:tc>
        <w:tc>
          <w:tcPr>
            <w:tcW w:w="964" w:type="dxa"/>
            <w:shd w:val="clear" w:color="auto" w:fill="auto"/>
            <w:hideMark/>
          </w:tcPr>
          <w:p w14:paraId="18A2C0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156,10</w:t>
            </w:r>
          </w:p>
        </w:tc>
        <w:tc>
          <w:tcPr>
            <w:tcW w:w="964" w:type="dxa"/>
            <w:shd w:val="clear" w:color="auto" w:fill="auto"/>
            <w:hideMark/>
          </w:tcPr>
          <w:p w14:paraId="36B4A6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190,57</w:t>
            </w:r>
          </w:p>
        </w:tc>
        <w:tc>
          <w:tcPr>
            <w:tcW w:w="992" w:type="dxa"/>
            <w:shd w:val="clear" w:color="auto" w:fill="auto"/>
            <w:hideMark/>
          </w:tcPr>
          <w:p w14:paraId="4B64FA0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7BD9DEB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723C4833" w14:textId="77777777" w:rsidTr="003E367B">
        <w:trPr>
          <w:trHeight w:val="51"/>
        </w:trPr>
        <w:tc>
          <w:tcPr>
            <w:tcW w:w="381" w:type="dxa"/>
            <w:shd w:val="clear" w:color="auto" w:fill="auto"/>
            <w:hideMark/>
          </w:tcPr>
          <w:p w14:paraId="16A46E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6517</w:t>
            </w:r>
          </w:p>
        </w:tc>
        <w:tc>
          <w:tcPr>
            <w:tcW w:w="263" w:type="dxa"/>
            <w:shd w:val="clear" w:color="auto" w:fill="auto"/>
            <w:hideMark/>
          </w:tcPr>
          <w:p w14:paraId="3D2FC1C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6C2A89C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48" w:type="dxa"/>
            <w:shd w:val="clear" w:color="auto" w:fill="auto"/>
            <w:hideMark/>
          </w:tcPr>
          <w:p w14:paraId="36F442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W69916002</w:t>
            </w:r>
          </w:p>
        </w:tc>
        <w:tc>
          <w:tcPr>
            <w:tcW w:w="1029" w:type="dxa"/>
            <w:shd w:val="clear" w:color="auto" w:fill="auto"/>
            <w:hideMark/>
          </w:tcPr>
          <w:p w14:paraId="53A907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DAXANLO 110 mg</w:t>
            </w:r>
          </w:p>
        </w:tc>
        <w:tc>
          <w:tcPr>
            <w:tcW w:w="894" w:type="dxa"/>
            <w:shd w:val="clear" w:color="auto" w:fill="auto"/>
            <w:hideMark/>
          </w:tcPr>
          <w:p w14:paraId="1693127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w:t>
            </w:r>
          </w:p>
        </w:tc>
        <w:tc>
          <w:tcPr>
            <w:tcW w:w="993" w:type="dxa"/>
            <w:shd w:val="clear" w:color="auto" w:fill="auto"/>
            <w:hideMark/>
          </w:tcPr>
          <w:p w14:paraId="23378D0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110mg</w:t>
            </w:r>
          </w:p>
        </w:tc>
        <w:tc>
          <w:tcPr>
            <w:tcW w:w="992" w:type="dxa"/>
            <w:shd w:val="clear" w:color="auto" w:fill="auto"/>
            <w:hideMark/>
          </w:tcPr>
          <w:p w14:paraId="252A62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KRKA, D.D., NOVO MESTO - SLOVENIA</w:t>
            </w:r>
          </w:p>
        </w:tc>
        <w:tc>
          <w:tcPr>
            <w:tcW w:w="2592" w:type="dxa"/>
            <w:shd w:val="clear" w:color="auto" w:fill="auto"/>
            <w:hideMark/>
          </w:tcPr>
          <w:p w14:paraId="6603F1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DABIGATRANUM ETEXILATUM</w:t>
            </w:r>
          </w:p>
        </w:tc>
        <w:tc>
          <w:tcPr>
            <w:tcW w:w="1373" w:type="dxa"/>
            <w:shd w:val="clear" w:color="auto" w:fill="auto"/>
            <w:hideMark/>
          </w:tcPr>
          <w:p w14:paraId="404317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OPA-Al-PE+DES/Al-PE pt. eliberarea unei unitati dozate a cate 30x1 caps. (2 ani)</w:t>
            </w:r>
          </w:p>
        </w:tc>
        <w:tc>
          <w:tcPr>
            <w:tcW w:w="688" w:type="dxa"/>
            <w:shd w:val="clear" w:color="auto" w:fill="auto"/>
            <w:hideMark/>
          </w:tcPr>
          <w:p w14:paraId="68E58D2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B01AE07</w:t>
            </w:r>
          </w:p>
        </w:tc>
        <w:tc>
          <w:tcPr>
            <w:tcW w:w="374" w:type="dxa"/>
            <w:shd w:val="clear" w:color="auto" w:fill="auto"/>
            <w:hideMark/>
          </w:tcPr>
          <w:p w14:paraId="4965F17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66EDD8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4D92827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67,29</w:t>
            </w:r>
          </w:p>
        </w:tc>
        <w:tc>
          <w:tcPr>
            <w:tcW w:w="964" w:type="dxa"/>
            <w:shd w:val="clear" w:color="auto" w:fill="auto"/>
            <w:hideMark/>
          </w:tcPr>
          <w:p w14:paraId="08A2D8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75,36</w:t>
            </w:r>
          </w:p>
        </w:tc>
        <w:tc>
          <w:tcPr>
            <w:tcW w:w="964" w:type="dxa"/>
            <w:shd w:val="clear" w:color="auto" w:fill="auto"/>
            <w:hideMark/>
          </w:tcPr>
          <w:p w14:paraId="6A68FE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95,29</w:t>
            </w:r>
          </w:p>
        </w:tc>
        <w:tc>
          <w:tcPr>
            <w:tcW w:w="992" w:type="dxa"/>
            <w:shd w:val="clear" w:color="auto" w:fill="auto"/>
            <w:hideMark/>
          </w:tcPr>
          <w:p w14:paraId="5908831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3" w:type="dxa"/>
            <w:shd w:val="clear" w:color="auto" w:fill="auto"/>
            <w:hideMark/>
          </w:tcPr>
          <w:p w14:paraId="369AF88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890282" w:rsidRPr="00890282" w14:paraId="57AEACAC" w14:textId="77777777" w:rsidTr="003E367B">
        <w:trPr>
          <w:trHeight w:val="317"/>
        </w:trPr>
        <w:tc>
          <w:tcPr>
            <w:tcW w:w="381" w:type="dxa"/>
            <w:shd w:val="clear" w:color="auto" w:fill="auto"/>
            <w:hideMark/>
          </w:tcPr>
          <w:p w14:paraId="0DAAB67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6518</w:t>
            </w:r>
          </w:p>
        </w:tc>
        <w:tc>
          <w:tcPr>
            <w:tcW w:w="263" w:type="dxa"/>
            <w:shd w:val="clear" w:color="auto" w:fill="auto"/>
            <w:hideMark/>
          </w:tcPr>
          <w:p w14:paraId="69273A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20EF40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159A1A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W69520001</w:t>
            </w:r>
          </w:p>
        </w:tc>
        <w:tc>
          <w:tcPr>
            <w:tcW w:w="1029" w:type="dxa"/>
            <w:shd w:val="clear" w:color="auto" w:fill="auto"/>
            <w:hideMark/>
          </w:tcPr>
          <w:p w14:paraId="540374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ABRAXANE 5 mg/ml</w:t>
            </w:r>
          </w:p>
        </w:tc>
        <w:tc>
          <w:tcPr>
            <w:tcW w:w="894" w:type="dxa"/>
            <w:shd w:val="clear" w:color="auto" w:fill="auto"/>
            <w:hideMark/>
          </w:tcPr>
          <w:p w14:paraId="238CE1A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 PT. DISPERSIE PERF.</w:t>
            </w:r>
          </w:p>
        </w:tc>
        <w:tc>
          <w:tcPr>
            <w:tcW w:w="993" w:type="dxa"/>
            <w:shd w:val="clear" w:color="auto" w:fill="auto"/>
            <w:hideMark/>
          </w:tcPr>
          <w:p w14:paraId="6EB98E7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5mg/ml</w:t>
            </w:r>
          </w:p>
        </w:tc>
        <w:tc>
          <w:tcPr>
            <w:tcW w:w="992" w:type="dxa"/>
            <w:shd w:val="clear" w:color="auto" w:fill="auto"/>
            <w:hideMark/>
          </w:tcPr>
          <w:p w14:paraId="5F9A8F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ALLIANCE HEALTHCARE ROMANIA S.R.L. - ROMANIA</w:t>
            </w:r>
          </w:p>
        </w:tc>
        <w:tc>
          <w:tcPr>
            <w:tcW w:w="2592" w:type="dxa"/>
            <w:shd w:val="clear" w:color="auto" w:fill="auto"/>
            <w:hideMark/>
          </w:tcPr>
          <w:p w14:paraId="478F0D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PACLITAXELUM</w:t>
            </w:r>
          </w:p>
        </w:tc>
        <w:tc>
          <w:tcPr>
            <w:tcW w:w="1373" w:type="dxa"/>
            <w:shd w:val="clear" w:color="auto" w:fill="auto"/>
            <w:hideMark/>
          </w:tcPr>
          <w:p w14:paraId="5618C6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a 100 mg pulb. pt. dispersie perf. (3 ani)</w:t>
            </w:r>
          </w:p>
        </w:tc>
        <w:tc>
          <w:tcPr>
            <w:tcW w:w="688" w:type="dxa"/>
            <w:shd w:val="clear" w:color="auto" w:fill="auto"/>
            <w:hideMark/>
          </w:tcPr>
          <w:p w14:paraId="0F7A848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L01CD01</w:t>
            </w:r>
          </w:p>
        </w:tc>
        <w:tc>
          <w:tcPr>
            <w:tcW w:w="374" w:type="dxa"/>
            <w:shd w:val="clear" w:color="auto" w:fill="auto"/>
            <w:hideMark/>
          </w:tcPr>
          <w:p w14:paraId="6A3C06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1BCD02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2DCB4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1291,16</w:t>
            </w:r>
          </w:p>
        </w:tc>
        <w:tc>
          <w:tcPr>
            <w:tcW w:w="964" w:type="dxa"/>
            <w:shd w:val="clear" w:color="auto" w:fill="auto"/>
            <w:hideMark/>
          </w:tcPr>
          <w:p w14:paraId="0802D5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1321,16</w:t>
            </w:r>
          </w:p>
        </w:tc>
        <w:tc>
          <w:tcPr>
            <w:tcW w:w="964" w:type="dxa"/>
            <w:shd w:val="clear" w:color="auto" w:fill="auto"/>
            <w:hideMark/>
          </w:tcPr>
          <w:p w14:paraId="6FD78E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1478,21</w:t>
            </w:r>
          </w:p>
        </w:tc>
        <w:tc>
          <w:tcPr>
            <w:tcW w:w="992" w:type="dxa"/>
            <w:shd w:val="clear" w:color="auto" w:fill="auto"/>
            <w:hideMark/>
          </w:tcPr>
          <w:p w14:paraId="3B834EB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844/2023              Cant. 6 cutii</w:t>
            </w:r>
          </w:p>
        </w:tc>
        <w:tc>
          <w:tcPr>
            <w:tcW w:w="993" w:type="dxa"/>
            <w:shd w:val="clear" w:color="auto" w:fill="auto"/>
            <w:hideMark/>
          </w:tcPr>
          <w:p w14:paraId="376FD0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10.12.2024</w:t>
            </w:r>
          </w:p>
        </w:tc>
      </w:tr>
      <w:tr w:rsidR="00890282" w:rsidRPr="00890282" w14:paraId="5AFD12CD" w14:textId="77777777" w:rsidTr="003E367B">
        <w:trPr>
          <w:trHeight w:val="51"/>
        </w:trPr>
        <w:tc>
          <w:tcPr>
            <w:tcW w:w="381" w:type="dxa"/>
            <w:shd w:val="clear" w:color="auto" w:fill="auto"/>
            <w:hideMark/>
          </w:tcPr>
          <w:p w14:paraId="6323328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6519</w:t>
            </w:r>
          </w:p>
        </w:tc>
        <w:tc>
          <w:tcPr>
            <w:tcW w:w="263" w:type="dxa"/>
            <w:shd w:val="clear" w:color="auto" w:fill="auto"/>
            <w:hideMark/>
          </w:tcPr>
          <w:p w14:paraId="5855478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5AA680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40A35D3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W69520001</w:t>
            </w:r>
          </w:p>
        </w:tc>
        <w:tc>
          <w:tcPr>
            <w:tcW w:w="1029" w:type="dxa"/>
            <w:shd w:val="clear" w:color="auto" w:fill="auto"/>
            <w:hideMark/>
          </w:tcPr>
          <w:p w14:paraId="563CD8A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ABRAXANE 5 mg/ml</w:t>
            </w:r>
          </w:p>
        </w:tc>
        <w:tc>
          <w:tcPr>
            <w:tcW w:w="894" w:type="dxa"/>
            <w:shd w:val="clear" w:color="auto" w:fill="auto"/>
            <w:hideMark/>
          </w:tcPr>
          <w:p w14:paraId="77517E2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 PT. DISPERSIE PERF.</w:t>
            </w:r>
          </w:p>
        </w:tc>
        <w:tc>
          <w:tcPr>
            <w:tcW w:w="993" w:type="dxa"/>
            <w:shd w:val="clear" w:color="auto" w:fill="auto"/>
            <w:hideMark/>
          </w:tcPr>
          <w:p w14:paraId="0C616A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5mg/ml</w:t>
            </w:r>
          </w:p>
        </w:tc>
        <w:tc>
          <w:tcPr>
            <w:tcW w:w="992" w:type="dxa"/>
            <w:shd w:val="clear" w:color="auto" w:fill="auto"/>
            <w:hideMark/>
          </w:tcPr>
          <w:p w14:paraId="102F0E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ALLIANCE HEALTHCARE ROMANIA S.R.L. - ROMANIA</w:t>
            </w:r>
          </w:p>
        </w:tc>
        <w:tc>
          <w:tcPr>
            <w:tcW w:w="2592" w:type="dxa"/>
            <w:shd w:val="clear" w:color="auto" w:fill="auto"/>
            <w:hideMark/>
          </w:tcPr>
          <w:p w14:paraId="784D30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PACLITAXELUM</w:t>
            </w:r>
          </w:p>
        </w:tc>
        <w:tc>
          <w:tcPr>
            <w:tcW w:w="1373" w:type="dxa"/>
            <w:shd w:val="clear" w:color="auto" w:fill="auto"/>
            <w:hideMark/>
          </w:tcPr>
          <w:p w14:paraId="445047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a 100 mg pulb. pt. dispersie perf. (3 ani)</w:t>
            </w:r>
          </w:p>
        </w:tc>
        <w:tc>
          <w:tcPr>
            <w:tcW w:w="688" w:type="dxa"/>
            <w:shd w:val="clear" w:color="auto" w:fill="auto"/>
            <w:hideMark/>
          </w:tcPr>
          <w:p w14:paraId="56DFEBF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L01CD01</w:t>
            </w:r>
          </w:p>
        </w:tc>
        <w:tc>
          <w:tcPr>
            <w:tcW w:w="374" w:type="dxa"/>
            <w:shd w:val="clear" w:color="auto" w:fill="auto"/>
            <w:hideMark/>
          </w:tcPr>
          <w:p w14:paraId="676CA1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4D7C708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9F510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1291,16</w:t>
            </w:r>
          </w:p>
        </w:tc>
        <w:tc>
          <w:tcPr>
            <w:tcW w:w="964" w:type="dxa"/>
            <w:shd w:val="clear" w:color="auto" w:fill="auto"/>
            <w:hideMark/>
          </w:tcPr>
          <w:p w14:paraId="097C7B9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1321,16</w:t>
            </w:r>
          </w:p>
        </w:tc>
        <w:tc>
          <w:tcPr>
            <w:tcW w:w="964" w:type="dxa"/>
            <w:shd w:val="clear" w:color="auto" w:fill="auto"/>
            <w:hideMark/>
          </w:tcPr>
          <w:p w14:paraId="079DB5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1478,21</w:t>
            </w:r>
          </w:p>
        </w:tc>
        <w:tc>
          <w:tcPr>
            <w:tcW w:w="992" w:type="dxa"/>
            <w:shd w:val="clear" w:color="auto" w:fill="auto"/>
            <w:hideMark/>
          </w:tcPr>
          <w:p w14:paraId="48594B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843/2023              Cant. 36 cutii</w:t>
            </w:r>
          </w:p>
        </w:tc>
        <w:tc>
          <w:tcPr>
            <w:tcW w:w="993" w:type="dxa"/>
            <w:shd w:val="clear" w:color="auto" w:fill="auto"/>
            <w:hideMark/>
          </w:tcPr>
          <w:p w14:paraId="24A4A2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10.12.2024</w:t>
            </w:r>
          </w:p>
        </w:tc>
      </w:tr>
      <w:tr w:rsidR="00890282" w:rsidRPr="00890282" w14:paraId="34B54868" w14:textId="77777777" w:rsidTr="003E367B">
        <w:trPr>
          <w:trHeight w:val="51"/>
        </w:trPr>
        <w:tc>
          <w:tcPr>
            <w:tcW w:w="381" w:type="dxa"/>
            <w:shd w:val="clear" w:color="auto" w:fill="auto"/>
            <w:hideMark/>
          </w:tcPr>
          <w:p w14:paraId="39C72D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6520</w:t>
            </w:r>
          </w:p>
        </w:tc>
        <w:tc>
          <w:tcPr>
            <w:tcW w:w="263" w:type="dxa"/>
            <w:shd w:val="clear" w:color="auto" w:fill="auto"/>
            <w:hideMark/>
          </w:tcPr>
          <w:p w14:paraId="29397C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1D640B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222CE8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W69520001</w:t>
            </w:r>
          </w:p>
        </w:tc>
        <w:tc>
          <w:tcPr>
            <w:tcW w:w="1029" w:type="dxa"/>
            <w:shd w:val="clear" w:color="auto" w:fill="auto"/>
            <w:hideMark/>
          </w:tcPr>
          <w:p w14:paraId="2FEC4FB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ABRAXANE 5 mg/ml</w:t>
            </w:r>
          </w:p>
        </w:tc>
        <w:tc>
          <w:tcPr>
            <w:tcW w:w="894" w:type="dxa"/>
            <w:shd w:val="clear" w:color="auto" w:fill="auto"/>
            <w:hideMark/>
          </w:tcPr>
          <w:p w14:paraId="17BB56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 PT. DISPERSIE PERF.</w:t>
            </w:r>
          </w:p>
        </w:tc>
        <w:tc>
          <w:tcPr>
            <w:tcW w:w="993" w:type="dxa"/>
            <w:shd w:val="clear" w:color="auto" w:fill="auto"/>
            <w:hideMark/>
          </w:tcPr>
          <w:p w14:paraId="08E2305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5mg/ml</w:t>
            </w:r>
          </w:p>
        </w:tc>
        <w:tc>
          <w:tcPr>
            <w:tcW w:w="992" w:type="dxa"/>
            <w:shd w:val="clear" w:color="auto" w:fill="auto"/>
            <w:hideMark/>
          </w:tcPr>
          <w:p w14:paraId="6865ECE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ALLIANCE HEALTHCARE ROMANIA S.R.L. - ROMANIA</w:t>
            </w:r>
          </w:p>
        </w:tc>
        <w:tc>
          <w:tcPr>
            <w:tcW w:w="2592" w:type="dxa"/>
            <w:shd w:val="clear" w:color="auto" w:fill="auto"/>
            <w:hideMark/>
          </w:tcPr>
          <w:p w14:paraId="293E053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PACLITAXELUM</w:t>
            </w:r>
          </w:p>
        </w:tc>
        <w:tc>
          <w:tcPr>
            <w:tcW w:w="1373" w:type="dxa"/>
            <w:shd w:val="clear" w:color="auto" w:fill="auto"/>
            <w:hideMark/>
          </w:tcPr>
          <w:p w14:paraId="4B5B5B7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a 100 mg pulb. pt. dispersie perf. (3 ani)</w:t>
            </w:r>
          </w:p>
        </w:tc>
        <w:tc>
          <w:tcPr>
            <w:tcW w:w="688" w:type="dxa"/>
            <w:shd w:val="clear" w:color="auto" w:fill="auto"/>
            <w:hideMark/>
          </w:tcPr>
          <w:p w14:paraId="0AD08C1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L01CD01</w:t>
            </w:r>
          </w:p>
        </w:tc>
        <w:tc>
          <w:tcPr>
            <w:tcW w:w="374" w:type="dxa"/>
            <w:shd w:val="clear" w:color="auto" w:fill="auto"/>
            <w:hideMark/>
          </w:tcPr>
          <w:p w14:paraId="7D9B407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48052D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9C00A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1291,16</w:t>
            </w:r>
          </w:p>
        </w:tc>
        <w:tc>
          <w:tcPr>
            <w:tcW w:w="964" w:type="dxa"/>
            <w:shd w:val="clear" w:color="auto" w:fill="auto"/>
            <w:hideMark/>
          </w:tcPr>
          <w:p w14:paraId="276D560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1321,16</w:t>
            </w:r>
          </w:p>
        </w:tc>
        <w:tc>
          <w:tcPr>
            <w:tcW w:w="964" w:type="dxa"/>
            <w:shd w:val="clear" w:color="auto" w:fill="auto"/>
            <w:hideMark/>
          </w:tcPr>
          <w:p w14:paraId="2889A4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1478,21</w:t>
            </w:r>
          </w:p>
        </w:tc>
        <w:tc>
          <w:tcPr>
            <w:tcW w:w="992" w:type="dxa"/>
            <w:shd w:val="clear" w:color="auto" w:fill="auto"/>
            <w:hideMark/>
          </w:tcPr>
          <w:p w14:paraId="438631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858/2024              Cant. 18 cutii</w:t>
            </w:r>
          </w:p>
        </w:tc>
        <w:tc>
          <w:tcPr>
            <w:tcW w:w="993" w:type="dxa"/>
            <w:shd w:val="clear" w:color="auto" w:fill="auto"/>
            <w:hideMark/>
          </w:tcPr>
          <w:p w14:paraId="0E2175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30.01.2025</w:t>
            </w:r>
          </w:p>
        </w:tc>
      </w:tr>
      <w:tr w:rsidR="00890282" w:rsidRPr="00890282" w14:paraId="036951D2" w14:textId="77777777" w:rsidTr="003E367B">
        <w:trPr>
          <w:trHeight w:val="51"/>
        </w:trPr>
        <w:tc>
          <w:tcPr>
            <w:tcW w:w="381" w:type="dxa"/>
            <w:shd w:val="clear" w:color="auto" w:fill="auto"/>
            <w:hideMark/>
          </w:tcPr>
          <w:p w14:paraId="29A792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6521</w:t>
            </w:r>
          </w:p>
        </w:tc>
        <w:tc>
          <w:tcPr>
            <w:tcW w:w="263" w:type="dxa"/>
            <w:shd w:val="clear" w:color="auto" w:fill="auto"/>
            <w:hideMark/>
          </w:tcPr>
          <w:p w14:paraId="1CB2C8F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11D4AE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2747BC5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W63723001</w:t>
            </w:r>
          </w:p>
        </w:tc>
        <w:tc>
          <w:tcPr>
            <w:tcW w:w="1029" w:type="dxa"/>
            <w:shd w:val="clear" w:color="auto" w:fill="auto"/>
            <w:hideMark/>
          </w:tcPr>
          <w:p w14:paraId="06108A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 60 mg</w:t>
            </w:r>
          </w:p>
        </w:tc>
        <w:tc>
          <w:tcPr>
            <w:tcW w:w="894" w:type="dxa"/>
            <w:shd w:val="clear" w:color="auto" w:fill="auto"/>
            <w:hideMark/>
          </w:tcPr>
          <w:p w14:paraId="4390D7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SOL. INJ.</w:t>
            </w:r>
          </w:p>
        </w:tc>
        <w:tc>
          <w:tcPr>
            <w:tcW w:w="993" w:type="dxa"/>
            <w:shd w:val="clear" w:color="auto" w:fill="auto"/>
            <w:hideMark/>
          </w:tcPr>
          <w:p w14:paraId="26A37C9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60mg</w:t>
            </w:r>
          </w:p>
        </w:tc>
        <w:tc>
          <w:tcPr>
            <w:tcW w:w="992" w:type="dxa"/>
            <w:shd w:val="clear" w:color="auto" w:fill="auto"/>
            <w:hideMark/>
          </w:tcPr>
          <w:p w14:paraId="68EF19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37B308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ARTESUNATE</w:t>
            </w:r>
          </w:p>
        </w:tc>
        <w:tc>
          <w:tcPr>
            <w:tcW w:w="1373" w:type="dxa"/>
            <w:shd w:val="clear" w:color="auto" w:fill="auto"/>
            <w:hideMark/>
          </w:tcPr>
          <w:p w14:paraId="6A640D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cu pulb. artesunat pt. sol. inj. x 1 fiola cu sol. bicarbonat de sodiu 50mg/ml - 1 ml + 1 fiola cu sol. NaCl 9mg/ml - 5 ml (36 luni)</w:t>
            </w:r>
          </w:p>
        </w:tc>
        <w:tc>
          <w:tcPr>
            <w:tcW w:w="688" w:type="dxa"/>
            <w:shd w:val="clear" w:color="auto" w:fill="auto"/>
            <w:hideMark/>
          </w:tcPr>
          <w:p w14:paraId="1B7775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P01BE03</w:t>
            </w:r>
          </w:p>
        </w:tc>
        <w:tc>
          <w:tcPr>
            <w:tcW w:w="374" w:type="dxa"/>
            <w:shd w:val="clear" w:color="auto" w:fill="auto"/>
            <w:hideMark/>
          </w:tcPr>
          <w:p w14:paraId="50E923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1AFF95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A082E9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853,00</w:t>
            </w:r>
          </w:p>
        </w:tc>
        <w:tc>
          <w:tcPr>
            <w:tcW w:w="964" w:type="dxa"/>
            <w:shd w:val="clear" w:color="auto" w:fill="auto"/>
            <w:hideMark/>
          </w:tcPr>
          <w:p w14:paraId="06EFFB0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883,00</w:t>
            </w:r>
          </w:p>
        </w:tc>
        <w:tc>
          <w:tcPr>
            <w:tcW w:w="964" w:type="dxa"/>
            <w:shd w:val="clear" w:color="auto" w:fill="auto"/>
            <w:hideMark/>
          </w:tcPr>
          <w:p w14:paraId="3F7ECA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1000,62</w:t>
            </w:r>
          </w:p>
        </w:tc>
        <w:tc>
          <w:tcPr>
            <w:tcW w:w="992" w:type="dxa"/>
            <w:shd w:val="clear" w:color="auto" w:fill="auto"/>
            <w:hideMark/>
          </w:tcPr>
          <w:p w14:paraId="7E3C08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859/2024              Cant. 28 cutii</w:t>
            </w:r>
          </w:p>
        </w:tc>
        <w:tc>
          <w:tcPr>
            <w:tcW w:w="993" w:type="dxa"/>
            <w:shd w:val="clear" w:color="auto" w:fill="auto"/>
            <w:hideMark/>
          </w:tcPr>
          <w:p w14:paraId="602EEDE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30.01.2025</w:t>
            </w:r>
          </w:p>
        </w:tc>
      </w:tr>
      <w:tr w:rsidR="00890282" w:rsidRPr="00890282" w14:paraId="1CCD0D46" w14:textId="77777777" w:rsidTr="003E367B">
        <w:trPr>
          <w:trHeight w:val="51"/>
        </w:trPr>
        <w:tc>
          <w:tcPr>
            <w:tcW w:w="381" w:type="dxa"/>
            <w:shd w:val="clear" w:color="auto" w:fill="auto"/>
            <w:hideMark/>
          </w:tcPr>
          <w:p w14:paraId="7A74A0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6522</w:t>
            </w:r>
          </w:p>
        </w:tc>
        <w:tc>
          <w:tcPr>
            <w:tcW w:w="263" w:type="dxa"/>
            <w:shd w:val="clear" w:color="auto" w:fill="auto"/>
            <w:hideMark/>
          </w:tcPr>
          <w:p w14:paraId="6748FB0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75D375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4C41BC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W63723001</w:t>
            </w:r>
          </w:p>
        </w:tc>
        <w:tc>
          <w:tcPr>
            <w:tcW w:w="1029" w:type="dxa"/>
            <w:shd w:val="clear" w:color="auto" w:fill="auto"/>
            <w:hideMark/>
          </w:tcPr>
          <w:p w14:paraId="10FC51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 60 mg</w:t>
            </w:r>
          </w:p>
        </w:tc>
        <w:tc>
          <w:tcPr>
            <w:tcW w:w="894" w:type="dxa"/>
            <w:shd w:val="clear" w:color="auto" w:fill="auto"/>
            <w:hideMark/>
          </w:tcPr>
          <w:p w14:paraId="3ABF99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SOL. INJ.</w:t>
            </w:r>
          </w:p>
        </w:tc>
        <w:tc>
          <w:tcPr>
            <w:tcW w:w="993" w:type="dxa"/>
            <w:shd w:val="clear" w:color="auto" w:fill="auto"/>
            <w:hideMark/>
          </w:tcPr>
          <w:p w14:paraId="63765B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60mg</w:t>
            </w:r>
          </w:p>
        </w:tc>
        <w:tc>
          <w:tcPr>
            <w:tcW w:w="992" w:type="dxa"/>
            <w:shd w:val="clear" w:color="auto" w:fill="auto"/>
            <w:hideMark/>
          </w:tcPr>
          <w:p w14:paraId="4E98BB2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545104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ARTESUNATE</w:t>
            </w:r>
          </w:p>
        </w:tc>
        <w:tc>
          <w:tcPr>
            <w:tcW w:w="1373" w:type="dxa"/>
            <w:shd w:val="clear" w:color="auto" w:fill="auto"/>
            <w:hideMark/>
          </w:tcPr>
          <w:p w14:paraId="431B702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cu pulb. artesunat pt. sol. inj. x 1 fiola cu sol. bicarbonat de sodiu 50mg/ml - 1 ml + 1 fiola cu sol. NaCl 9mg/ml - 5 ml (36 luni)</w:t>
            </w:r>
          </w:p>
        </w:tc>
        <w:tc>
          <w:tcPr>
            <w:tcW w:w="688" w:type="dxa"/>
            <w:shd w:val="clear" w:color="auto" w:fill="auto"/>
            <w:hideMark/>
          </w:tcPr>
          <w:p w14:paraId="0EAB18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P01BE03</w:t>
            </w:r>
          </w:p>
        </w:tc>
        <w:tc>
          <w:tcPr>
            <w:tcW w:w="374" w:type="dxa"/>
            <w:shd w:val="clear" w:color="auto" w:fill="auto"/>
            <w:hideMark/>
          </w:tcPr>
          <w:p w14:paraId="54DEBD1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00096B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47C83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853,00</w:t>
            </w:r>
          </w:p>
        </w:tc>
        <w:tc>
          <w:tcPr>
            <w:tcW w:w="964" w:type="dxa"/>
            <w:shd w:val="clear" w:color="auto" w:fill="auto"/>
            <w:hideMark/>
          </w:tcPr>
          <w:p w14:paraId="37E02D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883,00</w:t>
            </w:r>
          </w:p>
        </w:tc>
        <w:tc>
          <w:tcPr>
            <w:tcW w:w="964" w:type="dxa"/>
            <w:shd w:val="clear" w:color="auto" w:fill="auto"/>
            <w:hideMark/>
          </w:tcPr>
          <w:p w14:paraId="2E4F646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1000,62</w:t>
            </w:r>
          </w:p>
        </w:tc>
        <w:tc>
          <w:tcPr>
            <w:tcW w:w="992" w:type="dxa"/>
            <w:shd w:val="clear" w:color="auto" w:fill="auto"/>
            <w:hideMark/>
          </w:tcPr>
          <w:p w14:paraId="36CC136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860/2024              Cant. 28 cutii</w:t>
            </w:r>
          </w:p>
        </w:tc>
        <w:tc>
          <w:tcPr>
            <w:tcW w:w="993" w:type="dxa"/>
            <w:shd w:val="clear" w:color="auto" w:fill="auto"/>
            <w:hideMark/>
          </w:tcPr>
          <w:p w14:paraId="4E11D2B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30.01.2025</w:t>
            </w:r>
          </w:p>
        </w:tc>
      </w:tr>
      <w:tr w:rsidR="00890282" w:rsidRPr="00890282" w14:paraId="5731021E" w14:textId="77777777" w:rsidTr="003E367B">
        <w:trPr>
          <w:trHeight w:val="51"/>
        </w:trPr>
        <w:tc>
          <w:tcPr>
            <w:tcW w:w="381" w:type="dxa"/>
            <w:shd w:val="clear" w:color="auto" w:fill="auto"/>
            <w:hideMark/>
          </w:tcPr>
          <w:p w14:paraId="0182ED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6523</w:t>
            </w:r>
          </w:p>
        </w:tc>
        <w:tc>
          <w:tcPr>
            <w:tcW w:w="263" w:type="dxa"/>
            <w:shd w:val="clear" w:color="auto" w:fill="auto"/>
            <w:hideMark/>
          </w:tcPr>
          <w:p w14:paraId="16E3F4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2272A9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7398C2C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W63723001</w:t>
            </w:r>
          </w:p>
        </w:tc>
        <w:tc>
          <w:tcPr>
            <w:tcW w:w="1029" w:type="dxa"/>
            <w:shd w:val="clear" w:color="auto" w:fill="auto"/>
            <w:hideMark/>
          </w:tcPr>
          <w:p w14:paraId="4674E9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 60 mg</w:t>
            </w:r>
          </w:p>
        </w:tc>
        <w:tc>
          <w:tcPr>
            <w:tcW w:w="894" w:type="dxa"/>
            <w:shd w:val="clear" w:color="auto" w:fill="auto"/>
            <w:hideMark/>
          </w:tcPr>
          <w:p w14:paraId="0E3500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SOL. INJ.</w:t>
            </w:r>
          </w:p>
        </w:tc>
        <w:tc>
          <w:tcPr>
            <w:tcW w:w="993" w:type="dxa"/>
            <w:shd w:val="clear" w:color="auto" w:fill="auto"/>
            <w:hideMark/>
          </w:tcPr>
          <w:p w14:paraId="225CC9C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60mg</w:t>
            </w:r>
          </w:p>
        </w:tc>
        <w:tc>
          <w:tcPr>
            <w:tcW w:w="992" w:type="dxa"/>
            <w:shd w:val="clear" w:color="auto" w:fill="auto"/>
            <w:hideMark/>
          </w:tcPr>
          <w:p w14:paraId="5CB6B6A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688933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ARTESUNATE</w:t>
            </w:r>
          </w:p>
        </w:tc>
        <w:tc>
          <w:tcPr>
            <w:tcW w:w="1373" w:type="dxa"/>
            <w:shd w:val="clear" w:color="auto" w:fill="auto"/>
            <w:hideMark/>
          </w:tcPr>
          <w:p w14:paraId="729050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cu pulb. artesunat pt. sol. inj. x 1 fiola cu sol. bicarbonat de sodiu 50mg/ml - 1 ml + 1 fiola cu sol. NaCl 9mg/ml - 5 ml (36 luni)</w:t>
            </w:r>
          </w:p>
        </w:tc>
        <w:tc>
          <w:tcPr>
            <w:tcW w:w="688" w:type="dxa"/>
            <w:shd w:val="clear" w:color="auto" w:fill="auto"/>
            <w:hideMark/>
          </w:tcPr>
          <w:p w14:paraId="257FA4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P01BE03</w:t>
            </w:r>
          </w:p>
        </w:tc>
        <w:tc>
          <w:tcPr>
            <w:tcW w:w="374" w:type="dxa"/>
            <w:shd w:val="clear" w:color="auto" w:fill="auto"/>
            <w:hideMark/>
          </w:tcPr>
          <w:p w14:paraId="2CE6AF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28E3C8B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59763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853,00</w:t>
            </w:r>
          </w:p>
        </w:tc>
        <w:tc>
          <w:tcPr>
            <w:tcW w:w="964" w:type="dxa"/>
            <w:shd w:val="clear" w:color="auto" w:fill="auto"/>
            <w:hideMark/>
          </w:tcPr>
          <w:p w14:paraId="5BCD41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883,00</w:t>
            </w:r>
          </w:p>
        </w:tc>
        <w:tc>
          <w:tcPr>
            <w:tcW w:w="964" w:type="dxa"/>
            <w:shd w:val="clear" w:color="auto" w:fill="auto"/>
            <w:hideMark/>
          </w:tcPr>
          <w:p w14:paraId="6C4C53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1000,62</w:t>
            </w:r>
          </w:p>
        </w:tc>
        <w:tc>
          <w:tcPr>
            <w:tcW w:w="992" w:type="dxa"/>
            <w:shd w:val="clear" w:color="auto" w:fill="auto"/>
            <w:hideMark/>
          </w:tcPr>
          <w:p w14:paraId="473E1B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856/2024              Cant. 28 cutii</w:t>
            </w:r>
          </w:p>
        </w:tc>
        <w:tc>
          <w:tcPr>
            <w:tcW w:w="993" w:type="dxa"/>
            <w:shd w:val="clear" w:color="auto" w:fill="auto"/>
            <w:hideMark/>
          </w:tcPr>
          <w:p w14:paraId="34A91F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28.01.2025</w:t>
            </w:r>
          </w:p>
        </w:tc>
      </w:tr>
      <w:tr w:rsidR="00890282" w:rsidRPr="00890282" w14:paraId="2A762F87" w14:textId="77777777" w:rsidTr="003E367B">
        <w:trPr>
          <w:trHeight w:val="51"/>
        </w:trPr>
        <w:tc>
          <w:tcPr>
            <w:tcW w:w="381" w:type="dxa"/>
            <w:shd w:val="clear" w:color="auto" w:fill="auto"/>
            <w:hideMark/>
          </w:tcPr>
          <w:p w14:paraId="0E2B23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lastRenderedPageBreak/>
              <w:t>6524</w:t>
            </w:r>
          </w:p>
        </w:tc>
        <w:tc>
          <w:tcPr>
            <w:tcW w:w="263" w:type="dxa"/>
            <w:shd w:val="clear" w:color="auto" w:fill="auto"/>
            <w:hideMark/>
          </w:tcPr>
          <w:p w14:paraId="280451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48A847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7ACE0F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W59828001</w:t>
            </w:r>
          </w:p>
        </w:tc>
        <w:tc>
          <w:tcPr>
            <w:tcW w:w="1029" w:type="dxa"/>
            <w:shd w:val="clear" w:color="auto" w:fill="auto"/>
            <w:hideMark/>
          </w:tcPr>
          <w:p w14:paraId="4E26C7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NORMOSANG</w:t>
            </w:r>
          </w:p>
        </w:tc>
        <w:tc>
          <w:tcPr>
            <w:tcW w:w="894" w:type="dxa"/>
            <w:shd w:val="clear" w:color="auto" w:fill="auto"/>
            <w:hideMark/>
          </w:tcPr>
          <w:p w14:paraId="40BC2AE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CONC. PT. SOL. PERF.</w:t>
            </w:r>
          </w:p>
        </w:tc>
        <w:tc>
          <w:tcPr>
            <w:tcW w:w="993" w:type="dxa"/>
            <w:shd w:val="clear" w:color="auto" w:fill="auto"/>
            <w:hideMark/>
          </w:tcPr>
          <w:p w14:paraId="0DC6EF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25mg/ml</w:t>
            </w:r>
          </w:p>
        </w:tc>
        <w:tc>
          <w:tcPr>
            <w:tcW w:w="992" w:type="dxa"/>
            <w:shd w:val="clear" w:color="auto" w:fill="auto"/>
            <w:hideMark/>
          </w:tcPr>
          <w:p w14:paraId="23DE1C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1AF533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HEMINA UMANA</w:t>
            </w:r>
          </w:p>
        </w:tc>
        <w:tc>
          <w:tcPr>
            <w:tcW w:w="1373" w:type="dxa"/>
            <w:shd w:val="clear" w:color="auto" w:fill="auto"/>
            <w:hideMark/>
          </w:tcPr>
          <w:p w14:paraId="4BD10DC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 cutie x 4 fiole x 10ml conc. pt. sol. perf. (2 ani)</w:t>
            </w:r>
          </w:p>
        </w:tc>
        <w:tc>
          <w:tcPr>
            <w:tcW w:w="688" w:type="dxa"/>
            <w:shd w:val="clear" w:color="auto" w:fill="auto"/>
            <w:hideMark/>
          </w:tcPr>
          <w:p w14:paraId="2E0A37A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B06AB</w:t>
            </w:r>
          </w:p>
        </w:tc>
        <w:tc>
          <w:tcPr>
            <w:tcW w:w="374" w:type="dxa"/>
            <w:shd w:val="clear" w:color="auto" w:fill="auto"/>
            <w:hideMark/>
          </w:tcPr>
          <w:p w14:paraId="5905C9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45" w:type="dxa"/>
            <w:shd w:val="clear" w:color="auto" w:fill="auto"/>
            <w:hideMark/>
          </w:tcPr>
          <w:p w14:paraId="4E10FA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C779A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13675,85</w:t>
            </w:r>
          </w:p>
        </w:tc>
        <w:tc>
          <w:tcPr>
            <w:tcW w:w="964" w:type="dxa"/>
            <w:shd w:val="clear" w:color="auto" w:fill="auto"/>
            <w:hideMark/>
          </w:tcPr>
          <w:p w14:paraId="1362E4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13842,61</w:t>
            </w:r>
          </w:p>
        </w:tc>
        <w:tc>
          <w:tcPr>
            <w:tcW w:w="964" w:type="dxa"/>
            <w:shd w:val="clear" w:color="auto" w:fill="auto"/>
            <w:hideMark/>
          </w:tcPr>
          <w:p w14:paraId="53E3E94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15277,48</w:t>
            </w:r>
          </w:p>
        </w:tc>
        <w:tc>
          <w:tcPr>
            <w:tcW w:w="992" w:type="dxa"/>
            <w:shd w:val="clear" w:color="auto" w:fill="auto"/>
            <w:hideMark/>
          </w:tcPr>
          <w:p w14:paraId="6978EA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Autorizație pentru nevoi speciale nr. 861/2024              Cant. 1 cutie</w:t>
            </w:r>
          </w:p>
        </w:tc>
        <w:tc>
          <w:tcPr>
            <w:tcW w:w="993" w:type="dxa"/>
            <w:shd w:val="clear" w:color="auto" w:fill="auto"/>
            <w:hideMark/>
          </w:tcPr>
          <w:p w14:paraId="5ED4F2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31.01.2025</w:t>
            </w:r>
          </w:p>
        </w:tc>
      </w:tr>
      <w:tr w:rsidR="00890282" w:rsidRPr="00890282" w14:paraId="2CA4F9EC" w14:textId="77777777" w:rsidTr="003E367B">
        <w:trPr>
          <w:trHeight w:val="51"/>
        </w:trPr>
        <w:tc>
          <w:tcPr>
            <w:tcW w:w="381" w:type="dxa"/>
            <w:shd w:val="clear" w:color="auto" w:fill="auto"/>
            <w:hideMark/>
          </w:tcPr>
          <w:p w14:paraId="130A11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6525</w:t>
            </w:r>
          </w:p>
        </w:tc>
        <w:tc>
          <w:tcPr>
            <w:tcW w:w="263" w:type="dxa"/>
            <w:shd w:val="clear" w:color="auto" w:fill="auto"/>
            <w:hideMark/>
          </w:tcPr>
          <w:p w14:paraId="0456010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727347A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4B91D6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W69972001</w:t>
            </w:r>
          </w:p>
        </w:tc>
        <w:tc>
          <w:tcPr>
            <w:tcW w:w="1029" w:type="dxa"/>
            <w:shd w:val="clear" w:color="auto" w:fill="auto"/>
            <w:hideMark/>
          </w:tcPr>
          <w:p w14:paraId="34F1C6F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VANCOCIN MATRIGEL 125 mg</w:t>
            </w:r>
          </w:p>
        </w:tc>
        <w:tc>
          <w:tcPr>
            <w:tcW w:w="894" w:type="dxa"/>
            <w:shd w:val="clear" w:color="auto" w:fill="auto"/>
            <w:hideMark/>
          </w:tcPr>
          <w:p w14:paraId="3A6B7C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w:t>
            </w:r>
          </w:p>
        </w:tc>
        <w:tc>
          <w:tcPr>
            <w:tcW w:w="993" w:type="dxa"/>
            <w:shd w:val="clear" w:color="auto" w:fill="auto"/>
            <w:hideMark/>
          </w:tcPr>
          <w:p w14:paraId="48A45F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125mg</w:t>
            </w:r>
          </w:p>
        </w:tc>
        <w:tc>
          <w:tcPr>
            <w:tcW w:w="992" w:type="dxa"/>
            <w:shd w:val="clear" w:color="auto" w:fill="auto"/>
            <w:hideMark/>
          </w:tcPr>
          <w:p w14:paraId="64F43FB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093CD5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VANCOMYCINUM</w:t>
            </w:r>
          </w:p>
        </w:tc>
        <w:tc>
          <w:tcPr>
            <w:tcW w:w="1373" w:type="dxa"/>
            <w:shd w:val="clear" w:color="auto" w:fill="auto"/>
            <w:hideMark/>
          </w:tcPr>
          <w:p w14:paraId="7DD391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28 caps. (2 ani)</w:t>
            </w:r>
          </w:p>
        </w:tc>
        <w:tc>
          <w:tcPr>
            <w:tcW w:w="688" w:type="dxa"/>
            <w:shd w:val="clear" w:color="auto" w:fill="auto"/>
            <w:hideMark/>
          </w:tcPr>
          <w:p w14:paraId="387A42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A07AA09</w:t>
            </w:r>
          </w:p>
        </w:tc>
        <w:tc>
          <w:tcPr>
            <w:tcW w:w="374" w:type="dxa"/>
            <w:shd w:val="clear" w:color="auto" w:fill="auto"/>
            <w:hideMark/>
          </w:tcPr>
          <w:p w14:paraId="455E37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4A77AB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6BF1209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348,00</w:t>
            </w:r>
          </w:p>
        </w:tc>
        <w:tc>
          <w:tcPr>
            <w:tcW w:w="964" w:type="dxa"/>
            <w:shd w:val="clear" w:color="auto" w:fill="auto"/>
            <w:hideMark/>
          </w:tcPr>
          <w:p w14:paraId="1C7C547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378,00</w:t>
            </w:r>
          </w:p>
        </w:tc>
        <w:tc>
          <w:tcPr>
            <w:tcW w:w="964" w:type="dxa"/>
            <w:shd w:val="clear" w:color="auto" w:fill="auto"/>
            <w:hideMark/>
          </w:tcPr>
          <w:p w14:paraId="68C12CC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450,17</w:t>
            </w:r>
          </w:p>
        </w:tc>
        <w:tc>
          <w:tcPr>
            <w:tcW w:w="992" w:type="dxa"/>
            <w:shd w:val="clear" w:color="auto" w:fill="auto"/>
            <w:hideMark/>
          </w:tcPr>
          <w:p w14:paraId="55DF96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xml:space="preserve">  Cant. 7142 cutii</w:t>
            </w:r>
          </w:p>
        </w:tc>
        <w:tc>
          <w:tcPr>
            <w:tcW w:w="993" w:type="dxa"/>
            <w:shd w:val="clear" w:color="auto" w:fill="auto"/>
            <w:hideMark/>
          </w:tcPr>
          <w:p w14:paraId="7D8D31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29.01.2025</w:t>
            </w:r>
          </w:p>
        </w:tc>
      </w:tr>
      <w:tr w:rsidR="00890282" w:rsidRPr="00890282" w14:paraId="10B9D2DF" w14:textId="77777777" w:rsidTr="003E367B">
        <w:trPr>
          <w:trHeight w:val="53"/>
        </w:trPr>
        <w:tc>
          <w:tcPr>
            <w:tcW w:w="381" w:type="dxa"/>
            <w:shd w:val="clear" w:color="auto" w:fill="auto"/>
            <w:hideMark/>
          </w:tcPr>
          <w:p w14:paraId="501493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6526</w:t>
            </w:r>
          </w:p>
        </w:tc>
        <w:tc>
          <w:tcPr>
            <w:tcW w:w="263" w:type="dxa"/>
            <w:shd w:val="clear" w:color="auto" w:fill="auto"/>
            <w:hideMark/>
          </w:tcPr>
          <w:p w14:paraId="406780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3" w:type="dxa"/>
            <w:shd w:val="clear" w:color="auto" w:fill="auto"/>
            <w:hideMark/>
          </w:tcPr>
          <w:p w14:paraId="5DBA980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w:t>
            </w:r>
          </w:p>
        </w:tc>
        <w:tc>
          <w:tcPr>
            <w:tcW w:w="848" w:type="dxa"/>
            <w:shd w:val="clear" w:color="auto" w:fill="auto"/>
            <w:hideMark/>
          </w:tcPr>
          <w:p w14:paraId="5A672E5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W70006001</w:t>
            </w:r>
          </w:p>
        </w:tc>
        <w:tc>
          <w:tcPr>
            <w:tcW w:w="1029" w:type="dxa"/>
            <w:shd w:val="clear" w:color="auto" w:fill="auto"/>
            <w:hideMark/>
          </w:tcPr>
          <w:p w14:paraId="4369ABB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MILRICOR 10 mg/10 ml i.v.</w:t>
            </w:r>
          </w:p>
        </w:tc>
        <w:tc>
          <w:tcPr>
            <w:tcW w:w="894" w:type="dxa"/>
            <w:shd w:val="clear" w:color="auto" w:fill="auto"/>
            <w:hideMark/>
          </w:tcPr>
          <w:p w14:paraId="47EDDC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INJ./PERF.</w:t>
            </w:r>
          </w:p>
        </w:tc>
        <w:tc>
          <w:tcPr>
            <w:tcW w:w="993" w:type="dxa"/>
            <w:shd w:val="clear" w:color="auto" w:fill="auto"/>
            <w:hideMark/>
          </w:tcPr>
          <w:p w14:paraId="0B321E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10mg/10ml</w:t>
            </w:r>
          </w:p>
        </w:tc>
        <w:tc>
          <w:tcPr>
            <w:tcW w:w="992" w:type="dxa"/>
            <w:shd w:val="clear" w:color="auto" w:fill="auto"/>
            <w:hideMark/>
          </w:tcPr>
          <w:p w14:paraId="1CD0BC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C.N. UNIFARM S.A. - ROMANIA</w:t>
            </w:r>
          </w:p>
        </w:tc>
        <w:tc>
          <w:tcPr>
            <w:tcW w:w="2592" w:type="dxa"/>
            <w:shd w:val="clear" w:color="auto" w:fill="auto"/>
            <w:hideMark/>
          </w:tcPr>
          <w:p w14:paraId="0ED4B8C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MILRINONUM</w:t>
            </w:r>
          </w:p>
        </w:tc>
        <w:tc>
          <w:tcPr>
            <w:tcW w:w="1373" w:type="dxa"/>
            <w:shd w:val="clear" w:color="auto" w:fill="auto"/>
            <w:hideMark/>
          </w:tcPr>
          <w:p w14:paraId="11C280B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fiola a 10 ml sol. inj./perf. (48 luni)</w:t>
            </w:r>
          </w:p>
        </w:tc>
        <w:tc>
          <w:tcPr>
            <w:tcW w:w="688" w:type="dxa"/>
            <w:shd w:val="clear" w:color="auto" w:fill="auto"/>
            <w:hideMark/>
          </w:tcPr>
          <w:p w14:paraId="6DD0CA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C01CE02</w:t>
            </w:r>
          </w:p>
        </w:tc>
        <w:tc>
          <w:tcPr>
            <w:tcW w:w="374" w:type="dxa"/>
            <w:shd w:val="clear" w:color="auto" w:fill="auto"/>
            <w:hideMark/>
          </w:tcPr>
          <w:p w14:paraId="7DE4C2F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45" w:type="dxa"/>
            <w:shd w:val="clear" w:color="auto" w:fill="auto"/>
            <w:hideMark/>
          </w:tcPr>
          <w:p w14:paraId="4C197BC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8AED56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27,80</w:t>
            </w:r>
          </w:p>
        </w:tc>
        <w:tc>
          <w:tcPr>
            <w:tcW w:w="964" w:type="dxa"/>
            <w:shd w:val="clear" w:color="auto" w:fill="auto"/>
            <w:hideMark/>
          </w:tcPr>
          <w:p w14:paraId="363E25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31,69</w:t>
            </w:r>
          </w:p>
        </w:tc>
        <w:tc>
          <w:tcPr>
            <w:tcW w:w="964" w:type="dxa"/>
            <w:shd w:val="clear" w:color="auto" w:fill="auto"/>
            <w:hideMark/>
          </w:tcPr>
          <w:p w14:paraId="094342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41,45</w:t>
            </w:r>
          </w:p>
        </w:tc>
        <w:tc>
          <w:tcPr>
            <w:tcW w:w="992" w:type="dxa"/>
            <w:shd w:val="clear" w:color="auto" w:fill="auto"/>
            <w:hideMark/>
          </w:tcPr>
          <w:p w14:paraId="744CDE2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Cant. 8347 cutii</w:t>
            </w:r>
          </w:p>
        </w:tc>
        <w:tc>
          <w:tcPr>
            <w:tcW w:w="993" w:type="dxa"/>
            <w:shd w:val="clear" w:color="auto" w:fill="auto"/>
            <w:hideMark/>
          </w:tcPr>
          <w:p w14:paraId="43F45D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01.02.2025</w:t>
            </w:r>
          </w:p>
        </w:tc>
      </w:tr>
    </w:tbl>
    <w:p w14:paraId="2DC22DF7" w14:textId="6C21687F" w:rsidR="001C10A5" w:rsidRDefault="00890282" w:rsidP="001859BA">
      <w:pPr>
        <w:pStyle w:val="ListParagraph"/>
        <w:spacing w:after="0" w:line="240" w:lineRule="auto"/>
        <w:ind w:left="142" w:right="141"/>
      </w:pPr>
      <w:r>
        <w:fldChar w:fldCharType="end"/>
      </w:r>
    </w:p>
    <w:p w14:paraId="414E3CBB" w14:textId="0D6A3B5E" w:rsidR="00DA4310" w:rsidRDefault="00DA4310" w:rsidP="001859BA">
      <w:pPr>
        <w:pStyle w:val="ListParagraph"/>
        <w:spacing w:after="0" w:line="240" w:lineRule="auto"/>
        <w:ind w:left="142" w:right="141"/>
        <w:rPr>
          <w:rFonts w:asciiTheme="minorHAnsi" w:eastAsiaTheme="minorHAnsi" w:hAnsiTheme="minorHAnsi" w:cstheme="minorBidi"/>
          <w:lang w:val="en-US"/>
        </w:rPr>
      </w:pPr>
      <w:r>
        <w:fldChar w:fldCharType="begin"/>
      </w:r>
      <w:r>
        <w:instrText xml:space="preserve"> LINK </w:instrText>
      </w:r>
      <w:r w:rsidR="0053618A">
        <w:instrText xml:space="preserve">Excel.Sheet.12 "C:\\Users\\User\\Desktop\\ORDIN CANAMED DECEMBRIE 2023\\Anexa 1_CANAMED_PRELUCRAT PT MOF 08.12.2023.xlsx" "POZITII NOI_23!R4C1:R27C18" </w:instrText>
      </w:r>
      <w:r>
        <w:instrText xml:space="preserve">\a \f 4 \h  \* MERGEFORMAT </w:instrText>
      </w:r>
      <w:r>
        <w:fldChar w:fldCharType="separate"/>
      </w:r>
    </w:p>
    <w:p w14:paraId="180BBA83" w14:textId="6BB89A29" w:rsidR="00B74963" w:rsidRPr="00B74963" w:rsidRDefault="00DA4310" w:rsidP="00890282">
      <w:pPr>
        <w:pStyle w:val="ListParagraph"/>
        <w:numPr>
          <w:ilvl w:val="0"/>
          <w:numId w:val="8"/>
        </w:numPr>
        <w:tabs>
          <w:tab w:val="left" w:pos="851"/>
        </w:tabs>
        <w:ind w:left="0" w:firstLine="567"/>
      </w:pPr>
      <w:r>
        <w:fldChar w:fldCharType="end"/>
      </w:r>
      <w:r w:rsidR="005F752C" w:rsidRPr="001A4FF4">
        <w:t xml:space="preserve">În Anexa nr. 1, </w:t>
      </w:r>
      <w:r w:rsidR="00ED57CA">
        <w:t xml:space="preserve">pozițiile nr. </w:t>
      </w:r>
      <w:r w:rsidR="00890282" w:rsidRPr="00890282">
        <w:t>918, 919, 920, 921, 922, 923, 1790, 1791, 1792, 1793, 1794, 1795, 1796, 1797, 1798, 1799, 1996, 2102, 2103, 2104, 2572, 2745, 3312, 3369, 3375, 3376, 3879, 4271, 4272, 4771, 4862, 4863, 4865, 5183, 5184, 5821 și 5822</w:t>
      </w:r>
      <w:r w:rsidR="001C10A5">
        <w:t xml:space="preserve"> </w:t>
      </w:r>
      <w:r w:rsidR="00CC5B90" w:rsidRPr="00CC5B90">
        <w:t>se modifică și vor avea următorul cuprins:</w:t>
      </w:r>
      <w:r w:rsidR="00B74963">
        <w:fldChar w:fldCharType="begin"/>
      </w:r>
      <w:r w:rsidR="00B74963">
        <w:instrText xml:space="preserve"> LINK </w:instrText>
      </w:r>
      <w:r w:rsidR="0053618A">
        <w:instrText xml:space="preserve">Excel.Sheet.12 "C:\\Users\\User\\Desktop\\ORDIN CANAMED DECEMBRIE 2023\\Anexa 1_CANAMED_PRELUCRAT PT MOF 08.12.2023.xlsx" "POZITII MODIFICATE_71!R4C1:R113C18" </w:instrText>
      </w:r>
      <w:r w:rsidR="00B74963">
        <w:instrText xml:space="preserve">\a \f 4 \h  \* MERGEFORMAT </w:instrText>
      </w:r>
      <w:r w:rsidR="00B74963">
        <w:fldChar w:fldCharType="separate"/>
      </w:r>
    </w:p>
    <w:p w14:paraId="20125E41" w14:textId="68035A81" w:rsidR="00890282" w:rsidRDefault="00B74963" w:rsidP="00166B80">
      <w:pPr>
        <w:pStyle w:val="ListParagraph"/>
        <w:spacing w:after="0"/>
        <w:ind w:left="142"/>
        <w:rPr>
          <w:rFonts w:asciiTheme="minorHAnsi" w:eastAsiaTheme="minorHAnsi" w:hAnsiTheme="minorHAnsi" w:cstheme="minorBidi"/>
          <w:lang w:val="en-US"/>
        </w:rPr>
      </w:pPr>
      <w:r>
        <w:fldChar w:fldCharType="end"/>
      </w:r>
      <w:r w:rsidR="00890282">
        <w:fldChar w:fldCharType="begin"/>
      </w:r>
      <w:r w:rsidR="00890282">
        <w:instrText xml:space="preserve"> LINK Excel.Sheet.12 "C:\\Users\\User\\Desktop\\ORDIN CANAMED FEBRUARIE 2024\\Anexa 1_CANAMED_prelucrat pt Mof 12.02.2024.xlsx" "POZITII MODIFICATE_37!R4C1:R56C18" \a \f 4 \h </w:instrText>
      </w:r>
      <w:r w:rsidR="00106636">
        <w:instrText xml:space="preserve"> \* MERGEFORMAT </w:instrText>
      </w:r>
      <w:r w:rsidR="00890282">
        <w:fldChar w:fldCharType="separate"/>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7"/>
        <w:gridCol w:w="266"/>
        <w:gridCol w:w="266"/>
        <w:gridCol w:w="856"/>
        <w:gridCol w:w="1497"/>
        <w:gridCol w:w="997"/>
        <w:gridCol w:w="997"/>
        <w:gridCol w:w="997"/>
        <w:gridCol w:w="1424"/>
        <w:gridCol w:w="1615"/>
        <w:gridCol w:w="716"/>
        <w:gridCol w:w="429"/>
        <w:gridCol w:w="657"/>
        <w:gridCol w:w="968"/>
        <w:gridCol w:w="968"/>
        <w:gridCol w:w="968"/>
        <w:gridCol w:w="1430"/>
        <w:gridCol w:w="859"/>
      </w:tblGrid>
      <w:tr w:rsidR="00106636" w:rsidRPr="00890282" w14:paraId="6A3AC18C" w14:textId="77777777" w:rsidTr="003E367B">
        <w:trPr>
          <w:trHeight w:val="754"/>
        </w:trPr>
        <w:tc>
          <w:tcPr>
            <w:tcW w:w="384" w:type="dxa"/>
            <w:shd w:val="clear" w:color="000000" w:fill="D9D9D9"/>
            <w:hideMark/>
          </w:tcPr>
          <w:p w14:paraId="77B6FE4A"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Nr crt</w:t>
            </w:r>
          </w:p>
        </w:tc>
        <w:tc>
          <w:tcPr>
            <w:tcW w:w="265" w:type="dxa"/>
            <w:shd w:val="clear" w:color="000000" w:fill="D9D9D9"/>
            <w:textDirection w:val="tbRl"/>
            <w:hideMark/>
          </w:tcPr>
          <w:p w14:paraId="42465B83"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Semn/obs</w:t>
            </w:r>
          </w:p>
        </w:tc>
        <w:tc>
          <w:tcPr>
            <w:tcW w:w="265" w:type="dxa"/>
            <w:shd w:val="clear" w:color="000000" w:fill="D9D9D9"/>
            <w:textDirection w:val="tbRl"/>
            <w:hideMark/>
          </w:tcPr>
          <w:p w14:paraId="20318988"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Stare</w:t>
            </w:r>
          </w:p>
        </w:tc>
        <w:tc>
          <w:tcPr>
            <w:tcW w:w="852" w:type="dxa"/>
            <w:shd w:val="clear" w:color="000000" w:fill="D9D9D9"/>
            <w:hideMark/>
          </w:tcPr>
          <w:p w14:paraId="2775F130"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cod</w:t>
            </w:r>
          </w:p>
        </w:tc>
        <w:tc>
          <w:tcPr>
            <w:tcW w:w="1490" w:type="dxa"/>
            <w:shd w:val="clear" w:color="000000" w:fill="D9D9D9"/>
            <w:hideMark/>
          </w:tcPr>
          <w:p w14:paraId="72B27C8D"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Denumire produs</w:t>
            </w:r>
          </w:p>
        </w:tc>
        <w:tc>
          <w:tcPr>
            <w:tcW w:w="992" w:type="dxa"/>
            <w:shd w:val="clear" w:color="000000" w:fill="D9D9D9"/>
            <w:hideMark/>
          </w:tcPr>
          <w:p w14:paraId="44611D51"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Forma</w:t>
            </w:r>
          </w:p>
        </w:tc>
        <w:tc>
          <w:tcPr>
            <w:tcW w:w="992" w:type="dxa"/>
            <w:shd w:val="clear" w:color="000000" w:fill="D9D9D9"/>
            <w:hideMark/>
          </w:tcPr>
          <w:p w14:paraId="5CAE7C13"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Concentrație</w:t>
            </w:r>
          </w:p>
        </w:tc>
        <w:tc>
          <w:tcPr>
            <w:tcW w:w="992" w:type="dxa"/>
            <w:shd w:val="clear" w:color="000000" w:fill="D9D9D9"/>
            <w:hideMark/>
          </w:tcPr>
          <w:p w14:paraId="2CDAC1F7"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Firma/tara</w:t>
            </w:r>
          </w:p>
        </w:tc>
        <w:tc>
          <w:tcPr>
            <w:tcW w:w="1418" w:type="dxa"/>
            <w:shd w:val="clear" w:color="000000" w:fill="D9D9D9"/>
            <w:hideMark/>
          </w:tcPr>
          <w:p w14:paraId="5F4FEB22"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DCI</w:t>
            </w:r>
          </w:p>
        </w:tc>
        <w:tc>
          <w:tcPr>
            <w:tcW w:w="1608" w:type="dxa"/>
            <w:shd w:val="clear" w:color="000000" w:fill="D9D9D9"/>
            <w:hideMark/>
          </w:tcPr>
          <w:p w14:paraId="17FC5F5B"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Ambalaj</w:t>
            </w:r>
          </w:p>
        </w:tc>
        <w:tc>
          <w:tcPr>
            <w:tcW w:w="713" w:type="dxa"/>
            <w:shd w:val="clear" w:color="000000" w:fill="D9D9D9"/>
            <w:hideMark/>
          </w:tcPr>
          <w:p w14:paraId="47E2DE08"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gr_atc</w:t>
            </w:r>
          </w:p>
        </w:tc>
        <w:tc>
          <w:tcPr>
            <w:tcW w:w="427" w:type="dxa"/>
            <w:shd w:val="clear" w:color="000000" w:fill="D9D9D9"/>
            <w:hideMark/>
          </w:tcPr>
          <w:p w14:paraId="573C9E43" w14:textId="77777777" w:rsidR="00106636"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stat</w:t>
            </w:r>
          </w:p>
          <w:p w14:paraId="656CA6AE" w14:textId="4B905CE9"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_frm</w:t>
            </w:r>
          </w:p>
        </w:tc>
        <w:tc>
          <w:tcPr>
            <w:tcW w:w="654" w:type="dxa"/>
            <w:shd w:val="clear" w:color="000000" w:fill="D9D9D9"/>
            <w:hideMark/>
          </w:tcPr>
          <w:p w14:paraId="2E18CD7D" w14:textId="77777777" w:rsidR="00106636"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stat</w:t>
            </w:r>
          </w:p>
          <w:p w14:paraId="14434FE2" w14:textId="089002B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_anm</w:t>
            </w:r>
          </w:p>
        </w:tc>
        <w:tc>
          <w:tcPr>
            <w:tcW w:w="964" w:type="dxa"/>
            <w:shd w:val="clear" w:color="000000" w:fill="D9D9D9"/>
            <w:hideMark/>
          </w:tcPr>
          <w:p w14:paraId="755C4F70"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Prod. (lei)</w:t>
            </w:r>
          </w:p>
        </w:tc>
        <w:tc>
          <w:tcPr>
            <w:tcW w:w="964" w:type="dxa"/>
            <w:shd w:val="clear" w:color="000000" w:fill="D9D9D9"/>
            <w:hideMark/>
          </w:tcPr>
          <w:p w14:paraId="716080AF"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Ridicata maximal fără TVA (lei)</w:t>
            </w:r>
          </w:p>
        </w:tc>
        <w:tc>
          <w:tcPr>
            <w:tcW w:w="964" w:type="dxa"/>
            <w:shd w:val="clear" w:color="000000" w:fill="D9D9D9"/>
            <w:hideMark/>
          </w:tcPr>
          <w:p w14:paraId="1E35A34D"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Preț Amănuntul maximal cu TVA (lei)</w:t>
            </w:r>
          </w:p>
        </w:tc>
        <w:tc>
          <w:tcPr>
            <w:tcW w:w="1424" w:type="dxa"/>
            <w:shd w:val="clear" w:color="000000" w:fill="D9D9D9"/>
            <w:hideMark/>
          </w:tcPr>
          <w:p w14:paraId="0AC67FD7"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Observatii</w:t>
            </w:r>
          </w:p>
        </w:tc>
        <w:tc>
          <w:tcPr>
            <w:tcW w:w="855" w:type="dxa"/>
            <w:shd w:val="clear" w:color="000000" w:fill="D9D9D9"/>
            <w:hideMark/>
          </w:tcPr>
          <w:p w14:paraId="7C231DCA" w14:textId="77777777" w:rsidR="00890282" w:rsidRPr="00890282" w:rsidRDefault="00890282" w:rsidP="00890282">
            <w:pPr>
              <w:spacing w:after="0" w:line="240" w:lineRule="auto"/>
              <w:rPr>
                <w:rFonts w:ascii="Calibri" w:eastAsia="Times New Roman" w:hAnsi="Calibri" w:cs="Calibri"/>
                <w:b/>
                <w:bCs/>
                <w:sz w:val="16"/>
                <w:szCs w:val="16"/>
              </w:rPr>
            </w:pPr>
            <w:r w:rsidRPr="00890282">
              <w:rPr>
                <w:rFonts w:ascii="Calibri" w:eastAsia="Times New Roman" w:hAnsi="Calibri" w:cs="Calibri"/>
                <w:b/>
                <w:bCs/>
                <w:sz w:val="16"/>
                <w:szCs w:val="16"/>
              </w:rPr>
              <w:t>Valabilitate preț</w:t>
            </w:r>
          </w:p>
        </w:tc>
      </w:tr>
      <w:tr w:rsidR="00106636" w:rsidRPr="00890282" w14:paraId="31E8423E" w14:textId="77777777" w:rsidTr="003E367B">
        <w:trPr>
          <w:trHeight w:val="1092"/>
        </w:trPr>
        <w:tc>
          <w:tcPr>
            <w:tcW w:w="384" w:type="dxa"/>
            <w:shd w:val="clear" w:color="auto" w:fill="auto"/>
            <w:hideMark/>
          </w:tcPr>
          <w:p w14:paraId="6B1FF8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918</w:t>
            </w:r>
          </w:p>
        </w:tc>
        <w:tc>
          <w:tcPr>
            <w:tcW w:w="265" w:type="dxa"/>
            <w:shd w:val="clear" w:color="auto" w:fill="auto"/>
            <w:hideMark/>
          </w:tcPr>
          <w:p w14:paraId="4496658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58C25B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332F3F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W62190001</w:t>
            </w:r>
          </w:p>
        </w:tc>
        <w:tc>
          <w:tcPr>
            <w:tcW w:w="1490" w:type="dxa"/>
            <w:shd w:val="clear" w:color="auto" w:fill="auto"/>
            <w:hideMark/>
          </w:tcPr>
          <w:p w14:paraId="3696BB8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20 mg/ml</w:t>
            </w:r>
          </w:p>
        </w:tc>
        <w:tc>
          <w:tcPr>
            <w:tcW w:w="992" w:type="dxa"/>
            <w:shd w:val="clear" w:color="auto" w:fill="auto"/>
            <w:hideMark/>
          </w:tcPr>
          <w:p w14:paraId="4FA4BC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SUSP. ORALA</w:t>
            </w:r>
          </w:p>
        </w:tc>
        <w:tc>
          <w:tcPr>
            <w:tcW w:w="992" w:type="dxa"/>
            <w:shd w:val="clear" w:color="auto" w:fill="auto"/>
            <w:hideMark/>
          </w:tcPr>
          <w:p w14:paraId="7DF0A13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20mg/ml</w:t>
            </w:r>
          </w:p>
        </w:tc>
        <w:tc>
          <w:tcPr>
            <w:tcW w:w="992" w:type="dxa"/>
            <w:shd w:val="clear" w:color="auto" w:fill="auto"/>
            <w:hideMark/>
          </w:tcPr>
          <w:p w14:paraId="1366BCD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BGP PRODUCTS AB</w:t>
            </w:r>
          </w:p>
        </w:tc>
        <w:tc>
          <w:tcPr>
            <w:tcW w:w="1418" w:type="dxa"/>
            <w:shd w:val="clear" w:color="auto" w:fill="auto"/>
            <w:hideMark/>
          </w:tcPr>
          <w:p w14:paraId="67682F2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22E575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flacon din PET de culoare bruna cu capac din Al si sigiliu din PEJD + seringa dozatoare din PP de 5ml, a 100ml suspensie orala (3 ani)</w:t>
            </w:r>
          </w:p>
        </w:tc>
        <w:tc>
          <w:tcPr>
            <w:tcW w:w="713" w:type="dxa"/>
            <w:shd w:val="clear" w:color="auto" w:fill="auto"/>
            <w:hideMark/>
          </w:tcPr>
          <w:p w14:paraId="57D9D8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5B57D77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53F13D8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68D158D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10,92</w:t>
            </w:r>
          </w:p>
        </w:tc>
        <w:tc>
          <w:tcPr>
            <w:tcW w:w="964" w:type="dxa"/>
            <w:shd w:val="clear" w:color="auto" w:fill="auto"/>
            <w:hideMark/>
          </w:tcPr>
          <w:p w14:paraId="424984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12,45</w:t>
            </w:r>
          </w:p>
        </w:tc>
        <w:tc>
          <w:tcPr>
            <w:tcW w:w="964" w:type="dxa"/>
            <w:shd w:val="clear" w:color="auto" w:fill="auto"/>
            <w:hideMark/>
          </w:tcPr>
          <w:p w14:paraId="195E819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16,83</w:t>
            </w:r>
          </w:p>
        </w:tc>
        <w:tc>
          <w:tcPr>
            <w:tcW w:w="1424" w:type="dxa"/>
            <w:shd w:val="clear" w:color="auto" w:fill="auto"/>
            <w:hideMark/>
          </w:tcPr>
          <w:p w14:paraId="599D45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0172F33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4ACE6B87" w14:textId="77777777" w:rsidTr="003E367B">
        <w:trPr>
          <w:trHeight w:val="802"/>
        </w:trPr>
        <w:tc>
          <w:tcPr>
            <w:tcW w:w="384" w:type="dxa"/>
            <w:shd w:val="clear" w:color="auto" w:fill="auto"/>
            <w:hideMark/>
          </w:tcPr>
          <w:p w14:paraId="36421B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919</w:t>
            </w:r>
          </w:p>
        </w:tc>
        <w:tc>
          <w:tcPr>
            <w:tcW w:w="265" w:type="dxa"/>
            <w:shd w:val="clear" w:color="auto" w:fill="auto"/>
            <w:hideMark/>
          </w:tcPr>
          <w:p w14:paraId="211818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34717F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013FF0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W68649001</w:t>
            </w:r>
          </w:p>
        </w:tc>
        <w:tc>
          <w:tcPr>
            <w:tcW w:w="1490" w:type="dxa"/>
            <w:shd w:val="clear" w:color="auto" w:fill="auto"/>
            <w:hideMark/>
          </w:tcPr>
          <w:p w14:paraId="0D07A2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20 mg/ml</w:t>
            </w:r>
          </w:p>
        </w:tc>
        <w:tc>
          <w:tcPr>
            <w:tcW w:w="992" w:type="dxa"/>
            <w:shd w:val="clear" w:color="auto" w:fill="auto"/>
            <w:hideMark/>
          </w:tcPr>
          <w:p w14:paraId="78FE6B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SUSP. ORALA</w:t>
            </w:r>
          </w:p>
        </w:tc>
        <w:tc>
          <w:tcPr>
            <w:tcW w:w="992" w:type="dxa"/>
            <w:shd w:val="clear" w:color="auto" w:fill="auto"/>
            <w:hideMark/>
          </w:tcPr>
          <w:p w14:paraId="5369DE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20mg/ml</w:t>
            </w:r>
          </w:p>
        </w:tc>
        <w:tc>
          <w:tcPr>
            <w:tcW w:w="992" w:type="dxa"/>
            <w:shd w:val="clear" w:color="auto" w:fill="auto"/>
            <w:hideMark/>
          </w:tcPr>
          <w:p w14:paraId="1F76E7B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VIATRIS HEALTHCARE LIMITED</w:t>
            </w:r>
          </w:p>
        </w:tc>
        <w:tc>
          <w:tcPr>
            <w:tcW w:w="1418" w:type="dxa"/>
            <w:shd w:val="clear" w:color="auto" w:fill="auto"/>
            <w:hideMark/>
          </w:tcPr>
          <w:p w14:paraId="2FA339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23E2F4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din PET de culoare bruna cu capac din Al si sigiliu din PEJD + seringa dozatoare din PP de 5 ml, a 100 ml susp. orala</w:t>
            </w:r>
          </w:p>
        </w:tc>
        <w:tc>
          <w:tcPr>
            <w:tcW w:w="713" w:type="dxa"/>
            <w:shd w:val="clear" w:color="auto" w:fill="auto"/>
            <w:hideMark/>
          </w:tcPr>
          <w:p w14:paraId="54BCEB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6EB033A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78BA6F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234F8A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10,92</w:t>
            </w:r>
          </w:p>
        </w:tc>
        <w:tc>
          <w:tcPr>
            <w:tcW w:w="964" w:type="dxa"/>
            <w:shd w:val="clear" w:color="auto" w:fill="auto"/>
            <w:hideMark/>
          </w:tcPr>
          <w:p w14:paraId="3D7A3A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12,45</w:t>
            </w:r>
          </w:p>
        </w:tc>
        <w:tc>
          <w:tcPr>
            <w:tcW w:w="964" w:type="dxa"/>
            <w:shd w:val="clear" w:color="auto" w:fill="auto"/>
            <w:hideMark/>
          </w:tcPr>
          <w:p w14:paraId="152496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16,83</w:t>
            </w:r>
          </w:p>
        </w:tc>
        <w:tc>
          <w:tcPr>
            <w:tcW w:w="1424" w:type="dxa"/>
            <w:shd w:val="clear" w:color="auto" w:fill="auto"/>
            <w:hideMark/>
          </w:tcPr>
          <w:p w14:paraId="37A6DD7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178B01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4598363C" w14:textId="77777777" w:rsidTr="003E367B">
        <w:trPr>
          <w:trHeight w:val="193"/>
        </w:trPr>
        <w:tc>
          <w:tcPr>
            <w:tcW w:w="384" w:type="dxa"/>
            <w:shd w:val="clear" w:color="auto" w:fill="auto"/>
            <w:hideMark/>
          </w:tcPr>
          <w:p w14:paraId="6BFFF8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920</w:t>
            </w:r>
          </w:p>
        </w:tc>
        <w:tc>
          <w:tcPr>
            <w:tcW w:w="265" w:type="dxa"/>
            <w:shd w:val="clear" w:color="auto" w:fill="auto"/>
            <w:hideMark/>
          </w:tcPr>
          <w:p w14:paraId="55FC8E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54E49A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60F76C7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W62192002</w:t>
            </w:r>
          </w:p>
        </w:tc>
        <w:tc>
          <w:tcPr>
            <w:tcW w:w="1490" w:type="dxa"/>
            <w:shd w:val="clear" w:color="auto" w:fill="auto"/>
            <w:hideMark/>
          </w:tcPr>
          <w:p w14:paraId="0F091FD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400 mg</w:t>
            </w:r>
          </w:p>
        </w:tc>
        <w:tc>
          <w:tcPr>
            <w:tcW w:w="992" w:type="dxa"/>
            <w:shd w:val="clear" w:color="auto" w:fill="auto"/>
            <w:hideMark/>
          </w:tcPr>
          <w:p w14:paraId="6C1688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37729B0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400mg</w:t>
            </w:r>
          </w:p>
        </w:tc>
        <w:tc>
          <w:tcPr>
            <w:tcW w:w="992" w:type="dxa"/>
            <w:shd w:val="clear" w:color="auto" w:fill="auto"/>
            <w:hideMark/>
          </w:tcPr>
          <w:p w14:paraId="42B271C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BGP PRODUCTS AB</w:t>
            </w:r>
          </w:p>
        </w:tc>
        <w:tc>
          <w:tcPr>
            <w:tcW w:w="1418" w:type="dxa"/>
            <w:shd w:val="clear" w:color="auto" w:fill="auto"/>
            <w:hideMark/>
          </w:tcPr>
          <w:p w14:paraId="52C39A0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34F934B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blistere Al/PVC x 30 comprimate filmate (3 ani)</w:t>
            </w:r>
          </w:p>
        </w:tc>
        <w:tc>
          <w:tcPr>
            <w:tcW w:w="713" w:type="dxa"/>
            <w:shd w:val="clear" w:color="auto" w:fill="auto"/>
            <w:hideMark/>
          </w:tcPr>
          <w:p w14:paraId="576759F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32F2651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181DFF5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1D8DB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13,99</w:t>
            </w:r>
          </w:p>
        </w:tc>
        <w:tc>
          <w:tcPr>
            <w:tcW w:w="964" w:type="dxa"/>
            <w:shd w:val="clear" w:color="auto" w:fill="auto"/>
            <w:hideMark/>
          </w:tcPr>
          <w:p w14:paraId="07623C7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15,95</w:t>
            </w:r>
          </w:p>
        </w:tc>
        <w:tc>
          <w:tcPr>
            <w:tcW w:w="964" w:type="dxa"/>
            <w:shd w:val="clear" w:color="auto" w:fill="auto"/>
            <w:hideMark/>
          </w:tcPr>
          <w:p w14:paraId="5EB688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21,56</w:t>
            </w:r>
          </w:p>
        </w:tc>
        <w:tc>
          <w:tcPr>
            <w:tcW w:w="1424" w:type="dxa"/>
            <w:shd w:val="clear" w:color="auto" w:fill="auto"/>
            <w:hideMark/>
          </w:tcPr>
          <w:p w14:paraId="1B905CB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0C4170F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138FBEE3" w14:textId="77777777" w:rsidTr="003E367B">
        <w:trPr>
          <w:trHeight w:val="51"/>
        </w:trPr>
        <w:tc>
          <w:tcPr>
            <w:tcW w:w="384" w:type="dxa"/>
            <w:shd w:val="clear" w:color="auto" w:fill="auto"/>
            <w:hideMark/>
          </w:tcPr>
          <w:p w14:paraId="7B65689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921</w:t>
            </w:r>
          </w:p>
        </w:tc>
        <w:tc>
          <w:tcPr>
            <w:tcW w:w="265" w:type="dxa"/>
            <w:shd w:val="clear" w:color="auto" w:fill="auto"/>
            <w:hideMark/>
          </w:tcPr>
          <w:p w14:paraId="7C6A96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201847E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5E8A5C9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W62192005</w:t>
            </w:r>
          </w:p>
        </w:tc>
        <w:tc>
          <w:tcPr>
            <w:tcW w:w="1490" w:type="dxa"/>
            <w:shd w:val="clear" w:color="auto" w:fill="auto"/>
            <w:hideMark/>
          </w:tcPr>
          <w:p w14:paraId="7D0E6B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400 mg</w:t>
            </w:r>
          </w:p>
        </w:tc>
        <w:tc>
          <w:tcPr>
            <w:tcW w:w="992" w:type="dxa"/>
            <w:shd w:val="clear" w:color="auto" w:fill="auto"/>
            <w:hideMark/>
          </w:tcPr>
          <w:p w14:paraId="2D3C811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0530AA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400mg</w:t>
            </w:r>
          </w:p>
        </w:tc>
        <w:tc>
          <w:tcPr>
            <w:tcW w:w="992" w:type="dxa"/>
            <w:shd w:val="clear" w:color="auto" w:fill="auto"/>
            <w:hideMark/>
          </w:tcPr>
          <w:p w14:paraId="370C4F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BGP PRODUCTS AB</w:t>
            </w:r>
          </w:p>
        </w:tc>
        <w:tc>
          <w:tcPr>
            <w:tcW w:w="1418" w:type="dxa"/>
            <w:shd w:val="clear" w:color="auto" w:fill="auto"/>
            <w:hideMark/>
          </w:tcPr>
          <w:p w14:paraId="6E4EC3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5EBEA2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blistere PVC-PVDC/Al x 30 comprimate filmate (3 ani)</w:t>
            </w:r>
          </w:p>
        </w:tc>
        <w:tc>
          <w:tcPr>
            <w:tcW w:w="713" w:type="dxa"/>
            <w:shd w:val="clear" w:color="auto" w:fill="auto"/>
            <w:hideMark/>
          </w:tcPr>
          <w:p w14:paraId="527C49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050BE02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33A2FCE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ECC0C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13,99</w:t>
            </w:r>
          </w:p>
        </w:tc>
        <w:tc>
          <w:tcPr>
            <w:tcW w:w="964" w:type="dxa"/>
            <w:shd w:val="clear" w:color="auto" w:fill="auto"/>
            <w:hideMark/>
          </w:tcPr>
          <w:p w14:paraId="4516854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15,95</w:t>
            </w:r>
          </w:p>
        </w:tc>
        <w:tc>
          <w:tcPr>
            <w:tcW w:w="964" w:type="dxa"/>
            <w:shd w:val="clear" w:color="auto" w:fill="auto"/>
            <w:hideMark/>
          </w:tcPr>
          <w:p w14:paraId="0C03CC7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21,56</w:t>
            </w:r>
          </w:p>
        </w:tc>
        <w:tc>
          <w:tcPr>
            <w:tcW w:w="1424" w:type="dxa"/>
            <w:shd w:val="clear" w:color="auto" w:fill="auto"/>
            <w:hideMark/>
          </w:tcPr>
          <w:p w14:paraId="08C7924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6B4365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65E7AC74" w14:textId="77777777" w:rsidTr="003E367B">
        <w:trPr>
          <w:trHeight w:val="547"/>
        </w:trPr>
        <w:tc>
          <w:tcPr>
            <w:tcW w:w="384" w:type="dxa"/>
            <w:shd w:val="clear" w:color="auto" w:fill="auto"/>
            <w:hideMark/>
          </w:tcPr>
          <w:p w14:paraId="0C9AC95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922</w:t>
            </w:r>
          </w:p>
        </w:tc>
        <w:tc>
          <w:tcPr>
            <w:tcW w:w="265" w:type="dxa"/>
            <w:shd w:val="clear" w:color="auto" w:fill="auto"/>
            <w:hideMark/>
          </w:tcPr>
          <w:p w14:paraId="292A849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5F2C7B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889D82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W68648002</w:t>
            </w:r>
          </w:p>
        </w:tc>
        <w:tc>
          <w:tcPr>
            <w:tcW w:w="1490" w:type="dxa"/>
            <w:shd w:val="clear" w:color="auto" w:fill="auto"/>
            <w:hideMark/>
          </w:tcPr>
          <w:p w14:paraId="6B3537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400 mg</w:t>
            </w:r>
          </w:p>
        </w:tc>
        <w:tc>
          <w:tcPr>
            <w:tcW w:w="992" w:type="dxa"/>
            <w:shd w:val="clear" w:color="auto" w:fill="auto"/>
            <w:hideMark/>
          </w:tcPr>
          <w:p w14:paraId="73A082E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6FCA7C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400mg</w:t>
            </w:r>
          </w:p>
        </w:tc>
        <w:tc>
          <w:tcPr>
            <w:tcW w:w="992" w:type="dxa"/>
            <w:shd w:val="clear" w:color="auto" w:fill="auto"/>
            <w:hideMark/>
          </w:tcPr>
          <w:p w14:paraId="46138D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VIATRIS HEALTHCARE LIMITED</w:t>
            </w:r>
          </w:p>
        </w:tc>
        <w:tc>
          <w:tcPr>
            <w:tcW w:w="1418" w:type="dxa"/>
            <w:shd w:val="clear" w:color="auto" w:fill="auto"/>
            <w:hideMark/>
          </w:tcPr>
          <w:p w14:paraId="7720B5F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3CF27D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Al/PVC x 30 compr. film.</w:t>
            </w:r>
          </w:p>
        </w:tc>
        <w:tc>
          <w:tcPr>
            <w:tcW w:w="713" w:type="dxa"/>
            <w:shd w:val="clear" w:color="auto" w:fill="auto"/>
            <w:hideMark/>
          </w:tcPr>
          <w:p w14:paraId="3DD037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77F1CF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12B3844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BE652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13,99</w:t>
            </w:r>
          </w:p>
        </w:tc>
        <w:tc>
          <w:tcPr>
            <w:tcW w:w="964" w:type="dxa"/>
            <w:shd w:val="clear" w:color="auto" w:fill="auto"/>
            <w:hideMark/>
          </w:tcPr>
          <w:p w14:paraId="1DFC1B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15,95</w:t>
            </w:r>
          </w:p>
        </w:tc>
        <w:tc>
          <w:tcPr>
            <w:tcW w:w="964" w:type="dxa"/>
            <w:shd w:val="clear" w:color="auto" w:fill="auto"/>
            <w:hideMark/>
          </w:tcPr>
          <w:p w14:paraId="6BA7205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21,56</w:t>
            </w:r>
          </w:p>
        </w:tc>
        <w:tc>
          <w:tcPr>
            <w:tcW w:w="1424" w:type="dxa"/>
            <w:shd w:val="clear" w:color="auto" w:fill="auto"/>
            <w:hideMark/>
          </w:tcPr>
          <w:p w14:paraId="05904FD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0C52F7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2A183217" w14:textId="77777777" w:rsidTr="003E367B">
        <w:trPr>
          <w:trHeight w:val="810"/>
        </w:trPr>
        <w:tc>
          <w:tcPr>
            <w:tcW w:w="384" w:type="dxa"/>
            <w:shd w:val="clear" w:color="auto" w:fill="auto"/>
            <w:hideMark/>
          </w:tcPr>
          <w:p w14:paraId="03CFD4E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923</w:t>
            </w:r>
          </w:p>
        </w:tc>
        <w:tc>
          <w:tcPr>
            <w:tcW w:w="265" w:type="dxa"/>
            <w:shd w:val="clear" w:color="auto" w:fill="auto"/>
            <w:hideMark/>
          </w:tcPr>
          <w:p w14:paraId="572777E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030F9B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1E9D9C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W68648005</w:t>
            </w:r>
          </w:p>
        </w:tc>
        <w:tc>
          <w:tcPr>
            <w:tcW w:w="1490" w:type="dxa"/>
            <w:shd w:val="clear" w:color="auto" w:fill="auto"/>
            <w:hideMark/>
          </w:tcPr>
          <w:p w14:paraId="53543C0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BRUFEN 400 mg</w:t>
            </w:r>
          </w:p>
        </w:tc>
        <w:tc>
          <w:tcPr>
            <w:tcW w:w="992" w:type="dxa"/>
            <w:shd w:val="clear" w:color="auto" w:fill="auto"/>
            <w:hideMark/>
          </w:tcPr>
          <w:p w14:paraId="61907E4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7F48AB6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400mg</w:t>
            </w:r>
          </w:p>
        </w:tc>
        <w:tc>
          <w:tcPr>
            <w:tcW w:w="992" w:type="dxa"/>
            <w:shd w:val="clear" w:color="auto" w:fill="auto"/>
            <w:hideMark/>
          </w:tcPr>
          <w:p w14:paraId="21E3765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VIATRIS HEALTHCARE LIMITED</w:t>
            </w:r>
          </w:p>
        </w:tc>
        <w:tc>
          <w:tcPr>
            <w:tcW w:w="1418" w:type="dxa"/>
            <w:shd w:val="clear" w:color="auto" w:fill="auto"/>
            <w:hideMark/>
          </w:tcPr>
          <w:p w14:paraId="2E3EBF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IBUPROFENUM</w:t>
            </w:r>
          </w:p>
        </w:tc>
        <w:tc>
          <w:tcPr>
            <w:tcW w:w="1608" w:type="dxa"/>
            <w:shd w:val="clear" w:color="auto" w:fill="auto"/>
            <w:hideMark/>
          </w:tcPr>
          <w:p w14:paraId="384141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PVC-PVDC/Al x 30 compr. film.</w:t>
            </w:r>
          </w:p>
        </w:tc>
        <w:tc>
          <w:tcPr>
            <w:tcW w:w="713" w:type="dxa"/>
            <w:shd w:val="clear" w:color="auto" w:fill="auto"/>
            <w:hideMark/>
          </w:tcPr>
          <w:p w14:paraId="3A7A09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M01AE01</w:t>
            </w:r>
          </w:p>
        </w:tc>
        <w:tc>
          <w:tcPr>
            <w:tcW w:w="427" w:type="dxa"/>
            <w:shd w:val="clear" w:color="auto" w:fill="auto"/>
            <w:hideMark/>
          </w:tcPr>
          <w:p w14:paraId="76DC18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74A4B7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6E31A9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13,99</w:t>
            </w:r>
          </w:p>
        </w:tc>
        <w:tc>
          <w:tcPr>
            <w:tcW w:w="964" w:type="dxa"/>
            <w:shd w:val="clear" w:color="auto" w:fill="auto"/>
            <w:hideMark/>
          </w:tcPr>
          <w:p w14:paraId="024D58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15,95</w:t>
            </w:r>
          </w:p>
        </w:tc>
        <w:tc>
          <w:tcPr>
            <w:tcW w:w="964" w:type="dxa"/>
            <w:shd w:val="clear" w:color="auto" w:fill="auto"/>
            <w:hideMark/>
          </w:tcPr>
          <w:p w14:paraId="6C4428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21,56</w:t>
            </w:r>
          </w:p>
        </w:tc>
        <w:tc>
          <w:tcPr>
            <w:tcW w:w="1424" w:type="dxa"/>
            <w:shd w:val="clear" w:color="auto" w:fill="auto"/>
            <w:hideMark/>
          </w:tcPr>
          <w:p w14:paraId="0DCFB7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74BA4C9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52011FCE" w14:textId="77777777" w:rsidTr="003E367B">
        <w:trPr>
          <w:trHeight w:val="300"/>
        </w:trPr>
        <w:tc>
          <w:tcPr>
            <w:tcW w:w="384" w:type="dxa"/>
            <w:shd w:val="clear" w:color="auto" w:fill="auto"/>
            <w:hideMark/>
          </w:tcPr>
          <w:p w14:paraId="7D4666E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10E6C83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009BE2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775070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640A200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37B74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622D4E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F2224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5BD3FA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6E415E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5CC2FC5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3F57256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0D4339D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670F8B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A63F07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70DF8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7DF7A1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00DF1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36172FE1" w14:textId="77777777" w:rsidTr="003E367B">
        <w:trPr>
          <w:trHeight w:val="199"/>
        </w:trPr>
        <w:tc>
          <w:tcPr>
            <w:tcW w:w="384" w:type="dxa"/>
            <w:shd w:val="clear" w:color="auto" w:fill="auto"/>
            <w:hideMark/>
          </w:tcPr>
          <w:p w14:paraId="102E0A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1790</w:t>
            </w:r>
          </w:p>
        </w:tc>
        <w:tc>
          <w:tcPr>
            <w:tcW w:w="265" w:type="dxa"/>
            <w:shd w:val="clear" w:color="auto" w:fill="auto"/>
            <w:hideMark/>
          </w:tcPr>
          <w:p w14:paraId="515EB3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391A04B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363446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W66695001</w:t>
            </w:r>
          </w:p>
        </w:tc>
        <w:tc>
          <w:tcPr>
            <w:tcW w:w="1490" w:type="dxa"/>
            <w:shd w:val="clear" w:color="auto" w:fill="auto"/>
            <w:hideMark/>
          </w:tcPr>
          <w:p w14:paraId="0E8A7B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200 mg</w:t>
            </w:r>
          </w:p>
        </w:tc>
        <w:tc>
          <w:tcPr>
            <w:tcW w:w="992" w:type="dxa"/>
            <w:shd w:val="clear" w:color="auto" w:fill="auto"/>
            <w:hideMark/>
          </w:tcPr>
          <w:p w14:paraId="71A188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STILOU INJECTOR (PEN) PREUMPLUT</w:t>
            </w:r>
          </w:p>
        </w:tc>
        <w:tc>
          <w:tcPr>
            <w:tcW w:w="992" w:type="dxa"/>
            <w:shd w:val="clear" w:color="auto" w:fill="auto"/>
            <w:hideMark/>
          </w:tcPr>
          <w:p w14:paraId="5CF90B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175mg/ml</w:t>
            </w:r>
          </w:p>
        </w:tc>
        <w:tc>
          <w:tcPr>
            <w:tcW w:w="992" w:type="dxa"/>
            <w:shd w:val="clear" w:color="auto" w:fill="auto"/>
            <w:hideMark/>
          </w:tcPr>
          <w:p w14:paraId="592EFB4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w:t>
            </w:r>
          </w:p>
        </w:tc>
        <w:tc>
          <w:tcPr>
            <w:tcW w:w="1418" w:type="dxa"/>
            <w:shd w:val="clear" w:color="auto" w:fill="auto"/>
            <w:hideMark/>
          </w:tcPr>
          <w:p w14:paraId="7A6B315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7D504F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stilouri injectoare (pen) preumplute x 1,14 ml sol. (2 ani)</w:t>
            </w:r>
          </w:p>
        </w:tc>
        <w:tc>
          <w:tcPr>
            <w:tcW w:w="713" w:type="dxa"/>
            <w:shd w:val="clear" w:color="auto" w:fill="auto"/>
            <w:hideMark/>
          </w:tcPr>
          <w:p w14:paraId="0D063E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4398E1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5B1BA1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4E0454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5293,72</w:t>
            </w:r>
          </w:p>
        </w:tc>
        <w:tc>
          <w:tcPr>
            <w:tcW w:w="964" w:type="dxa"/>
            <w:shd w:val="clear" w:color="auto" w:fill="auto"/>
            <w:hideMark/>
          </w:tcPr>
          <w:p w14:paraId="1725FD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5323,72</w:t>
            </w:r>
          </w:p>
        </w:tc>
        <w:tc>
          <w:tcPr>
            <w:tcW w:w="964" w:type="dxa"/>
            <w:shd w:val="clear" w:color="auto" w:fill="auto"/>
            <w:hideMark/>
          </w:tcPr>
          <w:p w14:paraId="276EB5C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5841,00</w:t>
            </w:r>
          </w:p>
        </w:tc>
        <w:tc>
          <w:tcPr>
            <w:tcW w:w="1424" w:type="dxa"/>
            <w:shd w:val="clear" w:color="auto" w:fill="auto"/>
            <w:hideMark/>
          </w:tcPr>
          <w:p w14:paraId="5D40C5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18DECA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7E50A562" w14:textId="77777777" w:rsidTr="003E367B">
        <w:trPr>
          <w:trHeight w:val="1350"/>
        </w:trPr>
        <w:tc>
          <w:tcPr>
            <w:tcW w:w="384" w:type="dxa"/>
            <w:shd w:val="clear" w:color="auto" w:fill="auto"/>
            <w:hideMark/>
          </w:tcPr>
          <w:p w14:paraId="3294AB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1791</w:t>
            </w:r>
          </w:p>
        </w:tc>
        <w:tc>
          <w:tcPr>
            <w:tcW w:w="265" w:type="dxa"/>
            <w:shd w:val="clear" w:color="auto" w:fill="auto"/>
            <w:hideMark/>
          </w:tcPr>
          <w:p w14:paraId="0C9446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2F6B92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4CDAC6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W66694001</w:t>
            </w:r>
          </w:p>
        </w:tc>
        <w:tc>
          <w:tcPr>
            <w:tcW w:w="1490" w:type="dxa"/>
            <w:shd w:val="clear" w:color="auto" w:fill="auto"/>
            <w:hideMark/>
          </w:tcPr>
          <w:p w14:paraId="7FF8A9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200 mg</w:t>
            </w:r>
          </w:p>
        </w:tc>
        <w:tc>
          <w:tcPr>
            <w:tcW w:w="992" w:type="dxa"/>
            <w:shd w:val="clear" w:color="auto" w:fill="auto"/>
            <w:hideMark/>
          </w:tcPr>
          <w:p w14:paraId="01929E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70E4E9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175mg/ml</w:t>
            </w:r>
          </w:p>
        </w:tc>
        <w:tc>
          <w:tcPr>
            <w:tcW w:w="992" w:type="dxa"/>
            <w:shd w:val="clear" w:color="auto" w:fill="auto"/>
            <w:hideMark/>
          </w:tcPr>
          <w:p w14:paraId="18EB8C0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SANOFI-AVENTIS GROUPE</w:t>
            </w:r>
          </w:p>
        </w:tc>
        <w:tc>
          <w:tcPr>
            <w:tcW w:w="1418" w:type="dxa"/>
            <w:shd w:val="clear" w:color="auto" w:fill="auto"/>
            <w:hideMark/>
          </w:tcPr>
          <w:p w14:paraId="1F6729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53A583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cu scut pt. ac x 1,14 ml sol. (2 ani)</w:t>
            </w:r>
          </w:p>
        </w:tc>
        <w:tc>
          <w:tcPr>
            <w:tcW w:w="713" w:type="dxa"/>
            <w:shd w:val="clear" w:color="auto" w:fill="auto"/>
            <w:hideMark/>
          </w:tcPr>
          <w:p w14:paraId="0FB70D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7C86390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4447D87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1348AD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662347F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728D188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29F2398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4C94AA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746B1FE5" w14:textId="77777777" w:rsidTr="003E367B">
        <w:trPr>
          <w:trHeight w:val="695"/>
        </w:trPr>
        <w:tc>
          <w:tcPr>
            <w:tcW w:w="384" w:type="dxa"/>
            <w:shd w:val="clear" w:color="auto" w:fill="auto"/>
            <w:hideMark/>
          </w:tcPr>
          <w:p w14:paraId="76E58D2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1792</w:t>
            </w:r>
          </w:p>
        </w:tc>
        <w:tc>
          <w:tcPr>
            <w:tcW w:w="265" w:type="dxa"/>
            <w:shd w:val="clear" w:color="auto" w:fill="auto"/>
            <w:hideMark/>
          </w:tcPr>
          <w:p w14:paraId="5F65B27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5B7C65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E43844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W69345001</w:t>
            </w:r>
          </w:p>
        </w:tc>
        <w:tc>
          <w:tcPr>
            <w:tcW w:w="1490" w:type="dxa"/>
            <w:shd w:val="clear" w:color="auto" w:fill="auto"/>
            <w:hideMark/>
          </w:tcPr>
          <w:p w14:paraId="0F35C84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200 mg</w:t>
            </w:r>
          </w:p>
        </w:tc>
        <w:tc>
          <w:tcPr>
            <w:tcW w:w="992" w:type="dxa"/>
            <w:shd w:val="clear" w:color="auto" w:fill="auto"/>
            <w:hideMark/>
          </w:tcPr>
          <w:p w14:paraId="1D51C9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STILOU INJECTOR (PEN) PREUMPLUT</w:t>
            </w:r>
          </w:p>
        </w:tc>
        <w:tc>
          <w:tcPr>
            <w:tcW w:w="992" w:type="dxa"/>
            <w:shd w:val="clear" w:color="auto" w:fill="auto"/>
            <w:hideMark/>
          </w:tcPr>
          <w:p w14:paraId="65B78E2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175mg/ml</w:t>
            </w:r>
          </w:p>
        </w:tc>
        <w:tc>
          <w:tcPr>
            <w:tcW w:w="992" w:type="dxa"/>
            <w:shd w:val="clear" w:color="auto" w:fill="auto"/>
            <w:hideMark/>
          </w:tcPr>
          <w:p w14:paraId="4DD5F9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WINTHROP INDUSTRIE - FRANTA</w:t>
            </w:r>
          </w:p>
        </w:tc>
        <w:tc>
          <w:tcPr>
            <w:tcW w:w="1418" w:type="dxa"/>
            <w:shd w:val="clear" w:color="auto" w:fill="auto"/>
            <w:hideMark/>
          </w:tcPr>
          <w:p w14:paraId="24D1F40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258B77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stilouri injectoare (pen) preumplute cu capac rotund si o fereastra de vizualizare ovala înconjurata cu o sageata x 1,14 ml sol. inj. in pen preumplut (3 ani)</w:t>
            </w:r>
          </w:p>
        </w:tc>
        <w:tc>
          <w:tcPr>
            <w:tcW w:w="713" w:type="dxa"/>
            <w:shd w:val="clear" w:color="auto" w:fill="auto"/>
            <w:hideMark/>
          </w:tcPr>
          <w:p w14:paraId="727163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0315E7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7A5E3C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C38DE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5293,72</w:t>
            </w:r>
          </w:p>
        </w:tc>
        <w:tc>
          <w:tcPr>
            <w:tcW w:w="964" w:type="dxa"/>
            <w:shd w:val="clear" w:color="auto" w:fill="auto"/>
            <w:hideMark/>
          </w:tcPr>
          <w:p w14:paraId="7CB7017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5323,72</w:t>
            </w:r>
          </w:p>
        </w:tc>
        <w:tc>
          <w:tcPr>
            <w:tcW w:w="964" w:type="dxa"/>
            <w:shd w:val="clear" w:color="auto" w:fill="auto"/>
            <w:hideMark/>
          </w:tcPr>
          <w:p w14:paraId="13C09C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5841,00</w:t>
            </w:r>
          </w:p>
        </w:tc>
        <w:tc>
          <w:tcPr>
            <w:tcW w:w="1424" w:type="dxa"/>
            <w:shd w:val="clear" w:color="auto" w:fill="auto"/>
            <w:hideMark/>
          </w:tcPr>
          <w:p w14:paraId="5F50463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5A2DFA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2DC21EE0" w14:textId="77777777" w:rsidTr="003E367B">
        <w:trPr>
          <w:trHeight w:val="412"/>
        </w:trPr>
        <w:tc>
          <w:tcPr>
            <w:tcW w:w="384" w:type="dxa"/>
            <w:shd w:val="clear" w:color="auto" w:fill="auto"/>
            <w:hideMark/>
          </w:tcPr>
          <w:p w14:paraId="4CB39BA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1793</w:t>
            </w:r>
          </w:p>
        </w:tc>
        <w:tc>
          <w:tcPr>
            <w:tcW w:w="265" w:type="dxa"/>
            <w:shd w:val="clear" w:color="auto" w:fill="auto"/>
            <w:hideMark/>
          </w:tcPr>
          <w:p w14:paraId="21678BD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C6BC0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CC76D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W69344001</w:t>
            </w:r>
          </w:p>
        </w:tc>
        <w:tc>
          <w:tcPr>
            <w:tcW w:w="1490" w:type="dxa"/>
            <w:shd w:val="clear" w:color="auto" w:fill="auto"/>
            <w:hideMark/>
          </w:tcPr>
          <w:p w14:paraId="39B6B2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200 mg</w:t>
            </w:r>
          </w:p>
        </w:tc>
        <w:tc>
          <w:tcPr>
            <w:tcW w:w="992" w:type="dxa"/>
            <w:shd w:val="clear" w:color="auto" w:fill="auto"/>
            <w:hideMark/>
          </w:tcPr>
          <w:p w14:paraId="30FBDC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494465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175mg/ml</w:t>
            </w:r>
          </w:p>
        </w:tc>
        <w:tc>
          <w:tcPr>
            <w:tcW w:w="992" w:type="dxa"/>
            <w:shd w:val="clear" w:color="auto" w:fill="auto"/>
            <w:hideMark/>
          </w:tcPr>
          <w:p w14:paraId="5FE70A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WINTHROP INDUSTRIE - FRANTA</w:t>
            </w:r>
          </w:p>
        </w:tc>
        <w:tc>
          <w:tcPr>
            <w:tcW w:w="1418" w:type="dxa"/>
            <w:shd w:val="clear" w:color="auto" w:fill="auto"/>
            <w:hideMark/>
          </w:tcPr>
          <w:p w14:paraId="3D80625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01493C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cu scut pt. ac x 1,14 ml sol. (3 ani)</w:t>
            </w:r>
          </w:p>
        </w:tc>
        <w:tc>
          <w:tcPr>
            <w:tcW w:w="713" w:type="dxa"/>
            <w:shd w:val="clear" w:color="auto" w:fill="auto"/>
            <w:hideMark/>
          </w:tcPr>
          <w:p w14:paraId="7193C0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4C5A84B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47A299A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43EC88F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644F06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46ACF1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73AB070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3389B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4B353911" w14:textId="77777777" w:rsidTr="003E367B">
        <w:trPr>
          <w:trHeight w:val="1497"/>
        </w:trPr>
        <w:tc>
          <w:tcPr>
            <w:tcW w:w="384" w:type="dxa"/>
            <w:shd w:val="clear" w:color="auto" w:fill="auto"/>
            <w:hideMark/>
          </w:tcPr>
          <w:p w14:paraId="0B273A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1794</w:t>
            </w:r>
          </w:p>
        </w:tc>
        <w:tc>
          <w:tcPr>
            <w:tcW w:w="265" w:type="dxa"/>
            <w:shd w:val="clear" w:color="auto" w:fill="auto"/>
            <w:hideMark/>
          </w:tcPr>
          <w:p w14:paraId="7AEB5B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3226942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0D0DF7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W66535001</w:t>
            </w:r>
          </w:p>
        </w:tc>
        <w:tc>
          <w:tcPr>
            <w:tcW w:w="1490" w:type="dxa"/>
            <w:shd w:val="clear" w:color="auto" w:fill="auto"/>
            <w:hideMark/>
          </w:tcPr>
          <w:p w14:paraId="6BDDD6B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3882770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STILOU INJECTOR (PEN) PREUMPLUT</w:t>
            </w:r>
          </w:p>
        </w:tc>
        <w:tc>
          <w:tcPr>
            <w:tcW w:w="992" w:type="dxa"/>
            <w:shd w:val="clear" w:color="auto" w:fill="auto"/>
            <w:hideMark/>
          </w:tcPr>
          <w:p w14:paraId="001C437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150mg/ml</w:t>
            </w:r>
          </w:p>
        </w:tc>
        <w:tc>
          <w:tcPr>
            <w:tcW w:w="992" w:type="dxa"/>
            <w:shd w:val="clear" w:color="auto" w:fill="auto"/>
            <w:hideMark/>
          </w:tcPr>
          <w:p w14:paraId="57543D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w:t>
            </w:r>
          </w:p>
        </w:tc>
        <w:tc>
          <w:tcPr>
            <w:tcW w:w="1418" w:type="dxa"/>
            <w:shd w:val="clear" w:color="auto" w:fill="auto"/>
            <w:hideMark/>
          </w:tcPr>
          <w:p w14:paraId="55C1EC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0BA188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stilouri injectoare (pen) preumplute x 2 ml sol. inj. in pen preumplut (30 luni)</w:t>
            </w:r>
          </w:p>
        </w:tc>
        <w:tc>
          <w:tcPr>
            <w:tcW w:w="713" w:type="dxa"/>
            <w:shd w:val="clear" w:color="auto" w:fill="auto"/>
            <w:hideMark/>
          </w:tcPr>
          <w:p w14:paraId="4EF701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75111E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2CD9C83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39E3E9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5293,72</w:t>
            </w:r>
          </w:p>
        </w:tc>
        <w:tc>
          <w:tcPr>
            <w:tcW w:w="964" w:type="dxa"/>
            <w:shd w:val="clear" w:color="auto" w:fill="auto"/>
            <w:hideMark/>
          </w:tcPr>
          <w:p w14:paraId="7773ABC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5323,72</w:t>
            </w:r>
          </w:p>
        </w:tc>
        <w:tc>
          <w:tcPr>
            <w:tcW w:w="964" w:type="dxa"/>
            <w:shd w:val="clear" w:color="auto" w:fill="auto"/>
            <w:hideMark/>
          </w:tcPr>
          <w:p w14:paraId="2B9280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5841,00</w:t>
            </w:r>
          </w:p>
        </w:tc>
        <w:tc>
          <w:tcPr>
            <w:tcW w:w="1424" w:type="dxa"/>
            <w:shd w:val="clear" w:color="auto" w:fill="auto"/>
            <w:hideMark/>
          </w:tcPr>
          <w:p w14:paraId="2E682F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DED7F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5D591988" w14:textId="77777777" w:rsidTr="003E367B">
        <w:trPr>
          <w:trHeight w:val="357"/>
        </w:trPr>
        <w:tc>
          <w:tcPr>
            <w:tcW w:w="384" w:type="dxa"/>
            <w:shd w:val="clear" w:color="auto" w:fill="auto"/>
            <w:hideMark/>
          </w:tcPr>
          <w:p w14:paraId="53DB18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1795</w:t>
            </w:r>
          </w:p>
        </w:tc>
        <w:tc>
          <w:tcPr>
            <w:tcW w:w="265" w:type="dxa"/>
            <w:shd w:val="clear" w:color="auto" w:fill="auto"/>
            <w:hideMark/>
          </w:tcPr>
          <w:p w14:paraId="1757BDC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1C17221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3E831D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W65623002</w:t>
            </w:r>
          </w:p>
        </w:tc>
        <w:tc>
          <w:tcPr>
            <w:tcW w:w="1490" w:type="dxa"/>
            <w:shd w:val="clear" w:color="auto" w:fill="auto"/>
            <w:hideMark/>
          </w:tcPr>
          <w:p w14:paraId="46FC6AA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5C93965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24FAE7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300mg</w:t>
            </w:r>
          </w:p>
        </w:tc>
        <w:tc>
          <w:tcPr>
            <w:tcW w:w="992" w:type="dxa"/>
            <w:shd w:val="clear" w:color="auto" w:fill="auto"/>
            <w:hideMark/>
          </w:tcPr>
          <w:p w14:paraId="4888B6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SANOFI-AVENTIS GROUPE - FRANTA</w:t>
            </w:r>
          </w:p>
        </w:tc>
        <w:tc>
          <w:tcPr>
            <w:tcW w:w="1418" w:type="dxa"/>
            <w:shd w:val="clear" w:color="auto" w:fill="auto"/>
            <w:hideMark/>
          </w:tcPr>
          <w:p w14:paraId="3FDCFF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1C4688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din sticla transparenta de tip 1 siliconata, cu un ac fix din otel inoxidabil, cu scut pentru ac, cu perete subtire x 2ml sol. inj. in seringa preumpluta (2 ani)</w:t>
            </w:r>
          </w:p>
        </w:tc>
        <w:tc>
          <w:tcPr>
            <w:tcW w:w="713" w:type="dxa"/>
            <w:shd w:val="clear" w:color="auto" w:fill="auto"/>
            <w:hideMark/>
          </w:tcPr>
          <w:p w14:paraId="58E86F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6802E2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51A6B0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02D2511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597E12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549EAA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65FCD7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FE773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67D9A7B0" w14:textId="77777777" w:rsidTr="003E367B">
        <w:trPr>
          <w:trHeight w:val="722"/>
        </w:trPr>
        <w:tc>
          <w:tcPr>
            <w:tcW w:w="384" w:type="dxa"/>
            <w:shd w:val="clear" w:color="auto" w:fill="auto"/>
            <w:hideMark/>
          </w:tcPr>
          <w:p w14:paraId="3E355C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1796</w:t>
            </w:r>
          </w:p>
        </w:tc>
        <w:tc>
          <w:tcPr>
            <w:tcW w:w="265" w:type="dxa"/>
            <w:shd w:val="clear" w:color="auto" w:fill="auto"/>
            <w:hideMark/>
          </w:tcPr>
          <w:p w14:paraId="20373C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02258EF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75EAA6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W65623001</w:t>
            </w:r>
          </w:p>
        </w:tc>
        <w:tc>
          <w:tcPr>
            <w:tcW w:w="1490" w:type="dxa"/>
            <w:shd w:val="clear" w:color="auto" w:fill="auto"/>
            <w:hideMark/>
          </w:tcPr>
          <w:p w14:paraId="4611812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289382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3E06A0A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300mg</w:t>
            </w:r>
          </w:p>
        </w:tc>
        <w:tc>
          <w:tcPr>
            <w:tcW w:w="992" w:type="dxa"/>
            <w:shd w:val="clear" w:color="auto" w:fill="auto"/>
            <w:hideMark/>
          </w:tcPr>
          <w:p w14:paraId="1F4DAB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SANOFI-AVENTIS GROUPE - FRANTA</w:t>
            </w:r>
          </w:p>
        </w:tc>
        <w:tc>
          <w:tcPr>
            <w:tcW w:w="1418" w:type="dxa"/>
            <w:shd w:val="clear" w:color="auto" w:fill="auto"/>
            <w:hideMark/>
          </w:tcPr>
          <w:p w14:paraId="01A960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59E1619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din sticla transparenta de tip 1 siliconata, cu un ac fix din otel inoxidabil cu perete subtire x 2 ml sol. inj. in seringa preumpluta (2 ani)</w:t>
            </w:r>
          </w:p>
        </w:tc>
        <w:tc>
          <w:tcPr>
            <w:tcW w:w="713" w:type="dxa"/>
            <w:shd w:val="clear" w:color="auto" w:fill="auto"/>
            <w:hideMark/>
          </w:tcPr>
          <w:p w14:paraId="3669A6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0E3801A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15A3C0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46124E2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474C38C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522A2C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36EB32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780B62C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7472D509" w14:textId="77777777" w:rsidTr="003E367B">
        <w:trPr>
          <w:trHeight w:val="51"/>
        </w:trPr>
        <w:tc>
          <w:tcPr>
            <w:tcW w:w="384" w:type="dxa"/>
            <w:shd w:val="clear" w:color="auto" w:fill="auto"/>
            <w:hideMark/>
          </w:tcPr>
          <w:p w14:paraId="2402EFB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1797</w:t>
            </w:r>
          </w:p>
        </w:tc>
        <w:tc>
          <w:tcPr>
            <w:tcW w:w="265" w:type="dxa"/>
            <w:shd w:val="clear" w:color="auto" w:fill="auto"/>
            <w:hideMark/>
          </w:tcPr>
          <w:p w14:paraId="1FB3251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36A27C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281E9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W69343001</w:t>
            </w:r>
          </w:p>
        </w:tc>
        <w:tc>
          <w:tcPr>
            <w:tcW w:w="1490" w:type="dxa"/>
            <w:shd w:val="clear" w:color="auto" w:fill="auto"/>
            <w:hideMark/>
          </w:tcPr>
          <w:p w14:paraId="1CD7FA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24A00D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STILOU INJECTOR (PEN) PREUMPLUT</w:t>
            </w:r>
          </w:p>
        </w:tc>
        <w:tc>
          <w:tcPr>
            <w:tcW w:w="992" w:type="dxa"/>
            <w:shd w:val="clear" w:color="auto" w:fill="auto"/>
            <w:hideMark/>
          </w:tcPr>
          <w:p w14:paraId="2B35A6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150mg/ml</w:t>
            </w:r>
          </w:p>
        </w:tc>
        <w:tc>
          <w:tcPr>
            <w:tcW w:w="992" w:type="dxa"/>
            <w:shd w:val="clear" w:color="auto" w:fill="auto"/>
            <w:hideMark/>
          </w:tcPr>
          <w:p w14:paraId="4436F98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WINTHROP INDUSTRIE - FRANTA</w:t>
            </w:r>
          </w:p>
        </w:tc>
        <w:tc>
          <w:tcPr>
            <w:tcW w:w="1418" w:type="dxa"/>
            <w:shd w:val="clear" w:color="auto" w:fill="auto"/>
            <w:hideMark/>
          </w:tcPr>
          <w:p w14:paraId="0C0E9C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2785CF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stilouri injectoare (pen) preumplute cu capac rotund si o fereastra de vizualizare ovala înconjurata cu o sageata x 2 ml sol. inj. in pen preumplut (3 ani)</w:t>
            </w:r>
          </w:p>
        </w:tc>
        <w:tc>
          <w:tcPr>
            <w:tcW w:w="713" w:type="dxa"/>
            <w:shd w:val="clear" w:color="auto" w:fill="auto"/>
            <w:hideMark/>
          </w:tcPr>
          <w:p w14:paraId="536CC85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0F4F197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688F91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66BB0A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5293,72</w:t>
            </w:r>
          </w:p>
        </w:tc>
        <w:tc>
          <w:tcPr>
            <w:tcW w:w="964" w:type="dxa"/>
            <w:shd w:val="clear" w:color="auto" w:fill="auto"/>
            <w:hideMark/>
          </w:tcPr>
          <w:p w14:paraId="3082B51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5323,72</w:t>
            </w:r>
          </w:p>
        </w:tc>
        <w:tc>
          <w:tcPr>
            <w:tcW w:w="964" w:type="dxa"/>
            <w:shd w:val="clear" w:color="auto" w:fill="auto"/>
            <w:hideMark/>
          </w:tcPr>
          <w:p w14:paraId="2169410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5841,00</w:t>
            </w:r>
          </w:p>
        </w:tc>
        <w:tc>
          <w:tcPr>
            <w:tcW w:w="1424" w:type="dxa"/>
            <w:shd w:val="clear" w:color="auto" w:fill="auto"/>
            <w:hideMark/>
          </w:tcPr>
          <w:p w14:paraId="5DF0093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5C9FAB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7B9F0D8B" w14:textId="77777777" w:rsidTr="003E367B">
        <w:trPr>
          <w:trHeight w:val="1263"/>
        </w:trPr>
        <w:tc>
          <w:tcPr>
            <w:tcW w:w="384" w:type="dxa"/>
            <w:shd w:val="clear" w:color="auto" w:fill="auto"/>
            <w:hideMark/>
          </w:tcPr>
          <w:p w14:paraId="7463B20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1798</w:t>
            </w:r>
          </w:p>
        </w:tc>
        <w:tc>
          <w:tcPr>
            <w:tcW w:w="265" w:type="dxa"/>
            <w:shd w:val="clear" w:color="auto" w:fill="auto"/>
            <w:hideMark/>
          </w:tcPr>
          <w:p w14:paraId="2FB0B4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9054D0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B69B4B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W69342002</w:t>
            </w:r>
          </w:p>
        </w:tc>
        <w:tc>
          <w:tcPr>
            <w:tcW w:w="1490" w:type="dxa"/>
            <w:shd w:val="clear" w:color="auto" w:fill="auto"/>
            <w:hideMark/>
          </w:tcPr>
          <w:p w14:paraId="314634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6D48E9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213419C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150mg/ml</w:t>
            </w:r>
          </w:p>
        </w:tc>
        <w:tc>
          <w:tcPr>
            <w:tcW w:w="992" w:type="dxa"/>
            <w:shd w:val="clear" w:color="auto" w:fill="auto"/>
            <w:hideMark/>
          </w:tcPr>
          <w:p w14:paraId="66CE3F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WINTHROP INDUSTRIE - FRANTA</w:t>
            </w:r>
          </w:p>
        </w:tc>
        <w:tc>
          <w:tcPr>
            <w:tcW w:w="1418" w:type="dxa"/>
            <w:shd w:val="clear" w:color="auto" w:fill="auto"/>
            <w:hideMark/>
          </w:tcPr>
          <w:p w14:paraId="115FAD3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1E85DA7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din sticla transparenta de tip 1 siliconata, cu un ac fix din otel inoxidabil, cu scut pentru ac, cu perete subtire x 2 ml sol. inj. in seringa preumpluta (3 ani)</w:t>
            </w:r>
          </w:p>
        </w:tc>
        <w:tc>
          <w:tcPr>
            <w:tcW w:w="713" w:type="dxa"/>
            <w:shd w:val="clear" w:color="auto" w:fill="auto"/>
            <w:hideMark/>
          </w:tcPr>
          <w:p w14:paraId="101A26B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564C62D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4B78D7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760088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0D8805B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364F8E5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2514E2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D50462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294BB3E8" w14:textId="77777777" w:rsidTr="003E367B">
        <w:trPr>
          <w:trHeight w:val="51"/>
        </w:trPr>
        <w:tc>
          <w:tcPr>
            <w:tcW w:w="384" w:type="dxa"/>
            <w:shd w:val="clear" w:color="auto" w:fill="auto"/>
            <w:hideMark/>
          </w:tcPr>
          <w:p w14:paraId="1FD778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1799</w:t>
            </w:r>
          </w:p>
        </w:tc>
        <w:tc>
          <w:tcPr>
            <w:tcW w:w="265" w:type="dxa"/>
            <w:shd w:val="clear" w:color="auto" w:fill="auto"/>
            <w:hideMark/>
          </w:tcPr>
          <w:p w14:paraId="2828030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208B4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30C07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W69342001</w:t>
            </w:r>
          </w:p>
        </w:tc>
        <w:tc>
          <w:tcPr>
            <w:tcW w:w="1490" w:type="dxa"/>
            <w:shd w:val="clear" w:color="auto" w:fill="auto"/>
            <w:hideMark/>
          </w:tcPr>
          <w:p w14:paraId="3F8C08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DUPIXENT 300 mg</w:t>
            </w:r>
          </w:p>
        </w:tc>
        <w:tc>
          <w:tcPr>
            <w:tcW w:w="992" w:type="dxa"/>
            <w:shd w:val="clear" w:color="auto" w:fill="auto"/>
            <w:hideMark/>
          </w:tcPr>
          <w:p w14:paraId="7A392A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SOL. INJ. IN SERINGA PREUMPLUTA</w:t>
            </w:r>
          </w:p>
        </w:tc>
        <w:tc>
          <w:tcPr>
            <w:tcW w:w="992" w:type="dxa"/>
            <w:shd w:val="clear" w:color="auto" w:fill="auto"/>
            <w:hideMark/>
          </w:tcPr>
          <w:p w14:paraId="7E0E65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150mg/ml</w:t>
            </w:r>
          </w:p>
        </w:tc>
        <w:tc>
          <w:tcPr>
            <w:tcW w:w="992" w:type="dxa"/>
            <w:shd w:val="clear" w:color="auto" w:fill="auto"/>
            <w:hideMark/>
          </w:tcPr>
          <w:p w14:paraId="094B408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WINTHROP INDUSTRIE - FRANTA</w:t>
            </w:r>
          </w:p>
        </w:tc>
        <w:tc>
          <w:tcPr>
            <w:tcW w:w="1418" w:type="dxa"/>
            <w:shd w:val="clear" w:color="auto" w:fill="auto"/>
            <w:hideMark/>
          </w:tcPr>
          <w:p w14:paraId="26F7D0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DUPILUMABUM</w:t>
            </w:r>
          </w:p>
        </w:tc>
        <w:tc>
          <w:tcPr>
            <w:tcW w:w="1608" w:type="dxa"/>
            <w:shd w:val="clear" w:color="auto" w:fill="auto"/>
            <w:hideMark/>
          </w:tcPr>
          <w:p w14:paraId="0C185D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2 seringi preumplute din sticla transparenta de tip 1 siliconata, cu un ac fix din otel inoxidabil,cu perete subtire x 2 ml sol. inj. in seringa preumpluta (3 ani)</w:t>
            </w:r>
          </w:p>
        </w:tc>
        <w:tc>
          <w:tcPr>
            <w:tcW w:w="713" w:type="dxa"/>
            <w:shd w:val="clear" w:color="auto" w:fill="auto"/>
            <w:hideMark/>
          </w:tcPr>
          <w:p w14:paraId="1DCC074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D11AH05</w:t>
            </w:r>
          </w:p>
        </w:tc>
        <w:tc>
          <w:tcPr>
            <w:tcW w:w="427" w:type="dxa"/>
            <w:shd w:val="clear" w:color="auto" w:fill="auto"/>
            <w:hideMark/>
          </w:tcPr>
          <w:p w14:paraId="373F43C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1118B4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7BC84F4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4974,48</w:t>
            </w:r>
          </w:p>
        </w:tc>
        <w:tc>
          <w:tcPr>
            <w:tcW w:w="964" w:type="dxa"/>
            <w:shd w:val="clear" w:color="auto" w:fill="auto"/>
            <w:hideMark/>
          </w:tcPr>
          <w:p w14:paraId="4E96F21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5004,48</w:t>
            </w:r>
          </w:p>
        </w:tc>
        <w:tc>
          <w:tcPr>
            <w:tcW w:w="964" w:type="dxa"/>
            <w:shd w:val="clear" w:color="auto" w:fill="auto"/>
            <w:hideMark/>
          </w:tcPr>
          <w:p w14:paraId="0FD27A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5493,03</w:t>
            </w:r>
          </w:p>
        </w:tc>
        <w:tc>
          <w:tcPr>
            <w:tcW w:w="1424" w:type="dxa"/>
            <w:shd w:val="clear" w:color="auto" w:fill="auto"/>
            <w:hideMark/>
          </w:tcPr>
          <w:p w14:paraId="18B937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149814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2157E92E" w14:textId="77777777" w:rsidTr="003E367B">
        <w:trPr>
          <w:trHeight w:val="300"/>
        </w:trPr>
        <w:tc>
          <w:tcPr>
            <w:tcW w:w="384" w:type="dxa"/>
            <w:shd w:val="clear" w:color="auto" w:fill="auto"/>
            <w:hideMark/>
          </w:tcPr>
          <w:p w14:paraId="58419A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67DBB9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37300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DDF713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20077D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5A5C45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20DD96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6FECB2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669A938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531BA9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6732D6E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246A7BC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241BA6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3C1579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B49412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4542E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2C7E83D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C93E8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5FC42CFB" w14:textId="77777777" w:rsidTr="003E367B">
        <w:trPr>
          <w:trHeight w:val="270"/>
        </w:trPr>
        <w:tc>
          <w:tcPr>
            <w:tcW w:w="384" w:type="dxa"/>
            <w:shd w:val="clear" w:color="auto" w:fill="auto"/>
            <w:hideMark/>
          </w:tcPr>
          <w:p w14:paraId="44994D3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1996</w:t>
            </w:r>
          </w:p>
        </w:tc>
        <w:tc>
          <w:tcPr>
            <w:tcW w:w="265" w:type="dxa"/>
            <w:shd w:val="clear" w:color="auto" w:fill="auto"/>
            <w:hideMark/>
          </w:tcPr>
          <w:p w14:paraId="483450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9FE8C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5553F8E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W64754001</w:t>
            </w:r>
          </w:p>
        </w:tc>
        <w:tc>
          <w:tcPr>
            <w:tcW w:w="1490" w:type="dxa"/>
            <w:shd w:val="clear" w:color="auto" w:fill="auto"/>
            <w:hideMark/>
          </w:tcPr>
          <w:p w14:paraId="11819B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EPCLUSA 400mg/100mg</w:t>
            </w:r>
          </w:p>
        </w:tc>
        <w:tc>
          <w:tcPr>
            <w:tcW w:w="992" w:type="dxa"/>
            <w:shd w:val="clear" w:color="auto" w:fill="auto"/>
            <w:hideMark/>
          </w:tcPr>
          <w:p w14:paraId="3444C8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4DC9A2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400mg/100mg</w:t>
            </w:r>
          </w:p>
        </w:tc>
        <w:tc>
          <w:tcPr>
            <w:tcW w:w="992" w:type="dxa"/>
            <w:shd w:val="clear" w:color="auto" w:fill="auto"/>
            <w:hideMark/>
          </w:tcPr>
          <w:p w14:paraId="4B7E8F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GILEAD SCIENCES IRELAND UC - IRLANDA</w:t>
            </w:r>
          </w:p>
        </w:tc>
        <w:tc>
          <w:tcPr>
            <w:tcW w:w="1418" w:type="dxa"/>
            <w:shd w:val="clear" w:color="auto" w:fill="auto"/>
            <w:hideMark/>
          </w:tcPr>
          <w:p w14:paraId="5162D85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COMBINATII (SOFOSBUVIRUM+VELPATASVIRUM)</w:t>
            </w:r>
          </w:p>
        </w:tc>
        <w:tc>
          <w:tcPr>
            <w:tcW w:w="1608" w:type="dxa"/>
            <w:shd w:val="clear" w:color="auto" w:fill="auto"/>
            <w:hideMark/>
          </w:tcPr>
          <w:p w14:paraId="5812A2D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PEID prevazut cu sistem securizat pentru copii x 28 compr. film. (3 ani)</w:t>
            </w:r>
          </w:p>
        </w:tc>
        <w:tc>
          <w:tcPr>
            <w:tcW w:w="713" w:type="dxa"/>
            <w:shd w:val="clear" w:color="auto" w:fill="auto"/>
            <w:hideMark/>
          </w:tcPr>
          <w:p w14:paraId="5DFE5A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J05AP55</w:t>
            </w:r>
          </w:p>
        </w:tc>
        <w:tc>
          <w:tcPr>
            <w:tcW w:w="427" w:type="dxa"/>
            <w:shd w:val="clear" w:color="auto" w:fill="auto"/>
            <w:hideMark/>
          </w:tcPr>
          <w:p w14:paraId="01EFB5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6406A6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6E1D93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35845,33</w:t>
            </w:r>
          </w:p>
        </w:tc>
        <w:tc>
          <w:tcPr>
            <w:tcW w:w="964" w:type="dxa"/>
            <w:shd w:val="clear" w:color="auto" w:fill="auto"/>
            <w:hideMark/>
          </w:tcPr>
          <w:p w14:paraId="7FAD7E6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35875,33</w:t>
            </w:r>
          </w:p>
        </w:tc>
        <w:tc>
          <w:tcPr>
            <w:tcW w:w="964" w:type="dxa"/>
            <w:shd w:val="clear" w:color="auto" w:fill="auto"/>
            <w:hideMark/>
          </w:tcPr>
          <w:p w14:paraId="3DD6620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39142,26</w:t>
            </w:r>
          </w:p>
        </w:tc>
        <w:tc>
          <w:tcPr>
            <w:tcW w:w="1424" w:type="dxa"/>
            <w:shd w:val="clear" w:color="auto" w:fill="auto"/>
            <w:hideMark/>
          </w:tcPr>
          <w:p w14:paraId="647B53B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A47CE5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237B0A14" w14:textId="77777777" w:rsidTr="003E367B">
        <w:trPr>
          <w:trHeight w:val="300"/>
        </w:trPr>
        <w:tc>
          <w:tcPr>
            <w:tcW w:w="384" w:type="dxa"/>
            <w:shd w:val="clear" w:color="auto" w:fill="auto"/>
            <w:hideMark/>
          </w:tcPr>
          <w:p w14:paraId="03FE94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589A24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C82037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2CCD5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57315D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BD4328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6A429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52CCC1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142336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25EBB0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5DCE460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4D6264A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52BCEF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5354E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910F2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A2EDBA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72ACCD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A5D97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39F8DF64" w14:textId="77777777" w:rsidTr="003E367B">
        <w:trPr>
          <w:trHeight w:val="489"/>
        </w:trPr>
        <w:tc>
          <w:tcPr>
            <w:tcW w:w="384" w:type="dxa"/>
            <w:shd w:val="clear" w:color="auto" w:fill="auto"/>
            <w:hideMark/>
          </w:tcPr>
          <w:p w14:paraId="423E73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2102</w:t>
            </w:r>
          </w:p>
        </w:tc>
        <w:tc>
          <w:tcPr>
            <w:tcW w:w="265" w:type="dxa"/>
            <w:shd w:val="clear" w:color="auto" w:fill="auto"/>
            <w:hideMark/>
          </w:tcPr>
          <w:p w14:paraId="70D7BA0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F09B58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5286D5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W60084001</w:t>
            </w:r>
          </w:p>
        </w:tc>
        <w:tc>
          <w:tcPr>
            <w:tcW w:w="1490" w:type="dxa"/>
            <w:shd w:val="clear" w:color="auto" w:fill="auto"/>
            <w:hideMark/>
          </w:tcPr>
          <w:p w14:paraId="19C657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EUVAX B ADULT 20 µg/ml</w:t>
            </w:r>
          </w:p>
        </w:tc>
        <w:tc>
          <w:tcPr>
            <w:tcW w:w="992" w:type="dxa"/>
            <w:shd w:val="clear" w:color="auto" w:fill="auto"/>
            <w:hideMark/>
          </w:tcPr>
          <w:p w14:paraId="69044FD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SUSP. INJ.</w:t>
            </w:r>
          </w:p>
        </w:tc>
        <w:tc>
          <w:tcPr>
            <w:tcW w:w="992" w:type="dxa"/>
            <w:shd w:val="clear" w:color="auto" w:fill="auto"/>
            <w:hideMark/>
          </w:tcPr>
          <w:p w14:paraId="65772D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20µg/ml</w:t>
            </w:r>
          </w:p>
        </w:tc>
        <w:tc>
          <w:tcPr>
            <w:tcW w:w="992" w:type="dxa"/>
            <w:shd w:val="clear" w:color="auto" w:fill="auto"/>
            <w:hideMark/>
          </w:tcPr>
          <w:p w14:paraId="281FAEB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LG CHEM LIFE SCIENCES POLAND SP. ZO.O. - POLONIA</w:t>
            </w:r>
          </w:p>
        </w:tc>
        <w:tc>
          <w:tcPr>
            <w:tcW w:w="1418" w:type="dxa"/>
            <w:shd w:val="clear" w:color="auto" w:fill="auto"/>
            <w:hideMark/>
          </w:tcPr>
          <w:p w14:paraId="627DB7A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VACCIN HEPATITIC B</w:t>
            </w:r>
          </w:p>
        </w:tc>
        <w:tc>
          <w:tcPr>
            <w:tcW w:w="1608" w:type="dxa"/>
            <w:shd w:val="clear" w:color="auto" w:fill="auto"/>
            <w:hideMark/>
          </w:tcPr>
          <w:p w14:paraId="0BFA9A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unidoza din sticla incolora x 1 ml susp. inj.</w:t>
            </w:r>
          </w:p>
        </w:tc>
        <w:tc>
          <w:tcPr>
            <w:tcW w:w="713" w:type="dxa"/>
            <w:shd w:val="clear" w:color="auto" w:fill="auto"/>
            <w:hideMark/>
          </w:tcPr>
          <w:p w14:paraId="2816E84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J07BC01</w:t>
            </w:r>
          </w:p>
        </w:tc>
        <w:tc>
          <w:tcPr>
            <w:tcW w:w="427" w:type="dxa"/>
            <w:shd w:val="clear" w:color="auto" w:fill="auto"/>
            <w:hideMark/>
          </w:tcPr>
          <w:p w14:paraId="11D954F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599C6C0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imunologic</w:t>
            </w:r>
          </w:p>
        </w:tc>
        <w:tc>
          <w:tcPr>
            <w:tcW w:w="964" w:type="dxa"/>
            <w:shd w:val="clear" w:color="auto" w:fill="auto"/>
            <w:hideMark/>
          </w:tcPr>
          <w:p w14:paraId="60E937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42,17</w:t>
            </w:r>
          </w:p>
        </w:tc>
        <w:tc>
          <w:tcPr>
            <w:tcW w:w="964" w:type="dxa"/>
            <w:shd w:val="clear" w:color="auto" w:fill="auto"/>
            <w:hideMark/>
          </w:tcPr>
          <w:p w14:paraId="6E0376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48,07</w:t>
            </w:r>
          </w:p>
        </w:tc>
        <w:tc>
          <w:tcPr>
            <w:tcW w:w="964" w:type="dxa"/>
            <w:shd w:val="clear" w:color="auto" w:fill="auto"/>
            <w:hideMark/>
          </w:tcPr>
          <w:p w14:paraId="15F18AF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62,88</w:t>
            </w:r>
          </w:p>
        </w:tc>
        <w:tc>
          <w:tcPr>
            <w:tcW w:w="1424" w:type="dxa"/>
            <w:shd w:val="clear" w:color="auto" w:fill="auto"/>
            <w:hideMark/>
          </w:tcPr>
          <w:p w14:paraId="6E6DD0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5EEEC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7B156CFC" w14:textId="77777777" w:rsidTr="003E367B">
        <w:trPr>
          <w:trHeight w:val="152"/>
        </w:trPr>
        <w:tc>
          <w:tcPr>
            <w:tcW w:w="384" w:type="dxa"/>
            <w:shd w:val="clear" w:color="auto" w:fill="auto"/>
            <w:hideMark/>
          </w:tcPr>
          <w:p w14:paraId="1B9EBF5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2103</w:t>
            </w:r>
          </w:p>
        </w:tc>
        <w:tc>
          <w:tcPr>
            <w:tcW w:w="265" w:type="dxa"/>
            <w:shd w:val="clear" w:color="auto" w:fill="auto"/>
            <w:hideMark/>
          </w:tcPr>
          <w:p w14:paraId="341E64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0D121A5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0A89FB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W60085001</w:t>
            </w:r>
          </w:p>
        </w:tc>
        <w:tc>
          <w:tcPr>
            <w:tcW w:w="1490" w:type="dxa"/>
            <w:shd w:val="clear" w:color="auto" w:fill="auto"/>
            <w:hideMark/>
          </w:tcPr>
          <w:p w14:paraId="6A81A9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EUVAX B PEDIATRIC 10 µg/0,5 ml</w:t>
            </w:r>
          </w:p>
        </w:tc>
        <w:tc>
          <w:tcPr>
            <w:tcW w:w="992" w:type="dxa"/>
            <w:shd w:val="clear" w:color="auto" w:fill="auto"/>
            <w:hideMark/>
          </w:tcPr>
          <w:p w14:paraId="0B506B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SUSP. INJ.</w:t>
            </w:r>
          </w:p>
        </w:tc>
        <w:tc>
          <w:tcPr>
            <w:tcW w:w="992" w:type="dxa"/>
            <w:shd w:val="clear" w:color="auto" w:fill="auto"/>
            <w:hideMark/>
          </w:tcPr>
          <w:p w14:paraId="2729382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10µg/0,5ml</w:t>
            </w:r>
          </w:p>
        </w:tc>
        <w:tc>
          <w:tcPr>
            <w:tcW w:w="992" w:type="dxa"/>
            <w:shd w:val="clear" w:color="auto" w:fill="auto"/>
            <w:hideMark/>
          </w:tcPr>
          <w:p w14:paraId="735C387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LG CHEM LIFE SCIENCES POLAND SP. ZO.O. - POLONIA</w:t>
            </w:r>
          </w:p>
        </w:tc>
        <w:tc>
          <w:tcPr>
            <w:tcW w:w="1418" w:type="dxa"/>
            <w:shd w:val="clear" w:color="auto" w:fill="auto"/>
            <w:hideMark/>
          </w:tcPr>
          <w:p w14:paraId="33EEF0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VACCIN HEPATITIC B</w:t>
            </w:r>
          </w:p>
        </w:tc>
        <w:tc>
          <w:tcPr>
            <w:tcW w:w="1608" w:type="dxa"/>
            <w:shd w:val="clear" w:color="auto" w:fill="auto"/>
            <w:hideMark/>
          </w:tcPr>
          <w:p w14:paraId="708256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unidoza  din sticla incolora x 0,5 ml susp. inj.</w:t>
            </w:r>
          </w:p>
        </w:tc>
        <w:tc>
          <w:tcPr>
            <w:tcW w:w="713" w:type="dxa"/>
            <w:shd w:val="clear" w:color="auto" w:fill="auto"/>
            <w:hideMark/>
          </w:tcPr>
          <w:p w14:paraId="5348FB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J07BC01</w:t>
            </w:r>
          </w:p>
        </w:tc>
        <w:tc>
          <w:tcPr>
            <w:tcW w:w="427" w:type="dxa"/>
            <w:shd w:val="clear" w:color="auto" w:fill="auto"/>
            <w:hideMark/>
          </w:tcPr>
          <w:p w14:paraId="31D5B5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6E8F1AF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imunologic</w:t>
            </w:r>
          </w:p>
        </w:tc>
        <w:tc>
          <w:tcPr>
            <w:tcW w:w="964" w:type="dxa"/>
            <w:shd w:val="clear" w:color="auto" w:fill="auto"/>
            <w:hideMark/>
          </w:tcPr>
          <w:p w14:paraId="030B84B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24,24</w:t>
            </w:r>
          </w:p>
        </w:tc>
        <w:tc>
          <w:tcPr>
            <w:tcW w:w="964" w:type="dxa"/>
            <w:shd w:val="clear" w:color="auto" w:fill="auto"/>
            <w:hideMark/>
          </w:tcPr>
          <w:p w14:paraId="6BEF90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27,63</w:t>
            </w:r>
          </w:p>
        </w:tc>
        <w:tc>
          <w:tcPr>
            <w:tcW w:w="964" w:type="dxa"/>
            <w:shd w:val="clear" w:color="auto" w:fill="auto"/>
            <w:hideMark/>
          </w:tcPr>
          <w:p w14:paraId="607B59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36,14</w:t>
            </w:r>
          </w:p>
        </w:tc>
        <w:tc>
          <w:tcPr>
            <w:tcW w:w="1424" w:type="dxa"/>
            <w:shd w:val="clear" w:color="auto" w:fill="auto"/>
            <w:hideMark/>
          </w:tcPr>
          <w:p w14:paraId="771BFF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813CF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5AAF0D45" w14:textId="77777777" w:rsidTr="003E367B">
        <w:trPr>
          <w:trHeight w:val="253"/>
        </w:trPr>
        <w:tc>
          <w:tcPr>
            <w:tcW w:w="384" w:type="dxa"/>
            <w:shd w:val="clear" w:color="auto" w:fill="auto"/>
            <w:hideMark/>
          </w:tcPr>
          <w:p w14:paraId="0002EB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2104</w:t>
            </w:r>
          </w:p>
        </w:tc>
        <w:tc>
          <w:tcPr>
            <w:tcW w:w="265" w:type="dxa"/>
            <w:shd w:val="clear" w:color="auto" w:fill="auto"/>
            <w:hideMark/>
          </w:tcPr>
          <w:p w14:paraId="0B207C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8623D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BD816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W60085002</w:t>
            </w:r>
          </w:p>
        </w:tc>
        <w:tc>
          <w:tcPr>
            <w:tcW w:w="1490" w:type="dxa"/>
            <w:shd w:val="clear" w:color="auto" w:fill="auto"/>
            <w:hideMark/>
          </w:tcPr>
          <w:p w14:paraId="5BD9BE4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EUVAX B PEDIATRIC 10 µg/0,5 ml</w:t>
            </w:r>
          </w:p>
        </w:tc>
        <w:tc>
          <w:tcPr>
            <w:tcW w:w="992" w:type="dxa"/>
            <w:shd w:val="clear" w:color="auto" w:fill="auto"/>
            <w:hideMark/>
          </w:tcPr>
          <w:p w14:paraId="4B64C8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SUSP. INJ.</w:t>
            </w:r>
          </w:p>
        </w:tc>
        <w:tc>
          <w:tcPr>
            <w:tcW w:w="992" w:type="dxa"/>
            <w:shd w:val="clear" w:color="auto" w:fill="auto"/>
            <w:hideMark/>
          </w:tcPr>
          <w:p w14:paraId="746572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10µg/0,5ml</w:t>
            </w:r>
          </w:p>
        </w:tc>
        <w:tc>
          <w:tcPr>
            <w:tcW w:w="992" w:type="dxa"/>
            <w:shd w:val="clear" w:color="auto" w:fill="auto"/>
            <w:hideMark/>
          </w:tcPr>
          <w:p w14:paraId="72F36A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LG CHEM LIFE SCIENCES POLAND SP. ZO.O. - POLONIA</w:t>
            </w:r>
          </w:p>
        </w:tc>
        <w:tc>
          <w:tcPr>
            <w:tcW w:w="1418" w:type="dxa"/>
            <w:shd w:val="clear" w:color="auto" w:fill="auto"/>
            <w:hideMark/>
          </w:tcPr>
          <w:p w14:paraId="7F4622E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VACCIN HEPATITIC B</w:t>
            </w:r>
          </w:p>
        </w:tc>
        <w:tc>
          <w:tcPr>
            <w:tcW w:w="1608" w:type="dxa"/>
            <w:shd w:val="clear" w:color="auto" w:fill="auto"/>
            <w:hideMark/>
          </w:tcPr>
          <w:p w14:paraId="40B69D6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10 flac. unidoza din sticla incolora x 0,5 ml susp. inj.</w:t>
            </w:r>
          </w:p>
        </w:tc>
        <w:tc>
          <w:tcPr>
            <w:tcW w:w="713" w:type="dxa"/>
            <w:shd w:val="clear" w:color="auto" w:fill="auto"/>
            <w:hideMark/>
          </w:tcPr>
          <w:p w14:paraId="38C1B1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J07BC01</w:t>
            </w:r>
          </w:p>
        </w:tc>
        <w:tc>
          <w:tcPr>
            <w:tcW w:w="427" w:type="dxa"/>
            <w:shd w:val="clear" w:color="auto" w:fill="auto"/>
            <w:hideMark/>
          </w:tcPr>
          <w:p w14:paraId="79CB9AE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w:t>
            </w:r>
          </w:p>
        </w:tc>
        <w:tc>
          <w:tcPr>
            <w:tcW w:w="654" w:type="dxa"/>
            <w:shd w:val="clear" w:color="auto" w:fill="auto"/>
            <w:hideMark/>
          </w:tcPr>
          <w:p w14:paraId="1301D5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imunologic</w:t>
            </w:r>
          </w:p>
        </w:tc>
        <w:tc>
          <w:tcPr>
            <w:tcW w:w="964" w:type="dxa"/>
            <w:shd w:val="clear" w:color="auto" w:fill="auto"/>
            <w:hideMark/>
          </w:tcPr>
          <w:p w14:paraId="4864894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240,89</w:t>
            </w:r>
          </w:p>
        </w:tc>
        <w:tc>
          <w:tcPr>
            <w:tcW w:w="964" w:type="dxa"/>
            <w:shd w:val="clear" w:color="auto" w:fill="auto"/>
            <w:hideMark/>
          </w:tcPr>
          <w:p w14:paraId="53F3B08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264,98</w:t>
            </w:r>
          </w:p>
        </w:tc>
        <w:tc>
          <w:tcPr>
            <w:tcW w:w="964" w:type="dxa"/>
            <w:shd w:val="clear" w:color="auto" w:fill="auto"/>
            <w:hideMark/>
          </w:tcPr>
          <w:p w14:paraId="46C8F4C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323,49</w:t>
            </w:r>
          </w:p>
        </w:tc>
        <w:tc>
          <w:tcPr>
            <w:tcW w:w="1424" w:type="dxa"/>
            <w:shd w:val="clear" w:color="auto" w:fill="auto"/>
            <w:hideMark/>
          </w:tcPr>
          <w:p w14:paraId="266445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FD1B2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4F74474D" w14:textId="77777777" w:rsidTr="003E367B">
        <w:trPr>
          <w:trHeight w:val="300"/>
        </w:trPr>
        <w:tc>
          <w:tcPr>
            <w:tcW w:w="384" w:type="dxa"/>
            <w:shd w:val="clear" w:color="auto" w:fill="auto"/>
            <w:hideMark/>
          </w:tcPr>
          <w:p w14:paraId="089D04E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0AD10C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0D564A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583D62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0DBA79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45E4F7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BE8978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250921C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6A60C68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1DADD6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30FB9D3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3FCAB41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5E6C059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1202C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A54597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10F9E3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5DA5361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61A06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623F046A" w14:textId="77777777" w:rsidTr="003E367B">
        <w:trPr>
          <w:trHeight w:val="51"/>
        </w:trPr>
        <w:tc>
          <w:tcPr>
            <w:tcW w:w="384" w:type="dxa"/>
            <w:shd w:val="clear" w:color="auto" w:fill="auto"/>
            <w:hideMark/>
          </w:tcPr>
          <w:p w14:paraId="3AE0436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2572</w:t>
            </w:r>
          </w:p>
        </w:tc>
        <w:tc>
          <w:tcPr>
            <w:tcW w:w="265" w:type="dxa"/>
            <w:shd w:val="clear" w:color="auto" w:fill="auto"/>
            <w:hideMark/>
          </w:tcPr>
          <w:p w14:paraId="48872F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053C9E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018ACD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W64756001</w:t>
            </w:r>
          </w:p>
        </w:tc>
        <w:tc>
          <w:tcPr>
            <w:tcW w:w="1490" w:type="dxa"/>
            <w:shd w:val="clear" w:color="auto" w:fill="auto"/>
            <w:hideMark/>
          </w:tcPr>
          <w:p w14:paraId="44F790F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HARVONI 90 mg/400 mg</w:t>
            </w:r>
          </w:p>
        </w:tc>
        <w:tc>
          <w:tcPr>
            <w:tcW w:w="992" w:type="dxa"/>
            <w:shd w:val="clear" w:color="auto" w:fill="auto"/>
            <w:hideMark/>
          </w:tcPr>
          <w:p w14:paraId="6881EA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5B1B10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90mg/400mg</w:t>
            </w:r>
          </w:p>
        </w:tc>
        <w:tc>
          <w:tcPr>
            <w:tcW w:w="992" w:type="dxa"/>
            <w:shd w:val="clear" w:color="auto" w:fill="auto"/>
            <w:hideMark/>
          </w:tcPr>
          <w:p w14:paraId="3854C2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GILEAD SCIENCES IRELAND UC - IRLANDA</w:t>
            </w:r>
          </w:p>
        </w:tc>
        <w:tc>
          <w:tcPr>
            <w:tcW w:w="1418" w:type="dxa"/>
            <w:shd w:val="clear" w:color="auto" w:fill="auto"/>
            <w:hideMark/>
          </w:tcPr>
          <w:p w14:paraId="26B7D8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COMBINATII (LEDIPASVIRUM+SOFOSBUVIRUM)</w:t>
            </w:r>
          </w:p>
        </w:tc>
        <w:tc>
          <w:tcPr>
            <w:tcW w:w="1608" w:type="dxa"/>
            <w:shd w:val="clear" w:color="auto" w:fill="auto"/>
            <w:hideMark/>
          </w:tcPr>
          <w:p w14:paraId="760945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PEID prevazut cu un sistem de inchidere securizat pt. copii x 28 compr. film. (4 ani)</w:t>
            </w:r>
          </w:p>
        </w:tc>
        <w:tc>
          <w:tcPr>
            <w:tcW w:w="713" w:type="dxa"/>
            <w:shd w:val="clear" w:color="auto" w:fill="auto"/>
            <w:hideMark/>
          </w:tcPr>
          <w:p w14:paraId="5CCF424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J05AP51</w:t>
            </w:r>
          </w:p>
        </w:tc>
        <w:tc>
          <w:tcPr>
            <w:tcW w:w="427" w:type="dxa"/>
            <w:shd w:val="clear" w:color="auto" w:fill="auto"/>
            <w:hideMark/>
          </w:tcPr>
          <w:p w14:paraId="162F1E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28AEF3A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AC5D5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52952,31</w:t>
            </w:r>
          </w:p>
        </w:tc>
        <w:tc>
          <w:tcPr>
            <w:tcW w:w="964" w:type="dxa"/>
            <w:shd w:val="clear" w:color="auto" w:fill="auto"/>
            <w:hideMark/>
          </w:tcPr>
          <w:p w14:paraId="72A385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52982,31</w:t>
            </w:r>
          </w:p>
        </w:tc>
        <w:tc>
          <w:tcPr>
            <w:tcW w:w="964" w:type="dxa"/>
            <w:shd w:val="clear" w:color="auto" w:fill="auto"/>
            <w:hideMark/>
          </w:tcPr>
          <w:p w14:paraId="0636DB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57788,87</w:t>
            </w:r>
          </w:p>
        </w:tc>
        <w:tc>
          <w:tcPr>
            <w:tcW w:w="1424" w:type="dxa"/>
            <w:shd w:val="clear" w:color="auto" w:fill="auto"/>
            <w:hideMark/>
          </w:tcPr>
          <w:p w14:paraId="018973C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112C0E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27D7D386" w14:textId="77777777" w:rsidTr="003E367B">
        <w:trPr>
          <w:trHeight w:val="300"/>
        </w:trPr>
        <w:tc>
          <w:tcPr>
            <w:tcW w:w="384" w:type="dxa"/>
            <w:shd w:val="clear" w:color="auto" w:fill="auto"/>
            <w:hideMark/>
          </w:tcPr>
          <w:p w14:paraId="269936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5EDEFC8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B8A63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770A3A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5E6CE2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236C9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5ACA3D0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B93ED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15002F4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43215C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71ED3C0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3525AB7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012EFD7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2BEC24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6B2F13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80828F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3C17CB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77E1AD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6A6F57F3" w14:textId="77777777" w:rsidTr="003E367B">
        <w:trPr>
          <w:trHeight w:val="74"/>
        </w:trPr>
        <w:tc>
          <w:tcPr>
            <w:tcW w:w="384" w:type="dxa"/>
            <w:shd w:val="clear" w:color="auto" w:fill="auto"/>
            <w:hideMark/>
          </w:tcPr>
          <w:p w14:paraId="1DDA863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2745</w:t>
            </w:r>
          </w:p>
        </w:tc>
        <w:tc>
          <w:tcPr>
            <w:tcW w:w="265" w:type="dxa"/>
            <w:shd w:val="clear" w:color="auto" w:fill="auto"/>
            <w:hideMark/>
          </w:tcPr>
          <w:p w14:paraId="635C7B5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6DF5C1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081125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W67387001</w:t>
            </w:r>
          </w:p>
        </w:tc>
        <w:tc>
          <w:tcPr>
            <w:tcW w:w="1490" w:type="dxa"/>
            <w:shd w:val="clear" w:color="auto" w:fill="auto"/>
            <w:hideMark/>
          </w:tcPr>
          <w:p w14:paraId="14E544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INDAPAMIDA SR MEDREG 1,5 mg</w:t>
            </w:r>
          </w:p>
        </w:tc>
        <w:tc>
          <w:tcPr>
            <w:tcW w:w="992" w:type="dxa"/>
            <w:shd w:val="clear" w:color="auto" w:fill="auto"/>
            <w:hideMark/>
          </w:tcPr>
          <w:p w14:paraId="3A6EBC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CU ELIB. PREL.</w:t>
            </w:r>
          </w:p>
        </w:tc>
        <w:tc>
          <w:tcPr>
            <w:tcW w:w="992" w:type="dxa"/>
            <w:shd w:val="clear" w:color="auto" w:fill="auto"/>
            <w:hideMark/>
          </w:tcPr>
          <w:p w14:paraId="453792B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1,5mg</w:t>
            </w:r>
          </w:p>
        </w:tc>
        <w:tc>
          <w:tcPr>
            <w:tcW w:w="992" w:type="dxa"/>
            <w:shd w:val="clear" w:color="auto" w:fill="auto"/>
            <w:hideMark/>
          </w:tcPr>
          <w:p w14:paraId="0004B0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MEDREG S.R.O.</w:t>
            </w:r>
          </w:p>
        </w:tc>
        <w:tc>
          <w:tcPr>
            <w:tcW w:w="1418" w:type="dxa"/>
            <w:shd w:val="clear" w:color="auto" w:fill="auto"/>
            <w:hideMark/>
          </w:tcPr>
          <w:p w14:paraId="4EE0E6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INDAPAMIDUM</w:t>
            </w:r>
          </w:p>
        </w:tc>
        <w:tc>
          <w:tcPr>
            <w:tcW w:w="1608" w:type="dxa"/>
            <w:shd w:val="clear" w:color="auto" w:fill="auto"/>
            <w:hideMark/>
          </w:tcPr>
          <w:p w14:paraId="24F05D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PVC/Al x 10 compr. elib. prel.</w:t>
            </w:r>
          </w:p>
        </w:tc>
        <w:tc>
          <w:tcPr>
            <w:tcW w:w="713" w:type="dxa"/>
            <w:shd w:val="clear" w:color="auto" w:fill="auto"/>
            <w:hideMark/>
          </w:tcPr>
          <w:p w14:paraId="3444FD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C03BA11</w:t>
            </w:r>
          </w:p>
        </w:tc>
        <w:tc>
          <w:tcPr>
            <w:tcW w:w="427" w:type="dxa"/>
            <w:shd w:val="clear" w:color="auto" w:fill="auto"/>
            <w:hideMark/>
          </w:tcPr>
          <w:p w14:paraId="55D0F9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4D10CE3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18C3FB0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8,66</w:t>
            </w:r>
          </w:p>
        </w:tc>
        <w:tc>
          <w:tcPr>
            <w:tcW w:w="964" w:type="dxa"/>
            <w:shd w:val="clear" w:color="auto" w:fill="auto"/>
            <w:hideMark/>
          </w:tcPr>
          <w:p w14:paraId="31814C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9,87</w:t>
            </w:r>
          </w:p>
        </w:tc>
        <w:tc>
          <w:tcPr>
            <w:tcW w:w="964" w:type="dxa"/>
            <w:shd w:val="clear" w:color="auto" w:fill="auto"/>
            <w:hideMark/>
          </w:tcPr>
          <w:p w14:paraId="48551D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13,34</w:t>
            </w:r>
          </w:p>
        </w:tc>
        <w:tc>
          <w:tcPr>
            <w:tcW w:w="1424" w:type="dxa"/>
            <w:shd w:val="clear" w:color="auto" w:fill="auto"/>
            <w:hideMark/>
          </w:tcPr>
          <w:p w14:paraId="045A14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ECD06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5007CFD5" w14:textId="77777777" w:rsidTr="003E367B">
        <w:trPr>
          <w:trHeight w:val="300"/>
        </w:trPr>
        <w:tc>
          <w:tcPr>
            <w:tcW w:w="384" w:type="dxa"/>
            <w:shd w:val="clear" w:color="auto" w:fill="auto"/>
            <w:hideMark/>
          </w:tcPr>
          <w:p w14:paraId="4C8DFC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7E2D60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DCC81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9A0B7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45BE3C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2E33FA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B1B3F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F6D6BA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23C6EC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2174BBD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165715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25D712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46EF0D4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BDC37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A416F4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B5660B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2BC829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38F5FD6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7AE255F8" w14:textId="77777777" w:rsidTr="003E367B">
        <w:trPr>
          <w:trHeight w:val="51"/>
        </w:trPr>
        <w:tc>
          <w:tcPr>
            <w:tcW w:w="384" w:type="dxa"/>
            <w:shd w:val="clear" w:color="auto" w:fill="auto"/>
            <w:hideMark/>
          </w:tcPr>
          <w:p w14:paraId="56BCEF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3312</w:t>
            </w:r>
          </w:p>
        </w:tc>
        <w:tc>
          <w:tcPr>
            <w:tcW w:w="265" w:type="dxa"/>
            <w:shd w:val="clear" w:color="auto" w:fill="auto"/>
            <w:hideMark/>
          </w:tcPr>
          <w:p w14:paraId="29439C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1E1A14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7F61D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W66797001</w:t>
            </w:r>
          </w:p>
        </w:tc>
        <w:tc>
          <w:tcPr>
            <w:tcW w:w="1490" w:type="dxa"/>
            <w:shd w:val="clear" w:color="auto" w:fill="auto"/>
            <w:hideMark/>
          </w:tcPr>
          <w:p w14:paraId="67D9945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LYRICA 150 mg</w:t>
            </w:r>
          </w:p>
        </w:tc>
        <w:tc>
          <w:tcPr>
            <w:tcW w:w="992" w:type="dxa"/>
            <w:shd w:val="clear" w:color="auto" w:fill="auto"/>
            <w:hideMark/>
          </w:tcPr>
          <w:p w14:paraId="211D15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CAPS.</w:t>
            </w:r>
          </w:p>
        </w:tc>
        <w:tc>
          <w:tcPr>
            <w:tcW w:w="992" w:type="dxa"/>
            <w:shd w:val="clear" w:color="auto" w:fill="auto"/>
            <w:hideMark/>
          </w:tcPr>
          <w:p w14:paraId="73CF341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150mg</w:t>
            </w:r>
          </w:p>
        </w:tc>
        <w:tc>
          <w:tcPr>
            <w:tcW w:w="992" w:type="dxa"/>
            <w:shd w:val="clear" w:color="auto" w:fill="auto"/>
            <w:hideMark/>
          </w:tcPr>
          <w:p w14:paraId="6F0ED0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UPJOHN EESV</w:t>
            </w:r>
          </w:p>
        </w:tc>
        <w:tc>
          <w:tcPr>
            <w:tcW w:w="1418" w:type="dxa"/>
            <w:shd w:val="clear" w:color="auto" w:fill="auto"/>
            <w:hideMark/>
          </w:tcPr>
          <w:p w14:paraId="266BCAD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PREGABALINUM</w:t>
            </w:r>
          </w:p>
        </w:tc>
        <w:tc>
          <w:tcPr>
            <w:tcW w:w="1608" w:type="dxa"/>
            <w:shd w:val="clear" w:color="auto" w:fill="auto"/>
            <w:hideMark/>
          </w:tcPr>
          <w:p w14:paraId="105179A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x 14 caps.  (blist. PVC/Al)</w:t>
            </w:r>
          </w:p>
        </w:tc>
        <w:tc>
          <w:tcPr>
            <w:tcW w:w="713" w:type="dxa"/>
            <w:shd w:val="clear" w:color="auto" w:fill="auto"/>
            <w:hideMark/>
          </w:tcPr>
          <w:p w14:paraId="20B452C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N03AX16</w:t>
            </w:r>
          </w:p>
        </w:tc>
        <w:tc>
          <w:tcPr>
            <w:tcW w:w="427" w:type="dxa"/>
            <w:shd w:val="clear" w:color="auto" w:fill="auto"/>
            <w:hideMark/>
          </w:tcPr>
          <w:p w14:paraId="40D7AF9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2D775E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77A455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20,85</w:t>
            </w:r>
          </w:p>
        </w:tc>
        <w:tc>
          <w:tcPr>
            <w:tcW w:w="964" w:type="dxa"/>
            <w:shd w:val="clear" w:color="auto" w:fill="auto"/>
            <w:hideMark/>
          </w:tcPr>
          <w:p w14:paraId="08C1E0F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23,77</w:t>
            </w:r>
          </w:p>
        </w:tc>
        <w:tc>
          <w:tcPr>
            <w:tcW w:w="964" w:type="dxa"/>
            <w:shd w:val="clear" w:color="auto" w:fill="auto"/>
            <w:hideMark/>
          </w:tcPr>
          <w:p w14:paraId="10DF06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32,13</w:t>
            </w:r>
          </w:p>
        </w:tc>
        <w:tc>
          <w:tcPr>
            <w:tcW w:w="1424" w:type="dxa"/>
            <w:shd w:val="clear" w:color="auto" w:fill="auto"/>
            <w:hideMark/>
          </w:tcPr>
          <w:p w14:paraId="570DB46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43CF18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382C8CEA" w14:textId="77777777" w:rsidTr="003E367B">
        <w:trPr>
          <w:trHeight w:val="300"/>
        </w:trPr>
        <w:tc>
          <w:tcPr>
            <w:tcW w:w="384" w:type="dxa"/>
            <w:shd w:val="clear" w:color="auto" w:fill="auto"/>
            <w:hideMark/>
          </w:tcPr>
          <w:p w14:paraId="5808FB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6BA78F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6398A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387E73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661DC07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E6D2F6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5DBF85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76374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5D8A2A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189122C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12EEDA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70357DB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4F24AF3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D63CEB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8FF14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CB33B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430937A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53A9E7C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25240B51" w14:textId="77777777" w:rsidTr="003E367B">
        <w:trPr>
          <w:trHeight w:val="51"/>
        </w:trPr>
        <w:tc>
          <w:tcPr>
            <w:tcW w:w="384" w:type="dxa"/>
            <w:shd w:val="clear" w:color="auto" w:fill="auto"/>
            <w:hideMark/>
          </w:tcPr>
          <w:p w14:paraId="2026B08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3369</w:t>
            </w:r>
          </w:p>
        </w:tc>
        <w:tc>
          <w:tcPr>
            <w:tcW w:w="265" w:type="dxa"/>
            <w:shd w:val="clear" w:color="auto" w:fill="auto"/>
            <w:hideMark/>
          </w:tcPr>
          <w:p w14:paraId="074EAB0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0049E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7C4E49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W65905001</w:t>
            </w:r>
          </w:p>
        </w:tc>
        <w:tc>
          <w:tcPr>
            <w:tcW w:w="1490" w:type="dxa"/>
            <w:shd w:val="clear" w:color="auto" w:fill="auto"/>
            <w:hideMark/>
          </w:tcPr>
          <w:p w14:paraId="6263410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MAVIRET 100 mg/40 mg</w:t>
            </w:r>
          </w:p>
        </w:tc>
        <w:tc>
          <w:tcPr>
            <w:tcW w:w="992" w:type="dxa"/>
            <w:shd w:val="clear" w:color="auto" w:fill="auto"/>
            <w:hideMark/>
          </w:tcPr>
          <w:p w14:paraId="14C345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2251C9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100mg/40mg</w:t>
            </w:r>
          </w:p>
        </w:tc>
        <w:tc>
          <w:tcPr>
            <w:tcW w:w="992" w:type="dxa"/>
            <w:shd w:val="clear" w:color="auto" w:fill="auto"/>
            <w:hideMark/>
          </w:tcPr>
          <w:p w14:paraId="369B336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ABBVIE DEUTSCHLAND GMBH &amp; CO. KG - GERMANIA</w:t>
            </w:r>
          </w:p>
        </w:tc>
        <w:tc>
          <w:tcPr>
            <w:tcW w:w="1418" w:type="dxa"/>
            <w:shd w:val="clear" w:color="auto" w:fill="auto"/>
            <w:hideMark/>
          </w:tcPr>
          <w:p w14:paraId="7B106A1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COMBINATII (GLECAPREVIRUM+PIBRENTASVIRUM)</w:t>
            </w:r>
          </w:p>
        </w:tc>
        <w:tc>
          <w:tcPr>
            <w:tcW w:w="1608" w:type="dxa"/>
            <w:shd w:val="clear" w:color="auto" w:fill="auto"/>
            <w:hideMark/>
          </w:tcPr>
          <w:p w14:paraId="3FC29C2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4 blist. PVC/PE/PCTFE/Al x 21 compr. film. (30 luni)</w:t>
            </w:r>
          </w:p>
        </w:tc>
        <w:tc>
          <w:tcPr>
            <w:tcW w:w="713" w:type="dxa"/>
            <w:shd w:val="clear" w:color="auto" w:fill="auto"/>
            <w:hideMark/>
          </w:tcPr>
          <w:p w14:paraId="27ECFC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J05AP57</w:t>
            </w:r>
          </w:p>
        </w:tc>
        <w:tc>
          <w:tcPr>
            <w:tcW w:w="427" w:type="dxa"/>
            <w:shd w:val="clear" w:color="auto" w:fill="auto"/>
            <w:hideMark/>
          </w:tcPr>
          <w:p w14:paraId="4997ED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646D750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62F19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49274,36</w:t>
            </w:r>
          </w:p>
        </w:tc>
        <w:tc>
          <w:tcPr>
            <w:tcW w:w="964" w:type="dxa"/>
            <w:shd w:val="clear" w:color="auto" w:fill="auto"/>
            <w:hideMark/>
          </w:tcPr>
          <w:p w14:paraId="67E7D32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49304,36</w:t>
            </w:r>
          </w:p>
        </w:tc>
        <w:tc>
          <w:tcPr>
            <w:tcW w:w="964" w:type="dxa"/>
            <w:shd w:val="clear" w:color="auto" w:fill="auto"/>
            <w:hideMark/>
          </w:tcPr>
          <w:p w14:paraId="439CA6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53779,90</w:t>
            </w:r>
          </w:p>
        </w:tc>
        <w:tc>
          <w:tcPr>
            <w:tcW w:w="1424" w:type="dxa"/>
            <w:shd w:val="clear" w:color="auto" w:fill="auto"/>
            <w:hideMark/>
          </w:tcPr>
          <w:p w14:paraId="6BBA0D0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5B92ADD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28.02.2025</w:t>
            </w:r>
          </w:p>
        </w:tc>
      </w:tr>
      <w:tr w:rsidR="00106636" w:rsidRPr="00890282" w14:paraId="6A27A238" w14:textId="77777777" w:rsidTr="003E367B">
        <w:trPr>
          <w:trHeight w:val="300"/>
        </w:trPr>
        <w:tc>
          <w:tcPr>
            <w:tcW w:w="384" w:type="dxa"/>
            <w:shd w:val="clear" w:color="auto" w:fill="auto"/>
            <w:hideMark/>
          </w:tcPr>
          <w:p w14:paraId="72D2DF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1EDD5FA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DAB3A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1CDCCB8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5D7980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9442C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6777C7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929C2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520B8A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1FC83DB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5FF59D0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6C9705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78C133F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6F318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70909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10C494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606F9F2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353916A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0D52BE41" w14:textId="77777777" w:rsidTr="003E367B">
        <w:trPr>
          <w:trHeight w:val="51"/>
        </w:trPr>
        <w:tc>
          <w:tcPr>
            <w:tcW w:w="384" w:type="dxa"/>
            <w:shd w:val="clear" w:color="auto" w:fill="auto"/>
            <w:hideMark/>
          </w:tcPr>
          <w:p w14:paraId="0D87211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3375</w:t>
            </w:r>
          </w:p>
        </w:tc>
        <w:tc>
          <w:tcPr>
            <w:tcW w:w="265" w:type="dxa"/>
            <w:shd w:val="clear" w:color="auto" w:fill="auto"/>
            <w:hideMark/>
          </w:tcPr>
          <w:p w14:paraId="140DA55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6A8D75C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FEBB4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W67106002</w:t>
            </w:r>
          </w:p>
        </w:tc>
        <w:tc>
          <w:tcPr>
            <w:tcW w:w="1490" w:type="dxa"/>
            <w:shd w:val="clear" w:color="auto" w:fill="auto"/>
            <w:hideMark/>
          </w:tcPr>
          <w:p w14:paraId="207E12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MAYSIGLU 100 mg</w:t>
            </w:r>
          </w:p>
        </w:tc>
        <w:tc>
          <w:tcPr>
            <w:tcW w:w="992" w:type="dxa"/>
            <w:shd w:val="clear" w:color="auto" w:fill="auto"/>
            <w:hideMark/>
          </w:tcPr>
          <w:p w14:paraId="1FAAF6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7CBAE7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100mg</w:t>
            </w:r>
          </w:p>
        </w:tc>
        <w:tc>
          <w:tcPr>
            <w:tcW w:w="992" w:type="dxa"/>
            <w:shd w:val="clear" w:color="auto" w:fill="auto"/>
            <w:hideMark/>
          </w:tcPr>
          <w:p w14:paraId="29450C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KRKA, D.D. NOVO MESTO</w:t>
            </w:r>
          </w:p>
        </w:tc>
        <w:tc>
          <w:tcPr>
            <w:tcW w:w="1418" w:type="dxa"/>
            <w:shd w:val="clear" w:color="auto" w:fill="auto"/>
            <w:hideMark/>
          </w:tcPr>
          <w:p w14:paraId="58EE74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SITAGLIPTINUM</w:t>
            </w:r>
          </w:p>
        </w:tc>
        <w:tc>
          <w:tcPr>
            <w:tcW w:w="1608" w:type="dxa"/>
            <w:shd w:val="clear" w:color="auto" w:fill="auto"/>
            <w:hideMark/>
          </w:tcPr>
          <w:p w14:paraId="4EE4F81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OPA-Al-PVC/Al x 28 compr. film.</w:t>
            </w:r>
          </w:p>
        </w:tc>
        <w:tc>
          <w:tcPr>
            <w:tcW w:w="713" w:type="dxa"/>
            <w:shd w:val="clear" w:color="auto" w:fill="auto"/>
            <w:hideMark/>
          </w:tcPr>
          <w:p w14:paraId="410D9C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A10BH01</w:t>
            </w:r>
          </w:p>
        </w:tc>
        <w:tc>
          <w:tcPr>
            <w:tcW w:w="427" w:type="dxa"/>
            <w:shd w:val="clear" w:color="auto" w:fill="auto"/>
            <w:hideMark/>
          </w:tcPr>
          <w:p w14:paraId="4242BC1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153709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7B6844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27,08</w:t>
            </w:r>
          </w:p>
        </w:tc>
        <w:tc>
          <w:tcPr>
            <w:tcW w:w="964" w:type="dxa"/>
            <w:shd w:val="clear" w:color="auto" w:fill="auto"/>
            <w:hideMark/>
          </w:tcPr>
          <w:p w14:paraId="6A24B94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30,87</w:t>
            </w:r>
          </w:p>
        </w:tc>
        <w:tc>
          <w:tcPr>
            <w:tcW w:w="964" w:type="dxa"/>
            <w:shd w:val="clear" w:color="auto" w:fill="auto"/>
            <w:hideMark/>
          </w:tcPr>
          <w:p w14:paraId="1DE3B6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40,38</w:t>
            </w:r>
          </w:p>
        </w:tc>
        <w:tc>
          <w:tcPr>
            <w:tcW w:w="1424" w:type="dxa"/>
            <w:shd w:val="clear" w:color="auto" w:fill="auto"/>
            <w:hideMark/>
          </w:tcPr>
          <w:p w14:paraId="43DA35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5501C1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02B45926" w14:textId="77777777" w:rsidTr="003E367B">
        <w:trPr>
          <w:trHeight w:val="269"/>
        </w:trPr>
        <w:tc>
          <w:tcPr>
            <w:tcW w:w="384" w:type="dxa"/>
            <w:shd w:val="clear" w:color="auto" w:fill="auto"/>
            <w:hideMark/>
          </w:tcPr>
          <w:p w14:paraId="3A598EE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3376</w:t>
            </w:r>
          </w:p>
        </w:tc>
        <w:tc>
          <w:tcPr>
            <w:tcW w:w="265" w:type="dxa"/>
            <w:shd w:val="clear" w:color="auto" w:fill="auto"/>
            <w:hideMark/>
          </w:tcPr>
          <w:p w14:paraId="18CC95E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B9F922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33B7278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W67105002</w:t>
            </w:r>
          </w:p>
        </w:tc>
        <w:tc>
          <w:tcPr>
            <w:tcW w:w="1490" w:type="dxa"/>
            <w:shd w:val="clear" w:color="auto" w:fill="auto"/>
            <w:hideMark/>
          </w:tcPr>
          <w:p w14:paraId="147450F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MAYSIGLU 50 mg</w:t>
            </w:r>
          </w:p>
        </w:tc>
        <w:tc>
          <w:tcPr>
            <w:tcW w:w="992" w:type="dxa"/>
            <w:shd w:val="clear" w:color="auto" w:fill="auto"/>
            <w:hideMark/>
          </w:tcPr>
          <w:p w14:paraId="4D52F54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0298DE6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50mg</w:t>
            </w:r>
          </w:p>
        </w:tc>
        <w:tc>
          <w:tcPr>
            <w:tcW w:w="992" w:type="dxa"/>
            <w:shd w:val="clear" w:color="auto" w:fill="auto"/>
            <w:hideMark/>
          </w:tcPr>
          <w:p w14:paraId="3D98793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KRKA, D.D. NOVO MESTO</w:t>
            </w:r>
          </w:p>
        </w:tc>
        <w:tc>
          <w:tcPr>
            <w:tcW w:w="1418" w:type="dxa"/>
            <w:shd w:val="clear" w:color="auto" w:fill="auto"/>
            <w:hideMark/>
          </w:tcPr>
          <w:p w14:paraId="1D70345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SITAGLIPTINUM</w:t>
            </w:r>
          </w:p>
        </w:tc>
        <w:tc>
          <w:tcPr>
            <w:tcW w:w="1608" w:type="dxa"/>
            <w:shd w:val="clear" w:color="auto" w:fill="auto"/>
            <w:hideMark/>
          </w:tcPr>
          <w:p w14:paraId="7494BE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OPA-Al-PVC/Al x 28 compr. film.</w:t>
            </w:r>
          </w:p>
        </w:tc>
        <w:tc>
          <w:tcPr>
            <w:tcW w:w="713" w:type="dxa"/>
            <w:shd w:val="clear" w:color="auto" w:fill="auto"/>
            <w:hideMark/>
          </w:tcPr>
          <w:p w14:paraId="096C80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A10BH01</w:t>
            </w:r>
          </w:p>
        </w:tc>
        <w:tc>
          <w:tcPr>
            <w:tcW w:w="427" w:type="dxa"/>
            <w:shd w:val="clear" w:color="auto" w:fill="auto"/>
            <w:hideMark/>
          </w:tcPr>
          <w:p w14:paraId="229727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1BE079B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0DAA18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30,70</w:t>
            </w:r>
          </w:p>
        </w:tc>
        <w:tc>
          <w:tcPr>
            <w:tcW w:w="964" w:type="dxa"/>
            <w:shd w:val="clear" w:color="auto" w:fill="auto"/>
            <w:hideMark/>
          </w:tcPr>
          <w:p w14:paraId="5182863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35,00</w:t>
            </w:r>
          </w:p>
        </w:tc>
        <w:tc>
          <w:tcPr>
            <w:tcW w:w="964" w:type="dxa"/>
            <w:shd w:val="clear" w:color="auto" w:fill="auto"/>
            <w:hideMark/>
          </w:tcPr>
          <w:p w14:paraId="176390C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45,78</w:t>
            </w:r>
          </w:p>
        </w:tc>
        <w:tc>
          <w:tcPr>
            <w:tcW w:w="1424" w:type="dxa"/>
            <w:shd w:val="clear" w:color="auto" w:fill="auto"/>
            <w:hideMark/>
          </w:tcPr>
          <w:p w14:paraId="61B5B68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13280E2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3A07F89F" w14:textId="77777777" w:rsidTr="003E367B">
        <w:trPr>
          <w:trHeight w:val="300"/>
        </w:trPr>
        <w:tc>
          <w:tcPr>
            <w:tcW w:w="384" w:type="dxa"/>
            <w:shd w:val="clear" w:color="auto" w:fill="auto"/>
            <w:hideMark/>
          </w:tcPr>
          <w:p w14:paraId="5BCCABE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55EB46A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3E02A3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0643706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643AD1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F7349E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44E5E1E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421838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3636C1F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6DBB0D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3C12DD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3AB9D0C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058BD0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FBBD6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424CBA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2A4B8B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144F9E3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4D75C4B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5661EB84" w14:textId="77777777" w:rsidTr="003E367B">
        <w:trPr>
          <w:trHeight w:val="51"/>
        </w:trPr>
        <w:tc>
          <w:tcPr>
            <w:tcW w:w="384" w:type="dxa"/>
            <w:shd w:val="clear" w:color="auto" w:fill="auto"/>
            <w:hideMark/>
          </w:tcPr>
          <w:p w14:paraId="5ED9AD5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3879</w:t>
            </w:r>
          </w:p>
        </w:tc>
        <w:tc>
          <w:tcPr>
            <w:tcW w:w="265" w:type="dxa"/>
            <w:shd w:val="clear" w:color="auto" w:fill="auto"/>
            <w:hideMark/>
          </w:tcPr>
          <w:p w14:paraId="5FDB20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47B60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3C26E5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W67202006</w:t>
            </w:r>
          </w:p>
        </w:tc>
        <w:tc>
          <w:tcPr>
            <w:tcW w:w="1490" w:type="dxa"/>
            <w:shd w:val="clear" w:color="auto" w:fill="auto"/>
            <w:hideMark/>
          </w:tcPr>
          <w:p w14:paraId="3B4F03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NORVASC 5 mg</w:t>
            </w:r>
          </w:p>
        </w:tc>
        <w:tc>
          <w:tcPr>
            <w:tcW w:w="992" w:type="dxa"/>
            <w:shd w:val="clear" w:color="auto" w:fill="auto"/>
            <w:hideMark/>
          </w:tcPr>
          <w:p w14:paraId="61544E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w:t>
            </w:r>
          </w:p>
        </w:tc>
        <w:tc>
          <w:tcPr>
            <w:tcW w:w="992" w:type="dxa"/>
            <w:shd w:val="clear" w:color="auto" w:fill="auto"/>
            <w:hideMark/>
          </w:tcPr>
          <w:p w14:paraId="7A6342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w:t>
            </w:r>
          </w:p>
        </w:tc>
        <w:tc>
          <w:tcPr>
            <w:tcW w:w="992" w:type="dxa"/>
            <w:shd w:val="clear" w:color="auto" w:fill="auto"/>
            <w:hideMark/>
          </w:tcPr>
          <w:p w14:paraId="4CF10DF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UPJOHN EESV</w:t>
            </w:r>
          </w:p>
        </w:tc>
        <w:tc>
          <w:tcPr>
            <w:tcW w:w="1418" w:type="dxa"/>
            <w:shd w:val="clear" w:color="auto" w:fill="auto"/>
            <w:hideMark/>
          </w:tcPr>
          <w:p w14:paraId="56B123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AMLODIPINUM</w:t>
            </w:r>
          </w:p>
        </w:tc>
        <w:tc>
          <w:tcPr>
            <w:tcW w:w="1608" w:type="dxa"/>
            <w:shd w:val="clear" w:color="auto" w:fill="auto"/>
            <w:hideMark/>
          </w:tcPr>
          <w:p w14:paraId="64B676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PVC-PVDC/Al x 30 compr.</w:t>
            </w:r>
          </w:p>
        </w:tc>
        <w:tc>
          <w:tcPr>
            <w:tcW w:w="713" w:type="dxa"/>
            <w:shd w:val="clear" w:color="auto" w:fill="auto"/>
            <w:hideMark/>
          </w:tcPr>
          <w:p w14:paraId="46F9DF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C08CA01</w:t>
            </w:r>
          </w:p>
        </w:tc>
        <w:tc>
          <w:tcPr>
            <w:tcW w:w="427" w:type="dxa"/>
            <w:shd w:val="clear" w:color="auto" w:fill="auto"/>
            <w:hideMark/>
          </w:tcPr>
          <w:p w14:paraId="7AED45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7B9C20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2F9B2D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13,22</w:t>
            </w:r>
          </w:p>
        </w:tc>
        <w:tc>
          <w:tcPr>
            <w:tcW w:w="964" w:type="dxa"/>
            <w:shd w:val="clear" w:color="auto" w:fill="auto"/>
            <w:hideMark/>
          </w:tcPr>
          <w:p w14:paraId="6F304FD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15,07</w:t>
            </w:r>
          </w:p>
        </w:tc>
        <w:tc>
          <w:tcPr>
            <w:tcW w:w="964" w:type="dxa"/>
            <w:shd w:val="clear" w:color="auto" w:fill="auto"/>
            <w:hideMark/>
          </w:tcPr>
          <w:p w14:paraId="2B7308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20,37</w:t>
            </w:r>
          </w:p>
        </w:tc>
        <w:tc>
          <w:tcPr>
            <w:tcW w:w="1424" w:type="dxa"/>
            <w:shd w:val="clear" w:color="auto" w:fill="auto"/>
            <w:hideMark/>
          </w:tcPr>
          <w:p w14:paraId="772B2E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4E98C8F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4A1F18A7" w14:textId="77777777" w:rsidTr="003E367B">
        <w:trPr>
          <w:trHeight w:val="300"/>
        </w:trPr>
        <w:tc>
          <w:tcPr>
            <w:tcW w:w="384" w:type="dxa"/>
            <w:shd w:val="clear" w:color="auto" w:fill="auto"/>
            <w:hideMark/>
          </w:tcPr>
          <w:p w14:paraId="05950D9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4237C74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0E5C69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39FF6A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169B7D9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662E55C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A9ED06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59ACB5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51ACE2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708917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566A83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4F3C0FF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4E3C6A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ED8AF5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9CBFAD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16300B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4E1F5AE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3F005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0053A405" w14:textId="77777777" w:rsidTr="003E367B">
        <w:trPr>
          <w:trHeight w:val="51"/>
        </w:trPr>
        <w:tc>
          <w:tcPr>
            <w:tcW w:w="384" w:type="dxa"/>
            <w:shd w:val="clear" w:color="auto" w:fill="auto"/>
            <w:hideMark/>
          </w:tcPr>
          <w:p w14:paraId="26019F2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4271</w:t>
            </w:r>
          </w:p>
        </w:tc>
        <w:tc>
          <w:tcPr>
            <w:tcW w:w="265" w:type="dxa"/>
            <w:shd w:val="clear" w:color="auto" w:fill="auto"/>
            <w:hideMark/>
          </w:tcPr>
          <w:p w14:paraId="274459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042615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4408A8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W67388001</w:t>
            </w:r>
          </w:p>
        </w:tc>
        <w:tc>
          <w:tcPr>
            <w:tcW w:w="1490" w:type="dxa"/>
            <w:shd w:val="clear" w:color="auto" w:fill="auto"/>
            <w:hideMark/>
          </w:tcPr>
          <w:p w14:paraId="1B28FEA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 MEDREG 20 mg</w:t>
            </w:r>
          </w:p>
        </w:tc>
        <w:tc>
          <w:tcPr>
            <w:tcW w:w="992" w:type="dxa"/>
            <w:shd w:val="clear" w:color="auto" w:fill="auto"/>
            <w:hideMark/>
          </w:tcPr>
          <w:p w14:paraId="0EBEE0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GASTROREZ.</w:t>
            </w:r>
          </w:p>
        </w:tc>
        <w:tc>
          <w:tcPr>
            <w:tcW w:w="992" w:type="dxa"/>
            <w:shd w:val="clear" w:color="auto" w:fill="auto"/>
            <w:hideMark/>
          </w:tcPr>
          <w:p w14:paraId="4BA55AB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w:t>
            </w:r>
          </w:p>
        </w:tc>
        <w:tc>
          <w:tcPr>
            <w:tcW w:w="992" w:type="dxa"/>
            <w:shd w:val="clear" w:color="auto" w:fill="auto"/>
            <w:hideMark/>
          </w:tcPr>
          <w:p w14:paraId="2194EC3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MEDREG S.R.O.</w:t>
            </w:r>
          </w:p>
        </w:tc>
        <w:tc>
          <w:tcPr>
            <w:tcW w:w="1418" w:type="dxa"/>
            <w:shd w:val="clear" w:color="auto" w:fill="auto"/>
            <w:hideMark/>
          </w:tcPr>
          <w:p w14:paraId="693742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PANTOPRAZOLUM</w:t>
            </w:r>
          </w:p>
        </w:tc>
        <w:tc>
          <w:tcPr>
            <w:tcW w:w="1608" w:type="dxa"/>
            <w:shd w:val="clear" w:color="auto" w:fill="auto"/>
            <w:hideMark/>
          </w:tcPr>
          <w:p w14:paraId="07F3127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OPA-Al-PVC/Al x 10 compr. gastrorez.</w:t>
            </w:r>
          </w:p>
        </w:tc>
        <w:tc>
          <w:tcPr>
            <w:tcW w:w="713" w:type="dxa"/>
            <w:shd w:val="clear" w:color="auto" w:fill="auto"/>
            <w:hideMark/>
          </w:tcPr>
          <w:p w14:paraId="13182FB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A02BC02</w:t>
            </w:r>
          </w:p>
        </w:tc>
        <w:tc>
          <w:tcPr>
            <w:tcW w:w="427" w:type="dxa"/>
            <w:shd w:val="clear" w:color="auto" w:fill="auto"/>
            <w:hideMark/>
          </w:tcPr>
          <w:p w14:paraId="21EAE9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4C07F1A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67CF3F9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8,22</w:t>
            </w:r>
          </w:p>
        </w:tc>
        <w:tc>
          <w:tcPr>
            <w:tcW w:w="964" w:type="dxa"/>
            <w:shd w:val="clear" w:color="auto" w:fill="auto"/>
            <w:hideMark/>
          </w:tcPr>
          <w:p w14:paraId="14C7FB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9,37</w:t>
            </w:r>
          </w:p>
        </w:tc>
        <w:tc>
          <w:tcPr>
            <w:tcW w:w="964" w:type="dxa"/>
            <w:shd w:val="clear" w:color="auto" w:fill="auto"/>
            <w:hideMark/>
          </w:tcPr>
          <w:p w14:paraId="56FF57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12,67</w:t>
            </w:r>
          </w:p>
        </w:tc>
        <w:tc>
          <w:tcPr>
            <w:tcW w:w="1424" w:type="dxa"/>
            <w:shd w:val="clear" w:color="auto" w:fill="auto"/>
            <w:hideMark/>
          </w:tcPr>
          <w:p w14:paraId="1CC767B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8E1FA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276EF7FE" w14:textId="77777777" w:rsidTr="003E367B">
        <w:trPr>
          <w:trHeight w:val="51"/>
        </w:trPr>
        <w:tc>
          <w:tcPr>
            <w:tcW w:w="384" w:type="dxa"/>
            <w:shd w:val="clear" w:color="auto" w:fill="auto"/>
            <w:hideMark/>
          </w:tcPr>
          <w:p w14:paraId="23C80B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4272</w:t>
            </w:r>
          </w:p>
        </w:tc>
        <w:tc>
          <w:tcPr>
            <w:tcW w:w="265" w:type="dxa"/>
            <w:shd w:val="clear" w:color="auto" w:fill="auto"/>
            <w:hideMark/>
          </w:tcPr>
          <w:p w14:paraId="4C5C537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0CFA62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DC</w:t>
            </w:r>
          </w:p>
        </w:tc>
        <w:tc>
          <w:tcPr>
            <w:tcW w:w="852" w:type="dxa"/>
            <w:shd w:val="clear" w:color="auto" w:fill="auto"/>
            <w:hideMark/>
          </w:tcPr>
          <w:p w14:paraId="7CA889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W67390001</w:t>
            </w:r>
          </w:p>
        </w:tc>
        <w:tc>
          <w:tcPr>
            <w:tcW w:w="1490" w:type="dxa"/>
            <w:shd w:val="clear" w:color="auto" w:fill="auto"/>
            <w:hideMark/>
          </w:tcPr>
          <w:p w14:paraId="68AAEB6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 MEDREG 40 mg</w:t>
            </w:r>
          </w:p>
        </w:tc>
        <w:tc>
          <w:tcPr>
            <w:tcW w:w="992" w:type="dxa"/>
            <w:shd w:val="clear" w:color="auto" w:fill="auto"/>
            <w:hideMark/>
          </w:tcPr>
          <w:p w14:paraId="001501C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GASTROREZ.</w:t>
            </w:r>
          </w:p>
        </w:tc>
        <w:tc>
          <w:tcPr>
            <w:tcW w:w="992" w:type="dxa"/>
            <w:shd w:val="clear" w:color="auto" w:fill="auto"/>
            <w:hideMark/>
          </w:tcPr>
          <w:p w14:paraId="40F19D0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40mg</w:t>
            </w:r>
          </w:p>
        </w:tc>
        <w:tc>
          <w:tcPr>
            <w:tcW w:w="992" w:type="dxa"/>
            <w:shd w:val="clear" w:color="auto" w:fill="auto"/>
            <w:hideMark/>
          </w:tcPr>
          <w:p w14:paraId="102149A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MEDREG S.R.O.</w:t>
            </w:r>
          </w:p>
        </w:tc>
        <w:tc>
          <w:tcPr>
            <w:tcW w:w="1418" w:type="dxa"/>
            <w:shd w:val="clear" w:color="auto" w:fill="auto"/>
            <w:hideMark/>
          </w:tcPr>
          <w:p w14:paraId="6812FF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PANTOPRAZOLUM</w:t>
            </w:r>
          </w:p>
        </w:tc>
        <w:tc>
          <w:tcPr>
            <w:tcW w:w="1608" w:type="dxa"/>
            <w:shd w:val="clear" w:color="auto" w:fill="auto"/>
            <w:hideMark/>
          </w:tcPr>
          <w:p w14:paraId="3BF30D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3 blist. OPA-Al-PVC/Al x 10 compr. gastrorez.</w:t>
            </w:r>
          </w:p>
        </w:tc>
        <w:tc>
          <w:tcPr>
            <w:tcW w:w="713" w:type="dxa"/>
            <w:shd w:val="clear" w:color="auto" w:fill="auto"/>
            <w:hideMark/>
          </w:tcPr>
          <w:p w14:paraId="764BC0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A02BC02</w:t>
            </w:r>
          </w:p>
        </w:tc>
        <w:tc>
          <w:tcPr>
            <w:tcW w:w="427" w:type="dxa"/>
            <w:shd w:val="clear" w:color="auto" w:fill="auto"/>
            <w:hideMark/>
          </w:tcPr>
          <w:p w14:paraId="531544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71ED8AE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40F724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15,09</w:t>
            </w:r>
          </w:p>
        </w:tc>
        <w:tc>
          <w:tcPr>
            <w:tcW w:w="964" w:type="dxa"/>
            <w:shd w:val="clear" w:color="auto" w:fill="auto"/>
            <w:hideMark/>
          </w:tcPr>
          <w:p w14:paraId="642CEA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17,20</w:t>
            </w:r>
          </w:p>
        </w:tc>
        <w:tc>
          <w:tcPr>
            <w:tcW w:w="964" w:type="dxa"/>
            <w:shd w:val="clear" w:color="auto" w:fill="auto"/>
            <w:hideMark/>
          </w:tcPr>
          <w:p w14:paraId="2A2EA87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23,25</w:t>
            </w:r>
          </w:p>
        </w:tc>
        <w:tc>
          <w:tcPr>
            <w:tcW w:w="1424" w:type="dxa"/>
            <w:shd w:val="clear" w:color="auto" w:fill="auto"/>
            <w:hideMark/>
          </w:tcPr>
          <w:p w14:paraId="5B01D27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FF50FE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3F1FE6CD" w14:textId="77777777" w:rsidTr="003E367B">
        <w:trPr>
          <w:trHeight w:val="300"/>
        </w:trPr>
        <w:tc>
          <w:tcPr>
            <w:tcW w:w="384" w:type="dxa"/>
            <w:shd w:val="clear" w:color="auto" w:fill="auto"/>
            <w:hideMark/>
          </w:tcPr>
          <w:p w14:paraId="672C893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3299CB5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5119BA5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30D91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1A9CD11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0D0EE3A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0F407E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846646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7F8626D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588E0A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5C48349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59169D4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539BD85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1CC7B35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437BE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98FB52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792492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0B1BA89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1E824D83" w14:textId="77777777" w:rsidTr="003E367B">
        <w:trPr>
          <w:trHeight w:val="51"/>
        </w:trPr>
        <w:tc>
          <w:tcPr>
            <w:tcW w:w="384" w:type="dxa"/>
            <w:shd w:val="clear" w:color="auto" w:fill="auto"/>
            <w:hideMark/>
          </w:tcPr>
          <w:p w14:paraId="45E60B8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4771</w:t>
            </w:r>
          </w:p>
        </w:tc>
        <w:tc>
          <w:tcPr>
            <w:tcW w:w="265" w:type="dxa"/>
            <w:shd w:val="clear" w:color="auto" w:fill="auto"/>
            <w:hideMark/>
          </w:tcPr>
          <w:p w14:paraId="255632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76DE67F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D4794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W66755001</w:t>
            </w:r>
          </w:p>
        </w:tc>
        <w:tc>
          <w:tcPr>
            <w:tcW w:w="1490" w:type="dxa"/>
            <w:shd w:val="clear" w:color="auto" w:fill="auto"/>
            <w:hideMark/>
          </w:tcPr>
          <w:p w14:paraId="4E2BD6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REVATIO 20 mg</w:t>
            </w:r>
          </w:p>
        </w:tc>
        <w:tc>
          <w:tcPr>
            <w:tcW w:w="992" w:type="dxa"/>
            <w:shd w:val="clear" w:color="auto" w:fill="auto"/>
            <w:hideMark/>
          </w:tcPr>
          <w:p w14:paraId="02DF19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43EFAF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w:t>
            </w:r>
          </w:p>
        </w:tc>
        <w:tc>
          <w:tcPr>
            <w:tcW w:w="992" w:type="dxa"/>
            <w:shd w:val="clear" w:color="auto" w:fill="auto"/>
            <w:hideMark/>
          </w:tcPr>
          <w:p w14:paraId="5D1FB87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UPJOHN EESV</w:t>
            </w:r>
          </w:p>
        </w:tc>
        <w:tc>
          <w:tcPr>
            <w:tcW w:w="1418" w:type="dxa"/>
            <w:shd w:val="clear" w:color="auto" w:fill="auto"/>
            <w:hideMark/>
          </w:tcPr>
          <w:p w14:paraId="24F4DF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SILDENAFILUM</w:t>
            </w:r>
          </w:p>
        </w:tc>
        <w:tc>
          <w:tcPr>
            <w:tcW w:w="1608" w:type="dxa"/>
            <w:shd w:val="clear" w:color="auto" w:fill="auto"/>
            <w:hideMark/>
          </w:tcPr>
          <w:p w14:paraId="6120174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PVC/Al x 90 compr. film.</w:t>
            </w:r>
          </w:p>
        </w:tc>
        <w:tc>
          <w:tcPr>
            <w:tcW w:w="713" w:type="dxa"/>
            <w:shd w:val="clear" w:color="auto" w:fill="auto"/>
            <w:hideMark/>
          </w:tcPr>
          <w:p w14:paraId="2728E98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G04BE03</w:t>
            </w:r>
          </w:p>
        </w:tc>
        <w:tc>
          <w:tcPr>
            <w:tcW w:w="427" w:type="dxa"/>
            <w:shd w:val="clear" w:color="auto" w:fill="auto"/>
            <w:hideMark/>
          </w:tcPr>
          <w:p w14:paraId="67940D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35CB54F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54874FB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639,97</w:t>
            </w:r>
          </w:p>
        </w:tc>
        <w:tc>
          <w:tcPr>
            <w:tcW w:w="964" w:type="dxa"/>
            <w:shd w:val="clear" w:color="auto" w:fill="auto"/>
            <w:hideMark/>
          </w:tcPr>
          <w:p w14:paraId="660ACE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669,97</w:t>
            </w:r>
          </w:p>
        </w:tc>
        <w:tc>
          <w:tcPr>
            <w:tcW w:w="964" w:type="dxa"/>
            <w:shd w:val="clear" w:color="auto" w:fill="auto"/>
            <w:hideMark/>
          </w:tcPr>
          <w:p w14:paraId="47A080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768,42</w:t>
            </w:r>
          </w:p>
        </w:tc>
        <w:tc>
          <w:tcPr>
            <w:tcW w:w="1424" w:type="dxa"/>
            <w:shd w:val="clear" w:color="auto" w:fill="auto"/>
            <w:hideMark/>
          </w:tcPr>
          <w:p w14:paraId="736FA33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1CD47B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64E84683" w14:textId="77777777" w:rsidTr="003E367B">
        <w:trPr>
          <w:trHeight w:val="300"/>
        </w:trPr>
        <w:tc>
          <w:tcPr>
            <w:tcW w:w="384" w:type="dxa"/>
            <w:shd w:val="clear" w:color="auto" w:fill="auto"/>
            <w:hideMark/>
          </w:tcPr>
          <w:p w14:paraId="07E46A9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60DAE29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4832FD9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736672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2D21692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5CC4A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94372C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6B962F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7BAEF5D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0219B0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2E834A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7DC8F7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21BB9F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5E56DB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3DAE0E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969272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320FCD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33FE2B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46510C13" w14:textId="77777777" w:rsidTr="003E367B">
        <w:trPr>
          <w:trHeight w:val="51"/>
        </w:trPr>
        <w:tc>
          <w:tcPr>
            <w:tcW w:w="384" w:type="dxa"/>
            <w:shd w:val="clear" w:color="auto" w:fill="auto"/>
            <w:hideMark/>
          </w:tcPr>
          <w:p w14:paraId="3DE601D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4862</w:t>
            </w:r>
          </w:p>
        </w:tc>
        <w:tc>
          <w:tcPr>
            <w:tcW w:w="265" w:type="dxa"/>
            <w:shd w:val="clear" w:color="auto" w:fill="auto"/>
            <w:hideMark/>
          </w:tcPr>
          <w:p w14:paraId="3BE2087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696BE29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AE0DC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W66514007</w:t>
            </w:r>
          </w:p>
        </w:tc>
        <w:tc>
          <w:tcPr>
            <w:tcW w:w="1490" w:type="dxa"/>
            <w:shd w:val="clear" w:color="auto" w:fill="auto"/>
            <w:hideMark/>
          </w:tcPr>
          <w:p w14:paraId="4F8565C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ROSUVASTATINA MSN LABORATORIES 10 mg</w:t>
            </w:r>
          </w:p>
        </w:tc>
        <w:tc>
          <w:tcPr>
            <w:tcW w:w="992" w:type="dxa"/>
            <w:shd w:val="clear" w:color="auto" w:fill="auto"/>
            <w:hideMark/>
          </w:tcPr>
          <w:p w14:paraId="4B9F0B6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2F85C6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10mg</w:t>
            </w:r>
          </w:p>
        </w:tc>
        <w:tc>
          <w:tcPr>
            <w:tcW w:w="992" w:type="dxa"/>
            <w:shd w:val="clear" w:color="auto" w:fill="auto"/>
            <w:hideMark/>
          </w:tcPr>
          <w:p w14:paraId="3A11E44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VIVANTA GENERICS S.R.O. - REPUBLICA CEHA</w:t>
            </w:r>
          </w:p>
        </w:tc>
        <w:tc>
          <w:tcPr>
            <w:tcW w:w="1418" w:type="dxa"/>
            <w:shd w:val="clear" w:color="auto" w:fill="auto"/>
            <w:hideMark/>
          </w:tcPr>
          <w:p w14:paraId="5B6E54E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ROSUVASTATINUM</w:t>
            </w:r>
          </w:p>
        </w:tc>
        <w:tc>
          <w:tcPr>
            <w:tcW w:w="1608" w:type="dxa"/>
            <w:shd w:val="clear" w:color="auto" w:fill="auto"/>
            <w:hideMark/>
          </w:tcPr>
          <w:p w14:paraId="32BBD9B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Al/Al cu 30 comprimate filmate (3 ani)</w:t>
            </w:r>
          </w:p>
        </w:tc>
        <w:tc>
          <w:tcPr>
            <w:tcW w:w="713" w:type="dxa"/>
            <w:shd w:val="clear" w:color="auto" w:fill="auto"/>
            <w:hideMark/>
          </w:tcPr>
          <w:p w14:paraId="6B9D0D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C10AA07</w:t>
            </w:r>
          </w:p>
        </w:tc>
        <w:tc>
          <w:tcPr>
            <w:tcW w:w="427" w:type="dxa"/>
            <w:shd w:val="clear" w:color="auto" w:fill="auto"/>
            <w:hideMark/>
          </w:tcPr>
          <w:p w14:paraId="0329A7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70187A6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761CD4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15,52</w:t>
            </w:r>
          </w:p>
        </w:tc>
        <w:tc>
          <w:tcPr>
            <w:tcW w:w="964" w:type="dxa"/>
            <w:shd w:val="clear" w:color="auto" w:fill="auto"/>
            <w:hideMark/>
          </w:tcPr>
          <w:p w14:paraId="4B0E590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17,69</w:t>
            </w:r>
          </w:p>
        </w:tc>
        <w:tc>
          <w:tcPr>
            <w:tcW w:w="964" w:type="dxa"/>
            <w:shd w:val="clear" w:color="auto" w:fill="auto"/>
            <w:hideMark/>
          </w:tcPr>
          <w:p w14:paraId="007B20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23,91</w:t>
            </w:r>
          </w:p>
        </w:tc>
        <w:tc>
          <w:tcPr>
            <w:tcW w:w="1424" w:type="dxa"/>
            <w:shd w:val="clear" w:color="auto" w:fill="auto"/>
            <w:hideMark/>
          </w:tcPr>
          <w:p w14:paraId="0E9B24C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70DF6C7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1C5E6AB6" w14:textId="77777777" w:rsidTr="003E367B">
        <w:trPr>
          <w:trHeight w:val="508"/>
        </w:trPr>
        <w:tc>
          <w:tcPr>
            <w:tcW w:w="384" w:type="dxa"/>
            <w:shd w:val="clear" w:color="auto" w:fill="auto"/>
            <w:hideMark/>
          </w:tcPr>
          <w:p w14:paraId="2E491A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4863</w:t>
            </w:r>
          </w:p>
        </w:tc>
        <w:tc>
          <w:tcPr>
            <w:tcW w:w="265" w:type="dxa"/>
            <w:shd w:val="clear" w:color="auto" w:fill="auto"/>
            <w:hideMark/>
          </w:tcPr>
          <w:p w14:paraId="45820C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931193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5BA134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W66515007</w:t>
            </w:r>
          </w:p>
        </w:tc>
        <w:tc>
          <w:tcPr>
            <w:tcW w:w="1490" w:type="dxa"/>
            <w:shd w:val="clear" w:color="auto" w:fill="auto"/>
            <w:hideMark/>
          </w:tcPr>
          <w:p w14:paraId="526958A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ROSUVASTATINA MSN LABORATORIES 20 mg</w:t>
            </w:r>
          </w:p>
        </w:tc>
        <w:tc>
          <w:tcPr>
            <w:tcW w:w="992" w:type="dxa"/>
            <w:shd w:val="clear" w:color="auto" w:fill="auto"/>
            <w:hideMark/>
          </w:tcPr>
          <w:p w14:paraId="2E7A627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282170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20mg</w:t>
            </w:r>
          </w:p>
        </w:tc>
        <w:tc>
          <w:tcPr>
            <w:tcW w:w="992" w:type="dxa"/>
            <w:shd w:val="clear" w:color="auto" w:fill="auto"/>
            <w:hideMark/>
          </w:tcPr>
          <w:p w14:paraId="25E90B2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VIVANTA GENERICS S.R.O. - REPUBLICA CEHA</w:t>
            </w:r>
          </w:p>
        </w:tc>
        <w:tc>
          <w:tcPr>
            <w:tcW w:w="1418" w:type="dxa"/>
            <w:shd w:val="clear" w:color="auto" w:fill="auto"/>
            <w:hideMark/>
          </w:tcPr>
          <w:p w14:paraId="785D96C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ROSUVASTATINUM</w:t>
            </w:r>
          </w:p>
        </w:tc>
        <w:tc>
          <w:tcPr>
            <w:tcW w:w="1608" w:type="dxa"/>
            <w:shd w:val="clear" w:color="auto" w:fill="auto"/>
            <w:hideMark/>
          </w:tcPr>
          <w:p w14:paraId="396E58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Al/Al cu 30 comprimate filmate (3 ani)</w:t>
            </w:r>
          </w:p>
        </w:tc>
        <w:tc>
          <w:tcPr>
            <w:tcW w:w="713" w:type="dxa"/>
            <w:shd w:val="clear" w:color="auto" w:fill="auto"/>
            <w:hideMark/>
          </w:tcPr>
          <w:p w14:paraId="594C3BB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C10AA07</w:t>
            </w:r>
          </w:p>
        </w:tc>
        <w:tc>
          <w:tcPr>
            <w:tcW w:w="427" w:type="dxa"/>
            <w:shd w:val="clear" w:color="auto" w:fill="auto"/>
            <w:hideMark/>
          </w:tcPr>
          <w:p w14:paraId="5C9B99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58632C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6FA2D2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32,08</w:t>
            </w:r>
          </w:p>
        </w:tc>
        <w:tc>
          <w:tcPr>
            <w:tcW w:w="964" w:type="dxa"/>
            <w:shd w:val="clear" w:color="auto" w:fill="auto"/>
            <w:hideMark/>
          </w:tcPr>
          <w:p w14:paraId="54763B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36,57</w:t>
            </w:r>
          </w:p>
        </w:tc>
        <w:tc>
          <w:tcPr>
            <w:tcW w:w="964" w:type="dxa"/>
            <w:shd w:val="clear" w:color="auto" w:fill="auto"/>
            <w:hideMark/>
          </w:tcPr>
          <w:p w14:paraId="56D0E5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47,84</w:t>
            </w:r>
          </w:p>
        </w:tc>
        <w:tc>
          <w:tcPr>
            <w:tcW w:w="1424" w:type="dxa"/>
            <w:shd w:val="clear" w:color="auto" w:fill="auto"/>
            <w:hideMark/>
          </w:tcPr>
          <w:p w14:paraId="2703795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4B51CE2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00274893" w14:textId="77777777" w:rsidTr="003E367B">
        <w:trPr>
          <w:trHeight w:val="300"/>
        </w:trPr>
        <w:tc>
          <w:tcPr>
            <w:tcW w:w="384" w:type="dxa"/>
            <w:shd w:val="clear" w:color="auto" w:fill="auto"/>
            <w:hideMark/>
          </w:tcPr>
          <w:p w14:paraId="6D3098F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7C69153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665EF48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63D6F4D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487CDA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8C77E5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1846D5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07C5F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6E7862F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1B7A226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3786C6E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488A2F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783D59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64A51C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2D3F993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BE5F89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407DE33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3882774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62B18E89" w14:textId="77777777" w:rsidTr="003E367B">
        <w:trPr>
          <w:trHeight w:val="147"/>
        </w:trPr>
        <w:tc>
          <w:tcPr>
            <w:tcW w:w="384" w:type="dxa"/>
            <w:shd w:val="clear" w:color="auto" w:fill="auto"/>
            <w:hideMark/>
          </w:tcPr>
          <w:p w14:paraId="7E17D81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4865</w:t>
            </w:r>
          </w:p>
        </w:tc>
        <w:tc>
          <w:tcPr>
            <w:tcW w:w="265" w:type="dxa"/>
            <w:shd w:val="clear" w:color="auto" w:fill="auto"/>
            <w:hideMark/>
          </w:tcPr>
          <w:p w14:paraId="73C9B60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1C594AA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28923C0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W66513007</w:t>
            </w:r>
          </w:p>
        </w:tc>
        <w:tc>
          <w:tcPr>
            <w:tcW w:w="1490" w:type="dxa"/>
            <w:shd w:val="clear" w:color="auto" w:fill="auto"/>
            <w:hideMark/>
          </w:tcPr>
          <w:p w14:paraId="0D1635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ROSUVASTATINA MSN LABORATORIES 5 mg</w:t>
            </w:r>
          </w:p>
        </w:tc>
        <w:tc>
          <w:tcPr>
            <w:tcW w:w="992" w:type="dxa"/>
            <w:shd w:val="clear" w:color="auto" w:fill="auto"/>
            <w:hideMark/>
          </w:tcPr>
          <w:p w14:paraId="280129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4FA5C10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5mg</w:t>
            </w:r>
          </w:p>
        </w:tc>
        <w:tc>
          <w:tcPr>
            <w:tcW w:w="992" w:type="dxa"/>
            <w:shd w:val="clear" w:color="auto" w:fill="auto"/>
            <w:hideMark/>
          </w:tcPr>
          <w:p w14:paraId="24EAF9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VIVANTA GENERICS S.R.O. - REPUBLICA CEHA</w:t>
            </w:r>
          </w:p>
        </w:tc>
        <w:tc>
          <w:tcPr>
            <w:tcW w:w="1418" w:type="dxa"/>
            <w:shd w:val="clear" w:color="auto" w:fill="auto"/>
            <w:hideMark/>
          </w:tcPr>
          <w:p w14:paraId="656C699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ROSUVASTATINUM</w:t>
            </w:r>
          </w:p>
        </w:tc>
        <w:tc>
          <w:tcPr>
            <w:tcW w:w="1608" w:type="dxa"/>
            <w:shd w:val="clear" w:color="auto" w:fill="auto"/>
            <w:hideMark/>
          </w:tcPr>
          <w:p w14:paraId="0B1C217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Al/Al cu 30 comprimate filmate (3 ani)</w:t>
            </w:r>
          </w:p>
        </w:tc>
        <w:tc>
          <w:tcPr>
            <w:tcW w:w="713" w:type="dxa"/>
            <w:shd w:val="clear" w:color="auto" w:fill="auto"/>
            <w:hideMark/>
          </w:tcPr>
          <w:p w14:paraId="513CE15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C10AA07</w:t>
            </w:r>
          </w:p>
        </w:tc>
        <w:tc>
          <w:tcPr>
            <w:tcW w:w="427" w:type="dxa"/>
            <w:shd w:val="clear" w:color="auto" w:fill="auto"/>
            <w:hideMark/>
          </w:tcPr>
          <w:p w14:paraId="279DC44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MG</w:t>
            </w:r>
          </w:p>
        </w:tc>
        <w:tc>
          <w:tcPr>
            <w:tcW w:w="654" w:type="dxa"/>
            <w:shd w:val="clear" w:color="auto" w:fill="auto"/>
            <w:hideMark/>
          </w:tcPr>
          <w:p w14:paraId="6A7F094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generic</w:t>
            </w:r>
          </w:p>
        </w:tc>
        <w:tc>
          <w:tcPr>
            <w:tcW w:w="964" w:type="dxa"/>
            <w:shd w:val="clear" w:color="auto" w:fill="auto"/>
            <w:hideMark/>
          </w:tcPr>
          <w:p w14:paraId="2693681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7,77</w:t>
            </w:r>
          </w:p>
        </w:tc>
        <w:tc>
          <w:tcPr>
            <w:tcW w:w="964" w:type="dxa"/>
            <w:shd w:val="clear" w:color="auto" w:fill="auto"/>
            <w:hideMark/>
          </w:tcPr>
          <w:p w14:paraId="000E2EC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8,86</w:t>
            </w:r>
          </w:p>
        </w:tc>
        <w:tc>
          <w:tcPr>
            <w:tcW w:w="964" w:type="dxa"/>
            <w:shd w:val="clear" w:color="auto" w:fill="auto"/>
            <w:hideMark/>
          </w:tcPr>
          <w:p w14:paraId="3B244C2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11,97</w:t>
            </w:r>
          </w:p>
        </w:tc>
        <w:tc>
          <w:tcPr>
            <w:tcW w:w="1424" w:type="dxa"/>
            <w:shd w:val="clear" w:color="auto" w:fill="auto"/>
            <w:hideMark/>
          </w:tcPr>
          <w:p w14:paraId="7A8A23D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208D2AD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1587E1DA" w14:textId="77777777" w:rsidTr="003E367B">
        <w:trPr>
          <w:trHeight w:val="300"/>
        </w:trPr>
        <w:tc>
          <w:tcPr>
            <w:tcW w:w="384" w:type="dxa"/>
            <w:shd w:val="clear" w:color="auto" w:fill="auto"/>
            <w:hideMark/>
          </w:tcPr>
          <w:p w14:paraId="50B6177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74AE966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68CBEDE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727217F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1E0E84A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2E02A79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6E4584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711B380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3C41C3D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420280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7519911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70DFFC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5BEBFEF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07A1060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771DCA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762B4B9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75FF8D8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7E69F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7A909D58" w14:textId="77777777" w:rsidTr="003E367B">
        <w:trPr>
          <w:trHeight w:val="211"/>
        </w:trPr>
        <w:tc>
          <w:tcPr>
            <w:tcW w:w="384" w:type="dxa"/>
            <w:shd w:val="clear" w:color="auto" w:fill="auto"/>
            <w:hideMark/>
          </w:tcPr>
          <w:p w14:paraId="18F018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5183</w:t>
            </w:r>
          </w:p>
        </w:tc>
        <w:tc>
          <w:tcPr>
            <w:tcW w:w="265" w:type="dxa"/>
            <w:shd w:val="clear" w:color="auto" w:fill="auto"/>
            <w:hideMark/>
          </w:tcPr>
          <w:p w14:paraId="4DE10C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4DBBA5D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32D60CD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W67272006</w:t>
            </w:r>
          </w:p>
        </w:tc>
        <w:tc>
          <w:tcPr>
            <w:tcW w:w="1490" w:type="dxa"/>
            <w:shd w:val="clear" w:color="auto" w:fill="auto"/>
            <w:hideMark/>
          </w:tcPr>
          <w:p w14:paraId="58B73E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SORTIS 40 mg</w:t>
            </w:r>
          </w:p>
        </w:tc>
        <w:tc>
          <w:tcPr>
            <w:tcW w:w="992" w:type="dxa"/>
            <w:shd w:val="clear" w:color="auto" w:fill="auto"/>
            <w:hideMark/>
          </w:tcPr>
          <w:p w14:paraId="08E6207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7F77B51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40mg</w:t>
            </w:r>
          </w:p>
        </w:tc>
        <w:tc>
          <w:tcPr>
            <w:tcW w:w="992" w:type="dxa"/>
            <w:shd w:val="clear" w:color="auto" w:fill="auto"/>
            <w:hideMark/>
          </w:tcPr>
          <w:p w14:paraId="2E6B20FA"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UPJOHN EESV</w:t>
            </w:r>
          </w:p>
        </w:tc>
        <w:tc>
          <w:tcPr>
            <w:tcW w:w="1418" w:type="dxa"/>
            <w:shd w:val="clear" w:color="auto" w:fill="auto"/>
            <w:hideMark/>
          </w:tcPr>
          <w:p w14:paraId="5EDCE6C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ATORVASTATINUM</w:t>
            </w:r>
          </w:p>
        </w:tc>
        <w:tc>
          <w:tcPr>
            <w:tcW w:w="1608" w:type="dxa"/>
            <w:shd w:val="clear" w:color="auto" w:fill="auto"/>
            <w:hideMark/>
          </w:tcPr>
          <w:p w14:paraId="5B8DE62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OPA-Al-PVC/Al x 14 compr. film.</w:t>
            </w:r>
          </w:p>
        </w:tc>
        <w:tc>
          <w:tcPr>
            <w:tcW w:w="713" w:type="dxa"/>
            <w:shd w:val="clear" w:color="auto" w:fill="auto"/>
            <w:hideMark/>
          </w:tcPr>
          <w:p w14:paraId="6DC2ACF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C10AA05</w:t>
            </w:r>
          </w:p>
        </w:tc>
        <w:tc>
          <w:tcPr>
            <w:tcW w:w="427" w:type="dxa"/>
            <w:shd w:val="clear" w:color="auto" w:fill="auto"/>
            <w:hideMark/>
          </w:tcPr>
          <w:p w14:paraId="60739C2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4E39BAF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17C65DD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13,68</w:t>
            </w:r>
          </w:p>
        </w:tc>
        <w:tc>
          <w:tcPr>
            <w:tcW w:w="964" w:type="dxa"/>
            <w:shd w:val="clear" w:color="auto" w:fill="auto"/>
            <w:hideMark/>
          </w:tcPr>
          <w:p w14:paraId="3009C4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15,60</w:t>
            </w:r>
          </w:p>
        </w:tc>
        <w:tc>
          <w:tcPr>
            <w:tcW w:w="964" w:type="dxa"/>
            <w:shd w:val="clear" w:color="auto" w:fill="auto"/>
            <w:hideMark/>
          </w:tcPr>
          <w:p w14:paraId="01BEE86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21,08</w:t>
            </w:r>
          </w:p>
        </w:tc>
        <w:tc>
          <w:tcPr>
            <w:tcW w:w="1424" w:type="dxa"/>
            <w:shd w:val="clear" w:color="auto" w:fill="auto"/>
            <w:hideMark/>
          </w:tcPr>
          <w:p w14:paraId="13E7396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2891C07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37C4F912" w14:textId="77777777" w:rsidTr="003E367B">
        <w:trPr>
          <w:trHeight w:val="51"/>
        </w:trPr>
        <w:tc>
          <w:tcPr>
            <w:tcW w:w="384" w:type="dxa"/>
            <w:shd w:val="clear" w:color="auto" w:fill="auto"/>
            <w:hideMark/>
          </w:tcPr>
          <w:p w14:paraId="18F121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5184</w:t>
            </w:r>
          </w:p>
        </w:tc>
        <w:tc>
          <w:tcPr>
            <w:tcW w:w="265" w:type="dxa"/>
            <w:shd w:val="clear" w:color="auto" w:fill="auto"/>
            <w:hideMark/>
          </w:tcPr>
          <w:p w14:paraId="759348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2E426F4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45B3E29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W67273006</w:t>
            </w:r>
          </w:p>
        </w:tc>
        <w:tc>
          <w:tcPr>
            <w:tcW w:w="1490" w:type="dxa"/>
            <w:shd w:val="clear" w:color="auto" w:fill="auto"/>
            <w:hideMark/>
          </w:tcPr>
          <w:p w14:paraId="2109897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SORTIS 80 mg</w:t>
            </w:r>
          </w:p>
        </w:tc>
        <w:tc>
          <w:tcPr>
            <w:tcW w:w="992" w:type="dxa"/>
            <w:shd w:val="clear" w:color="auto" w:fill="auto"/>
            <w:hideMark/>
          </w:tcPr>
          <w:p w14:paraId="05EC3BD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COMPR. FILM.</w:t>
            </w:r>
          </w:p>
        </w:tc>
        <w:tc>
          <w:tcPr>
            <w:tcW w:w="992" w:type="dxa"/>
            <w:shd w:val="clear" w:color="auto" w:fill="auto"/>
            <w:hideMark/>
          </w:tcPr>
          <w:p w14:paraId="52C00F6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80mg</w:t>
            </w:r>
          </w:p>
        </w:tc>
        <w:tc>
          <w:tcPr>
            <w:tcW w:w="992" w:type="dxa"/>
            <w:shd w:val="clear" w:color="auto" w:fill="auto"/>
            <w:hideMark/>
          </w:tcPr>
          <w:p w14:paraId="2D1CB98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UPJOHN EESV</w:t>
            </w:r>
          </w:p>
        </w:tc>
        <w:tc>
          <w:tcPr>
            <w:tcW w:w="1418" w:type="dxa"/>
            <w:shd w:val="clear" w:color="auto" w:fill="auto"/>
            <w:hideMark/>
          </w:tcPr>
          <w:p w14:paraId="4205CC8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ATORVASTATINUM</w:t>
            </w:r>
          </w:p>
        </w:tc>
        <w:tc>
          <w:tcPr>
            <w:tcW w:w="1608" w:type="dxa"/>
            <w:shd w:val="clear" w:color="auto" w:fill="auto"/>
            <w:hideMark/>
          </w:tcPr>
          <w:p w14:paraId="73842D2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blist. OPA-Al-PVC/Al x 14 compr. film.</w:t>
            </w:r>
          </w:p>
        </w:tc>
        <w:tc>
          <w:tcPr>
            <w:tcW w:w="713" w:type="dxa"/>
            <w:shd w:val="clear" w:color="auto" w:fill="auto"/>
            <w:hideMark/>
          </w:tcPr>
          <w:p w14:paraId="30C4663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C10AA05</w:t>
            </w:r>
          </w:p>
        </w:tc>
        <w:tc>
          <w:tcPr>
            <w:tcW w:w="427" w:type="dxa"/>
            <w:shd w:val="clear" w:color="auto" w:fill="auto"/>
            <w:hideMark/>
          </w:tcPr>
          <w:p w14:paraId="799319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1B5115E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inovativ</w:t>
            </w:r>
          </w:p>
        </w:tc>
        <w:tc>
          <w:tcPr>
            <w:tcW w:w="964" w:type="dxa"/>
            <w:shd w:val="clear" w:color="auto" w:fill="auto"/>
            <w:hideMark/>
          </w:tcPr>
          <w:p w14:paraId="10C114E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14,82</w:t>
            </w:r>
          </w:p>
        </w:tc>
        <w:tc>
          <w:tcPr>
            <w:tcW w:w="964" w:type="dxa"/>
            <w:shd w:val="clear" w:color="auto" w:fill="auto"/>
            <w:hideMark/>
          </w:tcPr>
          <w:p w14:paraId="5A4BDCA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16,90</w:t>
            </w:r>
          </w:p>
        </w:tc>
        <w:tc>
          <w:tcPr>
            <w:tcW w:w="964" w:type="dxa"/>
            <w:shd w:val="clear" w:color="auto" w:fill="auto"/>
            <w:hideMark/>
          </w:tcPr>
          <w:p w14:paraId="2B5CBA6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22,84</w:t>
            </w:r>
          </w:p>
        </w:tc>
        <w:tc>
          <w:tcPr>
            <w:tcW w:w="1424" w:type="dxa"/>
            <w:shd w:val="clear" w:color="auto" w:fill="auto"/>
            <w:hideMark/>
          </w:tcPr>
          <w:p w14:paraId="1F66C8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aprobate pentru o perioadă de 12 luni, în condițiile art. 5 alin. (7) din  Normele aprobate prin OMS nr. 368/2017</w:t>
            </w:r>
          </w:p>
        </w:tc>
        <w:tc>
          <w:tcPr>
            <w:tcW w:w="855" w:type="dxa"/>
            <w:shd w:val="clear" w:color="auto" w:fill="auto"/>
            <w:hideMark/>
          </w:tcPr>
          <w:p w14:paraId="451AFF6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31.07.2024</w:t>
            </w:r>
          </w:p>
        </w:tc>
      </w:tr>
      <w:tr w:rsidR="00106636" w:rsidRPr="00890282" w14:paraId="2ED9D2C5" w14:textId="77777777" w:rsidTr="003E367B">
        <w:trPr>
          <w:trHeight w:val="300"/>
        </w:trPr>
        <w:tc>
          <w:tcPr>
            <w:tcW w:w="384" w:type="dxa"/>
            <w:shd w:val="clear" w:color="auto" w:fill="auto"/>
            <w:hideMark/>
          </w:tcPr>
          <w:p w14:paraId="1A93FB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t>
            </w:r>
          </w:p>
        </w:tc>
        <w:tc>
          <w:tcPr>
            <w:tcW w:w="265" w:type="dxa"/>
            <w:shd w:val="clear" w:color="auto" w:fill="auto"/>
            <w:hideMark/>
          </w:tcPr>
          <w:p w14:paraId="3A25820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4BF8FB9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29D79AA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90" w:type="dxa"/>
            <w:shd w:val="clear" w:color="auto" w:fill="auto"/>
            <w:hideMark/>
          </w:tcPr>
          <w:p w14:paraId="4F55D7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2B2A151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08786EA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0F3A895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18" w:type="dxa"/>
            <w:shd w:val="clear" w:color="auto" w:fill="auto"/>
            <w:hideMark/>
          </w:tcPr>
          <w:p w14:paraId="53B4763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608" w:type="dxa"/>
            <w:shd w:val="clear" w:color="auto" w:fill="auto"/>
            <w:hideMark/>
          </w:tcPr>
          <w:p w14:paraId="4D274BF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713" w:type="dxa"/>
            <w:shd w:val="clear" w:color="auto" w:fill="auto"/>
            <w:hideMark/>
          </w:tcPr>
          <w:p w14:paraId="7799D02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427" w:type="dxa"/>
            <w:shd w:val="clear" w:color="auto" w:fill="auto"/>
            <w:hideMark/>
          </w:tcPr>
          <w:p w14:paraId="62D2E29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654" w:type="dxa"/>
            <w:shd w:val="clear" w:color="auto" w:fill="auto"/>
            <w:hideMark/>
          </w:tcPr>
          <w:p w14:paraId="4F4CDD2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2CE0B5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4597174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64" w:type="dxa"/>
            <w:shd w:val="clear" w:color="auto" w:fill="auto"/>
            <w:hideMark/>
          </w:tcPr>
          <w:p w14:paraId="5065AC0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1424" w:type="dxa"/>
            <w:shd w:val="clear" w:color="auto" w:fill="auto"/>
            <w:hideMark/>
          </w:tcPr>
          <w:p w14:paraId="678483B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61BD1BA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r>
      <w:tr w:rsidR="00106636" w:rsidRPr="00890282" w14:paraId="0965ED6D" w14:textId="77777777" w:rsidTr="003E367B">
        <w:trPr>
          <w:trHeight w:val="51"/>
        </w:trPr>
        <w:tc>
          <w:tcPr>
            <w:tcW w:w="384" w:type="dxa"/>
            <w:shd w:val="clear" w:color="auto" w:fill="auto"/>
            <w:hideMark/>
          </w:tcPr>
          <w:p w14:paraId="75779C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5821</w:t>
            </w:r>
          </w:p>
        </w:tc>
        <w:tc>
          <w:tcPr>
            <w:tcW w:w="265" w:type="dxa"/>
            <w:shd w:val="clear" w:color="auto" w:fill="auto"/>
            <w:hideMark/>
          </w:tcPr>
          <w:p w14:paraId="08CAC20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658343D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77CF58A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W13416001</w:t>
            </w:r>
          </w:p>
        </w:tc>
        <w:tc>
          <w:tcPr>
            <w:tcW w:w="1490" w:type="dxa"/>
            <w:shd w:val="clear" w:color="auto" w:fill="auto"/>
            <w:hideMark/>
          </w:tcPr>
          <w:p w14:paraId="68885FD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VERORAB</w:t>
            </w:r>
          </w:p>
        </w:tc>
        <w:tc>
          <w:tcPr>
            <w:tcW w:w="992" w:type="dxa"/>
            <w:shd w:val="clear" w:color="auto" w:fill="auto"/>
            <w:hideMark/>
          </w:tcPr>
          <w:p w14:paraId="52D2D53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SUSP. INJ.</w:t>
            </w:r>
          </w:p>
        </w:tc>
        <w:tc>
          <w:tcPr>
            <w:tcW w:w="992" w:type="dxa"/>
            <w:shd w:val="clear" w:color="auto" w:fill="auto"/>
            <w:hideMark/>
          </w:tcPr>
          <w:p w14:paraId="7D4970D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057B099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PASTEUR</w:t>
            </w:r>
          </w:p>
        </w:tc>
        <w:tc>
          <w:tcPr>
            <w:tcW w:w="1418" w:type="dxa"/>
            <w:shd w:val="clear" w:color="auto" w:fill="auto"/>
            <w:hideMark/>
          </w:tcPr>
          <w:p w14:paraId="5C2B3706"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VACCIN RABIC INACTIVAT</w:t>
            </w:r>
          </w:p>
        </w:tc>
        <w:tc>
          <w:tcPr>
            <w:tcW w:w="1608" w:type="dxa"/>
            <w:shd w:val="clear" w:color="auto" w:fill="auto"/>
            <w:hideMark/>
          </w:tcPr>
          <w:p w14:paraId="00EACD3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 flac. din sticla incolora cu pulb. monodoza si cutie cu 1 seringa preumpluta din sticla incolora cu 0,5 ml solv. pt. susp. inj.</w:t>
            </w:r>
          </w:p>
        </w:tc>
        <w:tc>
          <w:tcPr>
            <w:tcW w:w="713" w:type="dxa"/>
            <w:shd w:val="clear" w:color="auto" w:fill="auto"/>
            <w:hideMark/>
          </w:tcPr>
          <w:p w14:paraId="4AD0011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J07BG01</w:t>
            </w:r>
          </w:p>
        </w:tc>
        <w:tc>
          <w:tcPr>
            <w:tcW w:w="427" w:type="dxa"/>
            <w:shd w:val="clear" w:color="auto" w:fill="auto"/>
            <w:hideMark/>
          </w:tcPr>
          <w:p w14:paraId="28C5983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MI</w:t>
            </w:r>
          </w:p>
        </w:tc>
        <w:tc>
          <w:tcPr>
            <w:tcW w:w="654" w:type="dxa"/>
            <w:shd w:val="clear" w:color="auto" w:fill="auto"/>
            <w:hideMark/>
          </w:tcPr>
          <w:p w14:paraId="3F6DF76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imunologic</w:t>
            </w:r>
          </w:p>
        </w:tc>
        <w:tc>
          <w:tcPr>
            <w:tcW w:w="964" w:type="dxa"/>
            <w:shd w:val="clear" w:color="auto" w:fill="auto"/>
            <w:hideMark/>
          </w:tcPr>
          <w:p w14:paraId="78BA3BA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203,12</w:t>
            </w:r>
          </w:p>
        </w:tc>
        <w:tc>
          <w:tcPr>
            <w:tcW w:w="964" w:type="dxa"/>
            <w:shd w:val="clear" w:color="auto" w:fill="auto"/>
            <w:hideMark/>
          </w:tcPr>
          <w:p w14:paraId="1B8F902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223,44</w:t>
            </w:r>
          </w:p>
        </w:tc>
        <w:tc>
          <w:tcPr>
            <w:tcW w:w="964" w:type="dxa"/>
            <w:shd w:val="clear" w:color="auto" w:fill="auto"/>
            <w:hideMark/>
          </w:tcPr>
          <w:p w14:paraId="6D9AB070"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272,77</w:t>
            </w:r>
          </w:p>
        </w:tc>
        <w:tc>
          <w:tcPr>
            <w:tcW w:w="1424" w:type="dxa"/>
            <w:shd w:val="clear" w:color="auto" w:fill="auto"/>
            <w:hideMark/>
          </w:tcPr>
          <w:p w14:paraId="626FAB5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710C8C0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r w:rsidR="00106636" w:rsidRPr="00890282" w14:paraId="3B0ED5A1" w14:textId="77777777" w:rsidTr="003E367B">
        <w:trPr>
          <w:trHeight w:val="2967"/>
        </w:trPr>
        <w:tc>
          <w:tcPr>
            <w:tcW w:w="384" w:type="dxa"/>
            <w:shd w:val="clear" w:color="auto" w:fill="auto"/>
            <w:hideMark/>
          </w:tcPr>
          <w:p w14:paraId="2652174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5822</w:t>
            </w:r>
          </w:p>
        </w:tc>
        <w:tc>
          <w:tcPr>
            <w:tcW w:w="265" w:type="dxa"/>
            <w:shd w:val="clear" w:color="auto" w:fill="auto"/>
            <w:hideMark/>
          </w:tcPr>
          <w:p w14:paraId="3654173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265" w:type="dxa"/>
            <w:shd w:val="clear" w:color="auto" w:fill="auto"/>
            <w:hideMark/>
          </w:tcPr>
          <w:p w14:paraId="530AC489"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2" w:type="dxa"/>
            <w:shd w:val="clear" w:color="auto" w:fill="auto"/>
            <w:hideMark/>
          </w:tcPr>
          <w:p w14:paraId="5F22A0C5"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W13416004</w:t>
            </w:r>
          </w:p>
        </w:tc>
        <w:tc>
          <w:tcPr>
            <w:tcW w:w="1490" w:type="dxa"/>
            <w:shd w:val="clear" w:color="auto" w:fill="auto"/>
            <w:hideMark/>
          </w:tcPr>
          <w:p w14:paraId="4E7EA01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VERORAB</w:t>
            </w:r>
          </w:p>
        </w:tc>
        <w:tc>
          <w:tcPr>
            <w:tcW w:w="992" w:type="dxa"/>
            <w:shd w:val="clear" w:color="auto" w:fill="auto"/>
            <w:hideMark/>
          </w:tcPr>
          <w:p w14:paraId="6ACFD211"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PULB.+SOLV. PT. SUSP. INJ.</w:t>
            </w:r>
          </w:p>
        </w:tc>
        <w:tc>
          <w:tcPr>
            <w:tcW w:w="992" w:type="dxa"/>
            <w:shd w:val="clear" w:color="auto" w:fill="auto"/>
            <w:hideMark/>
          </w:tcPr>
          <w:p w14:paraId="41BAB5DC"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992" w:type="dxa"/>
            <w:shd w:val="clear" w:color="auto" w:fill="auto"/>
            <w:hideMark/>
          </w:tcPr>
          <w:p w14:paraId="32DF911D"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SANOFI PASTEUR - FRANTA</w:t>
            </w:r>
          </w:p>
        </w:tc>
        <w:tc>
          <w:tcPr>
            <w:tcW w:w="1418" w:type="dxa"/>
            <w:shd w:val="clear" w:color="auto" w:fill="auto"/>
            <w:hideMark/>
          </w:tcPr>
          <w:p w14:paraId="45CED75B"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VACCIN RABIC INACTIVAT</w:t>
            </w:r>
          </w:p>
        </w:tc>
        <w:tc>
          <w:tcPr>
            <w:tcW w:w="1608" w:type="dxa"/>
            <w:shd w:val="clear" w:color="auto" w:fill="auto"/>
            <w:hideMark/>
          </w:tcPr>
          <w:p w14:paraId="2B28A56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Cutie cu 10 flac. din sticla incolora cu pulb. monodoza si 10 seringi preumplute din sticla incolora a 0,5 ml solv. pt. susp. inj. (3 ani-dupa ambalarea pt. comercializare; dupa reconstituire-se utilizeaza imediat)</w:t>
            </w:r>
          </w:p>
        </w:tc>
        <w:tc>
          <w:tcPr>
            <w:tcW w:w="713" w:type="dxa"/>
            <w:shd w:val="clear" w:color="auto" w:fill="auto"/>
            <w:hideMark/>
          </w:tcPr>
          <w:p w14:paraId="515D8CF2"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J07BG01</w:t>
            </w:r>
          </w:p>
        </w:tc>
        <w:tc>
          <w:tcPr>
            <w:tcW w:w="427" w:type="dxa"/>
            <w:shd w:val="clear" w:color="auto" w:fill="auto"/>
            <w:hideMark/>
          </w:tcPr>
          <w:p w14:paraId="0CF512C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w:t>
            </w:r>
          </w:p>
        </w:tc>
        <w:tc>
          <w:tcPr>
            <w:tcW w:w="654" w:type="dxa"/>
            <w:shd w:val="clear" w:color="auto" w:fill="auto"/>
            <w:hideMark/>
          </w:tcPr>
          <w:p w14:paraId="30DE4797"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imunologic</w:t>
            </w:r>
          </w:p>
        </w:tc>
        <w:tc>
          <w:tcPr>
            <w:tcW w:w="964" w:type="dxa"/>
            <w:shd w:val="clear" w:color="auto" w:fill="auto"/>
            <w:hideMark/>
          </w:tcPr>
          <w:p w14:paraId="5A6D49E4"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2031,22</w:t>
            </w:r>
          </w:p>
        </w:tc>
        <w:tc>
          <w:tcPr>
            <w:tcW w:w="964" w:type="dxa"/>
            <w:shd w:val="clear" w:color="auto" w:fill="auto"/>
            <w:hideMark/>
          </w:tcPr>
          <w:p w14:paraId="2DB88818"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2081,22</w:t>
            </w:r>
          </w:p>
        </w:tc>
        <w:tc>
          <w:tcPr>
            <w:tcW w:w="964" w:type="dxa"/>
            <w:shd w:val="clear" w:color="auto" w:fill="auto"/>
            <w:hideMark/>
          </w:tcPr>
          <w:p w14:paraId="1B49D983"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2329,71</w:t>
            </w:r>
          </w:p>
        </w:tc>
        <w:tc>
          <w:tcPr>
            <w:tcW w:w="1424" w:type="dxa"/>
            <w:shd w:val="clear" w:color="auto" w:fill="auto"/>
            <w:hideMark/>
          </w:tcPr>
          <w:p w14:paraId="7B2A336E"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 </w:t>
            </w:r>
          </w:p>
        </w:tc>
        <w:tc>
          <w:tcPr>
            <w:tcW w:w="855" w:type="dxa"/>
            <w:shd w:val="clear" w:color="auto" w:fill="auto"/>
            <w:hideMark/>
          </w:tcPr>
          <w:p w14:paraId="1D03EFAF" w14:textId="77777777" w:rsidR="00890282" w:rsidRPr="00890282" w:rsidRDefault="00890282" w:rsidP="00890282">
            <w:pPr>
              <w:spacing w:after="0" w:line="240" w:lineRule="auto"/>
              <w:rPr>
                <w:rFonts w:ascii="Calibri" w:eastAsia="Times New Roman" w:hAnsi="Calibri" w:cs="Calibri"/>
                <w:sz w:val="16"/>
                <w:szCs w:val="16"/>
              </w:rPr>
            </w:pPr>
            <w:r w:rsidRPr="00890282">
              <w:rPr>
                <w:rFonts w:ascii="Calibri" w:eastAsia="Times New Roman" w:hAnsi="Calibri" w:cs="Calibri"/>
                <w:sz w:val="16"/>
                <w:szCs w:val="16"/>
              </w:rPr>
              <w:t>Prețurile sunt valabile până la data de 31.12.2024</w:t>
            </w:r>
          </w:p>
        </w:tc>
      </w:tr>
    </w:tbl>
    <w:p w14:paraId="001E02EB" w14:textId="22681F73" w:rsidR="00DB1929" w:rsidRDefault="00890282" w:rsidP="00166B80">
      <w:pPr>
        <w:pStyle w:val="ListParagraph"/>
        <w:spacing w:after="0"/>
        <w:ind w:left="142"/>
      </w:pPr>
      <w:r>
        <w:fldChar w:fldCharType="end"/>
      </w:r>
    </w:p>
    <w:p w14:paraId="20C12721" w14:textId="77777777" w:rsidR="003E367B" w:rsidRDefault="005A7778" w:rsidP="003E367B">
      <w:pPr>
        <w:pStyle w:val="ListParagraph"/>
        <w:numPr>
          <w:ilvl w:val="0"/>
          <w:numId w:val="14"/>
        </w:numPr>
        <w:ind w:left="142" w:right="141" w:firstLine="284"/>
        <w:jc w:val="both"/>
      </w:pPr>
      <w:r>
        <w:t xml:space="preserve"> </w:t>
      </w:r>
      <w:r w:rsidR="007854A3" w:rsidRPr="00EC5D72">
        <w:t>În Anexa nr. 1, pozițiile nr.</w:t>
      </w:r>
      <w:r w:rsidR="00BA25D7" w:rsidRPr="00EC5D72">
        <w:t xml:space="preserve"> </w:t>
      </w:r>
      <w:r w:rsidR="00890282" w:rsidRPr="00890282">
        <w:t xml:space="preserve">145, 543, 884, 1184, 1263, 1421, 1459, 1937, 1938, 2829, 3433, 3777, 3778, 3875, 4240, 5271, 5448, 5599, 5602, 6350, 6351 și 6372 și 6376 </w:t>
      </w:r>
      <w:r w:rsidR="007854A3" w:rsidRPr="00EC5D72">
        <w:t>se abrogă.</w:t>
      </w:r>
    </w:p>
    <w:p w14:paraId="4EAE68BB" w14:textId="77777777" w:rsidR="003E367B" w:rsidRDefault="003E367B" w:rsidP="003E367B">
      <w:pPr>
        <w:pStyle w:val="ListParagraph"/>
        <w:ind w:left="426" w:right="141"/>
        <w:jc w:val="both"/>
      </w:pPr>
    </w:p>
    <w:p w14:paraId="5E8D049E" w14:textId="2D06DC6B" w:rsidR="00737D03" w:rsidRPr="003E367B" w:rsidRDefault="004079C5" w:rsidP="003E367B">
      <w:pPr>
        <w:pStyle w:val="ListParagraph"/>
        <w:numPr>
          <w:ilvl w:val="0"/>
          <w:numId w:val="14"/>
        </w:numPr>
        <w:ind w:left="142" w:right="141" w:firstLine="284"/>
        <w:jc w:val="both"/>
      </w:pPr>
      <w:r w:rsidRPr="004079C5">
        <w:t xml:space="preserve">În </w:t>
      </w:r>
      <w:r>
        <w:t>Anexa nr. 2</w:t>
      </w:r>
      <w:r w:rsidR="00F13C17">
        <w:t xml:space="preserve"> </w:t>
      </w:r>
      <w:r w:rsidR="00166B80">
        <w:t>lista B</w:t>
      </w:r>
      <w:r w:rsidR="000059B3">
        <w:t xml:space="preserve">, </w:t>
      </w:r>
      <w:r w:rsidR="002D7492">
        <w:t>poziția n</w:t>
      </w:r>
      <w:r w:rsidR="00737D03">
        <w:t xml:space="preserve">r. </w:t>
      </w:r>
      <w:r w:rsidR="00A17A76">
        <w:t xml:space="preserve">1371 se </w:t>
      </w:r>
      <w:r w:rsidR="00890282">
        <w:t>abrogă.</w:t>
      </w:r>
      <w:r w:rsidR="00737D03" w:rsidRPr="003E367B">
        <w:rPr>
          <w:highlight w:val="yellow"/>
        </w:rPr>
        <w:t xml:space="preserve"> </w:t>
      </w:r>
    </w:p>
    <w:p w14:paraId="5ADA4B3C" w14:textId="5F962E20" w:rsidR="00A17A76" w:rsidRPr="001868FA" w:rsidRDefault="00A17A76" w:rsidP="004768DE">
      <w:pPr>
        <w:pStyle w:val="ListParagraph"/>
        <w:tabs>
          <w:tab w:val="left" w:pos="-284"/>
          <w:tab w:val="left" w:pos="13467"/>
        </w:tabs>
        <w:spacing w:after="0"/>
        <w:rPr>
          <w:rFonts w:asciiTheme="minorHAnsi" w:hAnsiTheme="minorHAnsi" w:cstheme="minorHAnsi"/>
          <w:sz w:val="18"/>
          <w:szCs w:val="18"/>
          <w:highlight w:val="yellow"/>
        </w:rPr>
      </w:pPr>
    </w:p>
    <w:p w14:paraId="728D34D7" w14:textId="0FC0F217" w:rsidR="003C0E4E" w:rsidRPr="00A17A76" w:rsidRDefault="003C0E4E" w:rsidP="00A17A76">
      <w:pPr>
        <w:tabs>
          <w:tab w:val="left" w:pos="-284"/>
        </w:tabs>
        <w:spacing w:after="0"/>
        <w:rPr>
          <w:rFonts w:cstheme="minorHAnsi"/>
          <w:sz w:val="18"/>
          <w:szCs w:val="18"/>
        </w:rPr>
      </w:pPr>
      <w:r w:rsidRPr="00A17A76">
        <w:rPr>
          <w:rFonts w:cstheme="minorHAnsi"/>
          <w:sz w:val="18"/>
          <w:szCs w:val="18"/>
        </w:rPr>
        <w:t xml:space="preserve"> </w:t>
      </w:r>
    </w:p>
    <w:p w14:paraId="702658BD" w14:textId="77777777" w:rsidR="002D7492" w:rsidRPr="00271BCF" w:rsidRDefault="002D7492" w:rsidP="003C0E4E">
      <w:pPr>
        <w:tabs>
          <w:tab w:val="left" w:pos="-284"/>
        </w:tabs>
        <w:spacing w:after="0"/>
        <w:ind w:left="-567" w:hanging="284"/>
        <w:rPr>
          <w:rFonts w:eastAsia="Times New Roman" w:cstheme="minorHAnsi"/>
          <w:sz w:val="18"/>
          <w:szCs w:val="18"/>
          <w:lang w:val="ro-RO"/>
        </w:rPr>
      </w:pPr>
    </w:p>
    <w:sectPr w:rsidR="002D7492" w:rsidRPr="00271BCF" w:rsidSect="003E367B">
      <w:footerReference w:type="default" r:id="rId8"/>
      <w:pgSz w:w="16840" w:h="11907" w:orient="landscape" w:code="9"/>
      <w:pgMar w:top="284" w:right="255" w:bottom="1135"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D5E32" w14:textId="77777777" w:rsidR="00106636" w:rsidRDefault="00106636" w:rsidP="00795CA2">
      <w:pPr>
        <w:spacing w:after="0" w:line="240" w:lineRule="auto"/>
      </w:pPr>
      <w:r>
        <w:separator/>
      </w:r>
    </w:p>
  </w:endnote>
  <w:endnote w:type="continuationSeparator" w:id="0">
    <w:p w14:paraId="1B96CD80" w14:textId="77777777" w:rsidR="00106636" w:rsidRDefault="00106636"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141692"/>
      <w:docPartObj>
        <w:docPartGallery w:val="Page Numbers (Bottom of Page)"/>
        <w:docPartUnique/>
      </w:docPartObj>
    </w:sdtPr>
    <w:sdtEndPr>
      <w:rPr>
        <w:noProof/>
      </w:rPr>
    </w:sdtEndPr>
    <w:sdtContent>
      <w:p w14:paraId="5DBCA6D3" w14:textId="77777777" w:rsidR="00106636" w:rsidRDefault="00106636">
        <w:pPr>
          <w:pStyle w:val="Footer"/>
          <w:jc w:val="right"/>
        </w:pPr>
        <w:r>
          <w:fldChar w:fldCharType="begin"/>
        </w:r>
        <w:r>
          <w:instrText xml:space="preserve"> PAGE   \* MERGEFORMAT </w:instrText>
        </w:r>
        <w:r>
          <w:fldChar w:fldCharType="separate"/>
        </w:r>
        <w:r w:rsidR="004D1A35">
          <w:rPr>
            <w:noProof/>
          </w:rPr>
          <w:t>2</w:t>
        </w:r>
        <w:r>
          <w:rPr>
            <w:noProof/>
          </w:rPr>
          <w:fldChar w:fldCharType="end"/>
        </w:r>
      </w:p>
    </w:sdtContent>
  </w:sdt>
  <w:p w14:paraId="2958DFAB" w14:textId="77777777" w:rsidR="00106636" w:rsidRDefault="00106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3F873" w14:textId="77777777" w:rsidR="00106636" w:rsidRDefault="00106636" w:rsidP="00795CA2">
      <w:pPr>
        <w:spacing w:after="0" w:line="240" w:lineRule="auto"/>
      </w:pPr>
      <w:r>
        <w:separator/>
      </w:r>
    </w:p>
  </w:footnote>
  <w:footnote w:type="continuationSeparator" w:id="0">
    <w:p w14:paraId="410561D8" w14:textId="77777777" w:rsidR="00106636" w:rsidRDefault="00106636"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3"/>
  </w:num>
  <w:num w:numId="10">
    <w:abstractNumId w:val="9"/>
  </w:num>
  <w:num w:numId="11">
    <w:abstractNumId w:val="3"/>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mailMerge>
    <w:mainDocumentType w:val="formLetters"/>
    <w:dataType w:val="textFile"/>
    <w:activeRecord w:val="-1"/>
  </w:mailMerge>
  <w:defaultTabStop w:val="720"/>
  <w:hyphenationZone w:val="425"/>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59B3"/>
    <w:rsid w:val="00007193"/>
    <w:rsid w:val="00012AA2"/>
    <w:rsid w:val="000131AF"/>
    <w:rsid w:val="000133F1"/>
    <w:rsid w:val="000141D2"/>
    <w:rsid w:val="000144BB"/>
    <w:rsid w:val="00017CD8"/>
    <w:rsid w:val="00022F2B"/>
    <w:rsid w:val="000232F5"/>
    <w:rsid w:val="00023711"/>
    <w:rsid w:val="000242CF"/>
    <w:rsid w:val="00027A91"/>
    <w:rsid w:val="00031616"/>
    <w:rsid w:val="00040C72"/>
    <w:rsid w:val="000412DC"/>
    <w:rsid w:val="00043B53"/>
    <w:rsid w:val="000456F7"/>
    <w:rsid w:val="000462FF"/>
    <w:rsid w:val="00046423"/>
    <w:rsid w:val="00051DE0"/>
    <w:rsid w:val="00052858"/>
    <w:rsid w:val="00056381"/>
    <w:rsid w:val="00056D9C"/>
    <w:rsid w:val="00057AF6"/>
    <w:rsid w:val="00061DCD"/>
    <w:rsid w:val="00064C0B"/>
    <w:rsid w:val="0006510F"/>
    <w:rsid w:val="0007018D"/>
    <w:rsid w:val="0007276C"/>
    <w:rsid w:val="00074B4F"/>
    <w:rsid w:val="00075D36"/>
    <w:rsid w:val="00077200"/>
    <w:rsid w:val="00077AC2"/>
    <w:rsid w:val="000805E4"/>
    <w:rsid w:val="0008158E"/>
    <w:rsid w:val="00081E8C"/>
    <w:rsid w:val="000838AE"/>
    <w:rsid w:val="00083A89"/>
    <w:rsid w:val="00085D50"/>
    <w:rsid w:val="00085F1C"/>
    <w:rsid w:val="00091CFD"/>
    <w:rsid w:val="000929F3"/>
    <w:rsid w:val="00092F83"/>
    <w:rsid w:val="00096E81"/>
    <w:rsid w:val="000A2E0E"/>
    <w:rsid w:val="000A4BE5"/>
    <w:rsid w:val="000A7B6C"/>
    <w:rsid w:val="000A7E9B"/>
    <w:rsid w:val="000B1021"/>
    <w:rsid w:val="000B1365"/>
    <w:rsid w:val="000B2E3F"/>
    <w:rsid w:val="000B3FCA"/>
    <w:rsid w:val="000B4805"/>
    <w:rsid w:val="000B7FC6"/>
    <w:rsid w:val="000C1868"/>
    <w:rsid w:val="000C32B7"/>
    <w:rsid w:val="000C4110"/>
    <w:rsid w:val="000C73EE"/>
    <w:rsid w:val="000D2898"/>
    <w:rsid w:val="000D2A85"/>
    <w:rsid w:val="000D2FDC"/>
    <w:rsid w:val="000D48BF"/>
    <w:rsid w:val="000E139C"/>
    <w:rsid w:val="000E1C35"/>
    <w:rsid w:val="000E3837"/>
    <w:rsid w:val="000E4065"/>
    <w:rsid w:val="000E457A"/>
    <w:rsid w:val="000E4FB0"/>
    <w:rsid w:val="000F1D96"/>
    <w:rsid w:val="000F3559"/>
    <w:rsid w:val="000F3D2A"/>
    <w:rsid w:val="000F6ED9"/>
    <w:rsid w:val="000F71AB"/>
    <w:rsid w:val="000F787F"/>
    <w:rsid w:val="00101529"/>
    <w:rsid w:val="00104A18"/>
    <w:rsid w:val="00106636"/>
    <w:rsid w:val="001119EB"/>
    <w:rsid w:val="00111D1B"/>
    <w:rsid w:val="001161AD"/>
    <w:rsid w:val="001205F5"/>
    <w:rsid w:val="001219D0"/>
    <w:rsid w:val="001219D9"/>
    <w:rsid w:val="00123724"/>
    <w:rsid w:val="00123A42"/>
    <w:rsid w:val="00126F29"/>
    <w:rsid w:val="00126F30"/>
    <w:rsid w:val="00127B4A"/>
    <w:rsid w:val="00130682"/>
    <w:rsid w:val="00133FC1"/>
    <w:rsid w:val="0013435F"/>
    <w:rsid w:val="001364B6"/>
    <w:rsid w:val="00142297"/>
    <w:rsid w:val="001422DA"/>
    <w:rsid w:val="00146260"/>
    <w:rsid w:val="001473F5"/>
    <w:rsid w:val="00151422"/>
    <w:rsid w:val="00151D0E"/>
    <w:rsid w:val="00152E88"/>
    <w:rsid w:val="00154323"/>
    <w:rsid w:val="001543D6"/>
    <w:rsid w:val="001559D3"/>
    <w:rsid w:val="00156A27"/>
    <w:rsid w:val="00160AFD"/>
    <w:rsid w:val="00161E96"/>
    <w:rsid w:val="00166B80"/>
    <w:rsid w:val="00171048"/>
    <w:rsid w:val="00173111"/>
    <w:rsid w:val="0017646D"/>
    <w:rsid w:val="001765C0"/>
    <w:rsid w:val="00176CC5"/>
    <w:rsid w:val="00177A1E"/>
    <w:rsid w:val="0018126D"/>
    <w:rsid w:val="001859BA"/>
    <w:rsid w:val="001861CB"/>
    <w:rsid w:val="001868FA"/>
    <w:rsid w:val="00187E4E"/>
    <w:rsid w:val="0019181A"/>
    <w:rsid w:val="00193496"/>
    <w:rsid w:val="00196BA9"/>
    <w:rsid w:val="0019771E"/>
    <w:rsid w:val="001A1E33"/>
    <w:rsid w:val="001A4FF4"/>
    <w:rsid w:val="001A5512"/>
    <w:rsid w:val="001A6332"/>
    <w:rsid w:val="001B2AEC"/>
    <w:rsid w:val="001B41B4"/>
    <w:rsid w:val="001C0373"/>
    <w:rsid w:val="001C10A5"/>
    <w:rsid w:val="001D1C21"/>
    <w:rsid w:val="001D20CA"/>
    <w:rsid w:val="001D2176"/>
    <w:rsid w:val="001D3288"/>
    <w:rsid w:val="001D4A53"/>
    <w:rsid w:val="001D5AE5"/>
    <w:rsid w:val="001D6C66"/>
    <w:rsid w:val="001E20C7"/>
    <w:rsid w:val="001E2BE0"/>
    <w:rsid w:val="001E5814"/>
    <w:rsid w:val="001F3210"/>
    <w:rsid w:val="001F4EF5"/>
    <w:rsid w:val="00200A87"/>
    <w:rsid w:val="00201AE2"/>
    <w:rsid w:val="002050E2"/>
    <w:rsid w:val="00213035"/>
    <w:rsid w:val="00217EF8"/>
    <w:rsid w:val="0022031B"/>
    <w:rsid w:val="0022219D"/>
    <w:rsid w:val="00223B0F"/>
    <w:rsid w:val="00224E6B"/>
    <w:rsid w:val="00225484"/>
    <w:rsid w:val="00226005"/>
    <w:rsid w:val="00226625"/>
    <w:rsid w:val="00227531"/>
    <w:rsid w:val="00227CEA"/>
    <w:rsid w:val="0023573E"/>
    <w:rsid w:val="00236744"/>
    <w:rsid w:val="002368BB"/>
    <w:rsid w:val="00242124"/>
    <w:rsid w:val="00244500"/>
    <w:rsid w:val="002508C0"/>
    <w:rsid w:val="00256A54"/>
    <w:rsid w:val="00256EB2"/>
    <w:rsid w:val="00263FB5"/>
    <w:rsid w:val="00267B90"/>
    <w:rsid w:val="00267DF5"/>
    <w:rsid w:val="00271BCF"/>
    <w:rsid w:val="00272D09"/>
    <w:rsid w:val="00284691"/>
    <w:rsid w:val="002851E7"/>
    <w:rsid w:val="002865F2"/>
    <w:rsid w:val="00286F4C"/>
    <w:rsid w:val="0029046A"/>
    <w:rsid w:val="00291BC2"/>
    <w:rsid w:val="002924A6"/>
    <w:rsid w:val="00293673"/>
    <w:rsid w:val="00293F3E"/>
    <w:rsid w:val="00295B19"/>
    <w:rsid w:val="002A0AE3"/>
    <w:rsid w:val="002A142E"/>
    <w:rsid w:val="002A1986"/>
    <w:rsid w:val="002A2DA3"/>
    <w:rsid w:val="002A579E"/>
    <w:rsid w:val="002A6FBF"/>
    <w:rsid w:val="002B0030"/>
    <w:rsid w:val="002B2C07"/>
    <w:rsid w:val="002B3619"/>
    <w:rsid w:val="002B65FB"/>
    <w:rsid w:val="002B67A6"/>
    <w:rsid w:val="002B6F91"/>
    <w:rsid w:val="002B7739"/>
    <w:rsid w:val="002B774E"/>
    <w:rsid w:val="002B7C27"/>
    <w:rsid w:val="002C0AFD"/>
    <w:rsid w:val="002C105C"/>
    <w:rsid w:val="002C3310"/>
    <w:rsid w:val="002C6052"/>
    <w:rsid w:val="002C60E5"/>
    <w:rsid w:val="002C733B"/>
    <w:rsid w:val="002C795C"/>
    <w:rsid w:val="002C7AAE"/>
    <w:rsid w:val="002D14D9"/>
    <w:rsid w:val="002D7492"/>
    <w:rsid w:val="002E148A"/>
    <w:rsid w:val="002E14BD"/>
    <w:rsid w:val="002E2689"/>
    <w:rsid w:val="002E5698"/>
    <w:rsid w:val="002E5F52"/>
    <w:rsid w:val="002E6211"/>
    <w:rsid w:val="002F1C7E"/>
    <w:rsid w:val="002F3FAA"/>
    <w:rsid w:val="002F67D4"/>
    <w:rsid w:val="003028E6"/>
    <w:rsid w:val="00303ADB"/>
    <w:rsid w:val="00305D4D"/>
    <w:rsid w:val="00307CD0"/>
    <w:rsid w:val="0031104B"/>
    <w:rsid w:val="0031332B"/>
    <w:rsid w:val="00314F70"/>
    <w:rsid w:val="00317608"/>
    <w:rsid w:val="00320B53"/>
    <w:rsid w:val="00325A6C"/>
    <w:rsid w:val="00326793"/>
    <w:rsid w:val="003279CC"/>
    <w:rsid w:val="00330F79"/>
    <w:rsid w:val="00330FD6"/>
    <w:rsid w:val="00331242"/>
    <w:rsid w:val="0033367D"/>
    <w:rsid w:val="0033741C"/>
    <w:rsid w:val="00340B35"/>
    <w:rsid w:val="00342306"/>
    <w:rsid w:val="00343E51"/>
    <w:rsid w:val="00347004"/>
    <w:rsid w:val="00347B1F"/>
    <w:rsid w:val="00350C08"/>
    <w:rsid w:val="00351A37"/>
    <w:rsid w:val="003525CF"/>
    <w:rsid w:val="0035392B"/>
    <w:rsid w:val="0035624B"/>
    <w:rsid w:val="00360645"/>
    <w:rsid w:val="00361401"/>
    <w:rsid w:val="003622F5"/>
    <w:rsid w:val="00362382"/>
    <w:rsid w:val="00362B5F"/>
    <w:rsid w:val="0036678F"/>
    <w:rsid w:val="00366880"/>
    <w:rsid w:val="00372EEB"/>
    <w:rsid w:val="0037353E"/>
    <w:rsid w:val="00374905"/>
    <w:rsid w:val="00380490"/>
    <w:rsid w:val="00380D44"/>
    <w:rsid w:val="003867ED"/>
    <w:rsid w:val="00391808"/>
    <w:rsid w:val="003936A4"/>
    <w:rsid w:val="00396708"/>
    <w:rsid w:val="00396D73"/>
    <w:rsid w:val="00396FE9"/>
    <w:rsid w:val="003A076B"/>
    <w:rsid w:val="003A15E2"/>
    <w:rsid w:val="003A1904"/>
    <w:rsid w:val="003A2363"/>
    <w:rsid w:val="003A2C88"/>
    <w:rsid w:val="003A33F5"/>
    <w:rsid w:val="003A3A21"/>
    <w:rsid w:val="003B083C"/>
    <w:rsid w:val="003B0D2E"/>
    <w:rsid w:val="003B5D0A"/>
    <w:rsid w:val="003B6819"/>
    <w:rsid w:val="003C0E4E"/>
    <w:rsid w:val="003C3484"/>
    <w:rsid w:val="003C7FD5"/>
    <w:rsid w:val="003D09F2"/>
    <w:rsid w:val="003D139C"/>
    <w:rsid w:val="003D32F2"/>
    <w:rsid w:val="003D3351"/>
    <w:rsid w:val="003E2E8E"/>
    <w:rsid w:val="003E367B"/>
    <w:rsid w:val="003E67B6"/>
    <w:rsid w:val="003E7E3E"/>
    <w:rsid w:val="003F026E"/>
    <w:rsid w:val="003F189A"/>
    <w:rsid w:val="003F799A"/>
    <w:rsid w:val="004047AD"/>
    <w:rsid w:val="00406F55"/>
    <w:rsid w:val="0040721F"/>
    <w:rsid w:val="00407465"/>
    <w:rsid w:val="004079C5"/>
    <w:rsid w:val="004101CD"/>
    <w:rsid w:val="004127AD"/>
    <w:rsid w:val="00422BC2"/>
    <w:rsid w:val="00425E0E"/>
    <w:rsid w:val="00430814"/>
    <w:rsid w:val="00432FD0"/>
    <w:rsid w:val="00433169"/>
    <w:rsid w:val="004367A0"/>
    <w:rsid w:val="0043796A"/>
    <w:rsid w:val="00441634"/>
    <w:rsid w:val="004422B4"/>
    <w:rsid w:val="0044261D"/>
    <w:rsid w:val="00443566"/>
    <w:rsid w:val="00443CA7"/>
    <w:rsid w:val="0045063E"/>
    <w:rsid w:val="0045385E"/>
    <w:rsid w:val="004539CD"/>
    <w:rsid w:val="004539F9"/>
    <w:rsid w:val="00454A1D"/>
    <w:rsid w:val="0045631E"/>
    <w:rsid w:val="004577AE"/>
    <w:rsid w:val="004607E3"/>
    <w:rsid w:val="00460BAA"/>
    <w:rsid w:val="00461D08"/>
    <w:rsid w:val="00463F84"/>
    <w:rsid w:val="00464132"/>
    <w:rsid w:val="00467610"/>
    <w:rsid w:val="00470222"/>
    <w:rsid w:val="00474A2C"/>
    <w:rsid w:val="00474FAC"/>
    <w:rsid w:val="004758E1"/>
    <w:rsid w:val="004768DE"/>
    <w:rsid w:val="004807CD"/>
    <w:rsid w:val="00480FEA"/>
    <w:rsid w:val="00484EBE"/>
    <w:rsid w:val="00485E25"/>
    <w:rsid w:val="004872F0"/>
    <w:rsid w:val="004875CC"/>
    <w:rsid w:val="00490030"/>
    <w:rsid w:val="004914D4"/>
    <w:rsid w:val="00491BBB"/>
    <w:rsid w:val="004935B6"/>
    <w:rsid w:val="0049522A"/>
    <w:rsid w:val="0049742C"/>
    <w:rsid w:val="004974EC"/>
    <w:rsid w:val="00497ABE"/>
    <w:rsid w:val="00497F13"/>
    <w:rsid w:val="004B18F1"/>
    <w:rsid w:val="004B4E70"/>
    <w:rsid w:val="004B5F54"/>
    <w:rsid w:val="004B6DE1"/>
    <w:rsid w:val="004B75C7"/>
    <w:rsid w:val="004B7DFE"/>
    <w:rsid w:val="004B7E54"/>
    <w:rsid w:val="004C41D2"/>
    <w:rsid w:val="004C473D"/>
    <w:rsid w:val="004D00F4"/>
    <w:rsid w:val="004D1338"/>
    <w:rsid w:val="004D1A35"/>
    <w:rsid w:val="004D2499"/>
    <w:rsid w:val="004D5EAB"/>
    <w:rsid w:val="004D717F"/>
    <w:rsid w:val="004D7ACF"/>
    <w:rsid w:val="004E034B"/>
    <w:rsid w:val="004E12CD"/>
    <w:rsid w:val="004E50B1"/>
    <w:rsid w:val="004E68D7"/>
    <w:rsid w:val="004F01AD"/>
    <w:rsid w:val="004F0B50"/>
    <w:rsid w:val="004F1103"/>
    <w:rsid w:val="004F11DC"/>
    <w:rsid w:val="004F1CED"/>
    <w:rsid w:val="00500A3E"/>
    <w:rsid w:val="00502807"/>
    <w:rsid w:val="00504046"/>
    <w:rsid w:val="00513038"/>
    <w:rsid w:val="0051304F"/>
    <w:rsid w:val="005133DE"/>
    <w:rsid w:val="005134D6"/>
    <w:rsid w:val="00514304"/>
    <w:rsid w:val="005145AF"/>
    <w:rsid w:val="005152D3"/>
    <w:rsid w:val="005160B3"/>
    <w:rsid w:val="00521EEF"/>
    <w:rsid w:val="0052426C"/>
    <w:rsid w:val="005267E1"/>
    <w:rsid w:val="005304CD"/>
    <w:rsid w:val="00534825"/>
    <w:rsid w:val="00535B85"/>
    <w:rsid w:val="0053618A"/>
    <w:rsid w:val="00542194"/>
    <w:rsid w:val="00543474"/>
    <w:rsid w:val="00544B83"/>
    <w:rsid w:val="00545F73"/>
    <w:rsid w:val="00547714"/>
    <w:rsid w:val="00547E51"/>
    <w:rsid w:val="005513E6"/>
    <w:rsid w:val="00554019"/>
    <w:rsid w:val="00554BDE"/>
    <w:rsid w:val="00555DF1"/>
    <w:rsid w:val="00556407"/>
    <w:rsid w:val="00556A2E"/>
    <w:rsid w:val="00560582"/>
    <w:rsid w:val="005622B6"/>
    <w:rsid w:val="00562415"/>
    <w:rsid w:val="0056491D"/>
    <w:rsid w:val="00565ADC"/>
    <w:rsid w:val="0056757D"/>
    <w:rsid w:val="00571FD1"/>
    <w:rsid w:val="005729F9"/>
    <w:rsid w:val="0057342E"/>
    <w:rsid w:val="005735FD"/>
    <w:rsid w:val="00582B5D"/>
    <w:rsid w:val="0058433D"/>
    <w:rsid w:val="00587444"/>
    <w:rsid w:val="00587E94"/>
    <w:rsid w:val="00590187"/>
    <w:rsid w:val="005904B3"/>
    <w:rsid w:val="00594C4F"/>
    <w:rsid w:val="00595E72"/>
    <w:rsid w:val="005A09B7"/>
    <w:rsid w:val="005A7066"/>
    <w:rsid w:val="005A7473"/>
    <w:rsid w:val="005A7778"/>
    <w:rsid w:val="005B0402"/>
    <w:rsid w:val="005B1B7B"/>
    <w:rsid w:val="005B23A0"/>
    <w:rsid w:val="005B37AE"/>
    <w:rsid w:val="005B3F21"/>
    <w:rsid w:val="005B4FDA"/>
    <w:rsid w:val="005B530A"/>
    <w:rsid w:val="005B68D0"/>
    <w:rsid w:val="005C205C"/>
    <w:rsid w:val="005C2509"/>
    <w:rsid w:val="005C4978"/>
    <w:rsid w:val="005D06DC"/>
    <w:rsid w:val="005D2BE3"/>
    <w:rsid w:val="005D38D9"/>
    <w:rsid w:val="005D41F0"/>
    <w:rsid w:val="005E1421"/>
    <w:rsid w:val="005E2E95"/>
    <w:rsid w:val="005E2EA3"/>
    <w:rsid w:val="005E2F42"/>
    <w:rsid w:val="005E351D"/>
    <w:rsid w:val="005E3CB8"/>
    <w:rsid w:val="005E54C8"/>
    <w:rsid w:val="005F24D4"/>
    <w:rsid w:val="005F40B8"/>
    <w:rsid w:val="005F5779"/>
    <w:rsid w:val="005F752C"/>
    <w:rsid w:val="00600650"/>
    <w:rsid w:val="006026D1"/>
    <w:rsid w:val="00602B3B"/>
    <w:rsid w:val="006034E8"/>
    <w:rsid w:val="006037F0"/>
    <w:rsid w:val="00604D84"/>
    <w:rsid w:val="006053CC"/>
    <w:rsid w:val="00605935"/>
    <w:rsid w:val="00606AFB"/>
    <w:rsid w:val="006139BF"/>
    <w:rsid w:val="00614164"/>
    <w:rsid w:val="006145E3"/>
    <w:rsid w:val="006160F3"/>
    <w:rsid w:val="006163B9"/>
    <w:rsid w:val="00617310"/>
    <w:rsid w:val="006217AD"/>
    <w:rsid w:val="006226CD"/>
    <w:rsid w:val="00622FDD"/>
    <w:rsid w:val="00623810"/>
    <w:rsid w:val="006262A5"/>
    <w:rsid w:val="006303DC"/>
    <w:rsid w:val="00631D22"/>
    <w:rsid w:val="006321EA"/>
    <w:rsid w:val="00632A43"/>
    <w:rsid w:val="00634D06"/>
    <w:rsid w:val="00635224"/>
    <w:rsid w:val="006367AB"/>
    <w:rsid w:val="00641D4E"/>
    <w:rsid w:val="0064610C"/>
    <w:rsid w:val="0064648F"/>
    <w:rsid w:val="00650FF5"/>
    <w:rsid w:val="0065115F"/>
    <w:rsid w:val="00653626"/>
    <w:rsid w:val="006547B0"/>
    <w:rsid w:val="00654B1E"/>
    <w:rsid w:val="00654BE2"/>
    <w:rsid w:val="0065541B"/>
    <w:rsid w:val="00655820"/>
    <w:rsid w:val="0065624D"/>
    <w:rsid w:val="006611C8"/>
    <w:rsid w:val="00661BDD"/>
    <w:rsid w:val="00662E94"/>
    <w:rsid w:val="006654D3"/>
    <w:rsid w:val="00665DCF"/>
    <w:rsid w:val="00667115"/>
    <w:rsid w:val="00667807"/>
    <w:rsid w:val="00667B8E"/>
    <w:rsid w:val="0067127C"/>
    <w:rsid w:val="00671786"/>
    <w:rsid w:val="00671B39"/>
    <w:rsid w:val="006732A0"/>
    <w:rsid w:val="006869CA"/>
    <w:rsid w:val="00686CFA"/>
    <w:rsid w:val="0069199D"/>
    <w:rsid w:val="0069237A"/>
    <w:rsid w:val="006937E2"/>
    <w:rsid w:val="006944D9"/>
    <w:rsid w:val="00697FCB"/>
    <w:rsid w:val="006A2E75"/>
    <w:rsid w:val="006A4AC5"/>
    <w:rsid w:val="006A693D"/>
    <w:rsid w:val="006A7153"/>
    <w:rsid w:val="006A73CE"/>
    <w:rsid w:val="006B0227"/>
    <w:rsid w:val="006B1193"/>
    <w:rsid w:val="006B3315"/>
    <w:rsid w:val="006B3B95"/>
    <w:rsid w:val="006B51BA"/>
    <w:rsid w:val="006B5A0B"/>
    <w:rsid w:val="006C14BC"/>
    <w:rsid w:val="006C1EC5"/>
    <w:rsid w:val="006C2AEE"/>
    <w:rsid w:val="006C73D6"/>
    <w:rsid w:val="006D00AB"/>
    <w:rsid w:val="006D0F2D"/>
    <w:rsid w:val="006D3CE4"/>
    <w:rsid w:val="006D46DF"/>
    <w:rsid w:val="006D492E"/>
    <w:rsid w:val="006D5238"/>
    <w:rsid w:val="006D5451"/>
    <w:rsid w:val="006D5761"/>
    <w:rsid w:val="006D5B31"/>
    <w:rsid w:val="006D5B41"/>
    <w:rsid w:val="006D6D64"/>
    <w:rsid w:val="006E0DC0"/>
    <w:rsid w:val="006E0F7F"/>
    <w:rsid w:val="006E79C6"/>
    <w:rsid w:val="006E7B8F"/>
    <w:rsid w:val="006F0103"/>
    <w:rsid w:val="006F281A"/>
    <w:rsid w:val="006F4109"/>
    <w:rsid w:val="006F4AE8"/>
    <w:rsid w:val="006F5B88"/>
    <w:rsid w:val="006F7F6F"/>
    <w:rsid w:val="0070047F"/>
    <w:rsid w:val="00703FD9"/>
    <w:rsid w:val="00704160"/>
    <w:rsid w:val="00710FAA"/>
    <w:rsid w:val="007117E2"/>
    <w:rsid w:val="007153D1"/>
    <w:rsid w:val="00716907"/>
    <w:rsid w:val="007173BB"/>
    <w:rsid w:val="00720D8F"/>
    <w:rsid w:val="00722428"/>
    <w:rsid w:val="00727D4C"/>
    <w:rsid w:val="00737D03"/>
    <w:rsid w:val="00743C2A"/>
    <w:rsid w:val="00746126"/>
    <w:rsid w:val="00747599"/>
    <w:rsid w:val="007508D4"/>
    <w:rsid w:val="007549DC"/>
    <w:rsid w:val="00755D4F"/>
    <w:rsid w:val="00756E14"/>
    <w:rsid w:val="0075761F"/>
    <w:rsid w:val="0076176E"/>
    <w:rsid w:val="00762660"/>
    <w:rsid w:val="007631A4"/>
    <w:rsid w:val="007654CC"/>
    <w:rsid w:val="007654D8"/>
    <w:rsid w:val="00766641"/>
    <w:rsid w:val="00771306"/>
    <w:rsid w:val="00771A47"/>
    <w:rsid w:val="0077330A"/>
    <w:rsid w:val="00774280"/>
    <w:rsid w:val="00781750"/>
    <w:rsid w:val="00781E5B"/>
    <w:rsid w:val="00783E4F"/>
    <w:rsid w:val="007854A3"/>
    <w:rsid w:val="00786902"/>
    <w:rsid w:val="00790176"/>
    <w:rsid w:val="0079097F"/>
    <w:rsid w:val="00791CC4"/>
    <w:rsid w:val="007926B8"/>
    <w:rsid w:val="00793CD1"/>
    <w:rsid w:val="00794168"/>
    <w:rsid w:val="0079433B"/>
    <w:rsid w:val="00794F40"/>
    <w:rsid w:val="00795CA2"/>
    <w:rsid w:val="007A09FD"/>
    <w:rsid w:val="007A173A"/>
    <w:rsid w:val="007A2310"/>
    <w:rsid w:val="007A2F8A"/>
    <w:rsid w:val="007A31E0"/>
    <w:rsid w:val="007A3866"/>
    <w:rsid w:val="007A5CF6"/>
    <w:rsid w:val="007A5DBB"/>
    <w:rsid w:val="007A6321"/>
    <w:rsid w:val="007B2471"/>
    <w:rsid w:val="007B30E1"/>
    <w:rsid w:val="007B47E4"/>
    <w:rsid w:val="007B4EE0"/>
    <w:rsid w:val="007C129E"/>
    <w:rsid w:val="007C2D8C"/>
    <w:rsid w:val="007C3C29"/>
    <w:rsid w:val="007C4110"/>
    <w:rsid w:val="007C4A10"/>
    <w:rsid w:val="007D0A8B"/>
    <w:rsid w:val="007D0E11"/>
    <w:rsid w:val="007D1622"/>
    <w:rsid w:val="007D2F0A"/>
    <w:rsid w:val="007D33A5"/>
    <w:rsid w:val="007D47CE"/>
    <w:rsid w:val="007E020B"/>
    <w:rsid w:val="007E3CEA"/>
    <w:rsid w:val="007E4FA4"/>
    <w:rsid w:val="007E5A2B"/>
    <w:rsid w:val="007E6E93"/>
    <w:rsid w:val="007F0245"/>
    <w:rsid w:val="007F0877"/>
    <w:rsid w:val="007F4119"/>
    <w:rsid w:val="00800153"/>
    <w:rsid w:val="00800DBD"/>
    <w:rsid w:val="0080102B"/>
    <w:rsid w:val="008031EF"/>
    <w:rsid w:val="00803A9B"/>
    <w:rsid w:val="00804C38"/>
    <w:rsid w:val="00805AB9"/>
    <w:rsid w:val="00806374"/>
    <w:rsid w:val="00810595"/>
    <w:rsid w:val="008116AC"/>
    <w:rsid w:val="00815892"/>
    <w:rsid w:val="00815F73"/>
    <w:rsid w:val="00820B27"/>
    <w:rsid w:val="00820FCF"/>
    <w:rsid w:val="008241BE"/>
    <w:rsid w:val="00824238"/>
    <w:rsid w:val="00824AC2"/>
    <w:rsid w:val="00824DB8"/>
    <w:rsid w:val="00826613"/>
    <w:rsid w:val="00826BAC"/>
    <w:rsid w:val="0083051D"/>
    <w:rsid w:val="0083053E"/>
    <w:rsid w:val="008350C8"/>
    <w:rsid w:val="00835913"/>
    <w:rsid w:val="0083673B"/>
    <w:rsid w:val="00837A84"/>
    <w:rsid w:val="00843769"/>
    <w:rsid w:val="00846842"/>
    <w:rsid w:val="00850DB7"/>
    <w:rsid w:val="00852B05"/>
    <w:rsid w:val="00853C01"/>
    <w:rsid w:val="00854E2E"/>
    <w:rsid w:val="00855B55"/>
    <w:rsid w:val="00855FAD"/>
    <w:rsid w:val="00856764"/>
    <w:rsid w:val="00860EBC"/>
    <w:rsid w:val="0086415F"/>
    <w:rsid w:val="0086567E"/>
    <w:rsid w:val="00866004"/>
    <w:rsid w:val="00866974"/>
    <w:rsid w:val="00866975"/>
    <w:rsid w:val="0086710F"/>
    <w:rsid w:val="008713DF"/>
    <w:rsid w:val="00871574"/>
    <w:rsid w:val="00871B3E"/>
    <w:rsid w:val="0087203D"/>
    <w:rsid w:val="008737F7"/>
    <w:rsid w:val="00873EBD"/>
    <w:rsid w:val="00877C5B"/>
    <w:rsid w:val="00881F07"/>
    <w:rsid w:val="00890282"/>
    <w:rsid w:val="00890CA3"/>
    <w:rsid w:val="00891225"/>
    <w:rsid w:val="008918FA"/>
    <w:rsid w:val="00892BF2"/>
    <w:rsid w:val="00897558"/>
    <w:rsid w:val="0089757B"/>
    <w:rsid w:val="008A0E9C"/>
    <w:rsid w:val="008A322E"/>
    <w:rsid w:val="008A325D"/>
    <w:rsid w:val="008A333D"/>
    <w:rsid w:val="008A33CE"/>
    <w:rsid w:val="008A4049"/>
    <w:rsid w:val="008A578C"/>
    <w:rsid w:val="008A783D"/>
    <w:rsid w:val="008A7BEE"/>
    <w:rsid w:val="008B0710"/>
    <w:rsid w:val="008B6631"/>
    <w:rsid w:val="008B6D50"/>
    <w:rsid w:val="008C1542"/>
    <w:rsid w:val="008C6158"/>
    <w:rsid w:val="008C7EB7"/>
    <w:rsid w:val="008D138B"/>
    <w:rsid w:val="008D51B6"/>
    <w:rsid w:val="008F23B0"/>
    <w:rsid w:val="008F336F"/>
    <w:rsid w:val="008F5239"/>
    <w:rsid w:val="008F627B"/>
    <w:rsid w:val="008F65A7"/>
    <w:rsid w:val="008F6779"/>
    <w:rsid w:val="008F731E"/>
    <w:rsid w:val="00901F12"/>
    <w:rsid w:val="00902776"/>
    <w:rsid w:val="00903B3D"/>
    <w:rsid w:val="009068A5"/>
    <w:rsid w:val="00911B34"/>
    <w:rsid w:val="00912736"/>
    <w:rsid w:val="0091296E"/>
    <w:rsid w:val="009138B1"/>
    <w:rsid w:val="0091588A"/>
    <w:rsid w:val="00915E1B"/>
    <w:rsid w:val="0091784A"/>
    <w:rsid w:val="00917B31"/>
    <w:rsid w:val="009203C1"/>
    <w:rsid w:val="00921CA8"/>
    <w:rsid w:val="00923393"/>
    <w:rsid w:val="00923FA3"/>
    <w:rsid w:val="00924216"/>
    <w:rsid w:val="00925B59"/>
    <w:rsid w:val="00926B9D"/>
    <w:rsid w:val="009273C5"/>
    <w:rsid w:val="00927D5B"/>
    <w:rsid w:val="00931105"/>
    <w:rsid w:val="009322B8"/>
    <w:rsid w:val="009330FD"/>
    <w:rsid w:val="0093674D"/>
    <w:rsid w:val="00936B30"/>
    <w:rsid w:val="009410C0"/>
    <w:rsid w:val="00942F12"/>
    <w:rsid w:val="00943320"/>
    <w:rsid w:val="009444F2"/>
    <w:rsid w:val="00950408"/>
    <w:rsid w:val="009541E1"/>
    <w:rsid w:val="00955AA5"/>
    <w:rsid w:val="00962B17"/>
    <w:rsid w:val="00966C64"/>
    <w:rsid w:val="00970C43"/>
    <w:rsid w:val="00970D79"/>
    <w:rsid w:val="009747D9"/>
    <w:rsid w:val="0097555D"/>
    <w:rsid w:val="00976A1E"/>
    <w:rsid w:val="00977117"/>
    <w:rsid w:val="00977C77"/>
    <w:rsid w:val="00980A9B"/>
    <w:rsid w:val="00982D32"/>
    <w:rsid w:val="0099094C"/>
    <w:rsid w:val="00991C6F"/>
    <w:rsid w:val="00993137"/>
    <w:rsid w:val="0099514C"/>
    <w:rsid w:val="00995F05"/>
    <w:rsid w:val="009A0B8F"/>
    <w:rsid w:val="009A1491"/>
    <w:rsid w:val="009A1AD1"/>
    <w:rsid w:val="009A5EF9"/>
    <w:rsid w:val="009B0F96"/>
    <w:rsid w:val="009B28FF"/>
    <w:rsid w:val="009B320C"/>
    <w:rsid w:val="009B5159"/>
    <w:rsid w:val="009B5F4A"/>
    <w:rsid w:val="009C0224"/>
    <w:rsid w:val="009C2E3A"/>
    <w:rsid w:val="009C4CB4"/>
    <w:rsid w:val="009C7F6F"/>
    <w:rsid w:val="009D3BA0"/>
    <w:rsid w:val="009D6221"/>
    <w:rsid w:val="009E016F"/>
    <w:rsid w:val="009E1A4A"/>
    <w:rsid w:val="009E3C5A"/>
    <w:rsid w:val="009E4C3A"/>
    <w:rsid w:val="009E59BD"/>
    <w:rsid w:val="009E5F46"/>
    <w:rsid w:val="009E7066"/>
    <w:rsid w:val="009F3FDB"/>
    <w:rsid w:val="009F5755"/>
    <w:rsid w:val="009F593D"/>
    <w:rsid w:val="00A0096A"/>
    <w:rsid w:val="00A02759"/>
    <w:rsid w:val="00A03FA4"/>
    <w:rsid w:val="00A06C65"/>
    <w:rsid w:val="00A11A5F"/>
    <w:rsid w:val="00A11D66"/>
    <w:rsid w:val="00A1304C"/>
    <w:rsid w:val="00A13830"/>
    <w:rsid w:val="00A1432E"/>
    <w:rsid w:val="00A15A67"/>
    <w:rsid w:val="00A17062"/>
    <w:rsid w:val="00A17A76"/>
    <w:rsid w:val="00A221F7"/>
    <w:rsid w:val="00A2413F"/>
    <w:rsid w:val="00A244DE"/>
    <w:rsid w:val="00A27844"/>
    <w:rsid w:val="00A27C3D"/>
    <w:rsid w:val="00A313C4"/>
    <w:rsid w:val="00A31E89"/>
    <w:rsid w:val="00A34AB7"/>
    <w:rsid w:val="00A35D0A"/>
    <w:rsid w:val="00A36404"/>
    <w:rsid w:val="00A40588"/>
    <w:rsid w:val="00A4088F"/>
    <w:rsid w:val="00A4245D"/>
    <w:rsid w:val="00A425EB"/>
    <w:rsid w:val="00A43956"/>
    <w:rsid w:val="00A45985"/>
    <w:rsid w:val="00A50E7B"/>
    <w:rsid w:val="00A5356B"/>
    <w:rsid w:val="00A536E8"/>
    <w:rsid w:val="00A55FBA"/>
    <w:rsid w:val="00A66305"/>
    <w:rsid w:val="00A677CD"/>
    <w:rsid w:val="00A7372E"/>
    <w:rsid w:val="00A77B45"/>
    <w:rsid w:val="00A81589"/>
    <w:rsid w:val="00A8183B"/>
    <w:rsid w:val="00A848B7"/>
    <w:rsid w:val="00A9048F"/>
    <w:rsid w:val="00A91AB8"/>
    <w:rsid w:val="00A9560B"/>
    <w:rsid w:val="00A95FEA"/>
    <w:rsid w:val="00AA01F8"/>
    <w:rsid w:val="00AA40F5"/>
    <w:rsid w:val="00AA545B"/>
    <w:rsid w:val="00AA57CC"/>
    <w:rsid w:val="00AB616D"/>
    <w:rsid w:val="00AB6BCE"/>
    <w:rsid w:val="00AB7DC7"/>
    <w:rsid w:val="00AC0DB5"/>
    <w:rsid w:val="00AC3A00"/>
    <w:rsid w:val="00AC40D4"/>
    <w:rsid w:val="00AC412D"/>
    <w:rsid w:val="00AC4F76"/>
    <w:rsid w:val="00AC5DCC"/>
    <w:rsid w:val="00AC6048"/>
    <w:rsid w:val="00AC681F"/>
    <w:rsid w:val="00AC7BDB"/>
    <w:rsid w:val="00AD09BF"/>
    <w:rsid w:val="00AD199E"/>
    <w:rsid w:val="00AD32BE"/>
    <w:rsid w:val="00AD3C12"/>
    <w:rsid w:val="00AD78E3"/>
    <w:rsid w:val="00AD7FCE"/>
    <w:rsid w:val="00AE2B55"/>
    <w:rsid w:val="00AE3986"/>
    <w:rsid w:val="00AF0769"/>
    <w:rsid w:val="00AF2328"/>
    <w:rsid w:val="00AF4794"/>
    <w:rsid w:val="00AF5022"/>
    <w:rsid w:val="00AF5D55"/>
    <w:rsid w:val="00AF6295"/>
    <w:rsid w:val="00AF7DBB"/>
    <w:rsid w:val="00B0035A"/>
    <w:rsid w:val="00B020BC"/>
    <w:rsid w:val="00B037A2"/>
    <w:rsid w:val="00B06338"/>
    <w:rsid w:val="00B06573"/>
    <w:rsid w:val="00B103C5"/>
    <w:rsid w:val="00B11CC9"/>
    <w:rsid w:val="00B135A1"/>
    <w:rsid w:val="00B13689"/>
    <w:rsid w:val="00B13A27"/>
    <w:rsid w:val="00B16A82"/>
    <w:rsid w:val="00B21DC2"/>
    <w:rsid w:val="00B229AF"/>
    <w:rsid w:val="00B23E96"/>
    <w:rsid w:val="00B24CCA"/>
    <w:rsid w:val="00B25EE7"/>
    <w:rsid w:val="00B33392"/>
    <w:rsid w:val="00B34CA8"/>
    <w:rsid w:val="00B44E60"/>
    <w:rsid w:val="00B4533C"/>
    <w:rsid w:val="00B46F73"/>
    <w:rsid w:val="00B47778"/>
    <w:rsid w:val="00B56FE3"/>
    <w:rsid w:val="00B62E29"/>
    <w:rsid w:val="00B642F7"/>
    <w:rsid w:val="00B64B20"/>
    <w:rsid w:val="00B657CB"/>
    <w:rsid w:val="00B67B71"/>
    <w:rsid w:val="00B70B45"/>
    <w:rsid w:val="00B72244"/>
    <w:rsid w:val="00B72ED6"/>
    <w:rsid w:val="00B73728"/>
    <w:rsid w:val="00B744C0"/>
    <w:rsid w:val="00B74963"/>
    <w:rsid w:val="00B83BF7"/>
    <w:rsid w:val="00B87240"/>
    <w:rsid w:val="00B902BC"/>
    <w:rsid w:val="00B90DAD"/>
    <w:rsid w:val="00B912A6"/>
    <w:rsid w:val="00B94AEB"/>
    <w:rsid w:val="00BA25D7"/>
    <w:rsid w:val="00BA4F89"/>
    <w:rsid w:val="00BA5DD6"/>
    <w:rsid w:val="00BA6DC7"/>
    <w:rsid w:val="00BB1896"/>
    <w:rsid w:val="00BB3F51"/>
    <w:rsid w:val="00BB42AD"/>
    <w:rsid w:val="00BB4AC6"/>
    <w:rsid w:val="00BB4EAB"/>
    <w:rsid w:val="00BB5899"/>
    <w:rsid w:val="00BB6DB0"/>
    <w:rsid w:val="00BC1A8A"/>
    <w:rsid w:val="00BC5833"/>
    <w:rsid w:val="00BC58E5"/>
    <w:rsid w:val="00BC6E25"/>
    <w:rsid w:val="00BC72B0"/>
    <w:rsid w:val="00BD1A6E"/>
    <w:rsid w:val="00BD39FE"/>
    <w:rsid w:val="00BD4FA7"/>
    <w:rsid w:val="00BE396A"/>
    <w:rsid w:val="00BE3996"/>
    <w:rsid w:val="00BE6979"/>
    <w:rsid w:val="00BE75A7"/>
    <w:rsid w:val="00BF4E10"/>
    <w:rsid w:val="00BF579F"/>
    <w:rsid w:val="00BF5D24"/>
    <w:rsid w:val="00C008C6"/>
    <w:rsid w:val="00C01078"/>
    <w:rsid w:val="00C0270C"/>
    <w:rsid w:val="00C027E4"/>
    <w:rsid w:val="00C03328"/>
    <w:rsid w:val="00C06E5A"/>
    <w:rsid w:val="00C114BB"/>
    <w:rsid w:val="00C12998"/>
    <w:rsid w:val="00C140FD"/>
    <w:rsid w:val="00C14EF1"/>
    <w:rsid w:val="00C15884"/>
    <w:rsid w:val="00C1672D"/>
    <w:rsid w:val="00C16C17"/>
    <w:rsid w:val="00C20194"/>
    <w:rsid w:val="00C20E10"/>
    <w:rsid w:val="00C22071"/>
    <w:rsid w:val="00C2357C"/>
    <w:rsid w:val="00C25A82"/>
    <w:rsid w:val="00C2682E"/>
    <w:rsid w:val="00C33A00"/>
    <w:rsid w:val="00C33EEF"/>
    <w:rsid w:val="00C34493"/>
    <w:rsid w:val="00C34622"/>
    <w:rsid w:val="00C401DA"/>
    <w:rsid w:val="00C42503"/>
    <w:rsid w:val="00C4699E"/>
    <w:rsid w:val="00C46FCB"/>
    <w:rsid w:val="00C473A3"/>
    <w:rsid w:val="00C47BC0"/>
    <w:rsid w:val="00C5156C"/>
    <w:rsid w:val="00C52A08"/>
    <w:rsid w:val="00C52BB3"/>
    <w:rsid w:val="00C53461"/>
    <w:rsid w:val="00C551C3"/>
    <w:rsid w:val="00C560C4"/>
    <w:rsid w:val="00C610F4"/>
    <w:rsid w:val="00C6589E"/>
    <w:rsid w:val="00C66618"/>
    <w:rsid w:val="00C672A6"/>
    <w:rsid w:val="00C70E22"/>
    <w:rsid w:val="00C70E38"/>
    <w:rsid w:val="00C72C9F"/>
    <w:rsid w:val="00C77EF8"/>
    <w:rsid w:val="00C808E1"/>
    <w:rsid w:val="00C82DE4"/>
    <w:rsid w:val="00C843E4"/>
    <w:rsid w:val="00C85B56"/>
    <w:rsid w:val="00C862DB"/>
    <w:rsid w:val="00C8674B"/>
    <w:rsid w:val="00C87E21"/>
    <w:rsid w:val="00C9028A"/>
    <w:rsid w:val="00C9182D"/>
    <w:rsid w:val="00C920D6"/>
    <w:rsid w:val="00C922ED"/>
    <w:rsid w:val="00C92B06"/>
    <w:rsid w:val="00CA4A0D"/>
    <w:rsid w:val="00CA7BCA"/>
    <w:rsid w:val="00CB0BDB"/>
    <w:rsid w:val="00CB0C2F"/>
    <w:rsid w:val="00CB2EBE"/>
    <w:rsid w:val="00CB4DF8"/>
    <w:rsid w:val="00CB5255"/>
    <w:rsid w:val="00CB536A"/>
    <w:rsid w:val="00CB5AFC"/>
    <w:rsid w:val="00CB6A32"/>
    <w:rsid w:val="00CC0F94"/>
    <w:rsid w:val="00CC11E1"/>
    <w:rsid w:val="00CC296F"/>
    <w:rsid w:val="00CC5768"/>
    <w:rsid w:val="00CC5B90"/>
    <w:rsid w:val="00CC6149"/>
    <w:rsid w:val="00CD20A4"/>
    <w:rsid w:val="00CD66BC"/>
    <w:rsid w:val="00CE0BA4"/>
    <w:rsid w:val="00CE4136"/>
    <w:rsid w:val="00CE4C5F"/>
    <w:rsid w:val="00CE5EB5"/>
    <w:rsid w:val="00D00D58"/>
    <w:rsid w:val="00D01256"/>
    <w:rsid w:val="00D026BC"/>
    <w:rsid w:val="00D04228"/>
    <w:rsid w:val="00D054DC"/>
    <w:rsid w:val="00D07CF2"/>
    <w:rsid w:val="00D109A6"/>
    <w:rsid w:val="00D125BC"/>
    <w:rsid w:val="00D13DFC"/>
    <w:rsid w:val="00D14AA7"/>
    <w:rsid w:val="00D15571"/>
    <w:rsid w:val="00D17FAA"/>
    <w:rsid w:val="00D20DA1"/>
    <w:rsid w:val="00D210D9"/>
    <w:rsid w:val="00D21978"/>
    <w:rsid w:val="00D21F13"/>
    <w:rsid w:val="00D23783"/>
    <w:rsid w:val="00D23E47"/>
    <w:rsid w:val="00D319F0"/>
    <w:rsid w:val="00D31D89"/>
    <w:rsid w:val="00D356A5"/>
    <w:rsid w:val="00D37BE0"/>
    <w:rsid w:val="00D41A83"/>
    <w:rsid w:val="00D41ECE"/>
    <w:rsid w:val="00D422B9"/>
    <w:rsid w:val="00D453F9"/>
    <w:rsid w:val="00D52695"/>
    <w:rsid w:val="00D52EA7"/>
    <w:rsid w:val="00D533E3"/>
    <w:rsid w:val="00D53E61"/>
    <w:rsid w:val="00D54BB3"/>
    <w:rsid w:val="00D56F87"/>
    <w:rsid w:val="00D57D40"/>
    <w:rsid w:val="00D601DA"/>
    <w:rsid w:val="00D6212B"/>
    <w:rsid w:val="00D634F4"/>
    <w:rsid w:val="00D63607"/>
    <w:rsid w:val="00D655F6"/>
    <w:rsid w:val="00D65893"/>
    <w:rsid w:val="00D73222"/>
    <w:rsid w:val="00D7426F"/>
    <w:rsid w:val="00D754D5"/>
    <w:rsid w:val="00D77A23"/>
    <w:rsid w:val="00D806D5"/>
    <w:rsid w:val="00D82704"/>
    <w:rsid w:val="00D827E7"/>
    <w:rsid w:val="00D86021"/>
    <w:rsid w:val="00D864A7"/>
    <w:rsid w:val="00D86B36"/>
    <w:rsid w:val="00D87F16"/>
    <w:rsid w:val="00D906F4"/>
    <w:rsid w:val="00D9128C"/>
    <w:rsid w:val="00D931A7"/>
    <w:rsid w:val="00D956E7"/>
    <w:rsid w:val="00D9680B"/>
    <w:rsid w:val="00DA42DD"/>
    <w:rsid w:val="00DA4310"/>
    <w:rsid w:val="00DB0C20"/>
    <w:rsid w:val="00DB1929"/>
    <w:rsid w:val="00DB4664"/>
    <w:rsid w:val="00DB53A4"/>
    <w:rsid w:val="00DB559E"/>
    <w:rsid w:val="00DC0501"/>
    <w:rsid w:val="00DC14BD"/>
    <w:rsid w:val="00DC19D9"/>
    <w:rsid w:val="00DC430C"/>
    <w:rsid w:val="00DC4A28"/>
    <w:rsid w:val="00DC5A35"/>
    <w:rsid w:val="00DD4FBC"/>
    <w:rsid w:val="00DD5A9E"/>
    <w:rsid w:val="00DD67E8"/>
    <w:rsid w:val="00DD7973"/>
    <w:rsid w:val="00DE4B7E"/>
    <w:rsid w:val="00DE7897"/>
    <w:rsid w:val="00DF1065"/>
    <w:rsid w:val="00DF1C93"/>
    <w:rsid w:val="00DF1DEB"/>
    <w:rsid w:val="00DF57D9"/>
    <w:rsid w:val="00DF7354"/>
    <w:rsid w:val="00E02230"/>
    <w:rsid w:val="00E055C3"/>
    <w:rsid w:val="00E061B4"/>
    <w:rsid w:val="00E06CFB"/>
    <w:rsid w:val="00E10A11"/>
    <w:rsid w:val="00E112D1"/>
    <w:rsid w:val="00E125D2"/>
    <w:rsid w:val="00E14008"/>
    <w:rsid w:val="00E14EF4"/>
    <w:rsid w:val="00E16004"/>
    <w:rsid w:val="00E2531D"/>
    <w:rsid w:val="00E27120"/>
    <w:rsid w:val="00E30FC9"/>
    <w:rsid w:val="00E321D9"/>
    <w:rsid w:val="00E3262A"/>
    <w:rsid w:val="00E32788"/>
    <w:rsid w:val="00E34D73"/>
    <w:rsid w:val="00E35FCC"/>
    <w:rsid w:val="00E401AA"/>
    <w:rsid w:val="00E4146D"/>
    <w:rsid w:val="00E41A66"/>
    <w:rsid w:val="00E445A0"/>
    <w:rsid w:val="00E472CA"/>
    <w:rsid w:val="00E51C44"/>
    <w:rsid w:val="00E51F8B"/>
    <w:rsid w:val="00E55847"/>
    <w:rsid w:val="00E55F9E"/>
    <w:rsid w:val="00E560BB"/>
    <w:rsid w:val="00E60C2A"/>
    <w:rsid w:val="00E61DF6"/>
    <w:rsid w:val="00E63508"/>
    <w:rsid w:val="00E63816"/>
    <w:rsid w:val="00E65CDA"/>
    <w:rsid w:val="00E676A4"/>
    <w:rsid w:val="00E67BB6"/>
    <w:rsid w:val="00E70200"/>
    <w:rsid w:val="00E765DC"/>
    <w:rsid w:val="00E818DE"/>
    <w:rsid w:val="00E85E1F"/>
    <w:rsid w:val="00E85F4B"/>
    <w:rsid w:val="00E86A1E"/>
    <w:rsid w:val="00E86D09"/>
    <w:rsid w:val="00E90CF7"/>
    <w:rsid w:val="00E9489F"/>
    <w:rsid w:val="00E949AD"/>
    <w:rsid w:val="00E94D9D"/>
    <w:rsid w:val="00E94F6A"/>
    <w:rsid w:val="00EA0898"/>
    <w:rsid w:val="00EA10C5"/>
    <w:rsid w:val="00EA1CED"/>
    <w:rsid w:val="00EA2D5E"/>
    <w:rsid w:val="00EB086F"/>
    <w:rsid w:val="00EB1112"/>
    <w:rsid w:val="00EB17BD"/>
    <w:rsid w:val="00EB3D6D"/>
    <w:rsid w:val="00EB3DEE"/>
    <w:rsid w:val="00EB57DE"/>
    <w:rsid w:val="00EB5CAC"/>
    <w:rsid w:val="00EB5DEE"/>
    <w:rsid w:val="00EB615C"/>
    <w:rsid w:val="00EB64C0"/>
    <w:rsid w:val="00EB7D46"/>
    <w:rsid w:val="00EC02AB"/>
    <w:rsid w:val="00EC0BA7"/>
    <w:rsid w:val="00EC1DAE"/>
    <w:rsid w:val="00EC5D72"/>
    <w:rsid w:val="00ED1CDC"/>
    <w:rsid w:val="00ED57CA"/>
    <w:rsid w:val="00EE1B57"/>
    <w:rsid w:val="00EE1B98"/>
    <w:rsid w:val="00EE3A6F"/>
    <w:rsid w:val="00EE6082"/>
    <w:rsid w:val="00EE6848"/>
    <w:rsid w:val="00EE68D7"/>
    <w:rsid w:val="00EE6FC8"/>
    <w:rsid w:val="00EF05A7"/>
    <w:rsid w:val="00EF09E5"/>
    <w:rsid w:val="00EF223A"/>
    <w:rsid w:val="00EF22F6"/>
    <w:rsid w:val="00EF301F"/>
    <w:rsid w:val="00EF4371"/>
    <w:rsid w:val="00EF6102"/>
    <w:rsid w:val="00EF74CF"/>
    <w:rsid w:val="00F011B6"/>
    <w:rsid w:val="00F0446D"/>
    <w:rsid w:val="00F06177"/>
    <w:rsid w:val="00F0705F"/>
    <w:rsid w:val="00F073C3"/>
    <w:rsid w:val="00F07DE9"/>
    <w:rsid w:val="00F10BF4"/>
    <w:rsid w:val="00F13C17"/>
    <w:rsid w:val="00F156A5"/>
    <w:rsid w:val="00F228F0"/>
    <w:rsid w:val="00F2312B"/>
    <w:rsid w:val="00F25295"/>
    <w:rsid w:val="00F2716E"/>
    <w:rsid w:val="00F32ADB"/>
    <w:rsid w:val="00F343CA"/>
    <w:rsid w:val="00F348A7"/>
    <w:rsid w:val="00F34E7C"/>
    <w:rsid w:val="00F3521C"/>
    <w:rsid w:val="00F35B1E"/>
    <w:rsid w:val="00F444E9"/>
    <w:rsid w:val="00F45A99"/>
    <w:rsid w:val="00F478A1"/>
    <w:rsid w:val="00F5139A"/>
    <w:rsid w:val="00F51E8A"/>
    <w:rsid w:val="00F61FAF"/>
    <w:rsid w:val="00F62E71"/>
    <w:rsid w:val="00F64EF8"/>
    <w:rsid w:val="00F64FBD"/>
    <w:rsid w:val="00F65BE3"/>
    <w:rsid w:val="00F72902"/>
    <w:rsid w:val="00F72A69"/>
    <w:rsid w:val="00F72F5E"/>
    <w:rsid w:val="00F74180"/>
    <w:rsid w:val="00F74C0A"/>
    <w:rsid w:val="00F80A3E"/>
    <w:rsid w:val="00F82EFF"/>
    <w:rsid w:val="00F8338C"/>
    <w:rsid w:val="00F84CD3"/>
    <w:rsid w:val="00F8698D"/>
    <w:rsid w:val="00F90C9C"/>
    <w:rsid w:val="00F94B4C"/>
    <w:rsid w:val="00FA0B5F"/>
    <w:rsid w:val="00FA1269"/>
    <w:rsid w:val="00FA1453"/>
    <w:rsid w:val="00FA4207"/>
    <w:rsid w:val="00FA42C7"/>
    <w:rsid w:val="00FA54A9"/>
    <w:rsid w:val="00FB0C71"/>
    <w:rsid w:val="00FB20AE"/>
    <w:rsid w:val="00FB399F"/>
    <w:rsid w:val="00FB6374"/>
    <w:rsid w:val="00FB7943"/>
    <w:rsid w:val="00FC11C1"/>
    <w:rsid w:val="00FC2BF5"/>
    <w:rsid w:val="00FC323B"/>
    <w:rsid w:val="00FC5BB7"/>
    <w:rsid w:val="00FD272F"/>
    <w:rsid w:val="00FD42EF"/>
    <w:rsid w:val="00FD514F"/>
    <w:rsid w:val="00FD6278"/>
    <w:rsid w:val="00FD6C62"/>
    <w:rsid w:val="00FE16F4"/>
    <w:rsid w:val="00FE1FAD"/>
    <w:rsid w:val="00FE2F51"/>
    <w:rsid w:val="00FE56D9"/>
    <w:rsid w:val="00FE5C68"/>
    <w:rsid w:val="00FE65B6"/>
    <w:rsid w:val="00FE6E6F"/>
    <w:rsid w:val="00FE7EC8"/>
    <w:rsid w:val="00FF1AFD"/>
    <w:rsid w:val="00FF2591"/>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5904D670"/>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7854A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6">
    <w:name w:val="xl76"/>
    <w:basedOn w:val="Normal"/>
    <w:rsid w:val="007854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7">
    <w:name w:val="xl77"/>
    <w:basedOn w:val="Normal"/>
    <w:rsid w:val="007854A3"/>
    <w:pPr>
      <w:spacing w:before="100" w:beforeAutospacing="1" w:after="100" w:afterAutospacing="1" w:line="240" w:lineRule="auto"/>
      <w:textAlignment w:val="top"/>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50">
      <w:bodyDiv w:val="1"/>
      <w:marLeft w:val="0"/>
      <w:marRight w:val="0"/>
      <w:marTop w:val="0"/>
      <w:marBottom w:val="0"/>
      <w:divBdr>
        <w:top w:val="none" w:sz="0" w:space="0" w:color="auto"/>
        <w:left w:val="none" w:sz="0" w:space="0" w:color="auto"/>
        <w:bottom w:val="none" w:sz="0" w:space="0" w:color="auto"/>
        <w:right w:val="none" w:sz="0" w:space="0" w:color="auto"/>
      </w:divBdr>
    </w:div>
    <w:div w:id="3631152">
      <w:bodyDiv w:val="1"/>
      <w:marLeft w:val="0"/>
      <w:marRight w:val="0"/>
      <w:marTop w:val="0"/>
      <w:marBottom w:val="0"/>
      <w:divBdr>
        <w:top w:val="none" w:sz="0" w:space="0" w:color="auto"/>
        <w:left w:val="none" w:sz="0" w:space="0" w:color="auto"/>
        <w:bottom w:val="none" w:sz="0" w:space="0" w:color="auto"/>
        <w:right w:val="none" w:sz="0" w:space="0" w:color="auto"/>
      </w:divBdr>
    </w:div>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30541125">
      <w:bodyDiv w:val="1"/>
      <w:marLeft w:val="0"/>
      <w:marRight w:val="0"/>
      <w:marTop w:val="0"/>
      <w:marBottom w:val="0"/>
      <w:divBdr>
        <w:top w:val="none" w:sz="0" w:space="0" w:color="auto"/>
        <w:left w:val="none" w:sz="0" w:space="0" w:color="auto"/>
        <w:bottom w:val="none" w:sz="0" w:space="0" w:color="auto"/>
        <w:right w:val="none" w:sz="0" w:space="0" w:color="auto"/>
      </w:divBdr>
    </w:div>
    <w:div w:id="5701667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0445806">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83497583">
      <w:bodyDiv w:val="1"/>
      <w:marLeft w:val="0"/>
      <w:marRight w:val="0"/>
      <w:marTop w:val="0"/>
      <w:marBottom w:val="0"/>
      <w:divBdr>
        <w:top w:val="none" w:sz="0" w:space="0" w:color="auto"/>
        <w:left w:val="none" w:sz="0" w:space="0" w:color="auto"/>
        <w:bottom w:val="none" w:sz="0" w:space="0" w:color="auto"/>
        <w:right w:val="none" w:sz="0" w:space="0" w:color="auto"/>
      </w:divBdr>
    </w:div>
    <w:div w:id="89283115">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19426065">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2377835">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6694839">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30699421">
      <w:bodyDiv w:val="1"/>
      <w:marLeft w:val="0"/>
      <w:marRight w:val="0"/>
      <w:marTop w:val="0"/>
      <w:marBottom w:val="0"/>
      <w:divBdr>
        <w:top w:val="none" w:sz="0" w:space="0" w:color="auto"/>
        <w:left w:val="none" w:sz="0" w:space="0" w:color="auto"/>
        <w:bottom w:val="none" w:sz="0" w:space="0" w:color="auto"/>
        <w:right w:val="none" w:sz="0" w:space="0" w:color="auto"/>
      </w:divBdr>
    </w:div>
    <w:div w:id="234243667">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68857732">
      <w:bodyDiv w:val="1"/>
      <w:marLeft w:val="0"/>
      <w:marRight w:val="0"/>
      <w:marTop w:val="0"/>
      <w:marBottom w:val="0"/>
      <w:divBdr>
        <w:top w:val="none" w:sz="0" w:space="0" w:color="auto"/>
        <w:left w:val="none" w:sz="0" w:space="0" w:color="auto"/>
        <w:bottom w:val="none" w:sz="0" w:space="0" w:color="auto"/>
        <w:right w:val="none" w:sz="0" w:space="0" w:color="auto"/>
      </w:divBdr>
    </w:div>
    <w:div w:id="269170258">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5563157">
      <w:bodyDiv w:val="1"/>
      <w:marLeft w:val="0"/>
      <w:marRight w:val="0"/>
      <w:marTop w:val="0"/>
      <w:marBottom w:val="0"/>
      <w:divBdr>
        <w:top w:val="none" w:sz="0" w:space="0" w:color="auto"/>
        <w:left w:val="none" w:sz="0" w:space="0" w:color="auto"/>
        <w:bottom w:val="none" w:sz="0" w:space="0" w:color="auto"/>
        <w:right w:val="none" w:sz="0" w:space="0" w:color="auto"/>
      </w:divBdr>
    </w:div>
    <w:div w:id="366024933">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66876157">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11657253">
      <w:bodyDiv w:val="1"/>
      <w:marLeft w:val="0"/>
      <w:marRight w:val="0"/>
      <w:marTop w:val="0"/>
      <w:marBottom w:val="0"/>
      <w:divBdr>
        <w:top w:val="none" w:sz="0" w:space="0" w:color="auto"/>
        <w:left w:val="none" w:sz="0" w:space="0" w:color="auto"/>
        <w:bottom w:val="none" w:sz="0" w:space="0" w:color="auto"/>
        <w:right w:val="none" w:sz="0" w:space="0" w:color="auto"/>
      </w:divBdr>
    </w:div>
    <w:div w:id="412314273">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28937794">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56873919">
      <w:bodyDiv w:val="1"/>
      <w:marLeft w:val="0"/>
      <w:marRight w:val="0"/>
      <w:marTop w:val="0"/>
      <w:marBottom w:val="0"/>
      <w:divBdr>
        <w:top w:val="none" w:sz="0" w:space="0" w:color="auto"/>
        <w:left w:val="none" w:sz="0" w:space="0" w:color="auto"/>
        <w:bottom w:val="none" w:sz="0" w:space="0" w:color="auto"/>
        <w:right w:val="none" w:sz="0" w:space="0" w:color="auto"/>
      </w:divBdr>
    </w:div>
    <w:div w:id="472603089">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09612849">
      <w:bodyDiv w:val="1"/>
      <w:marLeft w:val="0"/>
      <w:marRight w:val="0"/>
      <w:marTop w:val="0"/>
      <w:marBottom w:val="0"/>
      <w:divBdr>
        <w:top w:val="none" w:sz="0" w:space="0" w:color="auto"/>
        <w:left w:val="none" w:sz="0" w:space="0" w:color="auto"/>
        <w:bottom w:val="none" w:sz="0" w:space="0" w:color="auto"/>
        <w:right w:val="none" w:sz="0" w:space="0" w:color="auto"/>
      </w:divBdr>
    </w:div>
    <w:div w:id="535194881">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0651246">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4077178">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127401">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74693668">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693504451">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20248920">
      <w:bodyDiv w:val="1"/>
      <w:marLeft w:val="0"/>
      <w:marRight w:val="0"/>
      <w:marTop w:val="0"/>
      <w:marBottom w:val="0"/>
      <w:divBdr>
        <w:top w:val="none" w:sz="0" w:space="0" w:color="auto"/>
        <w:left w:val="none" w:sz="0" w:space="0" w:color="auto"/>
        <w:bottom w:val="none" w:sz="0" w:space="0" w:color="auto"/>
        <w:right w:val="none" w:sz="0" w:space="0" w:color="auto"/>
      </w:divBdr>
    </w:div>
    <w:div w:id="730428220">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36382849">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862521078">
      <w:bodyDiv w:val="1"/>
      <w:marLeft w:val="0"/>
      <w:marRight w:val="0"/>
      <w:marTop w:val="0"/>
      <w:marBottom w:val="0"/>
      <w:divBdr>
        <w:top w:val="none" w:sz="0" w:space="0" w:color="auto"/>
        <w:left w:val="none" w:sz="0" w:space="0" w:color="auto"/>
        <w:bottom w:val="none" w:sz="0" w:space="0" w:color="auto"/>
        <w:right w:val="none" w:sz="0" w:space="0" w:color="auto"/>
      </w:divBdr>
    </w:div>
    <w:div w:id="865289901">
      <w:bodyDiv w:val="1"/>
      <w:marLeft w:val="0"/>
      <w:marRight w:val="0"/>
      <w:marTop w:val="0"/>
      <w:marBottom w:val="0"/>
      <w:divBdr>
        <w:top w:val="none" w:sz="0" w:space="0" w:color="auto"/>
        <w:left w:val="none" w:sz="0" w:space="0" w:color="auto"/>
        <w:bottom w:val="none" w:sz="0" w:space="0" w:color="auto"/>
        <w:right w:val="none" w:sz="0" w:space="0" w:color="auto"/>
      </w:divBdr>
    </w:div>
    <w:div w:id="879443170">
      <w:bodyDiv w:val="1"/>
      <w:marLeft w:val="0"/>
      <w:marRight w:val="0"/>
      <w:marTop w:val="0"/>
      <w:marBottom w:val="0"/>
      <w:divBdr>
        <w:top w:val="none" w:sz="0" w:space="0" w:color="auto"/>
        <w:left w:val="none" w:sz="0" w:space="0" w:color="auto"/>
        <w:bottom w:val="none" w:sz="0" w:space="0" w:color="auto"/>
        <w:right w:val="none" w:sz="0" w:space="0" w:color="auto"/>
      </w:divBdr>
    </w:div>
    <w:div w:id="879560255">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3756067">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34746348">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5723773">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2469804">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3028208">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1002129421">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3800735">
      <w:bodyDiv w:val="1"/>
      <w:marLeft w:val="0"/>
      <w:marRight w:val="0"/>
      <w:marTop w:val="0"/>
      <w:marBottom w:val="0"/>
      <w:divBdr>
        <w:top w:val="none" w:sz="0" w:space="0" w:color="auto"/>
        <w:left w:val="none" w:sz="0" w:space="0" w:color="auto"/>
        <w:bottom w:val="none" w:sz="0" w:space="0" w:color="auto"/>
        <w:right w:val="none" w:sz="0" w:space="0" w:color="auto"/>
      </w:divBdr>
    </w:div>
    <w:div w:id="1017125171">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3751826">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72771812">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094666187">
      <w:bodyDiv w:val="1"/>
      <w:marLeft w:val="0"/>
      <w:marRight w:val="0"/>
      <w:marTop w:val="0"/>
      <w:marBottom w:val="0"/>
      <w:divBdr>
        <w:top w:val="none" w:sz="0" w:space="0" w:color="auto"/>
        <w:left w:val="none" w:sz="0" w:space="0" w:color="auto"/>
        <w:bottom w:val="none" w:sz="0" w:space="0" w:color="auto"/>
        <w:right w:val="none" w:sz="0" w:space="0" w:color="auto"/>
      </w:divBdr>
    </w:div>
    <w:div w:id="1107433757">
      <w:bodyDiv w:val="1"/>
      <w:marLeft w:val="0"/>
      <w:marRight w:val="0"/>
      <w:marTop w:val="0"/>
      <w:marBottom w:val="0"/>
      <w:divBdr>
        <w:top w:val="none" w:sz="0" w:space="0" w:color="auto"/>
        <w:left w:val="none" w:sz="0" w:space="0" w:color="auto"/>
        <w:bottom w:val="none" w:sz="0" w:space="0" w:color="auto"/>
        <w:right w:val="none" w:sz="0" w:space="0" w:color="auto"/>
      </w:divBdr>
    </w:div>
    <w:div w:id="1109811804">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3687376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57960408">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86020791">
      <w:bodyDiv w:val="1"/>
      <w:marLeft w:val="0"/>
      <w:marRight w:val="0"/>
      <w:marTop w:val="0"/>
      <w:marBottom w:val="0"/>
      <w:divBdr>
        <w:top w:val="none" w:sz="0" w:space="0" w:color="auto"/>
        <w:left w:val="none" w:sz="0" w:space="0" w:color="auto"/>
        <w:bottom w:val="none" w:sz="0" w:space="0" w:color="auto"/>
        <w:right w:val="none" w:sz="0" w:space="0" w:color="auto"/>
      </w:divBdr>
    </w:div>
    <w:div w:id="1195734613">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11188993">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2863533">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60258848">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81455863">
      <w:bodyDiv w:val="1"/>
      <w:marLeft w:val="0"/>
      <w:marRight w:val="0"/>
      <w:marTop w:val="0"/>
      <w:marBottom w:val="0"/>
      <w:divBdr>
        <w:top w:val="none" w:sz="0" w:space="0" w:color="auto"/>
        <w:left w:val="none" w:sz="0" w:space="0" w:color="auto"/>
        <w:bottom w:val="none" w:sz="0" w:space="0" w:color="auto"/>
        <w:right w:val="none" w:sz="0" w:space="0" w:color="auto"/>
      </w:divBdr>
    </w:div>
    <w:div w:id="1290356766">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298147715">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22126489">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152506">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42052672">
      <w:bodyDiv w:val="1"/>
      <w:marLeft w:val="0"/>
      <w:marRight w:val="0"/>
      <w:marTop w:val="0"/>
      <w:marBottom w:val="0"/>
      <w:divBdr>
        <w:top w:val="none" w:sz="0" w:space="0" w:color="auto"/>
        <w:left w:val="none" w:sz="0" w:space="0" w:color="auto"/>
        <w:bottom w:val="none" w:sz="0" w:space="0" w:color="auto"/>
        <w:right w:val="none" w:sz="0" w:space="0" w:color="auto"/>
      </w:divBdr>
    </w:div>
    <w:div w:id="1344016349">
      <w:bodyDiv w:val="1"/>
      <w:marLeft w:val="0"/>
      <w:marRight w:val="0"/>
      <w:marTop w:val="0"/>
      <w:marBottom w:val="0"/>
      <w:divBdr>
        <w:top w:val="none" w:sz="0" w:space="0" w:color="auto"/>
        <w:left w:val="none" w:sz="0" w:space="0" w:color="auto"/>
        <w:bottom w:val="none" w:sz="0" w:space="0" w:color="auto"/>
        <w:right w:val="none" w:sz="0" w:space="0" w:color="auto"/>
      </w:divBdr>
    </w:div>
    <w:div w:id="1350527739">
      <w:bodyDiv w:val="1"/>
      <w:marLeft w:val="0"/>
      <w:marRight w:val="0"/>
      <w:marTop w:val="0"/>
      <w:marBottom w:val="0"/>
      <w:divBdr>
        <w:top w:val="none" w:sz="0" w:space="0" w:color="auto"/>
        <w:left w:val="none" w:sz="0" w:space="0" w:color="auto"/>
        <w:bottom w:val="none" w:sz="0" w:space="0" w:color="auto"/>
        <w:right w:val="none" w:sz="0" w:space="0" w:color="auto"/>
      </w:divBdr>
    </w:div>
    <w:div w:id="1358197335">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318585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384596055">
      <w:bodyDiv w:val="1"/>
      <w:marLeft w:val="0"/>
      <w:marRight w:val="0"/>
      <w:marTop w:val="0"/>
      <w:marBottom w:val="0"/>
      <w:divBdr>
        <w:top w:val="none" w:sz="0" w:space="0" w:color="auto"/>
        <w:left w:val="none" w:sz="0" w:space="0" w:color="auto"/>
        <w:bottom w:val="none" w:sz="0" w:space="0" w:color="auto"/>
        <w:right w:val="none" w:sz="0" w:space="0" w:color="auto"/>
      </w:divBdr>
    </w:div>
    <w:div w:id="1388257041">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35907341">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59496118">
      <w:bodyDiv w:val="1"/>
      <w:marLeft w:val="0"/>
      <w:marRight w:val="0"/>
      <w:marTop w:val="0"/>
      <w:marBottom w:val="0"/>
      <w:divBdr>
        <w:top w:val="none" w:sz="0" w:space="0" w:color="auto"/>
        <w:left w:val="none" w:sz="0" w:space="0" w:color="auto"/>
        <w:bottom w:val="none" w:sz="0" w:space="0" w:color="auto"/>
        <w:right w:val="none" w:sz="0" w:space="0" w:color="auto"/>
      </w:divBdr>
    </w:div>
    <w:div w:id="1460419438">
      <w:bodyDiv w:val="1"/>
      <w:marLeft w:val="0"/>
      <w:marRight w:val="0"/>
      <w:marTop w:val="0"/>
      <w:marBottom w:val="0"/>
      <w:divBdr>
        <w:top w:val="none" w:sz="0" w:space="0" w:color="auto"/>
        <w:left w:val="none" w:sz="0" w:space="0" w:color="auto"/>
        <w:bottom w:val="none" w:sz="0" w:space="0" w:color="auto"/>
        <w:right w:val="none" w:sz="0" w:space="0" w:color="auto"/>
      </w:divBdr>
    </w:div>
    <w:div w:id="1460881507">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4560636">
      <w:bodyDiv w:val="1"/>
      <w:marLeft w:val="0"/>
      <w:marRight w:val="0"/>
      <w:marTop w:val="0"/>
      <w:marBottom w:val="0"/>
      <w:divBdr>
        <w:top w:val="none" w:sz="0" w:space="0" w:color="auto"/>
        <w:left w:val="none" w:sz="0" w:space="0" w:color="auto"/>
        <w:bottom w:val="none" w:sz="0" w:space="0" w:color="auto"/>
        <w:right w:val="none" w:sz="0" w:space="0" w:color="auto"/>
      </w:divBdr>
    </w:div>
    <w:div w:id="1484270282">
      <w:bodyDiv w:val="1"/>
      <w:marLeft w:val="0"/>
      <w:marRight w:val="0"/>
      <w:marTop w:val="0"/>
      <w:marBottom w:val="0"/>
      <w:divBdr>
        <w:top w:val="none" w:sz="0" w:space="0" w:color="auto"/>
        <w:left w:val="none" w:sz="0" w:space="0" w:color="auto"/>
        <w:bottom w:val="none" w:sz="0" w:space="0" w:color="auto"/>
        <w:right w:val="none" w:sz="0" w:space="0" w:color="auto"/>
      </w:divBdr>
    </w:div>
    <w:div w:id="1484272143">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489515639">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59974004">
      <w:bodyDiv w:val="1"/>
      <w:marLeft w:val="0"/>
      <w:marRight w:val="0"/>
      <w:marTop w:val="0"/>
      <w:marBottom w:val="0"/>
      <w:divBdr>
        <w:top w:val="none" w:sz="0" w:space="0" w:color="auto"/>
        <w:left w:val="none" w:sz="0" w:space="0" w:color="auto"/>
        <w:bottom w:val="none" w:sz="0" w:space="0" w:color="auto"/>
        <w:right w:val="none" w:sz="0" w:space="0" w:color="auto"/>
      </w:divBdr>
    </w:div>
    <w:div w:id="1563565517">
      <w:bodyDiv w:val="1"/>
      <w:marLeft w:val="0"/>
      <w:marRight w:val="0"/>
      <w:marTop w:val="0"/>
      <w:marBottom w:val="0"/>
      <w:divBdr>
        <w:top w:val="none" w:sz="0" w:space="0" w:color="auto"/>
        <w:left w:val="none" w:sz="0" w:space="0" w:color="auto"/>
        <w:bottom w:val="none" w:sz="0" w:space="0" w:color="auto"/>
        <w:right w:val="none" w:sz="0" w:space="0" w:color="auto"/>
      </w:divBdr>
    </w:div>
    <w:div w:id="1570533645">
      <w:bodyDiv w:val="1"/>
      <w:marLeft w:val="0"/>
      <w:marRight w:val="0"/>
      <w:marTop w:val="0"/>
      <w:marBottom w:val="0"/>
      <w:divBdr>
        <w:top w:val="none" w:sz="0" w:space="0" w:color="auto"/>
        <w:left w:val="none" w:sz="0" w:space="0" w:color="auto"/>
        <w:bottom w:val="none" w:sz="0" w:space="0" w:color="auto"/>
        <w:right w:val="none" w:sz="0" w:space="0" w:color="auto"/>
      </w:divBdr>
    </w:div>
    <w:div w:id="1576818775">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4039494">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615130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39864063">
      <w:bodyDiv w:val="1"/>
      <w:marLeft w:val="0"/>
      <w:marRight w:val="0"/>
      <w:marTop w:val="0"/>
      <w:marBottom w:val="0"/>
      <w:divBdr>
        <w:top w:val="none" w:sz="0" w:space="0" w:color="auto"/>
        <w:left w:val="none" w:sz="0" w:space="0" w:color="auto"/>
        <w:bottom w:val="none" w:sz="0" w:space="0" w:color="auto"/>
        <w:right w:val="none" w:sz="0" w:space="0" w:color="auto"/>
      </w:divBdr>
    </w:div>
    <w:div w:id="1740250444">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748188">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04427703">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36533127">
      <w:bodyDiv w:val="1"/>
      <w:marLeft w:val="0"/>
      <w:marRight w:val="0"/>
      <w:marTop w:val="0"/>
      <w:marBottom w:val="0"/>
      <w:divBdr>
        <w:top w:val="none" w:sz="0" w:space="0" w:color="auto"/>
        <w:left w:val="none" w:sz="0" w:space="0" w:color="auto"/>
        <w:bottom w:val="none" w:sz="0" w:space="0" w:color="auto"/>
        <w:right w:val="none" w:sz="0" w:space="0" w:color="auto"/>
      </w:divBdr>
    </w:div>
    <w:div w:id="1841458854">
      <w:bodyDiv w:val="1"/>
      <w:marLeft w:val="0"/>
      <w:marRight w:val="0"/>
      <w:marTop w:val="0"/>
      <w:marBottom w:val="0"/>
      <w:divBdr>
        <w:top w:val="none" w:sz="0" w:space="0" w:color="auto"/>
        <w:left w:val="none" w:sz="0" w:space="0" w:color="auto"/>
        <w:bottom w:val="none" w:sz="0" w:space="0" w:color="auto"/>
        <w:right w:val="none" w:sz="0" w:space="0" w:color="auto"/>
      </w:divBdr>
    </w:div>
    <w:div w:id="1842811810">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6621186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0949613">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899168523">
      <w:bodyDiv w:val="1"/>
      <w:marLeft w:val="0"/>
      <w:marRight w:val="0"/>
      <w:marTop w:val="0"/>
      <w:marBottom w:val="0"/>
      <w:divBdr>
        <w:top w:val="none" w:sz="0" w:space="0" w:color="auto"/>
        <w:left w:val="none" w:sz="0" w:space="0" w:color="auto"/>
        <w:bottom w:val="none" w:sz="0" w:space="0" w:color="auto"/>
        <w:right w:val="none" w:sz="0" w:space="0" w:color="auto"/>
      </w:divBdr>
    </w:div>
    <w:div w:id="1916283027">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55332517">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8485990">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37534477">
      <w:bodyDiv w:val="1"/>
      <w:marLeft w:val="0"/>
      <w:marRight w:val="0"/>
      <w:marTop w:val="0"/>
      <w:marBottom w:val="0"/>
      <w:divBdr>
        <w:top w:val="none" w:sz="0" w:space="0" w:color="auto"/>
        <w:left w:val="none" w:sz="0" w:space="0" w:color="auto"/>
        <w:bottom w:val="none" w:sz="0" w:space="0" w:color="auto"/>
        <w:right w:val="none" w:sz="0" w:space="0" w:color="auto"/>
      </w:divBdr>
    </w:div>
    <w:div w:id="2043825998">
      <w:bodyDiv w:val="1"/>
      <w:marLeft w:val="0"/>
      <w:marRight w:val="0"/>
      <w:marTop w:val="0"/>
      <w:marBottom w:val="0"/>
      <w:divBdr>
        <w:top w:val="none" w:sz="0" w:space="0" w:color="auto"/>
        <w:left w:val="none" w:sz="0" w:space="0" w:color="auto"/>
        <w:bottom w:val="none" w:sz="0" w:space="0" w:color="auto"/>
        <w:right w:val="none" w:sz="0" w:space="0" w:color="auto"/>
      </w:divBdr>
    </w:div>
    <w:div w:id="2058310555">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62249156">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80976792">
      <w:bodyDiv w:val="1"/>
      <w:marLeft w:val="0"/>
      <w:marRight w:val="0"/>
      <w:marTop w:val="0"/>
      <w:marBottom w:val="0"/>
      <w:divBdr>
        <w:top w:val="none" w:sz="0" w:space="0" w:color="auto"/>
        <w:left w:val="none" w:sz="0" w:space="0" w:color="auto"/>
        <w:bottom w:val="none" w:sz="0" w:space="0" w:color="auto"/>
        <w:right w:val="none" w:sz="0" w:space="0" w:color="auto"/>
      </w:divBdr>
    </w:div>
    <w:div w:id="2092778092">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07725796">
      <w:bodyDiv w:val="1"/>
      <w:marLeft w:val="0"/>
      <w:marRight w:val="0"/>
      <w:marTop w:val="0"/>
      <w:marBottom w:val="0"/>
      <w:divBdr>
        <w:top w:val="none" w:sz="0" w:space="0" w:color="auto"/>
        <w:left w:val="none" w:sz="0" w:space="0" w:color="auto"/>
        <w:bottom w:val="none" w:sz="0" w:space="0" w:color="auto"/>
        <w:right w:val="none" w:sz="0" w:space="0" w:color="auto"/>
      </w:divBdr>
    </w:div>
    <w:div w:id="212214323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3014019">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5639593">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80212-88E5-4F1B-8140-7CCCEB0D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2023-12-14T10:00:00Z</cp:lastPrinted>
  <dcterms:created xsi:type="dcterms:W3CDTF">2024-02-19T15:13:00Z</dcterms:created>
  <dcterms:modified xsi:type="dcterms:W3CDTF">2024-02-19T15:13:00Z</dcterms:modified>
</cp:coreProperties>
</file>