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88"/>
        <w:gridCol w:w="6798"/>
        <w:gridCol w:w="2610"/>
      </w:tblGrid>
      <w:tr w:rsidR="003D5561" w:rsidRPr="002A0C9F" w14:paraId="7F0A3C09" w14:textId="77777777" w:rsidTr="003409AB">
        <w:tc>
          <w:tcPr>
            <w:tcW w:w="1188" w:type="dxa"/>
          </w:tcPr>
          <w:p w14:paraId="08CA6DA5" w14:textId="77777777" w:rsidR="003D5561" w:rsidRPr="003D5561" w:rsidRDefault="003D5561" w:rsidP="003409AB">
            <w:pPr>
              <w:jc w:val="center"/>
              <w:rPr>
                <w:b/>
                <w:color w:val="FF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A0C9F">
              <w:rPr>
                <w:b/>
                <w:noProof/>
              </w:rPr>
              <w:drawing>
                <wp:inline distT="0" distB="0" distL="0" distR="0" wp14:anchorId="6C0B2618" wp14:editId="02C1607B">
                  <wp:extent cx="690651" cy="1180531"/>
                  <wp:effectExtent l="19050" t="0" r="0" b="0"/>
                  <wp:docPr id="4" name="Picture 4" descr="j0302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302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32" cy="1178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58DD04D8" w14:textId="77777777" w:rsidR="003D5561" w:rsidRPr="003D5561" w:rsidRDefault="003D5561" w:rsidP="003409AB">
            <w:pPr>
              <w:ind w:right="-108"/>
              <w:jc w:val="center"/>
              <w:rPr>
                <w:b/>
                <w:sz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561"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SPITALUL DE PSIHIATRIE CRONICI SIRET </w:t>
            </w:r>
          </w:p>
          <w:p w14:paraId="320FAB43" w14:textId="77777777" w:rsidR="003D5561" w:rsidRPr="003D5561" w:rsidRDefault="003D5561" w:rsidP="003409AB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561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 Fiscal: 15487479</w:t>
            </w:r>
          </w:p>
          <w:p w14:paraId="1E29E62F" w14:textId="77777777" w:rsidR="003D5561" w:rsidRPr="003D5561" w:rsidRDefault="003D5561" w:rsidP="003409AB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561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Siret, str.9 Mai, nr.3,    cod 725500</w:t>
            </w:r>
          </w:p>
          <w:p w14:paraId="48705F6F" w14:textId="77777777" w:rsidR="003D5561" w:rsidRPr="003D5561" w:rsidRDefault="003D5561" w:rsidP="003409AB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561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Tel/fax: 0230/280061 ,        Tel: 0230/280.551      </w:t>
            </w:r>
          </w:p>
          <w:p w14:paraId="1A09EE4F" w14:textId="77777777" w:rsidR="003D5561" w:rsidRPr="003D5561" w:rsidRDefault="00E65DDA" w:rsidP="003409AB">
            <w:pPr>
              <w:jc w:val="center"/>
              <w:rPr>
                <w:b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7" w:history="1">
              <w:r w:rsidR="003D5561" w:rsidRPr="003D5561">
                <w:rPr>
                  <w:rStyle w:val="Hyperlink"/>
                  <w:b/>
                  <w:color w:val="000000" w:themeColor="text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www.psihiatriesiret.ro</w:t>
              </w:r>
            </w:hyperlink>
            <w:r w:rsidR="003D5561" w:rsidRPr="003D5561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e-mail: </w:t>
            </w:r>
            <w:hyperlink r:id="rId8" w:history="1">
              <w:r w:rsidR="003D5561" w:rsidRPr="003D5561">
                <w:rPr>
                  <w:rStyle w:val="Hyperlink"/>
                  <w:b/>
                  <w:color w:val="000000" w:themeColor="text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psihiatriesiret@yahoo.com</w:t>
              </w:r>
            </w:hyperlink>
          </w:p>
          <w:p w14:paraId="0A07FD08" w14:textId="77777777" w:rsidR="003D5561" w:rsidRPr="003D5561" w:rsidRDefault="003D5561" w:rsidP="003409AB">
            <w:pPr>
              <w:jc w:val="center"/>
              <w:rPr>
                <w:b/>
                <w:color w:val="FF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561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TREZORERIA SIRET    IBAN RO27TREZ 5965041 XXX000058</w:t>
            </w:r>
          </w:p>
        </w:tc>
        <w:tc>
          <w:tcPr>
            <w:tcW w:w="2610" w:type="dxa"/>
          </w:tcPr>
          <w:p w14:paraId="6F82D573" w14:textId="77777777" w:rsidR="003D5561" w:rsidRPr="003D5561" w:rsidRDefault="003D5561" w:rsidP="003409AB">
            <w:pPr>
              <w:ind w:left="-108" w:right="-180"/>
              <w:jc w:val="center"/>
              <w:rPr>
                <w:color w:val="FF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561">
              <w:rPr>
                <w:noProof/>
                <w:color w:val="FF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4F9F089A" wp14:editId="2319E573">
                  <wp:extent cx="1297959" cy="382010"/>
                  <wp:effectExtent l="19050" t="0" r="0" b="0"/>
                  <wp:docPr id="10" name="Picture 1" descr="C:\Users\siret\Desktop\9001+I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ret\Desktop\9001+I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976" cy="382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389CD" w14:textId="77777777" w:rsidR="003D5561" w:rsidRPr="003D5561" w:rsidRDefault="003D5561" w:rsidP="003409AB">
            <w:pPr>
              <w:ind w:left="-108" w:right="-180"/>
              <w:jc w:val="center"/>
              <w:rPr>
                <w:color w:val="FF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5561">
              <w:rPr>
                <w:noProof/>
                <w:color w:val="FF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33842DAB" wp14:editId="70D8B822">
                  <wp:extent cx="1332079" cy="794952"/>
                  <wp:effectExtent l="19050" t="0" r="1421" b="0"/>
                  <wp:docPr id="6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anmcs-categorie-II-acredita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750" cy="80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2E52BE" w14:textId="609F9489" w:rsidR="003D5561" w:rsidRPr="003D5561" w:rsidRDefault="003D5561" w:rsidP="003D5561">
      <w:pPr>
        <w:rPr>
          <w:b/>
        </w:rPr>
      </w:pPr>
      <w:r>
        <w:rPr>
          <w:rFonts w:ascii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E3E58" wp14:editId="230C5570">
                <wp:simplePos x="0" y="0"/>
                <wp:positionH relativeFrom="column">
                  <wp:posOffset>-196850</wp:posOffset>
                </wp:positionH>
                <wp:positionV relativeFrom="paragraph">
                  <wp:posOffset>57785</wp:posOffset>
                </wp:positionV>
                <wp:extent cx="6597650" cy="5715"/>
                <wp:effectExtent l="50800" t="48260" r="47625" b="508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650" cy="5715"/>
                        </a:xfrm>
                        <a:prstGeom prst="line">
                          <a:avLst/>
                        </a:prstGeom>
                        <a:noFill/>
                        <a:ln w="92075" cmpd="tri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65F3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pt,4.55pt" to="7in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" strokecolor="silver" strokeweight="7.25pt">
                <v:stroke linestyle="thickBetweenThin"/>
              </v:line>
            </w:pict>
          </mc:Fallback>
        </mc:AlternateContent>
      </w:r>
    </w:p>
    <w:p w14:paraId="74AA1C39" w14:textId="58EA1C39" w:rsidR="00301337" w:rsidRDefault="00CC5EB3" w:rsidP="003409AB">
      <w:pPr>
        <w:pStyle w:val="Title"/>
        <w:tabs>
          <w:tab w:val="left" w:pos="2925"/>
        </w:tabs>
        <w:spacing w:line="360" w:lineRule="auto"/>
        <w:jc w:val="both"/>
        <w:rPr>
          <w:b/>
          <w:szCs w:val="24"/>
          <w:lang w:val="fr-FR"/>
        </w:rPr>
      </w:pPr>
      <w:r>
        <w:rPr>
          <w:b/>
          <w:szCs w:val="24"/>
          <w:lang w:val="fr-FR"/>
        </w:rPr>
        <w:t>NR.</w:t>
      </w:r>
      <w:bookmarkStart w:id="0" w:name="_Hlk94623764"/>
      <w:r w:rsidR="00215417">
        <w:rPr>
          <w:b/>
          <w:szCs w:val="24"/>
          <w:lang w:val="fr-FR"/>
        </w:rPr>
        <w:t xml:space="preserve"> 530/11.03</w:t>
      </w:r>
      <w:r w:rsidR="003409AB">
        <w:rPr>
          <w:b/>
          <w:szCs w:val="24"/>
          <w:lang w:val="fr-FR"/>
        </w:rPr>
        <w:t>.2024</w:t>
      </w:r>
    </w:p>
    <w:p w14:paraId="0395F984" w14:textId="37FF9F8D" w:rsidR="00321D07" w:rsidRPr="00E55E6A" w:rsidRDefault="00CC5EB3" w:rsidP="003409AB">
      <w:pPr>
        <w:pStyle w:val="Title"/>
        <w:tabs>
          <w:tab w:val="left" w:pos="2925"/>
        </w:tabs>
        <w:spacing w:line="360" w:lineRule="auto"/>
        <w:rPr>
          <w:b/>
          <w:szCs w:val="24"/>
          <w:lang w:val="fr-FR"/>
        </w:rPr>
      </w:pPr>
      <w:r>
        <w:rPr>
          <w:b/>
          <w:szCs w:val="24"/>
          <w:lang w:val="fr-FR"/>
        </w:rPr>
        <w:t xml:space="preserve">CONCURS – </w:t>
      </w:r>
      <w:r w:rsidR="00D34322">
        <w:rPr>
          <w:b/>
          <w:szCs w:val="24"/>
          <w:lang w:val="fr-FR"/>
        </w:rPr>
        <w:t>MEDIC SPECIALIST P</w:t>
      </w:r>
      <w:r w:rsidR="00E469B2">
        <w:rPr>
          <w:b/>
          <w:szCs w:val="24"/>
          <w:lang w:val="fr-FR"/>
        </w:rPr>
        <w:t>S</w:t>
      </w:r>
      <w:r w:rsidR="00D34322">
        <w:rPr>
          <w:b/>
          <w:szCs w:val="24"/>
          <w:lang w:val="fr-FR"/>
        </w:rPr>
        <w:t>IHIATRIE</w:t>
      </w:r>
    </w:p>
    <w:p w14:paraId="7E1B421D" w14:textId="3592D795" w:rsidR="00CC5EB3" w:rsidRDefault="00CC5EB3" w:rsidP="00CC5EB3">
      <w:pPr>
        <w:ind w:firstLine="720"/>
        <w:jc w:val="both"/>
        <w:rPr>
          <w:b/>
          <w:shd w:val="clear" w:color="auto" w:fill="FFFFFF"/>
        </w:rPr>
      </w:pPr>
      <w:proofErr w:type="spellStart"/>
      <w:r w:rsidRPr="00C4053A">
        <w:rPr>
          <w:rFonts w:eastAsia="TimesNewRomanPSMT"/>
          <w:color w:val="000000"/>
        </w:rPr>
        <w:t>Spitalul</w:t>
      </w:r>
      <w:proofErr w:type="spellEnd"/>
      <w:r w:rsidRPr="00C4053A">
        <w:rPr>
          <w:rFonts w:eastAsia="TimesNewRomanPSMT"/>
          <w:color w:val="000000"/>
        </w:rPr>
        <w:t xml:space="preserve"> de </w:t>
      </w:r>
      <w:proofErr w:type="spellStart"/>
      <w:r w:rsidRPr="00C4053A">
        <w:rPr>
          <w:rFonts w:eastAsia="TimesNewRomanPSMT"/>
          <w:color w:val="000000"/>
        </w:rPr>
        <w:t>Psihiatrie</w:t>
      </w:r>
      <w:proofErr w:type="spellEnd"/>
      <w:r w:rsidRPr="00C4053A">
        <w:rPr>
          <w:rFonts w:eastAsia="TimesNewRomanPSMT"/>
          <w:color w:val="000000"/>
        </w:rPr>
        <w:t xml:space="preserve"> </w:t>
      </w:r>
      <w:proofErr w:type="spellStart"/>
      <w:r w:rsidRPr="00C4053A">
        <w:rPr>
          <w:rFonts w:eastAsia="TimesNewRomanPSMT"/>
          <w:color w:val="000000"/>
        </w:rPr>
        <w:t>Cronici</w:t>
      </w:r>
      <w:proofErr w:type="spellEnd"/>
      <w:r w:rsidRPr="00C4053A">
        <w:rPr>
          <w:rFonts w:eastAsia="TimesNewRomanPSMT"/>
          <w:color w:val="000000"/>
        </w:rPr>
        <w:t xml:space="preserve"> Siret, cu </w:t>
      </w:r>
      <w:proofErr w:type="spellStart"/>
      <w:r w:rsidRPr="00C4053A">
        <w:rPr>
          <w:rFonts w:eastAsia="TimesNewRomanPSMT"/>
          <w:color w:val="000000"/>
        </w:rPr>
        <w:t>sediul</w:t>
      </w:r>
      <w:proofErr w:type="spellEnd"/>
      <w:r w:rsidRPr="00C4053A">
        <w:rPr>
          <w:rFonts w:eastAsia="TimesNewRomanPSMT"/>
          <w:color w:val="000000"/>
        </w:rPr>
        <w:t xml:space="preserve"> </w:t>
      </w:r>
      <w:proofErr w:type="spellStart"/>
      <w:r w:rsidRPr="00C4053A">
        <w:rPr>
          <w:rFonts w:eastAsia="TimesNewRomanPSMT"/>
          <w:color w:val="000000"/>
        </w:rPr>
        <w:t>în</w:t>
      </w:r>
      <w:proofErr w:type="spellEnd"/>
      <w:r w:rsidRPr="00C4053A">
        <w:rPr>
          <w:rFonts w:eastAsia="TimesNewRomanPSMT"/>
          <w:color w:val="000000"/>
        </w:rPr>
        <w:t xml:space="preserve"> </w:t>
      </w:r>
      <w:proofErr w:type="spellStart"/>
      <w:r w:rsidRPr="00C4053A">
        <w:rPr>
          <w:rFonts w:eastAsia="TimesNewRomanPSMT"/>
          <w:color w:val="000000"/>
        </w:rPr>
        <w:t>orașul</w:t>
      </w:r>
      <w:proofErr w:type="spellEnd"/>
      <w:r w:rsidRPr="00C4053A">
        <w:rPr>
          <w:rFonts w:eastAsia="TimesNewRomanPSMT"/>
          <w:color w:val="000000"/>
        </w:rPr>
        <w:t xml:space="preserve"> Siret, str. 9 Mai, nr.3, </w:t>
      </w:r>
      <w:proofErr w:type="spellStart"/>
      <w:r w:rsidRPr="00C4053A">
        <w:rPr>
          <w:rFonts w:eastAsia="TimesNewRomanPSMT"/>
          <w:color w:val="000000"/>
        </w:rPr>
        <w:t>județul</w:t>
      </w:r>
      <w:proofErr w:type="spellEnd"/>
      <w:r w:rsidRPr="00C4053A">
        <w:rPr>
          <w:rFonts w:eastAsia="TimesNewRomanPSMT"/>
          <w:color w:val="000000"/>
        </w:rPr>
        <w:t xml:space="preserve"> </w:t>
      </w:r>
      <w:proofErr w:type="spellStart"/>
      <w:r w:rsidRPr="00C4053A">
        <w:rPr>
          <w:rFonts w:eastAsia="TimesNewRomanPSMT"/>
          <w:color w:val="000000"/>
        </w:rPr>
        <w:t>Suceava</w:t>
      </w:r>
      <w:proofErr w:type="spellEnd"/>
      <w:r w:rsidRPr="00C4053A">
        <w:rPr>
          <w:rFonts w:eastAsia="TimesNewRomanPSMT"/>
          <w:color w:val="000000"/>
        </w:rPr>
        <w:t>,</w:t>
      </w:r>
      <w:r w:rsidR="000367B5">
        <w:rPr>
          <w:rFonts w:eastAsia="TimesNewRomanPSMT"/>
          <w:color w:val="000000"/>
        </w:rPr>
        <w:t xml:space="preserve"> </w:t>
      </w:r>
      <w:proofErr w:type="spellStart"/>
      <w:r w:rsidR="000367B5">
        <w:rPr>
          <w:rFonts w:eastAsia="TimesNewRomanPSMT"/>
          <w:color w:val="000000"/>
        </w:rPr>
        <w:t>având</w:t>
      </w:r>
      <w:proofErr w:type="spellEnd"/>
      <w:r w:rsidR="000367B5">
        <w:rPr>
          <w:rFonts w:eastAsia="TimesNewRomanPSMT"/>
          <w:color w:val="000000"/>
        </w:rPr>
        <w:t xml:space="preserve"> </w:t>
      </w:r>
      <w:proofErr w:type="spellStart"/>
      <w:r w:rsidR="000367B5">
        <w:rPr>
          <w:rFonts w:eastAsia="TimesNewRomanPSMT"/>
          <w:color w:val="000000"/>
        </w:rPr>
        <w:t>î</w:t>
      </w:r>
      <w:r w:rsidR="00E022A9">
        <w:rPr>
          <w:rFonts w:eastAsia="TimesNewRomanPSMT"/>
          <w:color w:val="000000"/>
        </w:rPr>
        <w:t>n</w:t>
      </w:r>
      <w:proofErr w:type="spellEnd"/>
      <w:r w:rsidR="00E022A9">
        <w:rPr>
          <w:rFonts w:eastAsia="TimesNewRomanPSMT"/>
          <w:color w:val="000000"/>
        </w:rPr>
        <w:t xml:space="preserve"> </w:t>
      </w:r>
      <w:proofErr w:type="spellStart"/>
      <w:r w:rsidR="00E022A9">
        <w:rPr>
          <w:rFonts w:eastAsia="TimesNewRomanPSMT"/>
          <w:color w:val="000000"/>
        </w:rPr>
        <w:t>vedere</w:t>
      </w:r>
      <w:proofErr w:type="spellEnd"/>
      <w:r w:rsidRPr="00C4053A">
        <w:rPr>
          <w:rFonts w:eastAsia="TimesNewRomanPSMT"/>
          <w:color w:val="000000"/>
        </w:rPr>
        <w:t xml:space="preserve"> </w:t>
      </w:r>
      <w:proofErr w:type="spellStart"/>
      <w:r w:rsidR="00E022A9">
        <w:t>aprobarea</w:t>
      </w:r>
      <w:proofErr w:type="spellEnd"/>
      <w:r w:rsidR="00E022A9">
        <w:t xml:space="preserve"> </w:t>
      </w:r>
      <w:proofErr w:type="spellStart"/>
      <w:r w:rsidR="00E022A9">
        <w:t>memorandumului</w:t>
      </w:r>
      <w:proofErr w:type="spellEnd"/>
      <w:r w:rsidR="00E022A9">
        <w:t xml:space="preserve"> cu </w:t>
      </w:r>
      <w:proofErr w:type="spellStart"/>
      <w:r w:rsidR="00E022A9">
        <w:t>privire</w:t>
      </w:r>
      <w:proofErr w:type="spellEnd"/>
      <w:r w:rsidR="00E022A9">
        <w:t xml:space="preserve"> la </w:t>
      </w:r>
      <w:proofErr w:type="spellStart"/>
      <w:r w:rsidR="00E022A9">
        <w:t>organizarea</w:t>
      </w:r>
      <w:proofErr w:type="spellEnd"/>
      <w:r w:rsidR="00E022A9">
        <w:t xml:space="preserve"> de </w:t>
      </w:r>
      <w:proofErr w:type="spellStart"/>
      <w:r w:rsidR="00E022A9">
        <w:t>concursuri</w:t>
      </w:r>
      <w:proofErr w:type="spellEnd"/>
      <w:r w:rsidR="00E022A9">
        <w:t xml:space="preserve"> </w:t>
      </w:r>
      <w:proofErr w:type="spellStart"/>
      <w:r w:rsidR="00E022A9">
        <w:t>pentru</w:t>
      </w:r>
      <w:proofErr w:type="spellEnd"/>
      <w:r w:rsidR="00E022A9">
        <w:t xml:space="preserve"> </w:t>
      </w:r>
      <w:proofErr w:type="spellStart"/>
      <w:r w:rsidR="00E022A9">
        <w:t>ocuparea</w:t>
      </w:r>
      <w:proofErr w:type="spellEnd"/>
      <w:r w:rsidR="00E022A9">
        <w:t xml:space="preserve"> </w:t>
      </w:r>
      <w:proofErr w:type="spellStart"/>
      <w:r w:rsidR="00E022A9">
        <w:t>unor</w:t>
      </w:r>
      <w:proofErr w:type="spellEnd"/>
      <w:r w:rsidR="00E022A9">
        <w:t xml:space="preserve"> </w:t>
      </w:r>
      <w:proofErr w:type="spellStart"/>
      <w:r w:rsidR="00E022A9">
        <w:t>posturi</w:t>
      </w:r>
      <w:proofErr w:type="spellEnd"/>
      <w:r w:rsidR="00E022A9">
        <w:t xml:space="preserve"> </w:t>
      </w:r>
      <w:proofErr w:type="spellStart"/>
      <w:r w:rsidR="00E022A9">
        <w:t>vacante</w:t>
      </w:r>
      <w:proofErr w:type="spellEnd"/>
      <w:r w:rsidR="00E022A9">
        <w:t xml:space="preserve"> din </w:t>
      </w:r>
      <w:proofErr w:type="spellStart"/>
      <w:r w:rsidR="00E022A9">
        <w:t>cadrul</w:t>
      </w:r>
      <w:proofErr w:type="spellEnd"/>
      <w:r w:rsidR="00E022A9">
        <w:t xml:space="preserve"> </w:t>
      </w:r>
      <w:proofErr w:type="spellStart"/>
      <w:r w:rsidR="00E022A9">
        <w:t>unită</w:t>
      </w:r>
      <w:r w:rsidR="000367B5">
        <w:t>ț</w:t>
      </w:r>
      <w:r w:rsidR="00E022A9">
        <w:t>ii</w:t>
      </w:r>
      <w:proofErr w:type="spellEnd"/>
      <w:r w:rsidR="00E022A9">
        <w:t xml:space="preserve"> </w:t>
      </w:r>
      <w:proofErr w:type="spellStart"/>
      <w:r w:rsidR="00E022A9">
        <w:t>noastre</w:t>
      </w:r>
      <w:proofErr w:type="spellEnd"/>
      <w:r w:rsidR="00A13ABC">
        <w:t>,</w:t>
      </w:r>
      <w:r w:rsidR="000367B5">
        <w:t xml:space="preserve"> </w:t>
      </w:r>
      <w:proofErr w:type="spellStart"/>
      <w:r w:rsidR="000367B5">
        <w:t>î</w:t>
      </w:r>
      <w:r w:rsidR="00E022A9">
        <w:t>naintat</w:t>
      </w:r>
      <w:proofErr w:type="spellEnd"/>
      <w:r w:rsidR="00E022A9">
        <w:t xml:space="preserve"> </w:t>
      </w:r>
      <w:proofErr w:type="spellStart"/>
      <w:r w:rsidR="00E022A9">
        <w:t>c</w:t>
      </w:r>
      <w:r w:rsidR="000367B5">
        <w:t>ătre</w:t>
      </w:r>
      <w:proofErr w:type="spellEnd"/>
      <w:r w:rsidR="000367B5">
        <w:t xml:space="preserve"> </w:t>
      </w:r>
      <w:proofErr w:type="spellStart"/>
      <w:r w:rsidR="000367B5">
        <w:t>Ministerul</w:t>
      </w:r>
      <w:proofErr w:type="spellEnd"/>
      <w:r w:rsidR="000367B5">
        <w:t xml:space="preserve"> </w:t>
      </w:r>
      <w:proofErr w:type="spellStart"/>
      <w:r w:rsidR="000367B5">
        <w:t>dezvoltă</w:t>
      </w:r>
      <w:r w:rsidR="00E022A9">
        <w:t>rii</w:t>
      </w:r>
      <w:proofErr w:type="spellEnd"/>
      <w:r w:rsidR="00E022A9">
        <w:t xml:space="preserve"> </w:t>
      </w:r>
      <w:proofErr w:type="spellStart"/>
      <w:r w:rsidR="00E022A9">
        <w:t>lucr</w:t>
      </w:r>
      <w:r w:rsidR="000367B5">
        <w:t>ărilor</w:t>
      </w:r>
      <w:proofErr w:type="spellEnd"/>
      <w:r w:rsidR="000367B5">
        <w:t xml:space="preserve"> </w:t>
      </w:r>
      <w:proofErr w:type="spellStart"/>
      <w:r w:rsidR="000367B5">
        <w:t>publice</w:t>
      </w:r>
      <w:proofErr w:type="spellEnd"/>
      <w:r w:rsidR="000367B5">
        <w:t xml:space="preserve"> </w:t>
      </w:r>
      <w:proofErr w:type="spellStart"/>
      <w:r w:rsidR="000367B5">
        <w:t>și</w:t>
      </w:r>
      <w:proofErr w:type="spellEnd"/>
      <w:r w:rsidR="000367B5">
        <w:t xml:space="preserve"> </w:t>
      </w:r>
      <w:proofErr w:type="spellStart"/>
      <w:r w:rsidR="000367B5">
        <w:t>administraț</w:t>
      </w:r>
      <w:r w:rsidR="00E022A9">
        <w:t>iei</w:t>
      </w:r>
      <w:proofErr w:type="spellEnd"/>
      <w:r w:rsidR="00E022A9">
        <w:t>,</w:t>
      </w:r>
      <w:r w:rsidR="00E022A9">
        <w:rPr>
          <w:rFonts w:eastAsia="TimesNewRomanPSMT"/>
          <w:color w:val="000000"/>
        </w:rPr>
        <w:t xml:space="preserve"> </w:t>
      </w:r>
      <w:proofErr w:type="spellStart"/>
      <w:r w:rsidRPr="00C4053A">
        <w:rPr>
          <w:shd w:val="clear" w:color="auto" w:fill="FFFFFF"/>
        </w:rPr>
        <w:t>organizează</w:t>
      </w:r>
      <w:proofErr w:type="spellEnd"/>
      <w:r w:rsidRPr="00C4053A">
        <w:rPr>
          <w:shd w:val="clear" w:color="auto" w:fill="FFFFFF"/>
        </w:rPr>
        <w:t xml:space="preserve"> </w:t>
      </w:r>
      <w:r w:rsidRPr="00C4053A">
        <w:rPr>
          <w:b/>
          <w:shd w:val="clear" w:color="auto" w:fill="FFFFFF"/>
        </w:rPr>
        <w:t>concurs/</w:t>
      </w:r>
      <w:proofErr w:type="spellStart"/>
      <w:r w:rsidRPr="00C4053A">
        <w:rPr>
          <w:b/>
          <w:shd w:val="clear" w:color="auto" w:fill="FFFFFF"/>
        </w:rPr>
        <w:t>examen</w:t>
      </w:r>
      <w:proofErr w:type="spellEnd"/>
      <w:r>
        <w:rPr>
          <w:b/>
          <w:shd w:val="clear" w:color="auto" w:fill="FFFFFF"/>
        </w:rPr>
        <w:t>,</w:t>
      </w:r>
      <w:r w:rsidRPr="00C4053A">
        <w:rPr>
          <w:shd w:val="clear" w:color="auto" w:fill="FFFFFF"/>
        </w:rPr>
        <w:t xml:space="preserve"> </w:t>
      </w:r>
      <w:proofErr w:type="spellStart"/>
      <w:r w:rsidRPr="00C4053A">
        <w:rPr>
          <w:shd w:val="clear" w:color="auto" w:fill="FFFFFF"/>
        </w:rPr>
        <w:t>în</w:t>
      </w:r>
      <w:proofErr w:type="spellEnd"/>
      <w:r w:rsidRPr="00C4053A">
        <w:rPr>
          <w:shd w:val="clear" w:color="auto" w:fill="FFFFFF"/>
        </w:rPr>
        <w:t xml:space="preserve"> </w:t>
      </w:r>
      <w:proofErr w:type="spellStart"/>
      <w:r w:rsidRPr="00C4053A">
        <w:rPr>
          <w:shd w:val="clear" w:color="auto" w:fill="FFFFFF"/>
        </w:rPr>
        <w:t>conformitate</w:t>
      </w:r>
      <w:proofErr w:type="spellEnd"/>
      <w:r w:rsidRPr="00C4053A">
        <w:rPr>
          <w:shd w:val="clear" w:color="auto" w:fill="FFFFFF"/>
        </w:rPr>
        <w:t xml:space="preserve"> cu </w:t>
      </w:r>
      <w:proofErr w:type="spellStart"/>
      <w:r w:rsidRPr="00C4053A">
        <w:rPr>
          <w:shd w:val="clear" w:color="auto" w:fill="FFFFFF"/>
        </w:rPr>
        <w:t>prevederile</w:t>
      </w:r>
      <w:proofErr w:type="spellEnd"/>
      <w:r w:rsidRPr="00C4053A">
        <w:rPr>
          <w:color w:val="4B4B4B"/>
          <w:shd w:val="clear" w:color="auto" w:fill="FFFFFF"/>
        </w:rPr>
        <w:t xml:space="preserve"> </w:t>
      </w:r>
      <w:proofErr w:type="spellStart"/>
      <w:r w:rsidR="00D34322">
        <w:t>Ordinului</w:t>
      </w:r>
      <w:proofErr w:type="spellEnd"/>
      <w:r w:rsidR="00D34322">
        <w:t xml:space="preserve"> MS </w:t>
      </w:r>
      <w:proofErr w:type="spellStart"/>
      <w:r w:rsidR="00D34322">
        <w:t>nr</w:t>
      </w:r>
      <w:proofErr w:type="spellEnd"/>
      <w:r w:rsidR="00D34322">
        <w:t xml:space="preserve">. </w:t>
      </w:r>
      <w:proofErr w:type="gramStart"/>
      <w:r w:rsidR="00D34322">
        <w:t>166</w:t>
      </w:r>
      <w:proofErr w:type="gramEnd"/>
      <w:r w:rsidR="00D34322">
        <w:t xml:space="preserve"> din 26.01.2024</w:t>
      </w:r>
      <w:r w:rsidR="00A13ABC">
        <w:t>,</w:t>
      </w:r>
      <w:r>
        <w:t xml:space="preserve"> </w:t>
      </w:r>
      <w:proofErr w:type="spellStart"/>
      <w:r w:rsidRPr="00A63607">
        <w:rPr>
          <w:shd w:val="clear" w:color="auto" w:fill="FFFFFF"/>
        </w:rPr>
        <w:t>pentru</w:t>
      </w:r>
      <w:proofErr w:type="spellEnd"/>
      <w:r w:rsidRPr="00A63607">
        <w:rPr>
          <w:shd w:val="clear" w:color="auto" w:fill="FFFFFF"/>
        </w:rPr>
        <w:t>:</w:t>
      </w:r>
      <w:r w:rsidRPr="00A63607">
        <w:rPr>
          <w:b/>
          <w:shd w:val="clear" w:color="auto" w:fill="FFFFFF"/>
        </w:rPr>
        <w:t xml:space="preserve"> </w:t>
      </w:r>
    </w:p>
    <w:p w14:paraId="3AB2F4E7" w14:textId="77777777" w:rsidR="00A13ABC" w:rsidRPr="00BE62E0" w:rsidRDefault="00A13ABC" w:rsidP="00CC5EB3">
      <w:pPr>
        <w:ind w:firstLine="720"/>
        <w:jc w:val="both"/>
        <w:rPr>
          <w:b/>
          <w:shd w:val="clear" w:color="auto" w:fill="FFFFFF"/>
        </w:rPr>
      </w:pPr>
    </w:p>
    <w:p w14:paraId="2DFAEF16" w14:textId="71A8C4BE" w:rsidR="00FE3671" w:rsidRPr="00FE3671" w:rsidRDefault="00FE3671" w:rsidP="00FE3671">
      <w:pPr>
        <w:numPr>
          <w:ilvl w:val="0"/>
          <w:numId w:val="2"/>
        </w:numPr>
        <w:tabs>
          <w:tab w:val="num" w:pos="630"/>
        </w:tabs>
        <w:ind w:left="630"/>
        <w:jc w:val="both"/>
        <w:rPr>
          <w:szCs w:val="20"/>
        </w:rPr>
      </w:pPr>
      <w:proofErr w:type="gramStart"/>
      <w:r>
        <w:rPr>
          <w:b/>
          <w:szCs w:val="20"/>
        </w:rPr>
        <w:t>1</w:t>
      </w:r>
      <w:proofErr w:type="gramEnd"/>
      <w:r>
        <w:rPr>
          <w:b/>
          <w:szCs w:val="20"/>
        </w:rPr>
        <w:t xml:space="preserve"> post </w:t>
      </w:r>
      <w:r w:rsidR="00D34322">
        <w:rPr>
          <w:b/>
          <w:szCs w:val="20"/>
        </w:rPr>
        <w:t>medic specialist</w:t>
      </w:r>
      <w:r>
        <w:rPr>
          <w:b/>
          <w:szCs w:val="20"/>
        </w:rPr>
        <w:t xml:space="preserve">, </w:t>
      </w:r>
      <w:r w:rsidRPr="004F4C5A">
        <w:rPr>
          <w:szCs w:val="20"/>
        </w:rPr>
        <w:t>contr</w:t>
      </w:r>
      <w:r w:rsidR="00D34322">
        <w:rPr>
          <w:szCs w:val="20"/>
        </w:rPr>
        <w:t xml:space="preserve">actual vacant cu </w:t>
      </w:r>
      <w:proofErr w:type="spellStart"/>
      <w:r w:rsidR="00D34322">
        <w:rPr>
          <w:szCs w:val="20"/>
        </w:rPr>
        <w:t>studii</w:t>
      </w:r>
      <w:proofErr w:type="spellEnd"/>
      <w:r w:rsidR="00D34322">
        <w:rPr>
          <w:szCs w:val="20"/>
        </w:rPr>
        <w:t xml:space="preserve"> </w:t>
      </w:r>
      <w:proofErr w:type="spellStart"/>
      <w:r w:rsidR="00D34322">
        <w:rPr>
          <w:szCs w:val="20"/>
        </w:rPr>
        <w:t>superioare</w:t>
      </w:r>
      <w:proofErr w:type="spellEnd"/>
      <w:r>
        <w:rPr>
          <w:szCs w:val="20"/>
        </w:rPr>
        <w:t>, cod COR</w:t>
      </w:r>
      <w:r w:rsidR="00D34322">
        <w:rPr>
          <w:szCs w:val="20"/>
        </w:rPr>
        <w:t xml:space="preserve"> 221201</w:t>
      </w:r>
      <w:r>
        <w:rPr>
          <w:szCs w:val="20"/>
        </w:rPr>
        <w:t xml:space="preserve">, </w:t>
      </w:r>
      <w:proofErr w:type="spellStart"/>
      <w:r>
        <w:rPr>
          <w:szCs w:val="20"/>
        </w:rPr>
        <w:t>pe</w:t>
      </w:r>
      <w:proofErr w:type="spellEnd"/>
      <w:r>
        <w:rPr>
          <w:szCs w:val="20"/>
        </w:rPr>
        <w:t xml:space="preserve"> </w:t>
      </w:r>
      <w:proofErr w:type="spellStart"/>
      <w:r w:rsidRPr="004A67BB">
        <w:rPr>
          <w:b/>
          <w:bCs/>
          <w:szCs w:val="20"/>
        </w:rPr>
        <w:t>durată</w:t>
      </w:r>
      <w:proofErr w:type="spellEnd"/>
      <w:r w:rsidRPr="004A67BB">
        <w:rPr>
          <w:b/>
          <w:bCs/>
          <w:szCs w:val="20"/>
        </w:rPr>
        <w:t xml:space="preserve"> </w:t>
      </w:r>
      <w:proofErr w:type="spellStart"/>
      <w:r w:rsidRPr="004A67BB">
        <w:rPr>
          <w:b/>
          <w:bCs/>
          <w:szCs w:val="20"/>
        </w:rPr>
        <w:t>nedeterminată</w:t>
      </w:r>
      <w:proofErr w:type="spellEnd"/>
      <w:r>
        <w:rPr>
          <w:szCs w:val="20"/>
        </w:rPr>
        <w:t xml:space="preserve">, </w:t>
      </w:r>
      <w:r w:rsidRPr="004F4C5A">
        <w:rPr>
          <w:szCs w:val="20"/>
        </w:rPr>
        <w:t>la</w:t>
      </w:r>
      <w:r w:rsidR="000367B5">
        <w:rPr>
          <w:szCs w:val="20"/>
        </w:rPr>
        <w:t xml:space="preserve"> </w:t>
      </w:r>
      <w:proofErr w:type="spellStart"/>
      <w:r w:rsidR="00EC159D">
        <w:rPr>
          <w:szCs w:val="20"/>
        </w:rPr>
        <w:t>Secț</w:t>
      </w:r>
      <w:r w:rsidR="00D34322">
        <w:rPr>
          <w:szCs w:val="20"/>
        </w:rPr>
        <w:t>ia</w:t>
      </w:r>
      <w:proofErr w:type="spellEnd"/>
      <w:r w:rsidR="00D34322">
        <w:rPr>
          <w:szCs w:val="20"/>
        </w:rPr>
        <w:t xml:space="preserve"> </w:t>
      </w:r>
      <w:proofErr w:type="spellStart"/>
      <w:r w:rsidR="00D34322">
        <w:rPr>
          <w:szCs w:val="20"/>
        </w:rPr>
        <w:t>Psihiatrie</w:t>
      </w:r>
      <w:proofErr w:type="spellEnd"/>
      <w:r w:rsidR="00D34322">
        <w:rPr>
          <w:szCs w:val="20"/>
        </w:rPr>
        <w:t xml:space="preserve"> </w:t>
      </w:r>
      <w:proofErr w:type="spellStart"/>
      <w:r w:rsidR="00D34322">
        <w:rPr>
          <w:szCs w:val="20"/>
        </w:rPr>
        <w:t>Cronici</w:t>
      </w:r>
      <w:proofErr w:type="spellEnd"/>
      <w:r w:rsidR="00D34322">
        <w:rPr>
          <w:szCs w:val="20"/>
        </w:rPr>
        <w:t xml:space="preserve"> 1</w:t>
      </w:r>
      <w:r>
        <w:rPr>
          <w:szCs w:val="20"/>
        </w:rPr>
        <w:t>.</w:t>
      </w:r>
    </w:p>
    <w:p w14:paraId="0B1B4022" w14:textId="77777777" w:rsidR="00667B87" w:rsidRDefault="00667B87" w:rsidP="00667B87">
      <w:pPr>
        <w:rPr>
          <w:b/>
        </w:rPr>
      </w:pPr>
    </w:p>
    <w:p w14:paraId="1A69DEA0" w14:textId="227693D1" w:rsidR="00667B87" w:rsidRPr="00321D07" w:rsidRDefault="00667B87" w:rsidP="00321D07">
      <w:pPr>
        <w:pStyle w:val="ListParagraph"/>
        <w:numPr>
          <w:ilvl w:val="0"/>
          <w:numId w:val="6"/>
        </w:numPr>
        <w:rPr>
          <w:b/>
          <w:shd w:val="clear" w:color="auto" w:fill="FFFFFF"/>
        </w:rPr>
      </w:pPr>
      <w:r w:rsidRPr="00321D07">
        <w:rPr>
          <w:b/>
        </w:rPr>
        <w:t>Condiții de participare la concurs:</w:t>
      </w:r>
    </w:p>
    <w:p w14:paraId="6A8E5C37" w14:textId="77777777" w:rsidR="00667B87" w:rsidRPr="002760BC" w:rsidRDefault="00667B87" w:rsidP="00667B87">
      <w:pPr>
        <w:jc w:val="both"/>
        <w:rPr>
          <w:b/>
        </w:rPr>
      </w:pPr>
    </w:p>
    <w:p w14:paraId="008DB067" w14:textId="65B8AF98" w:rsidR="00667B87" w:rsidRDefault="00667B87" w:rsidP="004F0267">
      <w:pPr>
        <w:pStyle w:val="ListParagraph"/>
        <w:numPr>
          <w:ilvl w:val="0"/>
          <w:numId w:val="4"/>
        </w:numPr>
        <w:jc w:val="both"/>
        <w:rPr>
          <w:b/>
        </w:rPr>
      </w:pPr>
      <w:r w:rsidRPr="00667B87">
        <w:rPr>
          <w:b/>
        </w:rPr>
        <w:t>Condiții generale de participare la concurs:</w:t>
      </w:r>
    </w:p>
    <w:p w14:paraId="3BD63E86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747EC">
        <w:rPr>
          <w:rFonts w:eastAsiaTheme="minorHAnsi"/>
        </w:rPr>
        <w:t>Poate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ocupa</w:t>
      </w:r>
      <w:proofErr w:type="spellEnd"/>
      <w:r w:rsidRPr="007747EC">
        <w:rPr>
          <w:rFonts w:eastAsiaTheme="minorHAnsi"/>
        </w:rPr>
        <w:t xml:space="preserve"> </w:t>
      </w:r>
      <w:proofErr w:type="gramStart"/>
      <w:r w:rsidRPr="007747EC">
        <w:rPr>
          <w:rFonts w:eastAsiaTheme="minorHAnsi"/>
        </w:rPr>
        <w:t>un</w:t>
      </w:r>
      <w:proofErr w:type="gramEnd"/>
      <w:r w:rsidRPr="007747EC">
        <w:rPr>
          <w:rFonts w:eastAsiaTheme="minorHAnsi"/>
        </w:rPr>
        <w:t xml:space="preserve"> post vacant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temporar</w:t>
      </w:r>
      <w:proofErr w:type="spellEnd"/>
      <w:r w:rsidRPr="007747EC">
        <w:rPr>
          <w:rFonts w:eastAsiaTheme="minorHAnsi"/>
        </w:rPr>
        <w:t xml:space="preserve"> vacant </w:t>
      </w:r>
      <w:proofErr w:type="spellStart"/>
      <w:r w:rsidRPr="007747EC">
        <w:rPr>
          <w:rFonts w:eastAsiaTheme="minorHAnsi"/>
        </w:rPr>
        <w:t>dintre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cele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prevăzute</w:t>
      </w:r>
      <w:proofErr w:type="spellEnd"/>
      <w:r w:rsidRPr="007747EC">
        <w:rPr>
          <w:rFonts w:eastAsiaTheme="minorHAnsi"/>
        </w:rPr>
        <w:t xml:space="preserve"> la </w:t>
      </w:r>
      <w:r w:rsidRPr="007747EC">
        <w:rPr>
          <w:rFonts w:eastAsiaTheme="minorHAnsi"/>
          <w:color w:val="008000"/>
          <w:u w:val="single"/>
        </w:rPr>
        <w:t xml:space="preserve">art. </w:t>
      </w:r>
      <w:proofErr w:type="gramStart"/>
      <w:r w:rsidRPr="007747EC">
        <w:rPr>
          <w:rFonts w:eastAsiaTheme="minorHAnsi"/>
          <w:color w:val="008000"/>
          <w:u w:val="single"/>
        </w:rPr>
        <w:t>1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persoana</w:t>
      </w:r>
      <w:proofErr w:type="spellEnd"/>
      <w:r w:rsidRPr="007747EC">
        <w:rPr>
          <w:rFonts w:eastAsiaTheme="minorHAnsi"/>
        </w:rPr>
        <w:t xml:space="preserve"> care </w:t>
      </w:r>
      <w:proofErr w:type="spellStart"/>
      <w:r w:rsidRPr="007747EC">
        <w:rPr>
          <w:rFonts w:eastAsiaTheme="minorHAnsi"/>
        </w:rPr>
        <w:t>îndeplineşte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condiţiile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prevăzute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Legea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nr</w:t>
      </w:r>
      <w:proofErr w:type="spellEnd"/>
      <w:r w:rsidRPr="007747EC">
        <w:rPr>
          <w:rFonts w:eastAsiaTheme="minorHAnsi"/>
        </w:rPr>
        <w:t xml:space="preserve">. </w:t>
      </w:r>
      <w:proofErr w:type="gramStart"/>
      <w:r w:rsidRPr="007747EC">
        <w:rPr>
          <w:rFonts w:eastAsiaTheme="minorHAnsi"/>
        </w:rPr>
        <w:t>53/2003</w:t>
      </w:r>
      <w:proofErr w:type="gramEnd"/>
      <w:r w:rsidRPr="007747EC">
        <w:rPr>
          <w:rFonts w:eastAsiaTheme="minorHAnsi"/>
        </w:rPr>
        <w:t xml:space="preserve"> - </w:t>
      </w:r>
      <w:proofErr w:type="spellStart"/>
      <w:r w:rsidRPr="007747EC">
        <w:rPr>
          <w:rFonts w:eastAsiaTheme="minorHAnsi"/>
        </w:rPr>
        <w:t>Codul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muncii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republicată</w:t>
      </w:r>
      <w:proofErr w:type="spellEnd"/>
      <w:r w:rsidRPr="007747EC">
        <w:rPr>
          <w:rFonts w:eastAsiaTheme="minorHAnsi"/>
        </w:rPr>
        <w:t xml:space="preserve">, cu </w:t>
      </w:r>
      <w:proofErr w:type="spellStart"/>
      <w:r w:rsidRPr="007747EC">
        <w:rPr>
          <w:rFonts w:eastAsiaTheme="minorHAnsi"/>
        </w:rPr>
        <w:t>modificările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completările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ulterioare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cerinţele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specifice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prevăzute</w:t>
      </w:r>
      <w:proofErr w:type="spellEnd"/>
      <w:r w:rsidRPr="007747EC">
        <w:rPr>
          <w:rFonts w:eastAsiaTheme="minorHAnsi"/>
        </w:rPr>
        <w:t xml:space="preserve"> la </w:t>
      </w:r>
      <w:r w:rsidRPr="007747EC">
        <w:rPr>
          <w:rFonts w:eastAsiaTheme="minorHAnsi"/>
          <w:color w:val="008000"/>
          <w:u w:val="single"/>
        </w:rPr>
        <w:t xml:space="preserve">art. </w:t>
      </w:r>
      <w:proofErr w:type="gramStart"/>
      <w:r w:rsidRPr="007747EC">
        <w:rPr>
          <w:rFonts w:eastAsiaTheme="minorHAnsi"/>
          <w:color w:val="008000"/>
          <w:u w:val="single"/>
        </w:rPr>
        <w:t>542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alin</w:t>
      </w:r>
      <w:proofErr w:type="spellEnd"/>
      <w:r w:rsidRPr="007747EC">
        <w:rPr>
          <w:rFonts w:eastAsiaTheme="minorHAnsi"/>
        </w:rPr>
        <w:t xml:space="preserve">. (1) </w:t>
      </w:r>
      <w:proofErr w:type="spellStart"/>
      <w:proofErr w:type="gramStart"/>
      <w:r w:rsidRPr="007747EC">
        <w:rPr>
          <w:rFonts w:eastAsiaTheme="minorHAnsi"/>
        </w:rPr>
        <w:t>şi</w:t>
      </w:r>
      <w:proofErr w:type="spellEnd"/>
      <w:proofErr w:type="gramEnd"/>
      <w:r w:rsidRPr="007747EC">
        <w:rPr>
          <w:rFonts w:eastAsiaTheme="minorHAnsi"/>
        </w:rPr>
        <w:t xml:space="preserve"> (2) din </w:t>
      </w:r>
      <w:proofErr w:type="spellStart"/>
      <w:r w:rsidRPr="007747EC">
        <w:rPr>
          <w:rFonts w:eastAsiaTheme="minorHAnsi"/>
        </w:rPr>
        <w:t>Ordonanţa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urgenţă</w:t>
      </w:r>
      <w:proofErr w:type="spellEnd"/>
      <w:r w:rsidRPr="007747EC">
        <w:rPr>
          <w:rFonts w:eastAsiaTheme="minorHAnsi"/>
        </w:rPr>
        <w:t xml:space="preserve"> a </w:t>
      </w:r>
      <w:proofErr w:type="spellStart"/>
      <w:r w:rsidRPr="007747EC">
        <w:rPr>
          <w:rFonts w:eastAsiaTheme="minorHAnsi"/>
        </w:rPr>
        <w:t>Guvernului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nr</w:t>
      </w:r>
      <w:proofErr w:type="spellEnd"/>
      <w:r w:rsidRPr="007747EC">
        <w:rPr>
          <w:rFonts w:eastAsiaTheme="minorHAnsi"/>
        </w:rPr>
        <w:t xml:space="preserve">. </w:t>
      </w:r>
      <w:proofErr w:type="gramStart"/>
      <w:r w:rsidRPr="007747EC">
        <w:rPr>
          <w:rFonts w:eastAsiaTheme="minorHAnsi"/>
        </w:rPr>
        <w:t>57/2019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privind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Codul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administrativ</w:t>
      </w:r>
      <w:proofErr w:type="spellEnd"/>
      <w:r w:rsidRPr="007747EC">
        <w:rPr>
          <w:rFonts w:eastAsiaTheme="minorHAnsi"/>
        </w:rPr>
        <w:t xml:space="preserve">, cu </w:t>
      </w:r>
      <w:proofErr w:type="spellStart"/>
      <w:r w:rsidRPr="007747EC">
        <w:rPr>
          <w:rFonts w:eastAsiaTheme="minorHAnsi"/>
        </w:rPr>
        <w:t>modificările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completările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ulterioare</w:t>
      </w:r>
      <w:proofErr w:type="spellEnd"/>
      <w:r w:rsidRPr="007747EC">
        <w:rPr>
          <w:rFonts w:eastAsiaTheme="minorHAnsi"/>
        </w:rPr>
        <w:t>:</w:t>
      </w:r>
    </w:p>
    <w:p w14:paraId="25297B30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a) </w:t>
      </w:r>
      <w:proofErr w:type="gramStart"/>
      <w:r w:rsidRPr="007747EC">
        <w:rPr>
          <w:rFonts w:eastAsiaTheme="minorHAnsi"/>
        </w:rPr>
        <w:t>are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cetăţenia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română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cetăţenia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unui</w:t>
      </w:r>
      <w:proofErr w:type="spellEnd"/>
      <w:r w:rsidRPr="007747EC">
        <w:rPr>
          <w:rFonts w:eastAsiaTheme="minorHAnsi"/>
        </w:rPr>
        <w:t xml:space="preserve"> alt stat </w:t>
      </w:r>
      <w:proofErr w:type="spellStart"/>
      <w:r w:rsidRPr="007747EC">
        <w:rPr>
          <w:rFonts w:eastAsiaTheme="minorHAnsi"/>
        </w:rPr>
        <w:t>membru</w:t>
      </w:r>
      <w:proofErr w:type="spellEnd"/>
      <w:r w:rsidRPr="007747EC">
        <w:rPr>
          <w:rFonts w:eastAsiaTheme="minorHAnsi"/>
        </w:rPr>
        <w:t xml:space="preserve"> al </w:t>
      </w:r>
      <w:proofErr w:type="spellStart"/>
      <w:r w:rsidRPr="007747EC">
        <w:rPr>
          <w:rFonts w:eastAsiaTheme="minorHAnsi"/>
        </w:rPr>
        <w:t>Uniunii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Europene</w:t>
      </w:r>
      <w:proofErr w:type="spellEnd"/>
      <w:r w:rsidRPr="007747EC">
        <w:rPr>
          <w:rFonts w:eastAsiaTheme="minorHAnsi"/>
        </w:rPr>
        <w:t xml:space="preserve">, a </w:t>
      </w:r>
      <w:proofErr w:type="spellStart"/>
      <w:r w:rsidRPr="007747EC">
        <w:rPr>
          <w:rFonts w:eastAsiaTheme="minorHAnsi"/>
        </w:rPr>
        <w:t>unui</w:t>
      </w:r>
      <w:proofErr w:type="spellEnd"/>
      <w:r w:rsidRPr="007747EC">
        <w:rPr>
          <w:rFonts w:eastAsiaTheme="minorHAnsi"/>
        </w:rPr>
        <w:t xml:space="preserve"> stat parte la </w:t>
      </w:r>
      <w:proofErr w:type="spellStart"/>
      <w:r w:rsidRPr="007747EC">
        <w:rPr>
          <w:rFonts w:eastAsiaTheme="minorHAnsi"/>
        </w:rPr>
        <w:t>Acordul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privind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Spaţiul</w:t>
      </w:r>
      <w:proofErr w:type="spellEnd"/>
      <w:r w:rsidRPr="007747EC">
        <w:rPr>
          <w:rFonts w:eastAsiaTheme="minorHAnsi"/>
        </w:rPr>
        <w:t xml:space="preserve"> Economic European (SEE)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cetăţenia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Confederaţiei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Elveţiene</w:t>
      </w:r>
      <w:proofErr w:type="spellEnd"/>
      <w:r w:rsidRPr="007747EC">
        <w:rPr>
          <w:rFonts w:eastAsiaTheme="minorHAnsi"/>
        </w:rPr>
        <w:t>;</w:t>
      </w:r>
    </w:p>
    <w:p w14:paraId="4367B87A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b) </w:t>
      </w:r>
      <w:proofErr w:type="spellStart"/>
      <w:proofErr w:type="gramStart"/>
      <w:r w:rsidRPr="007747EC">
        <w:rPr>
          <w:rFonts w:eastAsiaTheme="minorHAnsi"/>
        </w:rPr>
        <w:t>cunoaşte</w:t>
      </w:r>
      <w:proofErr w:type="spellEnd"/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limba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română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scris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vorbit</w:t>
      </w:r>
      <w:proofErr w:type="spellEnd"/>
      <w:r w:rsidRPr="007747EC">
        <w:rPr>
          <w:rFonts w:eastAsiaTheme="minorHAnsi"/>
        </w:rPr>
        <w:t>;</w:t>
      </w:r>
    </w:p>
    <w:p w14:paraId="7D1D0A91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c) </w:t>
      </w:r>
      <w:proofErr w:type="gramStart"/>
      <w:r w:rsidRPr="007747EC">
        <w:rPr>
          <w:rFonts w:eastAsiaTheme="minorHAnsi"/>
        </w:rPr>
        <w:t>are</w:t>
      </w:r>
      <w:proofErr w:type="gramEnd"/>
      <w:r w:rsidRPr="007747EC">
        <w:rPr>
          <w:rFonts w:eastAsiaTheme="minorHAnsi"/>
        </w:rPr>
        <w:t xml:space="preserve"> capacitate de </w:t>
      </w:r>
      <w:proofErr w:type="spellStart"/>
      <w:r w:rsidRPr="007747EC">
        <w:rPr>
          <w:rFonts w:eastAsiaTheme="minorHAnsi"/>
        </w:rPr>
        <w:t>muncă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în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conformitate</w:t>
      </w:r>
      <w:proofErr w:type="spellEnd"/>
      <w:r w:rsidRPr="007747EC">
        <w:rPr>
          <w:rFonts w:eastAsiaTheme="minorHAnsi"/>
        </w:rPr>
        <w:t xml:space="preserve"> cu </w:t>
      </w:r>
      <w:proofErr w:type="spellStart"/>
      <w:r w:rsidRPr="007747EC">
        <w:rPr>
          <w:rFonts w:eastAsiaTheme="minorHAnsi"/>
        </w:rPr>
        <w:t>prevederile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  <w:color w:val="008000"/>
          <w:u w:val="single"/>
        </w:rPr>
        <w:t>Legii</w:t>
      </w:r>
      <w:proofErr w:type="spellEnd"/>
      <w:r w:rsidRPr="007747EC">
        <w:rPr>
          <w:rFonts w:eastAsiaTheme="minorHAnsi"/>
          <w:color w:val="008000"/>
          <w:u w:val="single"/>
        </w:rPr>
        <w:t xml:space="preserve"> </w:t>
      </w:r>
      <w:proofErr w:type="spellStart"/>
      <w:r w:rsidRPr="007747EC">
        <w:rPr>
          <w:rFonts w:eastAsiaTheme="minorHAnsi"/>
          <w:color w:val="008000"/>
          <w:u w:val="single"/>
        </w:rPr>
        <w:t>nr</w:t>
      </w:r>
      <w:proofErr w:type="spellEnd"/>
      <w:r w:rsidRPr="007747EC">
        <w:rPr>
          <w:rFonts w:eastAsiaTheme="minorHAnsi"/>
          <w:color w:val="008000"/>
          <w:u w:val="single"/>
        </w:rPr>
        <w:t xml:space="preserve">. </w:t>
      </w:r>
      <w:proofErr w:type="gramStart"/>
      <w:r w:rsidRPr="007747EC">
        <w:rPr>
          <w:rFonts w:eastAsiaTheme="minorHAnsi"/>
          <w:color w:val="008000"/>
          <w:u w:val="single"/>
        </w:rPr>
        <w:t>53/2003</w:t>
      </w:r>
      <w:proofErr w:type="gramEnd"/>
      <w:r w:rsidRPr="007747EC">
        <w:rPr>
          <w:rFonts w:eastAsiaTheme="minorHAnsi"/>
        </w:rPr>
        <w:t xml:space="preserve"> - </w:t>
      </w:r>
      <w:proofErr w:type="spellStart"/>
      <w:r w:rsidRPr="007747EC">
        <w:rPr>
          <w:rFonts w:eastAsiaTheme="minorHAnsi"/>
        </w:rPr>
        <w:t>Codul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muncii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republicată</w:t>
      </w:r>
      <w:proofErr w:type="spellEnd"/>
      <w:r w:rsidRPr="007747EC">
        <w:rPr>
          <w:rFonts w:eastAsiaTheme="minorHAnsi"/>
        </w:rPr>
        <w:t xml:space="preserve">, cu </w:t>
      </w:r>
      <w:proofErr w:type="spellStart"/>
      <w:r w:rsidRPr="007747EC">
        <w:rPr>
          <w:rFonts w:eastAsiaTheme="minorHAnsi"/>
        </w:rPr>
        <w:t>modificările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completările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ulterioare</w:t>
      </w:r>
      <w:proofErr w:type="spellEnd"/>
      <w:r w:rsidRPr="007747EC">
        <w:rPr>
          <w:rFonts w:eastAsiaTheme="minorHAnsi"/>
        </w:rPr>
        <w:t>;</w:t>
      </w:r>
    </w:p>
    <w:p w14:paraId="5E2B4C3E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d) </w:t>
      </w:r>
      <w:proofErr w:type="gramStart"/>
      <w:r w:rsidRPr="007747EC">
        <w:rPr>
          <w:rFonts w:eastAsiaTheme="minorHAnsi"/>
        </w:rPr>
        <w:t>are</w:t>
      </w:r>
      <w:proofErr w:type="gramEnd"/>
      <w:r w:rsidRPr="007747EC">
        <w:rPr>
          <w:rFonts w:eastAsiaTheme="minorHAnsi"/>
        </w:rPr>
        <w:t xml:space="preserve"> o stare de </w:t>
      </w:r>
      <w:proofErr w:type="spellStart"/>
      <w:r w:rsidRPr="007747EC">
        <w:rPr>
          <w:rFonts w:eastAsiaTheme="minorHAnsi"/>
        </w:rPr>
        <w:t>sănătate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corespunzătoare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postului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pentru</w:t>
      </w:r>
      <w:proofErr w:type="spellEnd"/>
      <w:r w:rsidRPr="007747EC">
        <w:rPr>
          <w:rFonts w:eastAsiaTheme="minorHAnsi"/>
        </w:rPr>
        <w:t xml:space="preserve"> care </w:t>
      </w:r>
      <w:proofErr w:type="spellStart"/>
      <w:r w:rsidRPr="007747EC">
        <w:rPr>
          <w:rFonts w:eastAsiaTheme="minorHAnsi"/>
        </w:rPr>
        <w:t>candidează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atestată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baza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adeverinţei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medicale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eliberate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medicul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familie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unităţile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sanitare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abilitate</w:t>
      </w:r>
      <w:proofErr w:type="spellEnd"/>
      <w:r w:rsidRPr="007747EC">
        <w:rPr>
          <w:rFonts w:eastAsiaTheme="minorHAnsi"/>
        </w:rPr>
        <w:t>;</w:t>
      </w:r>
    </w:p>
    <w:p w14:paraId="3E18D232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e) </w:t>
      </w:r>
      <w:proofErr w:type="spellStart"/>
      <w:proofErr w:type="gramStart"/>
      <w:r w:rsidRPr="007747EC">
        <w:rPr>
          <w:rFonts w:eastAsiaTheme="minorHAnsi"/>
        </w:rPr>
        <w:t>îndeplineşte</w:t>
      </w:r>
      <w:proofErr w:type="spellEnd"/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condiţiile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studii</w:t>
      </w:r>
      <w:proofErr w:type="spellEnd"/>
      <w:r w:rsidRPr="007747EC">
        <w:rPr>
          <w:rFonts w:eastAsiaTheme="minorHAnsi"/>
        </w:rPr>
        <w:t xml:space="preserve">, de </w:t>
      </w:r>
      <w:proofErr w:type="spellStart"/>
      <w:r w:rsidRPr="007747EC">
        <w:rPr>
          <w:rFonts w:eastAsiaTheme="minorHAnsi"/>
        </w:rPr>
        <w:t>vechime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în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specialitate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după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caz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alte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condiţii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specifice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potrivit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cerinţelor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postului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scos</w:t>
      </w:r>
      <w:proofErr w:type="spellEnd"/>
      <w:r w:rsidRPr="007747EC">
        <w:rPr>
          <w:rFonts w:eastAsiaTheme="minorHAnsi"/>
        </w:rPr>
        <w:t xml:space="preserve"> la concurs, </w:t>
      </w:r>
      <w:proofErr w:type="spellStart"/>
      <w:r w:rsidRPr="007747EC">
        <w:rPr>
          <w:rFonts w:eastAsiaTheme="minorHAnsi"/>
        </w:rPr>
        <w:t>inclusiv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condiţiile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exercitare</w:t>
      </w:r>
      <w:proofErr w:type="spellEnd"/>
      <w:r w:rsidRPr="007747EC">
        <w:rPr>
          <w:rFonts w:eastAsiaTheme="minorHAnsi"/>
        </w:rPr>
        <w:t xml:space="preserve"> a </w:t>
      </w:r>
      <w:proofErr w:type="spellStart"/>
      <w:r w:rsidRPr="007747EC">
        <w:rPr>
          <w:rFonts w:eastAsiaTheme="minorHAnsi"/>
        </w:rPr>
        <w:t>profesiei</w:t>
      </w:r>
      <w:proofErr w:type="spellEnd"/>
      <w:r w:rsidRPr="007747EC">
        <w:rPr>
          <w:rFonts w:eastAsiaTheme="minorHAnsi"/>
        </w:rPr>
        <w:t>;</w:t>
      </w:r>
    </w:p>
    <w:p w14:paraId="5944A2AD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f) nu a </w:t>
      </w:r>
      <w:proofErr w:type="spellStart"/>
      <w:r w:rsidRPr="007747EC">
        <w:rPr>
          <w:rFonts w:eastAsiaTheme="minorHAnsi"/>
        </w:rPr>
        <w:t>fost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condamnată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definitiv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pentru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săvârşirea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unei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infracţiuni</w:t>
      </w:r>
      <w:proofErr w:type="spellEnd"/>
      <w:r w:rsidRPr="007747EC">
        <w:rPr>
          <w:rFonts w:eastAsiaTheme="minorHAnsi"/>
        </w:rPr>
        <w:t xml:space="preserve"> contra </w:t>
      </w:r>
      <w:proofErr w:type="spellStart"/>
      <w:r w:rsidRPr="007747EC">
        <w:rPr>
          <w:rFonts w:eastAsiaTheme="minorHAnsi"/>
        </w:rPr>
        <w:t>securităţii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naţionale</w:t>
      </w:r>
      <w:proofErr w:type="spellEnd"/>
      <w:r w:rsidRPr="007747EC">
        <w:rPr>
          <w:rFonts w:eastAsiaTheme="minorHAnsi"/>
        </w:rPr>
        <w:t xml:space="preserve">, contra </w:t>
      </w:r>
      <w:proofErr w:type="spellStart"/>
      <w:r w:rsidRPr="007747EC">
        <w:rPr>
          <w:rFonts w:eastAsiaTheme="minorHAnsi"/>
        </w:rPr>
        <w:t>autorităţii</w:t>
      </w:r>
      <w:proofErr w:type="spellEnd"/>
      <w:r w:rsidRPr="007747EC">
        <w:rPr>
          <w:rFonts w:eastAsiaTheme="minorHAnsi"/>
        </w:rPr>
        <w:t xml:space="preserve">, contra </w:t>
      </w:r>
      <w:proofErr w:type="spellStart"/>
      <w:r w:rsidRPr="007747EC">
        <w:rPr>
          <w:rFonts w:eastAsiaTheme="minorHAnsi"/>
        </w:rPr>
        <w:t>umanităţii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infracţiuni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corupţie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serviciu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infracţiuni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fals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ori</w:t>
      </w:r>
      <w:proofErr w:type="spellEnd"/>
      <w:r w:rsidRPr="007747EC">
        <w:rPr>
          <w:rFonts w:eastAsiaTheme="minorHAnsi"/>
        </w:rPr>
        <w:t xml:space="preserve"> contra </w:t>
      </w:r>
      <w:proofErr w:type="spellStart"/>
      <w:r w:rsidRPr="007747EC">
        <w:rPr>
          <w:rFonts w:eastAsiaTheme="minorHAnsi"/>
        </w:rPr>
        <w:t>înfăptuirii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justiţiei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infracţiuni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săvârşite</w:t>
      </w:r>
      <w:proofErr w:type="spellEnd"/>
      <w:r w:rsidRPr="007747EC">
        <w:rPr>
          <w:rFonts w:eastAsiaTheme="minorHAnsi"/>
        </w:rPr>
        <w:t xml:space="preserve"> cu </w:t>
      </w:r>
      <w:proofErr w:type="spellStart"/>
      <w:r w:rsidRPr="007747EC">
        <w:rPr>
          <w:rFonts w:eastAsiaTheme="minorHAnsi"/>
        </w:rPr>
        <w:t>intenţie</w:t>
      </w:r>
      <w:proofErr w:type="spellEnd"/>
      <w:r w:rsidRPr="007747EC">
        <w:rPr>
          <w:rFonts w:eastAsiaTheme="minorHAnsi"/>
        </w:rPr>
        <w:t xml:space="preserve"> care </w:t>
      </w:r>
      <w:proofErr w:type="spellStart"/>
      <w:r w:rsidRPr="007747EC">
        <w:rPr>
          <w:rFonts w:eastAsiaTheme="minorHAnsi"/>
        </w:rPr>
        <w:t>ar</w:t>
      </w:r>
      <w:proofErr w:type="spellEnd"/>
      <w:r w:rsidRPr="007747EC">
        <w:rPr>
          <w:rFonts w:eastAsiaTheme="minorHAnsi"/>
        </w:rPr>
        <w:t xml:space="preserve"> face o </w:t>
      </w:r>
      <w:proofErr w:type="spellStart"/>
      <w:r w:rsidRPr="007747EC">
        <w:rPr>
          <w:rFonts w:eastAsiaTheme="minorHAnsi"/>
        </w:rPr>
        <w:t>persoană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candidată</w:t>
      </w:r>
      <w:proofErr w:type="spellEnd"/>
      <w:r w:rsidRPr="007747EC">
        <w:rPr>
          <w:rFonts w:eastAsiaTheme="minorHAnsi"/>
        </w:rPr>
        <w:t xml:space="preserve"> la post </w:t>
      </w:r>
      <w:proofErr w:type="spellStart"/>
      <w:r w:rsidRPr="007747EC">
        <w:rPr>
          <w:rFonts w:eastAsiaTheme="minorHAnsi"/>
        </w:rPr>
        <w:t>incompatibilă</w:t>
      </w:r>
      <w:proofErr w:type="spellEnd"/>
      <w:r w:rsidRPr="007747EC">
        <w:rPr>
          <w:rFonts w:eastAsiaTheme="minorHAnsi"/>
        </w:rPr>
        <w:t xml:space="preserve"> cu </w:t>
      </w:r>
      <w:proofErr w:type="spellStart"/>
      <w:r w:rsidRPr="007747EC">
        <w:rPr>
          <w:rFonts w:eastAsiaTheme="minorHAnsi"/>
        </w:rPr>
        <w:t>exercitarea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funcţiei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contractuale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pentru</w:t>
      </w:r>
      <w:proofErr w:type="spellEnd"/>
      <w:r w:rsidRPr="007747EC">
        <w:rPr>
          <w:rFonts w:eastAsiaTheme="minorHAnsi"/>
        </w:rPr>
        <w:t xml:space="preserve"> care </w:t>
      </w:r>
      <w:proofErr w:type="spellStart"/>
      <w:r w:rsidRPr="007747EC">
        <w:rPr>
          <w:rFonts w:eastAsiaTheme="minorHAnsi"/>
        </w:rPr>
        <w:t>candidează</w:t>
      </w:r>
      <w:proofErr w:type="spellEnd"/>
      <w:r w:rsidRPr="007747EC">
        <w:rPr>
          <w:rFonts w:eastAsiaTheme="minorHAnsi"/>
        </w:rPr>
        <w:t xml:space="preserve">, cu </w:t>
      </w:r>
      <w:proofErr w:type="spellStart"/>
      <w:r w:rsidRPr="007747EC">
        <w:rPr>
          <w:rFonts w:eastAsiaTheme="minorHAnsi"/>
        </w:rPr>
        <w:t>excepţia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situaţiei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în</w:t>
      </w:r>
      <w:proofErr w:type="spellEnd"/>
      <w:r w:rsidRPr="007747EC">
        <w:rPr>
          <w:rFonts w:eastAsiaTheme="minorHAnsi"/>
        </w:rPr>
        <w:t xml:space="preserve"> care a </w:t>
      </w:r>
      <w:proofErr w:type="spellStart"/>
      <w:r w:rsidRPr="007747EC">
        <w:rPr>
          <w:rFonts w:eastAsiaTheme="minorHAnsi"/>
        </w:rPr>
        <w:t>intervenit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reabilitarea</w:t>
      </w:r>
      <w:proofErr w:type="spellEnd"/>
      <w:r w:rsidRPr="007747EC">
        <w:rPr>
          <w:rFonts w:eastAsiaTheme="minorHAnsi"/>
        </w:rPr>
        <w:t>;</w:t>
      </w:r>
    </w:p>
    <w:p w14:paraId="3921B0DF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g) nu </w:t>
      </w:r>
      <w:proofErr w:type="spellStart"/>
      <w:r w:rsidRPr="007747EC">
        <w:rPr>
          <w:rFonts w:eastAsiaTheme="minorHAnsi"/>
        </w:rPr>
        <w:t>execută</w:t>
      </w:r>
      <w:proofErr w:type="spellEnd"/>
      <w:r w:rsidRPr="007747EC">
        <w:rPr>
          <w:rFonts w:eastAsiaTheme="minorHAnsi"/>
        </w:rPr>
        <w:t xml:space="preserve"> o </w:t>
      </w:r>
      <w:proofErr w:type="spellStart"/>
      <w:r w:rsidRPr="007747EC">
        <w:rPr>
          <w:rFonts w:eastAsiaTheme="minorHAnsi"/>
        </w:rPr>
        <w:t>pedeapsă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complementară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prin</w:t>
      </w:r>
      <w:proofErr w:type="spellEnd"/>
      <w:r w:rsidRPr="007747EC">
        <w:rPr>
          <w:rFonts w:eastAsiaTheme="minorHAnsi"/>
        </w:rPr>
        <w:t xml:space="preserve"> care </w:t>
      </w:r>
      <w:proofErr w:type="spellStart"/>
      <w:r w:rsidRPr="007747EC">
        <w:rPr>
          <w:rFonts w:eastAsiaTheme="minorHAnsi"/>
        </w:rPr>
        <w:t>i</w:t>
      </w:r>
      <w:proofErr w:type="spellEnd"/>
      <w:r w:rsidRPr="007747EC">
        <w:rPr>
          <w:rFonts w:eastAsiaTheme="minorHAnsi"/>
        </w:rPr>
        <w:t xml:space="preserve">-a </w:t>
      </w:r>
      <w:proofErr w:type="spellStart"/>
      <w:r w:rsidRPr="007747EC">
        <w:rPr>
          <w:rFonts w:eastAsiaTheme="minorHAnsi"/>
        </w:rPr>
        <w:t>fost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interzisă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exercitarea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dreptului</w:t>
      </w:r>
      <w:proofErr w:type="spellEnd"/>
      <w:r w:rsidRPr="007747EC">
        <w:rPr>
          <w:rFonts w:eastAsiaTheme="minorHAnsi"/>
        </w:rPr>
        <w:t xml:space="preserve"> de a </w:t>
      </w:r>
      <w:proofErr w:type="spellStart"/>
      <w:r w:rsidRPr="007747EC">
        <w:rPr>
          <w:rFonts w:eastAsiaTheme="minorHAnsi"/>
        </w:rPr>
        <w:t>ocupa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funcţia</w:t>
      </w:r>
      <w:proofErr w:type="spellEnd"/>
      <w:r w:rsidRPr="007747EC">
        <w:rPr>
          <w:rFonts w:eastAsiaTheme="minorHAnsi"/>
        </w:rPr>
        <w:t xml:space="preserve">, de a </w:t>
      </w:r>
      <w:proofErr w:type="spellStart"/>
      <w:r w:rsidRPr="007747EC">
        <w:rPr>
          <w:rFonts w:eastAsiaTheme="minorHAnsi"/>
        </w:rPr>
        <w:t>exercita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profesia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meseria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ori</w:t>
      </w:r>
      <w:proofErr w:type="spellEnd"/>
      <w:r w:rsidRPr="007747EC">
        <w:rPr>
          <w:rFonts w:eastAsiaTheme="minorHAnsi"/>
        </w:rPr>
        <w:t xml:space="preserve"> de a </w:t>
      </w:r>
      <w:proofErr w:type="spellStart"/>
      <w:r w:rsidRPr="007747EC">
        <w:rPr>
          <w:rFonts w:eastAsiaTheme="minorHAnsi"/>
        </w:rPr>
        <w:t>desfăşura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activitatea</w:t>
      </w:r>
      <w:proofErr w:type="spellEnd"/>
      <w:r w:rsidRPr="007747EC">
        <w:rPr>
          <w:rFonts w:eastAsiaTheme="minorHAnsi"/>
        </w:rPr>
        <w:t xml:space="preserve"> de care s-a </w:t>
      </w:r>
      <w:proofErr w:type="spellStart"/>
      <w:r w:rsidRPr="007747EC">
        <w:rPr>
          <w:rFonts w:eastAsiaTheme="minorHAnsi"/>
        </w:rPr>
        <w:t>folosit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pentru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săvârşirea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infracţiunii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faţă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aceasta</w:t>
      </w:r>
      <w:proofErr w:type="spellEnd"/>
      <w:r w:rsidRPr="007747EC">
        <w:rPr>
          <w:rFonts w:eastAsiaTheme="minorHAnsi"/>
        </w:rPr>
        <w:t xml:space="preserve"> nu s-a </w:t>
      </w:r>
      <w:proofErr w:type="spellStart"/>
      <w:r w:rsidRPr="007747EC">
        <w:rPr>
          <w:rFonts w:eastAsiaTheme="minorHAnsi"/>
        </w:rPr>
        <w:t>luat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măsura</w:t>
      </w:r>
      <w:proofErr w:type="spellEnd"/>
      <w:r w:rsidRPr="007747EC">
        <w:rPr>
          <w:rFonts w:eastAsiaTheme="minorHAnsi"/>
        </w:rPr>
        <w:t xml:space="preserve"> de </w:t>
      </w:r>
      <w:proofErr w:type="spellStart"/>
      <w:r w:rsidRPr="007747EC">
        <w:rPr>
          <w:rFonts w:eastAsiaTheme="minorHAnsi"/>
        </w:rPr>
        <w:t>siguranţă</w:t>
      </w:r>
      <w:proofErr w:type="spellEnd"/>
      <w:r w:rsidRPr="007747EC">
        <w:rPr>
          <w:rFonts w:eastAsiaTheme="minorHAnsi"/>
        </w:rPr>
        <w:t xml:space="preserve"> a </w:t>
      </w:r>
      <w:proofErr w:type="spellStart"/>
      <w:r w:rsidRPr="007747EC">
        <w:rPr>
          <w:rFonts w:eastAsiaTheme="minorHAnsi"/>
        </w:rPr>
        <w:t>interzicerii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ocupării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unei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funcţii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a </w:t>
      </w:r>
      <w:proofErr w:type="spellStart"/>
      <w:r w:rsidRPr="007747EC">
        <w:rPr>
          <w:rFonts w:eastAsiaTheme="minorHAnsi"/>
        </w:rPr>
        <w:t>exercitării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unei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profesii</w:t>
      </w:r>
      <w:proofErr w:type="spellEnd"/>
      <w:r w:rsidRPr="007747EC">
        <w:rPr>
          <w:rFonts w:eastAsiaTheme="minorHAnsi"/>
        </w:rPr>
        <w:t>;</w:t>
      </w:r>
    </w:p>
    <w:p w14:paraId="5C8B35AC" w14:textId="77777777" w:rsidR="007747EC" w:rsidRPr="007747EC" w:rsidRDefault="007747EC" w:rsidP="007747EC">
      <w:pPr>
        <w:autoSpaceDE w:val="0"/>
        <w:autoSpaceDN w:val="0"/>
        <w:adjustRightInd w:val="0"/>
        <w:jc w:val="both"/>
        <w:rPr>
          <w:rFonts w:eastAsiaTheme="minorHAnsi"/>
        </w:rPr>
      </w:pPr>
      <w:r w:rsidRPr="007747EC">
        <w:rPr>
          <w:rFonts w:eastAsiaTheme="minorHAnsi"/>
        </w:rPr>
        <w:t xml:space="preserve">    h) </w:t>
      </w:r>
      <w:proofErr w:type="gramStart"/>
      <w:r w:rsidRPr="007747EC">
        <w:rPr>
          <w:rFonts w:eastAsiaTheme="minorHAnsi"/>
        </w:rPr>
        <w:t>nu</w:t>
      </w:r>
      <w:proofErr w:type="gramEnd"/>
      <w:r w:rsidRPr="007747EC">
        <w:rPr>
          <w:rFonts w:eastAsiaTheme="minorHAnsi"/>
        </w:rPr>
        <w:t xml:space="preserve"> a </w:t>
      </w:r>
      <w:proofErr w:type="spellStart"/>
      <w:r w:rsidRPr="007747EC">
        <w:rPr>
          <w:rFonts w:eastAsiaTheme="minorHAnsi"/>
        </w:rPr>
        <w:t>comis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infracţiunile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prevăzute</w:t>
      </w:r>
      <w:proofErr w:type="spellEnd"/>
      <w:r w:rsidRPr="007747EC">
        <w:rPr>
          <w:rFonts w:eastAsiaTheme="minorHAnsi"/>
        </w:rPr>
        <w:t xml:space="preserve"> la </w:t>
      </w:r>
      <w:r w:rsidRPr="007747EC">
        <w:rPr>
          <w:rFonts w:eastAsiaTheme="minorHAnsi"/>
          <w:color w:val="008000"/>
          <w:u w:val="single"/>
        </w:rPr>
        <w:t xml:space="preserve">art. </w:t>
      </w:r>
      <w:proofErr w:type="gramStart"/>
      <w:r w:rsidRPr="007747EC">
        <w:rPr>
          <w:rFonts w:eastAsiaTheme="minorHAnsi"/>
          <w:color w:val="008000"/>
          <w:u w:val="single"/>
        </w:rPr>
        <w:t>1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alin</w:t>
      </w:r>
      <w:proofErr w:type="spellEnd"/>
      <w:r w:rsidRPr="007747EC">
        <w:rPr>
          <w:rFonts w:eastAsiaTheme="minorHAnsi"/>
        </w:rPr>
        <w:t xml:space="preserve">. (2) </w:t>
      </w:r>
      <w:proofErr w:type="gramStart"/>
      <w:r w:rsidRPr="007747EC">
        <w:rPr>
          <w:rFonts w:eastAsiaTheme="minorHAnsi"/>
        </w:rPr>
        <w:t>din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Legea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nr</w:t>
      </w:r>
      <w:proofErr w:type="spellEnd"/>
      <w:r w:rsidRPr="007747EC">
        <w:rPr>
          <w:rFonts w:eastAsiaTheme="minorHAnsi"/>
        </w:rPr>
        <w:t xml:space="preserve">. </w:t>
      </w:r>
      <w:proofErr w:type="gramStart"/>
      <w:r w:rsidRPr="007747EC">
        <w:rPr>
          <w:rFonts w:eastAsiaTheme="minorHAnsi"/>
        </w:rPr>
        <w:t>118/2019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privind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Registrul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naţional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automatizat</w:t>
      </w:r>
      <w:proofErr w:type="spellEnd"/>
      <w:r w:rsidRPr="007747EC">
        <w:rPr>
          <w:rFonts w:eastAsiaTheme="minorHAnsi"/>
        </w:rPr>
        <w:t xml:space="preserve"> cu </w:t>
      </w:r>
      <w:proofErr w:type="spellStart"/>
      <w:r w:rsidRPr="007747EC">
        <w:rPr>
          <w:rFonts w:eastAsiaTheme="minorHAnsi"/>
        </w:rPr>
        <w:t>privire</w:t>
      </w:r>
      <w:proofErr w:type="spellEnd"/>
      <w:r w:rsidRPr="007747EC">
        <w:rPr>
          <w:rFonts w:eastAsiaTheme="minorHAnsi"/>
        </w:rPr>
        <w:t xml:space="preserve"> la </w:t>
      </w:r>
      <w:proofErr w:type="spellStart"/>
      <w:r w:rsidRPr="007747EC">
        <w:rPr>
          <w:rFonts w:eastAsiaTheme="minorHAnsi"/>
        </w:rPr>
        <w:t>persoanele</w:t>
      </w:r>
      <w:proofErr w:type="spellEnd"/>
      <w:r w:rsidRPr="007747EC">
        <w:rPr>
          <w:rFonts w:eastAsiaTheme="minorHAnsi"/>
        </w:rPr>
        <w:t xml:space="preserve"> care au </w:t>
      </w:r>
      <w:proofErr w:type="spellStart"/>
      <w:r w:rsidRPr="007747EC">
        <w:rPr>
          <w:rFonts w:eastAsiaTheme="minorHAnsi"/>
        </w:rPr>
        <w:t>comis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infracţiuni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sexuale</w:t>
      </w:r>
      <w:proofErr w:type="spellEnd"/>
      <w:r w:rsidRPr="007747EC">
        <w:rPr>
          <w:rFonts w:eastAsiaTheme="minorHAnsi"/>
        </w:rPr>
        <w:t xml:space="preserve">, de </w:t>
      </w:r>
      <w:proofErr w:type="spellStart"/>
      <w:r w:rsidRPr="007747EC">
        <w:rPr>
          <w:rFonts w:eastAsiaTheme="minorHAnsi"/>
        </w:rPr>
        <w:t>exploatare</w:t>
      </w:r>
      <w:proofErr w:type="spellEnd"/>
      <w:r w:rsidRPr="007747EC">
        <w:rPr>
          <w:rFonts w:eastAsiaTheme="minorHAnsi"/>
        </w:rPr>
        <w:t xml:space="preserve"> a </w:t>
      </w:r>
      <w:proofErr w:type="spellStart"/>
      <w:r w:rsidRPr="007747EC">
        <w:rPr>
          <w:rFonts w:eastAsiaTheme="minorHAnsi"/>
        </w:rPr>
        <w:t>unor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persoane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sau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asupra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minorilor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precum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pentru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completarea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  <w:color w:val="008000"/>
          <w:u w:val="single"/>
        </w:rPr>
        <w:t>Legii</w:t>
      </w:r>
      <w:proofErr w:type="spellEnd"/>
      <w:r w:rsidRPr="007747EC">
        <w:rPr>
          <w:rFonts w:eastAsiaTheme="minorHAnsi"/>
          <w:color w:val="008000"/>
          <w:u w:val="single"/>
        </w:rPr>
        <w:t xml:space="preserve"> </w:t>
      </w:r>
      <w:proofErr w:type="spellStart"/>
      <w:r w:rsidRPr="007747EC">
        <w:rPr>
          <w:rFonts w:eastAsiaTheme="minorHAnsi"/>
          <w:color w:val="008000"/>
          <w:u w:val="single"/>
        </w:rPr>
        <w:t>nr</w:t>
      </w:r>
      <w:proofErr w:type="spellEnd"/>
      <w:r w:rsidRPr="007747EC">
        <w:rPr>
          <w:rFonts w:eastAsiaTheme="minorHAnsi"/>
          <w:color w:val="008000"/>
          <w:u w:val="single"/>
        </w:rPr>
        <w:t xml:space="preserve">. </w:t>
      </w:r>
      <w:proofErr w:type="gramStart"/>
      <w:r w:rsidRPr="007747EC">
        <w:rPr>
          <w:rFonts w:eastAsiaTheme="minorHAnsi"/>
          <w:color w:val="008000"/>
          <w:u w:val="single"/>
        </w:rPr>
        <w:t>76/2008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privind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organizarea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funcţionarea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Sistemului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Naţional</w:t>
      </w:r>
      <w:proofErr w:type="spellEnd"/>
      <w:r w:rsidRPr="007747EC">
        <w:rPr>
          <w:rFonts w:eastAsiaTheme="minorHAnsi"/>
        </w:rPr>
        <w:t xml:space="preserve"> de Date </w:t>
      </w:r>
      <w:proofErr w:type="spellStart"/>
      <w:r w:rsidRPr="007747EC">
        <w:rPr>
          <w:rFonts w:eastAsiaTheme="minorHAnsi"/>
        </w:rPr>
        <w:t>Genetice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Judiciare</w:t>
      </w:r>
      <w:proofErr w:type="spellEnd"/>
      <w:r w:rsidRPr="007747EC">
        <w:rPr>
          <w:rFonts w:eastAsiaTheme="minorHAnsi"/>
        </w:rPr>
        <w:t xml:space="preserve">, cu </w:t>
      </w:r>
      <w:proofErr w:type="spellStart"/>
      <w:r w:rsidRPr="007747EC">
        <w:rPr>
          <w:rFonts w:eastAsiaTheme="minorHAnsi"/>
        </w:rPr>
        <w:t>modificările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ulterioare</w:t>
      </w:r>
      <w:proofErr w:type="spellEnd"/>
      <w:r w:rsidRPr="007747EC">
        <w:rPr>
          <w:rFonts w:eastAsiaTheme="minorHAnsi"/>
        </w:rPr>
        <w:t xml:space="preserve">, </w:t>
      </w:r>
      <w:proofErr w:type="spellStart"/>
      <w:r w:rsidRPr="007747EC">
        <w:rPr>
          <w:rFonts w:eastAsiaTheme="minorHAnsi"/>
        </w:rPr>
        <w:t>pentru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domeniile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prevăzute</w:t>
      </w:r>
      <w:proofErr w:type="spellEnd"/>
      <w:r w:rsidRPr="007747EC">
        <w:rPr>
          <w:rFonts w:eastAsiaTheme="minorHAnsi"/>
        </w:rPr>
        <w:t xml:space="preserve"> la </w:t>
      </w:r>
      <w:r w:rsidRPr="007747EC">
        <w:rPr>
          <w:rFonts w:eastAsiaTheme="minorHAnsi"/>
          <w:color w:val="008000"/>
          <w:u w:val="single"/>
        </w:rPr>
        <w:t xml:space="preserve">art. </w:t>
      </w:r>
      <w:proofErr w:type="gramStart"/>
      <w:r w:rsidRPr="007747EC">
        <w:rPr>
          <w:rFonts w:eastAsiaTheme="minorHAnsi"/>
          <w:color w:val="008000"/>
          <w:u w:val="single"/>
        </w:rPr>
        <w:t>35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alin</w:t>
      </w:r>
      <w:proofErr w:type="spellEnd"/>
      <w:r w:rsidRPr="007747EC">
        <w:rPr>
          <w:rFonts w:eastAsiaTheme="minorHAnsi"/>
        </w:rPr>
        <w:t xml:space="preserve">. (1) </w:t>
      </w:r>
      <w:proofErr w:type="gramStart"/>
      <w:r w:rsidRPr="007747EC">
        <w:rPr>
          <w:rFonts w:eastAsiaTheme="minorHAnsi"/>
        </w:rPr>
        <w:t>lit</w:t>
      </w:r>
      <w:proofErr w:type="gramEnd"/>
      <w:r w:rsidRPr="007747EC">
        <w:rPr>
          <w:rFonts w:eastAsiaTheme="minorHAnsi"/>
        </w:rPr>
        <w:t xml:space="preserve">. h) </w:t>
      </w:r>
      <w:proofErr w:type="gramStart"/>
      <w:r w:rsidRPr="007747EC">
        <w:rPr>
          <w:rFonts w:eastAsiaTheme="minorHAnsi"/>
        </w:rPr>
        <w:t>din</w:t>
      </w:r>
      <w:proofErr w:type="gram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Hotărârea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Guvernului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nr</w:t>
      </w:r>
      <w:proofErr w:type="spellEnd"/>
      <w:r w:rsidRPr="007747EC">
        <w:rPr>
          <w:rFonts w:eastAsiaTheme="minorHAnsi"/>
        </w:rPr>
        <w:t xml:space="preserve">. </w:t>
      </w:r>
      <w:r w:rsidRPr="007747EC">
        <w:rPr>
          <w:rFonts w:eastAsiaTheme="minorHAnsi"/>
        </w:rPr>
        <w:lastRenderedPageBreak/>
        <w:t xml:space="preserve">1336/2022 </w:t>
      </w:r>
      <w:proofErr w:type="spellStart"/>
      <w:r w:rsidRPr="007747EC">
        <w:rPr>
          <w:rFonts w:eastAsiaTheme="minorHAnsi"/>
        </w:rPr>
        <w:t>pentru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aprobarea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Regulamentului-cadru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privind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organizarea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şi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dezvoltarea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carierei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personalului</w:t>
      </w:r>
      <w:proofErr w:type="spellEnd"/>
      <w:r w:rsidRPr="007747EC">
        <w:rPr>
          <w:rFonts w:eastAsiaTheme="minorHAnsi"/>
        </w:rPr>
        <w:t xml:space="preserve"> contractual din </w:t>
      </w:r>
      <w:proofErr w:type="spellStart"/>
      <w:r w:rsidRPr="007747EC">
        <w:rPr>
          <w:rFonts w:eastAsiaTheme="minorHAnsi"/>
        </w:rPr>
        <w:t>sectorul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bugetar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plătit</w:t>
      </w:r>
      <w:proofErr w:type="spellEnd"/>
      <w:r w:rsidRPr="007747EC">
        <w:rPr>
          <w:rFonts w:eastAsiaTheme="minorHAnsi"/>
        </w:rPr>
        <w:t xml:space="preserve"> din </w:t>
      </w:r>
      <w:proofErr w:type="spellStart"/>
      <w:r w:rsidRPr="007747EC">
        <w:rPr>
          <w:rFonts w:eastAsiaTheme="minorHAnsi"/>
        </w:rPr>
        <w:t>fonduri</w:t>
      </w:r>
      <w:proofErr w:type="spellEnd"/>
      <w:r w:rsidRPr="007747EC">
        <w:rPr>
          <w:rFonts w:eastAsiaTheme="minorHAnsi"/>
        </w:rPr>
        <w:t xml:space="preserve"> </w:t>
      </w:r>
      <w:proofErr w:type="spellStart"/>
      <w:r w:rsidRPr="007747EC">
        <w:rPr>
          <w:rFonts w:eastAsiaTheme="minorHAnsi"/>
        </w:rPr>
        <w:t>publice</w:t>
      </w:r>
      <w:proofErr w:type="spellEnd"/>
      <w:r w:rsidRPr="007747EC">
        <w:rPr>
          <w:rFonts w:eastAsiaTheme="minorHAnsi"/>
        </w:rPr>
        <w:t>.</w:t>
      </w:r>
    </w:p>
    <w:p w14:paraId="532F7863" w14:textId="2849A886" w:rsidR="007747EC" w:rsidRPr="007747EC" w:rsidRDefault="007747EC" w:rsidP="007747EC">
      <w:pPr>
        <w:jc w:val="both"/>
        <w:rPr>
          <w:b/>
        </w:rPr>
      </w:pPr>
    </w:p>
    <w:p w14:paraId="32308382" w14:textId="52250616" w:rsidR="00CC5EB3" w:rsidRDefault="00667B87" w:rsidP="00CC5EB3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2. </w:t>
      </w:r>
      <w:proofErr w:type="spellStart"/>
      <w:r w:rsidR="00CC5EB3">
        <w:rPr>
          <w:b/>
          <w:shd w:val="clear" w:color="auto" w:fill="FFFFFF"/>
        </w:rPr>
        <w:t>Condiţii</w:t>
      </w:r>
      <w:proofErr w:type="spellEnd"/>
      <w:r w:rsidR="00CC5EB3">
        <w:rPr>
          <w:b/>
          <w:shd w:val="clear" w:color="auto" w:fill="FFFFFF"/>
        </w:rPr>
        <w:t xml:space="preserve"> </w:t>
      </w:r>
      <w:proofErr w:type="spellStart"/>
      <w:r w:rsidR="00CC5EB3">
        <w:rPr>
          <w:b/>
          <w:shd w:val="clear" w:color="auto" w:fill="FFFFFF"/>
        </w:rPr>
        <w:t>specifice</w:t>
      </w:r>
      <w:proofErr w:type="spellEnd"/>
      <w:r w:rsidR="00CC5EB3">
        <w:rPr>
          <w:b/>
          <w:shd w:val="clear" w:color="auto" w:fill="FFFFFF"/>
        </w:rPr>
        <w:t>:</w:t>
      </w:r>
    </w:p>
    <w:p w14:paraId="6F6EC19F" w14:textId="05B100DE" w:rsidR="00D7427C" w:rsidRDefault="007747EC" w:rsidP="00CC5EB3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Medic specialist </w:t>
      </w:r>
      <w:proofErr w:type="spellStart"/>
      <w:r>
        <w:rPr>
          <w:b/>
          <w:shd w:val="clear" w:color="auto" w:fill="FFFFFF"/>
        </w:rPr>
        <w:t>psihiatrie</w:t>
      </w:r>
      <w:proofErr w:type="spellEnd"/>
      <w:r>
        <w:rPr>
          <w:b/>
          <w:shd w:val="clear" w:color="auto" w:fill="FFFFFF"/>
        </w:rPr>
        <w:t>:</w:t>
      </w:r>
    </w:p>
    <w:p w14:paraId="727B0921" w14:textId="326281C4" w:rsidR="007747EC" w:rsidRPr="007747EC" w:rsidRDefault="007747EC" w:rsidP="007747EC">
      <w:pPr>
        <w:pStyle w:val="ListParagraph"/>
        <w:numPr>
          <w:ilvl w:val="0"/>
          <w:numId w:val="2"/>
        </w:num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>Diplomă de medic sau diplomă de licență î</w:t>
      </w:r>
      <w:r w:rsidRPr="007747EC">
        <w:rPr>
          <w:shd w:val="clear" w:color="auto" w:fill="FFFFFF"/>
        </w:rPr>
        <w:t>n medicin</w:t>
      </w:r>
      <w:r>
        <w:rPr>
          <w:shd w:val="clear" w:color="auto" w:fill="FFFFFF"/>
        </w:rPr>
        <w:t>ă</w:t>
      </w:r>
    </w:p>
    <w:p w14:paraId="5A4353A2" w14:textId="1347D8C7" w:rsidR="007747EC" w:rsidRPr="007747EC" w:rsidRDefault="007747EC" w:rsidP="007747EC">
      <w:pPr>
        <w:pStyle w:val="ListParagraph"/>
        <w:numPr>
          <w:ilvl w:val="0"/>
          <w:numId w:val="2"/>
        </w:num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>Certificat de medic specialist î</w:t>
      </w:r>
      <w:r w:rsidRPr="007747EC">
        <w:rPr>
          <w:shd w:val="clear" w:color="auto" w:fill="FFFFFF"/>
        </w:rPr>
        <w:t>n specialitatea postului</w:t>
      </w:r>
    </w:p>
    <w:p w14:paraId="14CF90D7" w14:textId="246E0743" w:rsidR="007747EC" w:rsidRDefault="007747EC" w:rsidP="007747EC">
      <w:pPr>
        <w:pStyle w:val="ListParagraph"/>
        <w:numPr>
          <w:ilvl w:val="0"/>
          <w:numId w:val="2"/>
        </w:numPr>
        <w:shd w:val="clear" w:color="auto" w:fill="FFFFFF"/>
        <w:jc w:val="both"/>
        <w:rPr>
          <w:shd w:val="clear" w:color="auto" w:fill="FFFFFF"/>
        </w:rPr>
      </w:pPr>
      <w:r w:rsidRPr="007747EC">
        <w:rPr>
          <w:shd w:val="clear" w:color="auto" w:fill="FFFFFF"/>
        </w:rPr>
        <w:t>Certificat profesional curent emis de Colegiul Medicilor, Aviz anua</w:t>
      </w:r>
      <w:r>
        <w:rPr>
          <w:shd w:val="clear" w:color="auto" w:fill="FFFFFF"/>
        </w:rPr>
        <w:t>l de Liberă</w:t>
      </w:r>
      <w:r w:rsidRPr="007747EC">
        <w:rPr>
          <w:shd w:val="clear" w:color="auto" w:fill="FFFFFF"/>
        </w:rPr>
        <w:t xml:space="preserve"> Practic</w:t>
      </w:r>
      <w:r>
        <w:rPr>
          <w:shd w:val="clear" w:color="auto" w:fill="FFFFFF"/>
        </w:rPr>
        <w:t>ă</w:t>
      </w:r>
      <w:r w:rsidRPr="007747EC">
        <w:rPr>
          <w:shd w:val="clear" w:color="auto" w:fill="FFFFFF"/>
        </w:rPr>
        <w:t>,</w:t>
      </w:r>
      <w:r>
        <w:rPr>
          <w:shd w:val="clear" w:color="auto" w:fill="FFFFFF"/>
        </w:rPr>
        <w:t xml:space="preserve"> Asigurare de malpraxis valabilă</w:t>
      </w:r>
      <w:r w:rsidRPr="007747EC">
        <w:rPr>
          <w:shd w:val="clear" w:color="auto" w:fill="FFFFFF"/>
        </w:rPr>
        <w:t>;</w:t>
      </w:r>
    </w:p>
    <w:p w14:paraId="2C194A3E" w14:textId="08944E99" w:rsidR="00FA0F39" w:rsidRDefault="00FA0F39" w:rsidP="00FA0F39">
      <w:pPr>
        <w:shd w:val="clear" w:color="auto" w:fill="FFFFFF"/>
        <w:jc w:val="both"/>
        <w:rPr>
          <w:shd w:val="clear" w:color="auto" w:fill="FFFFFF"/>
        </w:rPr>
      </w:pPr>
    </w:p>
    <w:p w14:paraId="3DB149C6" w14:textId="3358BD6E" w:rsidR="00FA0F39" w:rsidRPr="00991201" w:rsidRDefault="00991201" w:rsidP="00991201">
      <w:pPr>
        <w:autoSpaceDE w:val="0"/>
        <w:autoSpaceDN w:val="0"/>
        <w:adjustRightInd w:val="0"/>
        <w:ind w:firstLine="18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În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vederea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înscrierii</w:t>
      </w:r>
      <w:proofErr w:type="spellEnd"/>
      <w:r>
        <w:rPr>
          <w:rFonts w:eastAsiaTheme="minorHAnsi"/>
          <w:b/>
        </w:rPr>
        <w:t xml:space="preserve"> la </w:t>
      </w:r>
      <w:r w:rsidR="00FA0F39" w:rsidRPr="00991201">
        <w:rPr>
          <w:rFonts w:eastAsiaTheme="minorHAnsi"/>
          <w:b/>
        </w:rPr>
        <w:t>concurs</w:t>
      </w:r>
      <w:r w:rsidRPr="00991201">
        <w:rPr>
          <w:rFonts w:eastAsiaTheme="minorHAnsi"/>
          <w:b/>
        </w:rPr>
        <w:t xml:space="preserve">, </w:t>
      </w:r>
      <w:proofErr w:type="spellStart"/>
      <w:r w:rsidRPr="00991201">
        <w:rPr>
          <w:rFonts w:eastAsiaTheme="minorHAnsi"/>
          <w:b/>
        </w:rPr>
        <w:t>candidatii</w:t>
      </w:r>
      <w:proofErr w:type="spellEnd"/>
      <w:r w:rsidRPr="00991201">
        <w:rPr>
          <w:rFonts w:eastAsiaTheme="minorHAnsi"/>
          <w:b/>
        </w:rPr>
        <w:t xml:space="preserve"> </w:t>
      </w:r>
      <w:proofErr w:type="spellStart"/>
      <w:r w:rsidRPr="00991201">
        <w:rPr>
          <w:rFonts w:eastAsiaTheme="minorHAnsi"/>
          <w:b/>
        </w:rPr>
        <w:t>vor</w:t>
      </w:r>
      <w:proofErr w:type="spellEnd"/>
      <w:r w:rsidR="00FA0F39" w:rsidRPr="00991201">
        <w:rPr>
          <w:rFonts w:eastAsiaTheme="minorHAnsi"/>
          <w:b/>
        </w:rPr>
        <w:t xml:space="preserve"> </w:t>
      </w:r>
      <w:proofErr w:type="spellStart"/>
      <w:r w:rsidR="00FA0F39" w:rsidRPr="00991201">
        <w:rPr>
          <w:rFonts w:eastAsiaTheme="minorHAnsi"/>
          <w:b/>
        </w:rPr>
        <w:t>depune</w:t>
      </w:r>
      <w:proofErr w:type="spellEnd"/>
      <w:r w:rsidR="00FA0F39" w:rsidRPr="00991201">
        <w:rPr>
          <w:rFonts w:eastAsiaTheme="minorHAnsi"/>
          <w:b/>
        </w:rPr>
        <w:t xml:space="preserve"> </w:t>
      </w:r>
      <w:proofErr w:type="gramStart"/>
      <w:r w:rsidRPr="00991201">
        <w:rPr>
          <w:rFonts w:eastAsiaTheme="minorHAnsi"/>
          <w:b/>
        </w:rPr>
        <w:t>un</w:t>
      </w:r>
      <w:proofErr w:type="gramEnd"/>
      <w:r w:rsidRPr="00991201">
        <w:rPr>
          <w:rFonts w:eastAsiaTheme="minorHAnsi"/>
          <w:b/>
        </w:rPr>
        <w:t xml:space="preserve"> </w:t>
      </w:r>
      <w:proofErr w:type="spellStart"/>
      <w:r w:rsidRPr="00991201">
        <w:rPr>
          <w:rFonts w:eastAsiaTheme="minorHAnsi"/>
          <w:b/>
        </w:rPr>
        <w:t>dosar</w:t>
      </w:r>
      <w:proofErr w:type="spellEnd"/>
      <w:r w:rsidRPr="00991201">
        <w:rPr>
          <w:rFonts w:eastAsiaTheme="minorHAnsi"/>
          <w:b/>
        </w:rPr>
        <w:t xml:space="preserve"> care</w:t>
      </w:r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va</w:t>
      </w:r>
      <w:proofErr w:type="spellEnd"/>
      <w:r w:rsidRPr="00991201">
        <w:rPr>
          <w:rFonts w:eastAsiaTheme="minorHAnsi"/>
          <w:b/>
        </w:rPr>
        <w:t xml:space="preserve"> </w:t>
      </w:r>
      <w:proofErr w:type="spellStart"/>
      <w:r w:rsidRPr="00991201">
        <w:rPr>
          <w:rFonts w:eastAsiaTheme="minorHAnsi"/>
          <w:b/>
        </w:rPr>
        <w:t>cuprinde</w:t>
      </w:r>
      <w:proofErr w:type="spellEnd"/>
      <w:r w:rsidR="00FA0F39" w:rsidRPr="00991201">
        <w:rPr>
          <w:rFonts w:eastAsiaTheme="minorHAnsi"/>
          <w:b/>
        </w:rPr>
        <w:t xml:space="preserve"> </w:t>
      </w:r>
      <w:proofErr w:type="spellStart"/>
      <w:r w:rsidR="00FA0F39" w:rsidRPr="00991201">
        <w:rPr>
          <w:rFonts w:eastAsiaTheme="minorHAnsi"/>
          <w:b/>
        </w:rPr>
        <w:t>următoarele</w:t>
      </w:r>
      <w:proofErr w:type="spellEnd"/>
      <w:r w:rsidR="00FA0F39" w:rsidRPr="00991201">
        <w:rPr>
          <w:rFonts w:eastAsiaTheme="minorHAnsi"/>
          <w:b/>
        </w:rPr>
        <w:t xml:space="preserve"> </w:t>
      </w:r>
      <w:proofErr w:type="spellStart"/>
      <w:r w:rsidR="00FA0F39" w:rsidRPr="00991201">
        <w:rPr>
          <w:rFonts w:eastAsiaTheme="minorHAnsi"/>
          <w:b/>
        </w:rPr>
        <w:t>documente</w:t>
      </w:r>
      <w:proofErr w:type="spellEnd"/>
      <w:r w:rsidR="00FA0F39" w:rsidRPr="00991201">
        <w:rPr>
          <w:rFonts w:eastAsiaTheme="minorHAnsi"/>
          <w:b/>
        </w:rPr>
        <w:t>:</w:t>
      </w:r>
    </w:p>
    <w:p w14:paraId="5567FF87" w14:textId="77777777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a) </w:t>
      </w:r>
      <w:proofErr w:type="spellStart"/>
      <w:proofErr w:type="gramStart"/>
      <w:r w:rsidRPr="00FA0F39">
        <w:rPr>
          <w:rFonts w:eastAsiaTheme="minorHAnsi"/>
        </w:rPr>
        <w:t>formularul</w:t>
      </w:r>
      <w:proofErr w:type="spellEnd"/>
      <w:proofErr w:type="gram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înscriere</w:t>
      </w:r>
      <w:proofErr w:type="spellEnd"/>
      <w:r w:rsidRPr="00FA0F39">
        <w:rPr>
          <w:rFonts w:eastAsiaTheme="minorHAnsi"/>
        </w:rPr>
        <w:t xml:space="preserve"> la concurs, conform </w:t>
      </w:r>
      <w:proofErr w:type="spellStart"/>
      <w:r w:rsidRPr="00FA0F39">
        <w:rPr>
          <w:rFonts w:eastAsiaTheme="minorHAnsi"/>
        </w:rPr>
        <w:t>modelului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prevăzut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în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  <w:color w:val="008000"/>
          <w:u w:val="single"/>
        </w:rPr>
        <w:t>anexa</w:t>
      </w:r>
      <w:proofErr w:type="spellEnd"/>
      <w:r w:rsidRPr="00FA0F39">
        <w:rPr>
          <w:rFonts w:eastAsiaTheme="minorHAnsi"/>
          <w:color w:val="008000"/>
          <w:u w:val="single"/>
        </w:rPr>
        <w:t xml:space="preserve"> </w:t>
      </w:r>
      <w:proofErr w:type="spellStart"/>
      <w:r w:rsidRPr="00FA0F39">
        <w:rPr>
          <w:rFonts w:eastAsiaTheme="minorHAnsi"/>
          <w:color w:val="008000"/>
          <w:u w:val="single"/>
        </w:rPr>
        <w:t>nr</w:t>
      </w:r>
      <w:proofErr w:type="spellEnd"/>
      <w:r w:rsidRPr="00FA0F39">
        <w:rPr>
          <w:rFonts w:eastAsiaTheme="minorHAnsi"/>
          <w:color w:val="008000"/>
          <w:u w:val="single"/>
        </w:rPr>
        <w:t xml:space="preserve">. </w:t>
      </w:r>
      <w:proofErr w:type="gramStart"/>
      <w:r w:rsidRPr="00FA0F39">
        <w:rPr>
          <w:rFonts w:eastAsiaTheme="minorHAnsi"/>
          <w:color w:val="008000"/>
          <w:u w:val="single"/>
        </w:rPr>
        <w:t>2</w:t>
      </w:r>
      <w:proofErr w:type="gramEnd"/>
      <w:r w:rsidRPr="00FA0F39">
        <w:rPr>
          <w:rFonts w:eastAsiaTheme="minorHAnsi"/>
        </w:rPr>
        <w:t xml:space="preserve"> la </w:t>
      </w:r>
      <w:proofErr w:type="spellStart"/>
      <w:r w:rsidRPr="00FA0F39">
        <w:rPr>
          <w:rFonts w:eastAsiaTheme="minorHAnsi"/>
        </w:rPr>
        <w:t>Hotărârea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Guvernului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nr</w:t>
      </w:r>
      <w:proofErr w:type="spellEnd"/>
      <w:r w:rsidRPr="00FA0F39">
        <w:rPr>
          <w:rFonts w:eastAsiaTheme="minorHAnsi"/>
        </w:rPr>
        <w:t xml:space="preserve">. 1.336/2022 </w:t>
      </w:r>
      <w:proofErr w:type="spellStart"/>
      <w:r w:rsidRPr="00FA0F39">
        <w:rPr>
          <w:rFonts w:eastAsiaTheme="minorHAnsi"/>
        </w:rPr>
        <w:t>pentru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aprobarea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Regulamentului-cadru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privind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organizarea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şi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dezvoltarea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carierei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personalului</w:t>
      </w:r>
      <w:proofErr w:type="spellEnd"/>
      <w:r w:rsidRPr="00FA0F39">
        <w:rPr>
          <w:rFonts w:eastAsiaTheme="minorHAnsi"/>
        </w:rPr>
        <w:t xml:space="preserve"> contractual din </w:t>
      </w:r>
      <w:proofErr w:type="spellStart"/>
      <w:r w:rsidRPr="00FA0F39">
        <w:rPr>
          <w:rFonts w:eastAsiaTheme="minorHAnsi"/>
        </w:rPr>
        <w:t>sectorul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bugetar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plătit</w:t>
      </w:r>
      <w:proofErr w:type="spellEnd"/>
      <w:r w:rsidRPr="00FA0F39">
        <w:rPr>
          <w:rFonts w:eastAsiaTheme="minorHAnsi"/>
        </w:rPr>
        <w:t xml:space="preserve"> din </w:t>
      </w:r>
      <w:proofErr w:type="spellStart"/>
      <w:r w:rsidRPr="00FA0F39">
        <w:rPr>
          <w:rFonts w:eastAsiaTheme="minorHAnsi"/>
        </w:rPr>
        <w:t>fonduri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publice</w:t>
      </w:r>
      <w:proofErr w:type="spellEnd"/>
      <w:r w:rsidRPr="00FA0F39">
        <w:rPr>
          <w:rFonts w:eastAsiaTheme="minorHAnsi"/>
        </w:rPr>
        <w:t xml:space="preserve"> (HG </w:t>
      </w:r>
      <w:proofErr w:type="spellStart"/>
      <w:r w:rsidRPr="00FA0F39">
        <w:rPr>
          <w:rFonts w:eastAsiaTheme="minorHAnsi"/>
        </w:rPr>
        <w:t>nr</w:t>
      </w:r>
      <w:proofErr w:type="spellEnd"/>
      <w:r w:rsidRPr="00FA0F39">
        <w:rPr>
          <w:rFonts w:eastAsiaTheme="minorHAnsi"/>
        </w:rPr>
        <w:t>. 1.336/2022);</w:t>
      </w:r>
    </w:p>
    <w:p w14:paraId="11C2CCA4" w14:textId="161CE13C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b) </w:t>
      </w:r>
      <w:proofErr w:type="spellStart"/>
      <w:proofErr w:type="gramStart"/>
      <w:r w:rsidRPr="00FA0F39">
        <w:rPr>
          <w:rFonts w:eastAsiaTheme="minorHAnsi"/>
        </w:rPr>
        <w:t>copia</w:t>
      </w:r>
      <w:proofErr w:type="spellEnd"/>
      <w:proofErr w:type="gram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pe</w:t>
      </w:r>
      <w:proofErr w:type="spellEnd"/>
      <w:r w:rsidRPr="00FA0F39">
        <w:rPr>
          <w:rFonts w:eastAsiaTheme="minorHAnsi"/>
        </w:rPr>
        <w:t xml:space="preserve"> diploma de </w:t>
      </w:r>
      <w:proofErr w:type="spellStart"/>
      <w:r w:rsidRPr="00FA0F39">
        <w:rPr>
          <w:rFonts w:eastAsiaTheme="minorHAnsi"/>
        </w:rPr>
        <w:t>licenţ</w:t>
      </w:r>
      <w:r w:rsidR="00991201">
        <w:rPr>
          <w:rFonts w:eastAsiaTheme="minorHAnsi"/>
        </w:rPr>
        <w:t>ă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şi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certificatul</w:t>
      </w:r>
      <w:proofErr w:type="spellEnd"/>
      <w:r w:rsidR="00991201">
        <w:rPr>
          <w:rFonts w:eastAsiaTheme="minorHAnsi"/>
        </w:rPr>
        <w:t xml:space="preserve"> de specialist;</w:t>
      </w:r>
    </w:p>
    <w:p w14:paraId="793166F2" w14:textId="77777777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c) </w:t>
      </w:r>
      <w:proofErr w:type="spellStart"/>
      <w:proofErr w:type="gramStart"/>
      <w:r w:rsidRPr="00FA0F39">
        <w:rPr>
          <w:rFonts w:eastAsiaTheme="minorHAnsi"/>
        </w:rPr>
        <w:t>copie</w:t>
      </w:r>
      <w:proofErr w:type="spellEnd"/>
      <w:proofErr w:type="gramEnd"/>
      <w:r w:rsidRPr="00FA0F39">
        <w:rPr>
          <w:rFonts w:eastAsiaTheme="minorHAnsi"/>
        </w:rPr>
        <w:t xml:space="preserve"> a </w:t>
      </w:r>
      <w:proofErr w:type="spellStart"/>
      <w:r w:rsidRPr="00FA0F39">
        <w:rPr>
          <w:rFonts w:eastAsiaTheme="minorHAnsi"/>
        </w:rPr>
        <w:t>certificatului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membru</w:t>
      </w:r>
      <w:proofErr w:type="spellEnd"/>
      <w:r w:rsidRPr="00FA0F39">
        <w:rPr>
          <w:rFonts w:eastAsiaTheme="minorHAnsi"/>
        </w:rPr>
        <w:t xml:space="preserve"> al </w:t>
      </w:r>
      <w:proofErr w:type="spellStart"/>
      <w:r w:rsidRPr="00FA0F39">
        <w:rPr>
          <w:rFonts w:eastAsiaTheme="minorHAnsi"/>
        </w:rPr>
        <w:t>organizaţiei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profesionale</w:t>
      </w:r>
      <w:proofErr w:type="spellEnd"/>
      <w:r w:rsidRPr="00FA0F39">
        <w:rPr>
          <w:rFonts w:eastAsiaTheme="minorHAnsi"/>
        </w:rPr>
        <w:t xml:space="preserve"> cu </w:t>
      </w:r>
      <w:proofErr w:type="spellStart"/>
      <w:r w:rsidRPr="00FA0F39">
        <w:rPr>
          <w:rFonts w:eastAsiaTheme="minorHAnsi"/>
        </w:rPr>
        <w:t>viza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anul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în</w:t>
      </w:r>
      <w:proofErr w:type="spellEnd"/>
      <w:r w:rsidRPr="00FA0F39">
        <w:rPr>
          <w:rFonts w:eastAsiaTheme="minorHAnsi"/>
        </w:rPr>
        <w:t xml:space="preserve"> curs;</w:t>
      </w:r>
    </w:p>
    <w:p w14:paraId="77475B08" w14:textId="4AA32731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d) </w:t>
      </w:r>
      <w:proofErr w:type="spellStart"/>
      <w:r w:rsidRPr="00FA0F39">
        <w:rPr>
          <w:rFonts w:eastAsiaTheme="minorHAnsi"/>
        </w:rPr>
        <w:t>dovada</w:t>
      </w:r>
      <w:proofErr w:type="spellEnd"/>
      <w:r w:rsidRPr="00FA0F39">
        <w:rPr>
          <w:rFonts w:eastAsiaTheme="minorHAnsi"/>
        </w:rPr>
        <w:t>/</w:t>
      </w:r>
      <w:proofErr w:type="spellStart"/>
      <w:r w:rsidRPr="00FA0F39">
        <w:rPr>
          <w:rFonts w:eastAsiaTheme="minorHAnsi"/>
        </w:rPr>
        <w:t>înscrisul</w:t>
      </w:r>
      <w:proofErr w:type="spellEnd"/>
      <w:r w:rsidRPr="00FA0F39">
        <w:rPr>
          <w:rFonts w:eastAsiaTheme="minorHAnsi"/>
        </w:rPr>
        <w:t xml:space="preserve"> din care </w:t>
      </w:r>
      <w:proofErr w:type="spellStart"/>
      <w:proofErr w:type="gramStart"/>
      <w:r w:rsidRPr="00FA0F39">
        <w:rPr>
          <w:rFonts w:eastAsiaTheme="minorHAnsi"/>
        </w:rPr>
        <w:t>să</w:t>
      </w:r>
      <w:proofErr w:type="spellEnd"/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rezulte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că</w:t>
      </w:r>
      <w:proofErr w:type="spellEnd"/>
      <w:r w:rsidRPr="00FA0F39">
        <w:rPr>
          <w:rFonts w:eastAsiaTheme="minorHAnsi"/>
        </w:rPr>
        <w:t xml:space="preserve"> nu </w:t>
      </w:r>
      <w:proofErr w:type="spellStart"/>
      <w:r w:rsidRPr="00FA0F39">
        <w:rPr>
          <w:rFonts w:eastAsiaTheme="minorHAnsi"/>
        </w:rPr>
        <w:t>i</w:t>
      </w:r>
      <w:proofErr w:type="spellEnd"/>
      <w:r w:rsidRPr="00FA0F39">
        <w:rPr>
          <w:rFonts w:eastAsiaTheme="minorHAnsi"/>
        </w:rPr>
        <w:t xml:space="preserve">-a </w:t>
      </w:r>
      <w:proofErr w:type="spellStart"/>
      <w:r w:rsidRPr="00FA0F39">
        <w:rPr>
          <w:rFonts w:eastAsiaTheme="minorHAnsi"/>
        </w:rPr>
        <w:t>fost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aplicată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una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dintre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sancţiunile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prevăzute</w:t>
      </w:r>
      <w:proofErr w:type="spellEnd"/>
      <w:r w:rsidRPr="00FA0F39">
        <w:rPr>
          <w:rFonts w:eastAsiaTheme="minorHAnsi"/>
        </w:rPr>
        <w:t xml:space="preserve"> la </w:t>
      </w:r>
      <w:r w:rsidRPr="00FA0F39">
        <w:rPr>
          <w:rFonts w:eastAsiaTheme="minorHAnsi"/>
          <w:color w:val="008000"/>
          <w:u w:val="single"/>
        </w:rPr>
        <w:t xml:space="preserve">art. </w:t>
      </w:r>
      <w:proofErr w:type="gramStart"/>
      <w:r w:rsidRPr="00FA0F39">
        <w:rPr>
          <w:rFonts w:eastAsiaTheme="minorHAnsi"/>
          <w:color w:val="008000"/>
          <w:u w:val="single"/>
        </w:rPr>
        <w:t>455</w:t>
      </w:r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alin</w:t>
      </w:r>
      <w:proofErr w:type="spellEnd"/>
      <w:r w:rsidRPr="00FA0F39">
        <w:rPr>
          <w:rFonts w:eastAsiaTheme="minorHAnsi"/>
        </w:rPr>
        <w:t xml:space="preserve">. (1) </w:t>
      </w:r>
      <w:proofErr w:type="gramStart"/>
      <w:r w:rsidRPr="00FA0F39">
        <w:rPr>
          <w:rFonts w:eastAsiaTheme="minorHAnsi"/>
        </w:rPr>
        <w:t>lit</w:t>
      </w:r>
      <w:proofErr w:type="gramEnd"/>
      <w:r w:rsidRPr="00FA0F39">
        <w:rPr>
          <w:rFonts w:eastAsiaTheme="minorHAnsi"/>
        </w:rPr>
        <w:t xml:space="preserve">. e) </w:t>
      </w:r>
      <w:proofErr w:type="spellStart"/>
      <w:proofErr w:type="gramStart"/>
      <w:r w:rsidRPr="00FA0F39">
        <w:rPr>
          <w:rFonts w:eastAsiaTheme="minorHAnsi"/>
        </w:rPr>
        <w:t>sau</w:t>
      </w:r>
      <w:proofErr w:type="spellEnd"/>
      <w:proofErr w:type="gramEnd"/>
      <w:r w:rsidRPr="00FA0F39">
        <w:rPr>
          <w:rFonts w:eastAsiaTheme="minorHAnsi"/>
        </w:rPr>
        <w:t xml:space="preserve"> f), la </w:t>
      </w:r>
      <w:r w:rsidRPr="00FA0F39">
        <w:rPr>
          <w:rFonts w:eastAsiaTheme="minorHAnsi"/>
          <w:color w:val="008000"/>
          <w:u w:val="single"/>
        </w:rPr>
        <w:t xml:space="preserve">art. </w:t>
      </w:r>
      <w:proofErr w:type="gramStart"/>
      <w:r w:rsidRPr="00FA0F39">
        <w:rPr>
          <w:rFonts w:eastAsiaTheme="minorHAnsi"/>
          <w:color w:val="008000"/>
          <w:u w:val="single"/>
        </w:rPr>
        <w:t>541</w:t>
      </w:r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alin</w:t>
      </w:r>
      <w:proofErr w:type="spellEnd"/>
      <w:r w:rsidRPr="00FA0F39">
        <w:rPr>
          <w:rFonts w:eastAsiaTheme="minorHAnsi"/>
        </w:rPr>
        <w:t xml:space="preserve">. (1) </w:t>
      </w:r>
      <w:proofErr w:type="gramStart"/>
      <w:r w:rsidRPr="00FA0F39">
        <w:rPr>
          <w:rFonts w:eastAsiaTheme="minorHAnsi"/>
        </w:rPr>
        <w:t>lit</w:t>
      </w:r>
      <w:proofErr w:type="gramEnd"/>
      <w:r w:rsidRPr="00FA0F39">
        <w:rPr>
          <w:rFonts w:eastAsiaTheme="minorHAnsi"/>
        </w:rPr>
        <w:t xml:space="preserve">. d) </w:t>
      </w:r>
      <w:proofErr w:type="spellStart"/>
      <w:proofErr w:type="gramStart"/>
      <w:r w:rsidRPr="00FA0F39">
        <w:rPr>
          <w:rFonts w:eastAsiaTheme="minorHAnsi"/>
        </w:rPr>
        <w:t>sau</w:t>
      </w:r>
      <w:proofErr w:type="spellEnd"/>
      <w:proofErr w:type="gramEnd"/>
      <w:r w:rsidRPr="00FA0F39">
        <w:rPr>
          <w:rFonts w:eastAsiaTheme="minorHAnsi"/>
        </w:rPr>
        <w:t xml:space="preserve"> e), </w:t>
      </w:r>
      <w:proofErr w:type="spellStart"/>
      <w:r w:rsidRPr="00FA0F39">
        <w:rPr>
          <w:rFonts w:eastAsiaTheme="minorHAnsi"/>
        </w:rPr>
        <w:t>respectiv</w:t>
      </w:r>
      <w:proofErr w:type="spellEnd"/>
      <w:r w:rsidRPr="00FA0F39">
        <w:rPr>
          <w:rFonts w:eastAsiaTheme="minorHAnsi"/>
        </w:rPr>
        <w:t xml:space="preserve"> la </w:t>
      </w:r>
      <w:r w:rsidRPr="00FA0F39">
        <w:rPr>
          <w:rFonts w:eastAsiaTheme="minorHAnsi"/>
          <w:color w:val="008000"/>
          <w:u w:val="single"/>
        </w:rPr>
        <w:t xml:space="preserve">art. </w:t>
      </w:r>
      <w:proofErr w:type="gramStart"/>
      <w:r w:rsidRPr="00FA0F39">
        <w:rPr>
          <w:rFonts w:eastAsiaTheme="minorHAnsi"/>
          <w:color w:val="008000"/>
          <w:u w:val="single"/>
        </w:rPr>
        <w:t>628</w:t>
      </w:r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alin</w:t>
      </w:r>
      <w:proofErr w:type="spellEnd"/>
      <w:r w:rsidRPr="00FA0F39">
        <w:rPr>
          <w:rFonts w:eastAsiaTheme="minorHAnsi"/>
        </w:rPr>
        <w:t xml:space="preserve">. (1) </w:t>
      </w:r>
      <w:proofErr w:type="gramStart"/>
      <w:r w:rsidRPr="00FA0F39">
        <w:rPr>
          <w:rFonts w:eastAsiaTheme="minorHAnsi"/>
        </w:rPr>
        <w:t>lit</w:t>
      </w:r>
      <w:proofErr w:type="gramEnd"/>
      <w:r w:rsidRPr="00FA0F39">
        <w:rPr>
          <w:rFonts w:eastAsiaTheme="minorHAnsi"/>
        </w:rPr>
        <w:t xml:space="preserve">. d) </w:t>
      </w:r>
      <w:proofErr w:type="spellStart"/>
      <w:proofErr w:type="gramStart"/>
      <w:r w:rsidRPr="00FA0F39">
        <w:rPr>
          <w:rFonts w:eastAsiaTheme="minorHAnsi"/>
        </w:rPr>
        <w:t>sau</w:t>
      </w:r>
      <w:proofErr w:type="spellEnd"/>
      <w:proofErr w:type="gramEnd"/>
      <w:r w:rsidRPr="00FA0F39">
        <w:rPr>
          <w:rFonts w:eastAsiaTheme="minorHAnsi"/>
        </w:rPr>
        <w:t xml:space="preserve"> e) din </w:t>
      </w:r>
      <w:proofErr w:type="spellStart"/>
      <w:r w:rsidRPr="00FA0F39">
        <w:rPr>
          <w:rFonts w:eastAsiaTheme="minorHAnsi"/>
        </w:rPr>
        <w:t>Legea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nr</w:t>
      </w:r>
      <w:proofErr w:type="spellEnd"/>
      <w:r w:rsidRPr="00FA0F39">
        <w:rPr>
          <w:rFonts w:eastAsiaTheme="minorHAnsi"/>
        </w:rPr>
        <w:t xml:space="preserve">. 95/2006 </w:t>
      </w:r>
      <w:proofErr w:type="spellStart"/>
      <w:r w:rsidRPr="00FA0F39">
        <w:rPr>
          <w:rFonts w:eastAsiaTheme="minorHAnsi"/>
        </w:rPr>
        <w:t>privind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reforma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în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domeniul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sănătăţii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republicată</w:t>
      </w:r>
      <w:proofErr w:type="spellEnd"/>
      <w:r w:rsidRPr="00FA0F39">
        <w:rPr>
          <w:rFonts w:eastAsiaTheme="minorHAnsi"/>
        </w:rPr>
        <w:t xml:space="preserve">, cu </w:t>
      </w:r>
      <w:proofErr w:type="spellStart"/>
      <w:r w:rsidRPr="00FA0F39">
        <w:rPr>
          <w:rFonts w:eastAsiaTheme="minorHAnsi"/>
        </w:rPr>
        <w:t>modificăr</w:t>
      </w:r>
      <w:r w:rsidR="00991201">
        <w:rPr>
          <w:rFonts w:eastAsiaTheme="minorHAnsi"/>
        </w:rPr>
        <w:t>ile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şi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completările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ulterioare</w:t>
      </w:r>
      <w:proofErr w:type="spellEnd"/>
      <w:r w:rsidR="00991201">
        <w:rPr>
          <w:rFonts w:eastAsiaTheme="minorHAnsi"/>
        </w:rPr>
        <w:t>;</w:t>
      </w:r>
    </w:p>
    <w:p w14:paraId="077C2B56" w14:textId="7E7B3532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e) </w:t>
      </w:r>
      <w:proofErr w:type="spellStart"/>
      <w:proofErr w:type="gramStart"/>
      <w:r w:rsidRPr="00FA0F39">
        <w:rPr>
          <w:rFonts w:eastAsiaTheme="minorHAnsi"/>
        </w:rPr>
        <w:t>acte</w:t>
      </w:r>
      <w:proofErr w:type="spellEnd"/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doveditoare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pentru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calcularea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punctajului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prevăzut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în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  <w:color w:val="008000"/>
          <w:u w:val="single"/>
        </w:rPr>
        <w:t>anexa</w:t>
      </w:r>
      <w:proofErr w:type="spellEnd"/>
      <w:r w:rsidRPr="00FA0F39">
        <w:rPr>
          <w:rFonts w:eastAsiaTheme="minorHAnsi"/>
          <w:color w:val="008000"/>
          <w:u w:val="single"/>
        </w:rPr>
        <w:t xml:space="preserve"> </w:t>
      </w:r>
      <w:proofErr w:type="spellStart"/>
      <w:r w:rsidRPr="00FA0F39">
        <w:rPr>
          <w:rFonts w:eastAsiaTheme="minorHAnsi"/>
          <w:color w:val="008000"/>
          <w:u w:val="single"/>
        </w:rPr>
        <w:t>nr</w:t>
      </w:r>
      <w:proofErr w:type="spellEnd"/>
      <w:r w:rsidRPr="00FA0F39">
        <w:rPr>
          <w:rFonts w:eastAsiaTheme="minorHAnsi"/>
          <w:color w:val="008000"/>
          <w:u w:val="single"/>
        </w:rPr>
        <w:t xml:space="preserve">. </w:t>
      </w:r>
      <w:proofErr w:type="gramStart"/>
      <w:r w:rsidRPr="00FA0F39">
        <w:rPr>
          <w:rFonts w:eastAsiaTheme="minorHAnsi"/>
          <w:color w:val="008000"/>
          <w:u w:val="single"/>
        </w:rPr>
        <w:t>3</w:t>
      </w:r>
      <w:r w:rsidR="00991201">
        <w:rPr>
          <w:rFonts w:eastAsiaTheme="minorHAnsi"/>
        </w:rPr>
        <w:t xml:space="preserve"> la</w:t>
      </w:r>
      <w:proofErr w:type="gram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O</w:t>
      </w:r>
      <w:r w:rsidRPr="00FA0F39">
        <w:rPr>
          <w:rFonts w:eastAsiaTheme="minorHAnsi"/>
        </w:rPr>
        <w:t>rdin</w:t>
      </w:r>
      <w:r w:rsidR="00991201">
        <w:rPr>
          <w:rFonts w:eastAsiaTheme="minorHAnsi"/>
        </w:rPr>
        <w:t>ul</w:t>
      </w:r>
      <w:proofErr w:type="spellEnd"/>
      <w:r w:rsidR="00991201">
        <w:rPr>
          <w:rFonts w:eastAsiaTheme="minorHAnsi"/>
        </w:rPr>
        <w:t xml:space="preserve"> MS </w:t>
      </w:r>
      <w:proofErr w:type="spellStart"/>
      <w:r w:rsidR="00991201">
        <w:rPr>
          <w:rFonts w:eastAsiaTheme="minorHAnsi"/>
        </w:rPr>
        <w:t>nr</w:t>
      </w:r>
      <w:proofErr w:type="spellEnd"/>
      <w:r w:rsidR="00991201">
        <w:rPr>
          <w:rFonts w:eastAsiaTheme="minorHAnsi"/>
        </w:rPr>
        <w:t xml:space="preserve">. </w:t>
      </w:r>
      <w:proofErr w:type="gramStart"/>
      <w:r w:rsidR="00991201">
        <w:rPr>
          <w:rFonts w:eastAsiaTheme="minorHAnsi"/>
        </w:rPr>
        <w:t>166/2023</w:t>
      </w:r>
      <w:proofErr w:type="gramEnd"/>
      <w:r w:rsidRPr="00FA0F39">
        <w:rPr>
          <w:rFonts w:eastAsiaTheme="minorHAnsi"/>
        </w:rPr>
        <w:t>;</w:t>
      </w:r>
    </w:p>
    <w:p w14:paraId="4197253C" w14:textId="77777777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f) </w:t>
      </w:r>
      <w:proofErr w:type="spellStart"/>
      <w:proofErr w:type="gramStart"/>
      <w:r w:rsidRPr="00FA0F39">
        <w:rPr>
          <w:rFonts w:eastAsiaTheme="minorHAnsi"/>
        </w:rPr>
        <w:t>certificat</w:t>
      </w:r>
      <w:proofErr w:type="spellEnd"/>
      <w:proofErr w:type="gram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cazier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judiciar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după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caz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extrasul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pe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cazierul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judiciar</w:t>
      </w:r>
      <w:proofErr w:type="spellEnd"/>
      <w:r w:rsidRPr="00FA0F39">
        <w:rPr>
          <w:rFonts w:eastAsiaTheme="minorHAnsi"/>
        </w:rPr>
        <w:t>;</w:t>
      </w:r>
    </w:p>
    <w:p w14:paraId="5E7C41F7" w14:textId="77777777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g) </w:t>
      </w:r>
      <w:proofErr w:type="spellStart"/>
      <w:proofErr w:type="gramStart"/>
      <w:r w:rsidRPr="00FA0F39">
        <w:rPr>
          <w:rFonts w:eastAsiaTheme="minorHAnsi"/>
        </w:rPr>
        <w:t>certificatul</w:t>
      </w:r>
      <w:proofErr w:type="spellEnd"/>
      <w:proofErr w:type="gram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integritate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comportamentală</w:t>
      </w:r>
      <w:proofErr w:type="spellEnd"/>
      <w:r w:rsidRPr="00FA0F39">
        <w:rPr>
          <w:rFonts w:eastAsiaTheme="minorHAnsi"/>
        </w:rPr>
        <w:t xml:space="preserve"> din care </w:t>
      </w:r>
      <w:proofErr w:type="spellStart"/>
      <w:r w:rsidRPr="00FA0F39">
        <w:rPr>
          <w:rFonts w:eastAsiaTheme="minorHAnsi"/>
        </w:rPr>
        <w:t>să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reiasă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că</w:t>
      </w:r>
      <w:proofErr w:type="spellEnd"/>
      <w:r w:rsidRPr="00FA0F39">
        <w:rPr>
          <w:rFonts w:eastAsiaTheme="minorHAnsi"/>
        </w:rPr>
        <w:t xml:space="preserve"> nu s-au </w:t>
      </w:r>
      <w:proofErr w:type="spellStart"/>
      <w:r w:rsidRPr="00FA0F39">
        <w:rPr>
          <w:rFonts w:eastAsiaTheme="minorHAnsi"/>
        </w:rPr>
        <w:t>comis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infracţiuni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prevăzute</w:t>
      </w:r>
      <w:proofErr w:type="spellEnd"/>
      <w:r w:rsidRPr="00FA0F39">
        <w:rPr>
          <w:rFonts w:eastAsiaTheme="minorHAnsi"/>
        </w:rPr>
        <w:t xml:space="preserve"> la </w:t>
      </w:r>
      <w:r w:rsidRPr="00FA0F39">
        <w:rPr>
          <w:rFonts w:eastAsiaTheme="minorHAnsi"/>
          <w:color w:val="008000"/>
          <w:u w:val="single"/>
        </w:rPr>
        <w:t xml:space="preserve">art. </w:t>
      </w:r>
      <w:proofErr w:type="gramStart"/>
      <w:r w:rsidRPr="00FA0F39">
        <w:rPr>
          <w:rFonts w:eastAsiaTheme="minorHAnsi"/>
          <w:color w:val="008000"/>
          <w:u w:val="single"/>
        </w:rPr>
        <w:t>1</w:t>
      </w:r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alin</w:t>
      </w:r>
      <w:proofErr w:type="spellEnd"/>
      <w:r w:rsidRPr="00FA0F39">
        <w:rPr>
          <w:rFonts w:eastAsiaTheme="minorHAnsi"/>
        </w:rPr>
        <w:t xml:space="preserve">. (2) </w:t>
      </w:r>
      <w:proofErr w:type="gramStart"/>
      <w:r w:rsidRPr="00FA0F39">
        <w:rPr>
          <w:rFonts w:eastAsiaTheme="minorHAnsi"/>
        </w:rPr>
        <w:t>din</w:t>
      </w:r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Legea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nr</w:t>
      </w:r>
      <w:proofErr w:type="spellEnd"/>
      <w:r w:rsidRPr="00FA0F39">
        <w:rPr>
          <w:rFonts w:eastAsiaTheme="minorHAnsi"/>
        </w:rPr>
        <w:t xml:space="preserve">. </w:t>
      </w:r>
      <w:proofErr w:type="gramStart"/>
      <w:r w:rsidRPr="00FA0F39">
        <w:rPr>
          <w:rFonts w:eastAsiaTheme="minorHAnsi"/>
        </w:rPr>
        <w:t>118/2019</w:t>
      </w:r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privind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Registrul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naţional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automatizat</w:t>
      </w:r>
      <w:proofErr w:type="spellEnd"/>
      <w:r w:rsidRPr="00FA0F39">
        <w:rPr>
          <w:rFonts w:eastAsiaTheme="minorHAnsi"/>
        </w:rPr>
        <w:t xml:space="preserve"> cu </w:t>
      </w:r>
      <w:proofErr w:type="spellStart"/>
      <w:r w:rsidRPr="00FA0F39">
        <w:rPr>
          <w:rFonts w:eastAsiaTheme="minorHAnsi"/>
        </w:rPr>
        <w:t>privire</w:t>
      </w:r>
      <w:proofErr w:type="spellEnd"/>
      <w:r w:rsidRPr="00FA0F39">
        <w:rPr>
          <w:rFonts w:eastAsiaTheme="minorHAnsi"/>
        </w:rPr>
        <w:t xml:space="preserve"> la </w:t>
      </w:r>
      <w:proofErr w:type="spellStart"/>
      <w:r w:rsidRPr="00FA0F39">
        <w:rPr>
          <w:rFonts w:eastAsiaTheme="minorHAnsi"/>
        </w:rPr>
        <w:t>persoanele</w:t>
      </w:r>
      <w:proofErr w:type="spellEnd"/>
      <w:r w:rsidRPr="00FA0F39">
        <w:rPr>
          <w:rFonts w:eastAsiaTheme="minorHAnsi"/>
        </w:rPr>
        <w:t xml:space="preserve"> care au </w:t>
      </w:r>
      <w:proofErr w:type="spellStart"/>
      <w:r w:rsidRPr="00FA0F39">
        <w:rPr>
          <w:rFonts w:eastAsiaTheme="minorHAnsi"/>
        </w:rPr>
        <w:t>comis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infracţiuni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sexuale</w:t>
      </w:r>
      <w:proofErr w:type="spellEnd"/>
      <w:r w:rsidRPr="00FA0F39">
        <w:rPr>
          <w:rFonts w:eastAsiaTheme="minorHAnsi"/>
        </w:rPr>
        <w:t xml:space="preserve">, de </w:t>
      </w:r>
      <w:proofErr w:type="spellStart"/>
      <w:r w:rsidRPr="00FA0F39">
        <w:rPr>
          <w:rFonts w:eastAsiaTheme="minorHAnsi"/>
        </w:rPr>
        <w:t>exploatare</w:t>
      </w:r>
      <w:proofErr w:type="spellEnd"/>
      <w:r w:rsidRPr="00FA0F39">
        <w:rPr>
          <w:rFonts w:eastAsiaTheme="minorHAnsi"/>
        </w:rPr>
        <w:t xml:space="preserve"> a </w:t>
      </w:r>
      <w:proofErr w:type="spellStart"/>
      <w:r w:rsidRPr="00FA0F39">
        <w:rPr>
          <w:rFonts w:eastAsiaTheme="minorHAnsi"/>
        </w:rPr>
        <w:t>unor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persoane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asupra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minorilor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precum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şi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pentru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completarea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  <w:color w:val="008000"/>
          <w:u w:val="single"/>
        </w:rPr>
        <w:t>Legii</w:t>
      </w:r>
      <w:proofErr w:type="spellEnd"/>
      <w:r w:rsidRPr="00FA0F39">
        <w:rPr>
          <w:rFonts w:eastAsiaTheme="minorHAnsi"/>
          <w:color w:val="008000"/>
          <w:u w:val="single"/>
        </w:rPr>
        <w:t xml:space="preserve"> </w:t>
      </w:r>
      <w:proofErr w:type="spellStart"/>
      <w:r w:rsidRPr="00FA0F39">
        <w:rPr>
          <w:rFonts w:eastAsiaTheme="minorHAnsi"/>
          <w:color w:val="008000"/>
          <w:u w:val="single"/>
        </w:rPr>
        <w:t>nr</w:t>
      </w:r>
      <w:proofErr w:type="spellEnd"/>
      <w:r w:rsidRPr="00FA0F39">
        <w:rPr>
          <w:rFonts w:eastAsiaTheme="minorHAnsi"/>
          <w:color w:val="008000"/>
          <w:u w:val="single"/>
        </w:rPr>
        <w:t xml:space="preserve">. </w:t>
      </w:r>
      <w:proofErr w:type="gramStart"/>
      <w:r w:rsidRPr="00FA0F39">
        <w:rPr>
          <w:rFonts w:eastAsiaTheme="minorHAnsi"/>
          <w:color w:val="008000"/>
          <w:u w:val="single"/>
        </w:rPr>
        <w:t>76/2008</w:t>
      </w:r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privind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organizarea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şi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funcţionarea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Sistemului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Naţional</w:t>
      </w:r>
      <w:proofErr w:type="spellEnd"/>
      <w:r w:rsidRPr="00FA0F39">
        <w:rPr>
          <w:rFonts w:eastAsiaTheme="minorHAnsi"/>
        </w:rPr>
        <w:t xml:space="preserve"> de Date </w:t>
      </w:r>
      <w:proofErr w:type="spellStart"/>
      <w:r w:rsidRPr="00FA0F39">
        <w:rPr>
          <w:rFonts w:eastAsiaTheme="minorHAnsi"/>
        </w:rPr>
        <w:t>Genetice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Judiciare</w:t>
      </w:r>
      <w:proofErr w:type="spellEnd"/>
      <w:r w:rsidRPr="00FA0F39">
        <w:rPr>
          <w:rFonts w:eastAsiaTheme="minorHAnsi"/>
        </w:rPr>
        <w:t xml:space="preserve">, cu </w:t>
      </w:r>
      <w:proofErr w:type="spellStart"/>
      <w:r w:rsidRPr="00FA0F39">
        <w:rPr>
          <w:rFonts w:eastAsiaTheme="minorHAnsi"/>
        </w:rPr>
        <w:t>modificările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ulterioare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pentru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candidaţii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înscrişi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pentru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posturile</w:t>
      </w:r>
      <w:proofErr w:type="spellEnd"/>
      <w:r w:rsidRPr="00FA0F39">
        <w:rPr>
          <w:rFonts w:eastAsiaTheme="minorHAnsi"/>
        </w:rPr>
        <w:t xml:space="preserve"> din </w:t>
      </w:r>
      <w:proofErr w:type="spellStart"/>
      <w:r w:rsidRPr="00FA0F39">
        <w:rPr>
          <w:rFonts w:eastAsiaTheme="minorHAnsi"/>
        </w:rPr>
        <w:t>cadrul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sistemului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învăţământ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sănătate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protecţie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socială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precum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şi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orice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entitate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publică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privată</w:t>
      </w:r>
      <w:proofErr w:type="spellEnd"/>
      <w:r w:rsidRPr="00FA0F39">
        <w:rPr>
          <w:rFonts w:eastAsiaTheme="minorHAnsi"/>
        </w:rPr>
        <w:t xml:space="preserve"> a </w:t>
      </w:r>
      <w:proofErr w:type="spellStart"/>
      <w:r w:rsidRPr="00FA0F39">
        <w:rPr>
          <w:rFonts w:eastAsiaTheme="minorHAnsi"/>
        </w:rPr>
        <w:t>cărei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activitate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presupune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contactul</w:t>
      </w:r>
      <w:proofErr w:type="spellEnd"/>
      <w:r w:rsidRPr="00FA0F39">
        <w:rPr>
          <w:rFonts w:eastAsiaTheme="minorHAnsi"/>
        </w:rPr>
        <w:t xml:space="preserve"> direct cu </w:t>
      </w:r>
      <w:proofErr w:type="spellStart"/>
      <w:r w:rsidRPr="00FA0F39">
        <w:rPr>
          <w:rFonts w:eastAsiaTheme="minorHAnsi"/>
        </w:rPr>
        <w:t>copii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persoane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în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vârstă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persoane</w:t>
      </w:r>
      <w:proofErr w:type="spellEnd"/>
      <w:r w:rsidRPr="00FA0F39">
        <w:rPr>
          <w:rFonts w:eastAsiaTheme="minorHAnsi"/>
        </w:rPr>
        <w:t xml:space="preserve"> cu </w:t>
      </w:r>
      <w:proofErr w:type="spellStart"/>
      <w:r w:rsidRPr="00FA0F39">
        <w:rPr>
          <w:rFonts w:eastAsiaTheme="minorHAnsi"/>
        </w:rPr>
        <w:t>dizabilităţi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alte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categorii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persoane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vulnerabile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ori</w:t>
      </w:r>
      <w:proofErr w:type="spellEnd"/>
      <w:r w:rsidRPr="00FA0F39">
        <w:rPr>
          <w:rFonts w:eastAsiaTheme="minorHAnsi"/>
        </w:rPr>
        <w:t xml:space="preserve"> care </w:t>
      </w:r>
      <w:proofErr w:type="spellStart"/>
      <w:r w:rsidRPr="00FA0F39">
        <w:rPr>
          <w:rFonts w:eastAsiaTheme="minorHAnsi"/>
        </w:rPr>
        <w:t>presupune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examinarea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fizică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evaluarea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psihologică</w:t>
      </w:r>
      <w:proofErr w:type="spellEnd"/>
      <w:r w:rsidRPr="00FA0F39">
        <w:rPr>
          <w:rFonts w:eastAsiaTheme="minorHAnsi"/>
        </w:rPr>
        <w:t xml:space="preserve"> a </w:t>
      </w:r>
      <w:proofErr w:type="spellStart"/>
      <w:r w:rsidRPr="00FA0F39">
        <w:rPr>
          <w:rFonts w:eastAsiaTheme="minorHAnsi"/>
        </w:rPr>
        <w:t>unei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persoane</w:t>
      </w:r>
      <w:proofErr w:type="spellEnd"/>
      <w:r w:rsidRPr="00FA0F39">
        <w:rPr>
          <w:rFonts w:eastAsiaTheme="minorHAnsi"/>
        </w:rPr>
        <w:t>;</w:t>
      </w:r>
      <w:proofErr w:type="gramEnd"/>
    </w:p>
    <w:p w14:paraId="5FFB9265" w14:textId="6677DCE6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h) </w:t>
      </w:r>
      <w:proofErr w:type="spellStart"/>
      <w:proofErr w:type="gramStart"/>
      <w:r w:rsidRPr="00FA0F39">
        <w:rPr>
          <w:rFonts w:eastAsiaTheme="minorHAnsi"/>
        </w:rPr>
        <w:t>adeverinţă</w:t>
      </w:r>
      <w:proofErr w:type="spellEnd"/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medicală</w:t>
      </w:r>
      <w:proofErr w:type="spellEnd"/>
      <w:r w:rsidRPr="00FA0F39">
        <w:rPr>
          <w:rFonts w:eastAsiaTheme="minorHAnsi"/>
        </w:rPr>
        <w:t xml:space="preserve"> care </w:t>
      </w:r>
      <w:proofErr w:type="spellStart"/>
      <w:r w:rsidRPr="00FA0F39">
        <w:rPr>
          <w:rFonts w:eastAsiaTheme="minorHAnsi"/>
        </w:rPr>
        <w:t>să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ateste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starea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sănătate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corespunzătoare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eliberată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către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medicul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familie</w:t>
      </w:r>
      <w:proofErr w:type="spellEnd"/>
      <w:r w:rsidRPr="00FA0F39">
        <w:rPr>
          <w:rFonts w:eastAsiaTheme="minorHAnsi"/>
        </w:rPr>
        <w:t xml:space="preserve"> al </w:t>
      </w:r>
      <w:proofErr w:type="spellStart"/>
      <w:r w:rsidRPr="00FA0F39">
        <w:rPr>
          <w:rFonts w:eastAsiaTheme="minorHAnsi"/>
        </w:rPr>
        <w:t>candidatului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către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unităţile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sanitare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abilitate</w:t>
      </w:r>
      <w:proofErr w:type="spellEnd"/>
      <w:r w:rsidRPr="00FA0F39">
        <w:rPr>
          <w:rFonts w:eastAsiaTheme="minorHAnsi"/>
        </w:rPr>
        <w:t xml:space="preserve"> cu </w:t>
      </w:r>
      <w:proofErr w:type="spellStart"/>
      <w:r w:rsidRPr="00FA0F39">
        <w:rPr>
          <w:rFonts w:eastAsiaTheme="minorHAnsi"/>
        </w:rPr>
        <w:t>cel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mult</w:t>
      </w:r>
      <w:proofErr w:type="spellEnd"/>
      <w:r w:rsidRPr="00FA0F39">
        <w:rPr>
          <w:rFonts w:eastAsiaTheme="minorHAnsi"/>
        </w:rPr>
        <w:t xml:space="preserve"> 6 </w:t>
      </w:r>
      <w:proofErr w:type="spellStart"/>
      <w:r w:rsidRPr="00FA0F39">
        <w:rPr>
          <w:rFonts w:eastAsiaTheme="minorHAnsi"/>
        </w:rPr>
        <w:t>luni</w:t>
      </w:r>
      <w:proofErr w:type="spellEnd"/>
      <w:r w:rsidR="00991201">
        <w:rPr>
          <w:rFonts w:eastAsiaTheme="minorHAnsi"/>
        </w:rPr>
        <w:t xml:space="preserve"> anterior </w:t>
      </w:r>
      <w:proofErr w:type="spellStart"/>
      <w:r w:rsidR="00991201">
        <w:rPr>
          <w:rFonts w:eastAsiaTheme="minorHAnsi"/>
        </w:rPr>
        <w:t>derulării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concursului</w:t>
      </w:r>
      <w:proofErr w:type="spellEnd"/>
      <w:r w:rsidR="00991201">
        <w:rPr>
          <w:rFonts w:eastAsiaTheme="minorHAnsi"/>
        </w:rPr>
        <w:t xml:space="preserve">, </w:t>
      </w:r>
      <w:proofErr w:type="spellStart"/>
      <w:r w:rsidR="00991201">
        <w:rPr>
          <w:rFonts w:eastAsiaTheme="minorHAnsi"/>
        </w:rPr>
        <w:t>precum</w:t>
      </w:r>
      <w:proofErr w:type="spellEnd"/>
      <w:r w:rsidR="00991201">
        <w:rPr>
          <w:rFonts w:eastAsiaTheme="minorHAnsi"/>
        </w:rPr>
        <w:t xml:space="preserve"> </w:t>
      </w:r>
      <w:r w:rsidR="00991201">
        <w:rPr>
          <w:rFonts w:eastAsiaTheme="minorHAnsi"/>
          <w:lang w:val="ro-RO"/>
        </w:rPr>
        <w:t>ș</w:t>
      </w:r>
      <w:proofErr w:type="spellStart"/>
      <w:r w:rsidR="00991201">
        <w:rPr>
          <w:rFonts w:eastAsiaTheme="minorHAnsi"/>
        </w:rPr>
        <w:t>i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adeverință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medicală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eliberată</w:t>
      </w:r>
      <w:proofErr w:type="spellEnd"/>
      <w:r w:rsidR="00991201">
        <w:rPr>
          <w:rFonts w:eastAsiaTheme="minorHAnsi"/>
        </w:rPr>
        <w:t xml:space="preserve"> de </w:t>
      </w:r>
      <w:proofErr w:type="spellStart"/>
      <w:r w:rsidR="00991201">
        <w:rPr>
          <w:rFonts w:eastAsiaTheme="minorHAnsi"/>
        </w:rPr>
        <w:t>către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medicul</w:t>
      </w:r>
      <w:proofErr w:type="spellEnd"/>
      <w:r w:rsidR="00991201">
        <w:rPr>
          <w:rFonts w:eastAsiaTheme="minorHAnsi"/>
        </w:rPr>
        <w:t xml:space="preserve"> </w:t>
      </w:r>
      <w:proofErr w:type="spellStart"/>
      <w:r w:rsidR="00991201">
        <w:rPr>
          <w:rFonts w:eastAsiaTheme="minorHAnsi"/>
        </w:rPr>
        <w:t>psihiatru</w:t>
      </w:r>
      <w:proofErr w:type="spellEnd"/>
      <w:r w:rsidR="00991201">
        <w:rPr>
          <w:rFonts w:eastAsiaTheme="minorHAnsi"/>
        </w:rPr>
        <w:t>;</w:t>
      </w:r>
    </w:p>
    <w:p w14:paraId="512C1B96" w14:textId="77777777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</w:t>
      </w:r>
      <w:proofErr w:type="spellStart"/>
      <w:r w:rsidRPr="00FA0F39">
        <w:rPr>
          <w:rFonts w:eastAsiaTheme="minorHAnsi"/>
        </w:rPr>
        <w:t>i</w:t>
      </w:r>
      <w:proofErr w:type="spellEnd"/>
      <w:r w:rsidRPr="00FA0F39">
        <w:rPr>
          <w:rFonts w:eastAsiaTheme="minorHAnsi"/>
        </w:rPr>
        <w:t xml:space="preserve">) </w:t>
      </w:r>
      <w:proofErr w:type="spellStart"/>
      <w:proofErr w:type="gramStart"/>
      <w:r w:rsidRPr="00FA0F39">
        <w:rPr>
          <w:rFonts w:eastAsiaTheme="minorHAnsi"/>
        </w:rPr>
        <w:t>copia</w:t>
      </w:r>
      <w:proofErr w:type="spellEnd"/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actului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identitate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orice</w:t>
      </w:r>
      <w:proofErr w:type="spellEnd"/>
      <w:r w:rsidRPr="00FA0F39">
        <w:rPr>
          <w:rFonts w:eastAsiaTheme="minorHAnsi"/>
        </w:rPr>
        <w:t xml:space="preserve"> alt document care </w:t>
      </w:r>
      <w:proofErr w:type="spellStart"/>
      <w:r w:rsidRPr="00FA0F39">
        <w:rPr>
          <w:rFonts w:eastAsiaTheme="minorHAnsi"/>
        </w:rPr>
        <w:t>atestă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identitatea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potrivit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legii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aflate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în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termen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valabilitate</w:t>
      </w:r>
      <w:proofErr w:type="spellEnd"/>
      <w:r w:rsidRPr="00FA0F39">
        <w:rPr>
          <w:rFonts w:eastAsiaTheme="minorHAnsi"/>
        </w:rPr>
        <w:t>;</w:t>
      </w:r>
    </w:p>
    <w:p w14:paraId="242B1CBD" w14:textId="77777777" w:rsidR="00FA0F39" w:rsidRP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j) </w:t>
      </w:r>
      <w:proofErr w:type="spellStart"/>
      <w:proofErr w:type="gramStart"/>
      <w:r w:rsidRPr="00FA0F39">
        <w:rPr>
          <w:rFonts w:eastAsiaTheme="minorHAnsi"/>
        </w:rPr>
        <w:t>copia</w:t>
      </w:r>
      <w:proofErr w:type="spellEnd"/>
      <w:proofErr w:type="gram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certificatului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căsătorie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sau</w:t>
      </w:r>
      <w:proofErr w:type="spellEnd"/>
      <w:r w:rsidRPr="00FA0F39">
        <w:rPr>
          <w:rFonts w:eastAsiaTheme="minorHAnsi"/>
        </w:rPr>
        <w:t xml:space="preserve"> a </w:t>
      </w:r>
      <w:proofErr w:type="spellStart"/>
      <w:r w:rsidRPr="00FA0F39">
        <w:rPr>
          <w:rFonts w:eastAsiaTheme="minorHAnsi"/>
        </w:rPr>
        <w:t>altui</w:t>
      </w:r>
      <w:proofErr w:type="spellEnd"/>
      <w:r w:rsidRPr="00FA0F39">
        <w:rPr>
          <w:rFonts w:eastAsiaTheme="minorHAnsi"/>
        </w:rPr>
        <w:t xml:space="preserve"> document </w:t>
      </w:r>
      <w:proofErr w:type="spellStart"/>
      <w:r w:rsidRPr="00FA0F39">
        <w:rPr>
          <w:rFonts w:eastAsiaTheme="minorHAnsi"/>
        </w:rPr>
        <w:t>prin</w:t>
      </w:r>
      <w:proofErr w:type="spellEnd"/>
      <w:r w:rsidRPr="00FA0F39">
        <w:rPr>
          <w:rFonts w:eastAsiaTheme="minorHAnsi"/>
        </w:rPr>
        <w:t xml:space="preserve"> care s-a </w:t>
      </w:r>
      <w:proofErr w:type="spellStart"/>
      <w:r w:rsidRPr="00FA0F39">
        <w:rPr>
          <w:rFonts w:eastAsiaTheme="minorHAnsi"/>
        </w:rPr>
        <w:t>realizat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schimbarea</w:t>
      </w:r>
      <w:proofErr w:type="spellEnd"/>
      <w:r w:rsidRPr="00FA0F39">
        <w:rPr>
          <w:rFonts w:eastAsiaTheme="minorHAnsi"/>
        </w:rPr>
        <w:t xml:space="preserve"> de </w:t>
      </w:r>
      <w:proofErr w:type="spellStart"/>
      <w:r w:rsidRPr="00FA0F39">
        <w:rPr>
          <w:rFonts w:eastAsiaTheme="minorHAnsi"/>
        </w:rPr>
        <w:t>nume</w:t>
      </w:r>
      <w:proofErr w:type="spellEnd"/>
      <w:r w:rsidRPr="00FA0F39">
        <w:rPr>
          <w:rFonts w:eastAsiaTheme="minorHAnsi"/>
        </w:rPr>
        <w:t xml:space="preserve">, </w:t>
      </w:r>
      <w:proofErr w:type="spellStart"/>
      <w:r w:rsidRPr="00FA0F39">
        <w:rPr>
          <w:rFonts w:eastAsiaTheme="minorHAnsi"/>
        </w:rPr>
        <w:t>după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caz</w:t>
      </w:r>
      <w:proofErr w:type="spellEnd"/>
      <w:r w:rsidRPr="00FA0F39">
        <w:rPr>
          <w:rFonts w:eastAsiaTheme="minorHAnsi"/>
        </w:rPr>
        <w:t>;</w:t>
      </w:r>
    </w:p>
    <w:p w14:paraId="24FA50EF" w14:textId="1F624C75" w:rsidR="00FA0F39" w:rsidRDefault="00FA0F39" w:rsidP="00FA0F39">
      <w:pPr>
        <w:autoSpaceDE w:val="0"/>
        <w:autoSpaceDN w:val="0"/>
        <w:adjustRightInd w:val="0"/>
        <w:jc w:val="both"/>
        <w:rPr>
          <w:rFonts w:eastAsiaTheme="minorHAnsi"/>
        </w:rPr>
      </w:pPr>
      <w:r w:rsidRPr="00FA0F39">
        <w:rPr>
          <w:rFonts w:eastAsiaTheme="minorHAnsi"/>
        </w:rPr>
        <w:t xml:space="preserve">    k) </w:t>
      </w:r>
      <w:proofErr w:type="gramStart"/>
      <w:r w:rsidRPr="00FA0F39">
        <w:rPr>
          <w:rFonts w:eastAsiaTheme="minorHAnsi"/>
        </w:rPr>
        <w:t>curriculum</w:t>
      </w:r>
      <w:proofErr w:type="gramEnd"/>
      <w:r w:rsidRPr="00FA0F39">
        <w:rPr>
          <w:rFonts w:eastAsiaTheme="minorHAnsi"/>
        </w:rPr>
        <w:t xml:space="preserve"> vitae, model </w:t>
      </w:r>
      <w:proofErr w:type="spellStart"/>
      <w:r w:rsidRPr="00FA0F39">
        <w:rPr>
          <w:rFonts w:eastAsiaTheme="minorHAnsi"/>
        </w:rPr>
        <w:t>comun</w:t>
      </w:r>
      <w:proofErr w:type="spellEnd"/>
      <w:r w:rsidRPr="00FA0F39">
        <w:rPr>
          <w:rFonts w:eastAsiaTheme="minorHAnsi"/>
        </w:rPr>
        <w:t xml:space="preserve"> </w:t>
      </w:r>
      <w:proofErr w:type="spellStart"/>
      <w:r w:rsidRPr="00FA0F39">
        <w:rPr>
          <w:rFonts w:eastAsiaTheme="minorHAnsi"/>
        </w:rPr>
        <w:t>european</w:t>
      </w:r>
      <w:proofErr w:type="spellEnd"/>
      <w:r w:rsidRPr="00FA0F39">
        <w:rPr>
          <w:rFonts w:eastAsiaTheme="minorHAnsi"/>
        </w:rPr>
        <w:t>.</w:t>
      </w:r>
    </w:p>
    <w:p w14:paraId="191BE35F" w14:textId="39CC95AB" w:rsidR="00991201" w:rsidRPr="00EC159D" w:rsidRDefault="00991201" w:rsidP="00FA0F39">
      <w:pPr>
        <w:autoSpaceDE w:val="0"/>
        <w:autoSpaceDN w:val="0"/>
        <w:adjustRightInd w:val="0"/>
        <w:jc w:val="both"/>
        <w:rPr>
          <w:rFonts w:eastAsiaTheme="minorHAnsi"/>
          <w:lang w:val="ro-RO"/>
        </w:rPr>
      </w:pPr>
      <w:r>
        <w:rPr>
          <w:rFonts w:eastAsiaTheme="minorHAnsi"/>
        </w:rPr>
        <w:t xml:space="preserve">   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) </w:t>
      </w:r>
      <w:proofErr w:type="gramStart"/>
      <w:r>
        <w:rPr>
          <w:rFonts w:eastAsiaTheme="minorHAnsi"/>
        </w:rPr>
        <w:t>taxa</w:t>
      </w:r>
      <w:proofErr w:type="gram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participare</w:t>
      </w:r>
      <w:proofErr w:type="spellEnd"/>
      <w:r>
        <w:rPr>
          <w:rFonts w:eastAsiaTheme="minorHAnsi"/>
        </w:rPr>
        <w:t xml:space="preserve"> la concurs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valoare</w:t>
      </w:r>
      <w:proofErr w:type="spellEnd"/>
      <w:r>
        <w:rPr>
          <w:rFonts w:eastAsiaTheme="minorHAnsi"/>
        </w:rPr>
        <w:t xml:space="preserve"> de </w:t>
      </w:r>
      <w:r w:rsidR="00016514">
        <w:rPr>
          <w:rFonts w:eastAsiaTheme="minorHAnsi"/>
        </w:rPr>
        <w:t>150 lei;</w:t>
      </w:r>
    </w:p>
    <w:p w14:paraId="691D2FCC" w14:textId="77777777" w:rsidR="008714DC" w:rsidRDefault="008714DC" w:rsidP="008714DC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8AAC23B" w14:textId="71C8DC63" w:rsidR="008714DC" w:rsidRDefault="008714DC" w:rsidP="008714D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</w:t>
      </w:r>
      <w:proofErr w:type="spellStart"/>
      <w:r w:rsidRPr="008714DC">
        <w:rPr>
          <w:rFonts w:eastAsiaTheme="minorHAnsi"/>
        </w:rPr>
        <w:t>Documentele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prevăzute</w:t>
      </w:r>
      <w:proofErr w:type="spellEnd"/>
      <w:r w:rsidRPr="008714DC">
        <w:rPr>
          <w:rFonts w:eastAsiaTheme="minorHAnsi"/>
        </w:rPr>
        <w:t xml:space="preserve"> la lit. d) </w:t>
      </w:r>
      <w:proofErr w:type="spellStart"/>
      <w:proofErr w:type="gramStart"/>
      <w:r w:rsidRPr="008714DC">
        <w:rPr>
          <w:rFonts w:eastAsiaTheme="minorHAnsi"/>
        </w:rPr>
        <w:t>şi</w:t>
      </w:r>
      <w:proofErr w:type="spellEnd"/>
      <w:proofErr w:type="gramEnd"/>
      <w:r w:rsidRPr="008714DC">
        <w:rPr>
          <w:rFonts w:eastAsiaTheme="minorHAnsi"/>
        </w:rPr>
        <w:t xml:space="preserve"> f) </w:t>
      </w:r>
      <w:proofErr w:type="spellStart"/>
      <w:r w:rsidRPr="008714DC">
        <w:rPr>
          <w:rFonts w:eastAsiaTheme="minorHAnsi"/>
        </w:rPr>
        <w:t>sunt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valabile</w:t>
      </w:r>
      <w:proofErr w:type="spellEnd"/>
      <w:r w:rsidRPr="008714DC">
        <w:rPr>
          <w:rFonts w:eastAsiaTheme="minorHAnsi"/>
        </w:rPr>
        <w:t xml:space="preserve"> 3 </w:t>
      </w:r>
      <w:proofErr w:type="spellStart"/>
      <w:r w:rsidRPr="008714DC">
        <w:rPr>
          <w:rFonts w:eastAsiaTheme="minorHAnsi"/>
        </w:rPr>
        <w:t>luni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şi</w:t>
      </w:r>
      <w:proofErr w:type="spellEnd"/>
      <w:r w:rsidRPr="008714DC">
        <w:rPr>
          <w:rFonts w:eastAsiaTheme="minorHAnsi"/>
        </w:rPr>
        <w:t xml:space="preserve"> se </w:t>
      </w:r>
      <w:proofErr w:type="spellStart"/>
      <w:r w:rsidRPr="008714DC">
        <w:rPr>
          <w:rFonts w:eastAsiaTheme="minorHAnsi"/>
        </w:rPr>
        <w:t>depun</w:t>
      </w:r>
      <w:proofErr w:type="spellEnd"/>
      <w:r w:rsidRPr="008714DC">
        <w:rPr>
          <w:rFonts w:eastAsiaTheme="minorHAnsi"/>
        </w:rPr>
        <w:t xml:space="preserve"> la </w:t>
      </w:r>
      <w:proofErr w:type="spellStart"/>
      <w:r w:rsidRPr="008714DC">
        <w:rPr>
          <w:rFonts w:eastAsiaTheme="minorHAnsi"/>
        </w:rPr>
        <w:t>dosar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în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termen</w:t>
      </w:r>
      <w:proofErr w:type="spellEnd"/>
      <w:r w:rsidRPr="008714DC">
        <w:rPr>
          <w:rFonts w:eastAsiaTheme="minorHAnsi"/>
        </w:rPr>
        <w:t xml:space="preserve"> de </w:t>
      </w:r>
      <w:proofErr w:type="spellStart"/>
      <w:r w:rsidRPr="008714DC">
        <w:rPr>
          <w:rFonts w:eastAsiaTheme="minorHAnsi"/>
        </w:rPr>
        <w:t>valabilitate</w:t>
      </w:r>
      <w:proofErr w:type="spellEnd"/>
      <w:r w:rsidRPr="008714DC">
        <w:rPr>
          <w:rFonts w:eastAsiaTheme="minorHAnsi"/>
        </w:rPr>
        <w:t>.</w:t>
      </w:r>
    </w:p>
    <w:p w14:paraId="06704440" w14:textId="41BBBA73" w:rsidR="008714DC" w:rsidRPr="008714DC" w:rsidRDefault="008714DC" w:rsidP="008714DC">
      <w:pPr>
        <w:autoSpaceDE w:val="0"/>
        <w:autoSpaceDN w:val="0"/>
        <w:adjustRightInd w:val="0"/>
        <w:jc w:val="both"/>
        <w:rPr>
          <w:rFonts w:eastAsiaTheme="minorHAnsi"/>
        </w:rPr>
      </w:pPr>
      <w:r w:rsidRPr="008714DC">
        <w:rPr>
          <w:rFonts w:eastAsiaTheme="minorHAnsi"/>
        </w:rPr>
        <w:t xml:space="preserve">     </w:t>
      </w:r>
      <w:proofErr w:type="spellStart"/>
      <w:r w:rsidRPr="008714DC">
        <w:rPr>
          <w:rFonts w:eastAsiaTheme="minorHAnsi"/>
        </w:rPr>
        <w:t>Copiile</w:t>
      </w:r>
      <w:proofErr w:type="spellEnd"/>
      <w:r w:rsidRPr="008714DC">
        <w:rPr>
          <w:rFonts w:eastAsiaTheme="minorHAnsi"/>
        </w:rPr>
        <w:t xml:space="preserve"> de </w:t>
      </w:r>
      <w:proofErr w:type="spellStart"/>
      <w:proofErr w:type="gramStart"/>
      <w:r w:rsidRPr="008714DC">
        <w:rPr>
          <w:rFonts w:eastAsiaTheme="minorHAnsi"/>
        </w:rPr>
        <w:t>pe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actele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prevăzute</w:t>
      </w:r>
      <w:proofErr w:type="spellEnd"/>
      <w:r w:rsidRPr="008714DC">
        <w:rPr>
          <w:rFonts w:eastAsiaTheme="minorHAnsi"/>
        </w:rPr>
        <w:t xml:space="preserve"> la</w:t>
      </w:r>
      <w:proofErr w:type="gramEnd"/>
      <w:r w:rsidRPr="008714DC">
        <w:rPr>
          <w:rFonts w:eastAsiaTheme="minorHAnsi"/>
        </w:rPr>
        <w:t xml:space="preserve"> lit. b), c), </w:t>
      </w:r>
      <w:proofErr w:type="spellStart"/>
      <w:r w:rsidRPr="008714DC">
        <w:rPr>
          <w:rFonts w:eastAsiaTheme="minorHAnsi"/>
        </w:rPr>
        <w:t>i</w:t>
      </w:r>
      <w:proofErr w:type="spellEnd"/>
      <w:r w:rsidRPr="008714DC">
        <w:rPr>
          <w:rFonts w:eastAsiaTheme="minorHAnsi"/>
        </w:rPr>
        <w:t xml:space="preserve">) </w:t>
      </w:r>
      <w:proofErr w:type="spellStart"/>
      <w:r w:rsidRPr="008714DC">
        <w:rPr>
          <w:rFonts w:eastAsiaTheme="minorHAnsi"/>
        </w:rPr>
        <w:t>şi</w:t>
      </w:r>
      <w:proofErr w:type="spellEnd"/>
      <w:r w:rsidRPr="008714DC">
        <w:rPr>
          <w:rFonts w:eastAsiaTheme="minorHAnsi"/>
        </w:rPr>
        <w:t xml:space="preserve"> j), </w:t>
      </w:r>
      <w:proofErr w:type="spellStart"/>
      <w:r w:rsidRPr="008714DC">
        <w:rPr>
          <w:rFonts w:eastAsiaTheme="minorHAnsi"/>
        </w:rPr>
        <w:t>precum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şi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copia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certificatului</w:t>
      </w:r>
      <w:proofErr w:type="spellEnd"/>
      <w:r w:rsidRPr="008714DC">
        <w:rPr>
          <w:rFonts w:eastAsiaTheme="minorHAnsi"/>
        </w:rPr>
        <w:t xml:space="preserve"> de </w:t>
      </w:r>
      <w:proofErr w:type="spellStart"/>
      <w:r w:rsidRPr="008714DC">
        <w:rPr>
          <w:rFonts w:eastAsiaTheme="minorHAnsi"/>
        </w:rPr>
        <w:t>încadrare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într</w:t>
      </w:r>
      <w:proofErr w:type="spellEnd"/>
      <w:r w:rsidRPr="008714DC">
        <w:rPr>
          <w:rFonts w:eastAsiaTheme="minorHAnsi"/>
        </w:rPr>
        <w:t>-un grad de</w:t>
      </w:r>
      <w:r>
        <w:rPr>
          <w:rFonts w:eastAsiaTheme="minorHAnsi"/>
        </w:rPr>
        <w:t xml:space="preserve"> handicap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candidatii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dizabilitati</w:t>
      </w:r>
      <w:proofErr w:type="spellEnd"/>
      <w:r>
        <w:rPr>
          <w:rFonts w:eastAsiaTheme="minorHAnsi"/>
        </w:rPr>
        <w:t xml:space="preserve"> </w:t>
      </w:r>
      <w:r w:rsidRPr="008714DC">
        <w:rPr>
          <w:rFonts w:eastAsiaTheme="minorHAnsi"/>
        </w:rPr>
        <w:t xml:space="preserve">se </w:t>
      </w:r>
      <w:proofErr w:type="spellStart"/>
      <w:r w:rsidRPr="008714DC">
        <w:rPr>
          <w:rFonts w:eastAsiaTheme="minorHAnsi"/>
        </w:rPr>
        <w:t>prezintă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însoţite</w:t>
      </w:r>
      <w:proofErr w:type="spellEnd"/>
      <w:r w:rsidRPr="008714DC">
        <w:rPr>
          <w:rFonts w:eastAsiaTheme="minorHAnsi"/>
        </w:rPr>
        <w:t xml:space="preserve"> de </w:t>
      </w:r>
      <w:proofErr w:type="spellStart"/>
      <w:r w:rsidRPr="008714DC">
        <w:rPr>
          <w:rFonts w:eastAsiaTheme="minorHAnsi"/>
        </w:rPr>
        <w:t>documentele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originale</w:t>
      </w:r>
      <w:proofErr w:type="spellEnd"/>
      <w:r w:rsidRPr="008714DC">
        <w:rPr>
          <w:rFonts w:eastAsiaTheme="minorHAnsi"/>
        </w:rPr>
        <w:t xml:space="preserve">, care se </w:t>
      </w:r>
      <w:proofErr w:type="spellStart"/>
      <w:r w:rsidRPr="008714DC">
        <w:rPr>
          <w:rFonts w:eastAsiaTheme="minorHAnsi"/>
        </w:rPr>
        <w:t>certifică</w:t>
      </w:r>
      <w:proofErr w:type="spellEnd"/>
      <w:r w:rsidRPr="008714DC">
        <w:rPr>
          <w:rFonts w:eastAsiaTheme="minorHAnsi"/>
        </w:rPr>
        <w:t xml:space="preserve"> cu </w:t>
      </w:r>
      <w:proofErr w:type="spellStart"/>
      <w:r w:rsidRPr="008714DC">
        <w:rPr>
          <w:rFonts w:eastAsiaTheme="minorHAnsi"/>
        </w:rPr>
        <w:t>menţiunea</w:t>
      </w:r>
      <w:proofErr w:type="spellEnd"/>
      <w:r w:rsidRPr="008714DC">
        <w:rPr>
          <w:rFonts w:eastAsiaTheme="minorHAnsi"/>
        </w:rPr>
        <w:t xml:space="preserve"> "conform cu </w:t>
      </w:r>
      <w:proofErr w:type="spellStart"/>
      <w:r w:rsidRPr="008714DC">
        <w:rPr>
          <w:rFonts w:eastAsiaTheme="minorHAnsi"/>
        </w:rPr>
        <w:t>originalul</w:t>
      </w:r>
      <w:proofErr w:type="spellEnd"/>
      <w:r w:rsidRPr="008714DC">
        <w:rPr>
          <w:rFonts w:eastAsiaTheme="minorHAnsi"/>
        </w:rPr>
        <w:t xml:space="preserve">" de </w:t>
      </w:r>
      <w:proofErr w:type="spellStart"/>
      <w:r w:rsidRPr="008714DC">
        <w:rPr>
          <w:rFonts w:eastAsiaTheme="minorHAnsi"/>
        </w:rPr>
        <w:t>către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secretarul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comisiei</w:t>
      </w:r>
      <w:proofErr w:type="spellEnd"/>
      <w:r w:rsidRPr="008714DC">
        <w:rPr>
          <w:rFonts w:eastAsiaTheme="minorHAnsi"/>
        </w:rPr>
        <w:t xml:space="preserve"> de concurs.</w:t>
      </w:r>
    </w:p>
    <w:p w14:paraId="3BFEFA92" w14:textId="59ECAA9D" w:rsidR="008714DC" w:rsidRPr="008714DC" w:rsidRDefault="008714DC" w:rsidP="008714D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proofErr w:type="spellStart"/>
      <w:r w:rsidRPr="008714DC">
        <w:rPr>
          <w:rFonts w:eastAsiaTheme="minorHAnsi"/>
        </w:rPr>
        <w:t>Documentul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prevăzut</w:t>
      </w:r>
      <w:proofErr w:type="spellEnd"/>
      <w:r w:rsidRPr="008714DC">
        <w:rPr>
          <w:rFonts w:eastAsiaTheme="minorHAnsi"/>
        </w:rPr>
        <w:t xml:space="preserve"> la </w:t>
      </w:r>
      <w:bookmarkStart w:id="1" w:name="_GoBack"/>
      <w:bookmarkEnd w:id="1"/>
      <w:r w:rsidRPr="008714DC">
        <w:rPr>
          <w:rFonts w:eastAsiaTheme="minorHAnsi"/>
        </w:rPr>
        <w:t xml:space="preserve">lit. f) </w:t>
      </w:r>
      <w:proofErr w:type="spellStart"/>
      <w:proofErr w:type="gramStart"/>
      <w:r w:rsidRPr="008714DC">
        <w:rPr>
          <w:rFonts w:eastAsiaTheme="minorHAnsi"/>
        </w:rPr>
        <w:t>poate</w:t>
      </w:r>
      <w:proofErr w:type="spellEnd"/>
      <w:proofErr w:type="gramEnd"/>
      <w:r w:rsidRPr="008714DC">
        <w:rPr>
          <w:rFonts w:eastAsiaTheme="minorHAnsi"/>
        </w:rPr>
        <w:t xml:space="preserve"> fi </w:t>
      </w:r>
      <w:proofErr w:type="spellStart"/>
      <w:r w:rsidRPr="008714DC">
        <w:rPr>
          <w:rFonts w:eastAsiaTheme="minorHAnsi"/>
        </w:rPr>
        <w:t>înlocuit</w:t>
      </w:r>
      <w:proofErr w:type="spellEnd"/>
      <w:r w:rsidRPr="008714DC">
        <w:rPr>
          <w:rFonts w:eastAsiaTheme="minorHAnsi"/>
        </w:rPr>
        <w:t xml:space="preserve"> cu o </w:t>
      </w:r>
      <w:proofErr w:type="spellStart"/>
      <w:r w:rsidRPr="008714DC">
        <w:rPr>
          <w:rFonts w:eastAsiaTheme="minorHAnsi"/>
        </w:rPr>
        <w:t>declaraţie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propria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răspundere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privind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antecedentele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penale</w:t>
      </w:r>
      <w:proofErr w:type="spellEnd"/>
      <w:r w:rsidRPr="008714DC">
        <w:rPr>
          <w:rFonts w:eastAsiaTheme="minorHAnsi"/>
        </w:rPr>
        <w:t xml:space="preserve">. </w:t>
      </w:r>
    </w:p>
    <w:p w14:paraId="5B0AEA7C" w14:textId="38876FDF" w:rsidR="008714DC" w:rsidRDefault="008714DC" w:rsidP="008714D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    </w:t>
      </w:r>
      <w:proofErr w:type="spellStart"/>
      <w:r w:rsidRPr="008714DC">
        <w:rPr>
          <w:rFonts w:eastAsiaTheme="minorHAnsi"/>
        </w:rPr>
        <w:t>În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funcţie</w:t>
      </w:r>
      <w:proofErr w:type="spellEnd"/>
      <w:r w:rsidRPr="008714DC">
        <w:rPr>
          <w:rFonts w:eastAsiaTheme="minorHAnsi"/>
        </w:rPr>
        <w:t xml:space="preserve"> de </w:t>
      </w:r>
      <w:proofErr w:type="spellStart"/>
      <w:r w:rsidRPr="008714DC">
        <w:rPr>
          <w:rFonts w:eastAsiaTheme="minorHAnsi"/>
        </w:rPr>
        <w:t>decizia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conducătorului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unităţii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organizatoare</w:t>
      </w:r>
      <w:proofErr w:type="spellEnd"/>
      <w:r w:rsidRPr="008714DC">
        <w:rPr>
          <w:rFonts w:eastAsiaTheme="minorHAnsi"/>
        </w:rPr>
        <w:t xml:space="preserve">, </w:t>
      </w:r>
      <w:proofErr w:type="spellStart"/>
      <w:r w:rsidRPr="008714DC">
        <w:rPr>
          <w:rFonts w:eastAsiaTheme="minorHAnsi"/>
        </w:rPr>
        <w:t>dosarele</w:t>
      </w:r>
      <w:proofErr w:type="spellEnd"/>
      <w:r w:rsidRPr="008714DC">
        <w:rPr>
          <w:rFonts w:eastAsiaTheme="minorHAnsi"/>
        </w:rPr>
        <w:t xml:space="preserve"> de concurs se </w:t>
      </w:r>
      <w:proofErr w:type="spellStart"/>
      <w:r w:rsidRPr="008714DC">
        <w:rPr>
          <w:rFonts w:eastAsiaTheme="minorHAnsi"/>
        </w:rPr>
        <w:t>depun</w:t>
      </w:r>
      <w:proofErr w:type="spellEnd"/>
      <w:r w:rsidRPr="008714DC">
        <w:rPr>
          <w:rFonts w:eastAsiaTheme="minorHAnsi"/>
        </w:rPr>
        <w:t xml:space="preserve"> la </w:t>
      </w:r>
      <w:proofErr w:type="spellStart"/>
      <w:r w:rsidRPr="008714DC">
        <w:rPr>
          <w:rFonts w:eastAsiaTheme="minorHAnsi"/>
        </w:rPr>
        <w:t>compartimentul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resurse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umane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sau</w:t>
      </w:r>
      <w:proofErr w:type="spellEnd"/>
      <w:r w:rsidRPr="008714DC">
        <w:rPr>
          <w:rFonts w:eastAsiaTheme="minorHAnsi"/>
        </w:rPr>
        <w:t xml:space="preserve">, </w:t>
      </w:r>
      <w:proofErr w:type="spellStart"/>
      <w:r w:rsidRPr="008714DC">
        <w:rPr>
          <w:rFonts w:eastAsiaTheme="minorHAnsi"/>
        </w:rPr>
        <w:t>după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caz</w:t>
      </w:r>
      <w:proofErr w:type="spellEnd"/>
      <w:r w:rsidRPr="008714DC">
        <w:rPr>
          <w:rFonts w:eastAsiaTheme="minorHAnsi"/>
        </w:rPr>
        <w:t xml:space="preserve">, la </w:t>
      </w:r>
      <w:proofErr w:type="spellStart"/>
      <w:r w:rsidRPr="008714DC">
        <w:rPr>
          <w:rFonts w:eastAsiaTheme="minorHAnsi"/>
        </w:rPr>
        <w:t>compartimentul</w:t>
      </w:r>
      <w:proofErr w:type="spellEnd"/>
      <w:r w:rsidRPr="008714DC">
        <w:rPr>
          <w:rFonts w:eastAsiaTheme="minorHAnsi"/>
        </w:rPr>
        <w:t xml:space="preserve"> care </w:t>
      </w:r>
      <w:proofErr w:type="spellStart"/>
      <w:r w:rsidRPr="008714DC">
        <w:rPr>
          <w:rFonts w:eastAsiaTheme="minorHAnsi"/>
        </w:rPr>
        <w:t>asigură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organizarea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şi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desfăşurarea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concursului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sau</w:t>
      </w:r>
      <w:proofErr w:type="spellEnd"/>
      <w:r w:rsidRPr="008714DC">
        <w:rPr>
          <w:rFonts w:eastAsiaTheme="minorHAnsi"/>
        </w:rPr>
        <w:t xml:space="preserve"> pot fi </w:t>
      </w:r>
      <w:proofErr w:type="spellStart"/>
      <w:r w:rsidRPr="008714DC">
        <w:rPr>
          <w:rFonts w:eastAsiaTheme="minorHAnsi"/>
        </w:rPr>
        <w:t>transmise</w:t>
      </w:r>
      <w:proofErr w:type="spellEnd"/>
      <w:r w:rsidRPr="008714DC">
        <w:rPr>
          <w:rFonts w:eastAsiaTheme="minorHAnsi"/>
        </w:rPr>
        <w:t xml:space="preserve"> de </w:t>
      </w:r>
      <w:proofErr w:type="spellStart"/>
      <w:r w:rsidRPr="008714DC">
        <w:rPr>
          <w:rFonts w:eastAsiaTheme="minorHAnsi"/>
        </w:rPr>
        <w:t>candidaţi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prin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Poşta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Română</w:t>
      </w:r>
      <w:proofErr w:type="spellEnd"/>
      <w:r w:rsidRPr="008714DC">
        <w:rPr>
          <w:rFonts w:eastAsiaTheme="minorHAnsi"/>
        </w:rPr>
        <w:t xml:space="preserve">, </w:t>
      </w:r>
      <w:proofErr w:type="spellStart"/>
      <w:r w:rsidRPr="008714DC">
        <w:rPr>
          <w:rFonts w:eastAsiaTheme="minorHAnsi"/>
        </w:rPr>
        <w:t>serviciul</w:t>
      </w:r>
      <w:proofErr w:type="spellEnd"/>
      <w:r w:rsidRPr="008714DC">
        <w:rPr>
          <w:rFonts w:eastAsiaTheme="minorHAnsi"/>
        </w:rPr>
        <w:t xml:space="preserve"> de </w:t>
      </w:r>
      <w:proofErr w:type="spellStart"/>
      <w:r w:rsidRPr="008714DC">
        <w:rPr>
          <w:rFonts w:eastAsiaTheme="minorHAnsi"/>
        </w:rPr>
        <w:t>curierat</w:t>
      </w:r>
      <w:proofErr w:type="spellEnd"/>
      <w:r w:rsidRPr="008714DC">
        <w:rPr>
          <w:rFonts w:eastAsiaTheme="minorHAnsi"/>
        </w:rPr>
        <w:t xml:space="preserve"> rapid, </w:t>
      </w:r>
      <w:proofErr w:type="spellStart"/>
      <w:r w:rsidRPr="008714DC">
        <w:rPr>
          <w:rFonts w:eastAsiaTheme="minorHAnsi"/>
        </w:rPr>
        <w:t>poşta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electronică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sau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platformele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informatice</w:t>
      </w:r>
      <w:proofErr w:type="spellEnd"/>
      <w:r w:rsidRPr="008714DC">
        <w:rPr>
          <w:rFonts w:eastAsiaTheme="minorHAnsi"/>
        </w:rPr>
        <w:t xml:space="preserve"> ale </w:t>
      </w:r>
      <w:proofErr w:type="spellStart"/>
      <w:r w:rsidRPr="008714DC">
        <w:rPr>
          <w:rFonts w:eastAsiaTheme="minorHAnsi"/>
        </w:rPr>
        <w:t>autorităţilor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sau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instituţiilor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publice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înăuntrul</w:t>
      </w:r>
      <w:proofErr w:type="spellEnd"/>
      <w:r w:rsidRPr="008714DC">
        <w:rPr>
          <w:rFonts w:eastAsiaTheme="minorHAnsi"/>
        </w:rPr>
        <w:t xml:space="preserve"> </w:t>
      </w:r>
      <w:proofErr w:type="spellStart"/>
      <w:r w:rsidRPr="008714DC">
        <w:rPr>
          <w:rFonts w:eastAsiaTheme="minorHAnsi"/>
        </w:rPr>
        <w:t>t</w:t>
      </w:r>
      <w:r>
        <w:rPr>
          <w:rFonts w:eastAsiaTheme="minorHAnsi"/>
        </w:rPr>
        <w:t>ermenului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prevăzut</w:t>
      </w:r>
      <w:proofErr w:type="spellEnd"/>
      <w:r>
        <w:rPr>
          <w:rFonts w:eastAsiaTheme="minorHAnsi"/>
        </w:rPr>
        <w:t xml:space="preserve"> la.</w:t>
      </w:r>
    </w:p>
    <w:p w14:paraId="1B94F236" w14:textId="180ACF8C" w:rsidR="008714DC" w:rsidRDefault="00467F26" w:rsidP="008714D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proofErr w:type="spellStart"/>
      <w:proofErr w:type="gramStart"/>
      <w:r w:rsidR="008714DC" w:rsidRPr="008714DC">
        <w:rPr>
          <w:rFonts w:eastAsiaTheme="minorHAnsi"/>
        </w:rPr>
        <w:t>În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situaţia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în</w:t>
      </w:r>
      <w:proofErr w:type="spellEnd"/>
      <w:r w:rsidR="008714DC" w:rsidRPr="008714DC">
        <w:rPr>
          <w:rFonts w:eastAsiaTheme="minorHAnsi"/>
        </w:rPr>
        <w:t xml:space="preserve"> care </w:t>
      </w:r>
      <w:proofErr w:type="spellStart"/>
      <w:r w:rsidR="008714DC" w:rsidRPr="008714DC">
        <w:rPr>
          <w:rFonts w:eastAsiaTheme="minorHAnsi"/>
        </w:rPr>
        <w:t>candidaţii</w:t>
      </w:r>
      <w:proofErr w:type="spellEnd"/>
      <w:r w:rsidR="008714DC" w:rsidRPr="008714DC">
        <w:rPr>
          <w:rFonts w:eastAsiaTheme="minorHAnsi"/>
        </w:rPr>
        <w:t xml:space="preserve"> transmit </w:t>
      </w:r>
      <w:proofErr w:type="spellStart"/>
      <w:r w:rsidR="008714DC" w:rsidRPr="008714DC">
        <w:rPr>
          <w:rFonts w:eastAsiaTheme="minorHAnsi"/>
        </w:rPr>
        <w:t>dosarele</w:t>
      </w:r>
      <w:proofErr w:type="spellEnd"/>
      <w:r w:rsidR="008714DC" w:rsidRPr="008714DC">
        <w:rPr>
          <w:rFonts w:eastAsiaTheme="minorHAnsi"/>
        </w:rPr>
        <w:t xml:space="preserve"> de concurs </w:t>
      </w:r>
      <w:proofErr w:type="spellStart"/>
      <w:r w:rsidR="008714DC" w:rsidRPr="008714DC">
        <w:rPr>
          <w:rFonts w:eastAsiaTheme="minorHAnsi"/>
        </w:rPr>
        <w:t>prin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Poşta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Română</w:t>
      </w:r>
      <w:proofErr w:type="spellEnd"/>
      <w:r w:rsidR="008714DC" w:rsidRPr="008714DC">
        <w:rPr>
          <w:rFonts w:eastAsiaTheme="minorHAnsi"/>
        </w:rPr>
        <w:t xml:space="preserve">, </w:t>
      </w:r>
      <w:proofErr w:type="spellStart"/>
      <w:r w:rsidR="008714DC" w:rsidRPr="008714DC">
        <w:rPr>
          <w:rFonts w:eastAsiaTheme="minorHAnsi"/>
        </w:rPr>
        <w:t>serviciul</w:t>
      </w:r>
      <w:proofErr w:type="spellEnd"/>
      <w:r w:rsidR="008714DC" w:rsidRPr="008714DC">
        <w:rPr>
          <w:rFonts w:eastAsiaTheme="minorHAnsi"/>
        </w:rPr>
        <w:t xml:space="preserve"> de </w:t>
      </w:r>
      <w:proofErr w:type="spellStart"/>
      <w:r w:rsidR="008714DC" w:rsidRPr="008714DC">
        <w:rPr>
          <w:rFonts w:eastAsiaTheme="minorHAnsi"/>
        </w:rPr>
        <w:t>curierat</w:t>
      </w:r>
      <w:proofErr w:type="spellEnd"/>
      <w:r w:rsidR="008714DC" w:rsidRPr="008714DC">
        <w:rPr>
          <w:rFonts w:eastAsiaTheme="minorHAnsi"/>
        </w:rPr>
        <w:t xml:space="preserve"> rapid, </w:t>
      </w:r>
      <w:proofErr w:type="spellStart"/>
      <w:r w:rsidR="008714DC" w:rsidRPr="008714DC">
        <w:rPr>
          <w:rFonts w:eastAsiaTheme="minorHAnsi"/>
        </w:rPr>
        <w:t>poşta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electronică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sau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platforma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informatică</w:t>
      </w:r>
      <w:proofErr w:type="spellEnd"/>
      <w:r w:rsidR="008714DC" w:rsidRPr="008714DC">
        <w:rPr>
          <w:rFonts w:eastAsiaTheme="minorHAnsi"/>
        </w:rPr>
        <w:t xml:space="preserve"> a </w:t>
      </w:r>
      <w:proofErr w:type="spellStart"/>
      <w:r w:rsidR="008714DC" w:rsidRPr="008714DC">
        <w:rPr>
          <w:rFonts w:eastAsiaTheme="minorHAnsi"/>
        </w:rPr>
        <w:t>unităţii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organizatoare</w:t>
      </w:r>
      <w:proofErr w:type="spellEnd"/>
      <w:r w:rsidR="008714DC" w:rsidRPr="008714DC">
        <w:rPr>
          <w:rFonts w:eastAsiaTheme="minorHAnsi"/>
        </w:rPr>
        <w:t xml:space="preserve">, </w:t>
      </w:r>
      <w:proofErr w:type="spellStart"/>
      <w:r w:rsidR="008714DC" w:rsidRPr="008714DC">
        <w:rPr>
          <w:rFonts w:eastAsiaTheme="minorHAnsi"/>
        </w:rPr>
        <w:t>candidaţii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primesc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codul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unic</w:t>
      </w:r>
      <w:proofErr w:type="spellEnd"/>
      <w:r w:rsidR="008714DC" w:rsidRPr="008714DC">
        <w:rPr>
          <w:rFonts w:eastAsiaTheme="minorHAnsi"/>
        </w:rPr>
        <w:t xml:space="preserve"> de </w:t>
      </w:r>
      <w:proofErr w:type="spellStart"/>
      <w:r w:rsidR="008714DC" w:rsidRPr="008714DC">
        <w:rPr>
          <w:rFonts w:eastAsiaTheme="minorHAnsi"/>
        </w:rPr>
        <w:t>identificare</w:t>
      </w:r>
      <w:proofErr w:type="spellEnd"/>
      <w:r w:rsidR="008714DC" w:rsidRPr="008714DC">
        <w:rPr>
          <w:rFonts w:eastAsiaTheme="minorHAnsi"/>
        </w:rPr>
        <w:t xml:space="preserve"> la o </w:t>
      </w:r>
      <w:proofErr w:type="spellStart"/>
      <w:r w:rsidR="008714DC" w:rsidRPr="008714DC">
        <w:rPr>
          <w:rFonts w:eastAsiaTheme="minorHAnsi"/>
        </w:rPr>
        <w:t>adresă</w:t>
      </w:r>
      <w:proofErr w:type="spellEnd"/>
      <w:r w:rsidR="008714DC" w:rsidRPr="008714DC">
        <w:rPr>
          <w:rFonts w:eastAsiaTheme="minorHAnsi"/>
        </w:rPr>
        <w:t xml:space="preserve"> de e-mail </w:t>
      </w:r>
      <w:proofErr w:type="spellStart"/>
      <w:r w:rsidR="008714DC" w:rsidRPr="008714DC">
        <w:rPr>
          <w:rFonts w:eastAsiaTheme="minorHAnsi"/>
        </w:rPr>
        <w:t>comunicată</w:t>
      </w:r>
      <w:proofErr w:type="spellEnd"/>
      <w:r w:rsidR="008714DC" w:rsidRPr="008714DC">
        <w:rPr>
          <w:rFonts w:eastAsiaTheme="minorHAnsi"/>
        </w:rPr>
        <w:t xml:space="preserve"> de </w:t>
      </w:r>
      <w:proofErr w:type="spellStart"/>
      <w:r w:rsidR="008714DC" w:rsidRPr="008714DC">
        <w:rPr>
          <w:rFonts w:eastAsiaTheme="minorHAnsi"/>
        </w:rPr>
        <w:t>către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aceştia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şi</w:t>
      </w:r>
      <w:proofErr w:type="spellEnd"/>
      <w:r w:rsidR="008714DC" w:rsidRPr="008714DC">
        <w:rPr>
          <w:rFonts w:eastAsiaTheme="minorHAnsi"/>
        </w:rPr>
        <w:t xml:space="preserve"> au </w:t>
      </w:r>
      <w:proofErr w:type="spellStart"/>
      <w:r w:rsidR="008714DC" w:rsidRPr="008714DC">
        <w:rPr>
          <w:rFonts w:eastAsiaTheme="minorHAnsi"/>
        </w:rPr>
        <w:t>obligaţia</w:t>
      </w:r>
      <w:proofErr w:type="spellEnd"/>
      <w:r w:rsidR="008714DC" w:rsidRPr="008714DC">
        <w:rPr>
          <w:rFonts w:eastAsiaTheme="minorHAnsi"/>
        </w:rPr>
        <w:t xml:space="preserve"> de a se </w:t>
      </w:r>
      <w:proofErr w:type="spellStart"/>
      <w:r w:rsidR="008714DC" w:rsidRPr="008714DC">
        <w:rPr>
          <w:rFonts w:eastAsiaTheme="minorHAnsi"/>
        </w:rPr>
        <w:t>prezenta</w:t>
      </w:r>
      <w:proofErr w:type="spellEnd"/>
      <w:r w:rsidR="008714DC" w:rsidRPr="008714DC">
        <w:rPr>
          <w:rFonts w:eastAsiaTheme="minorHAnsi"/>
        </w:rPr>
        <w:t xml:space="preserve"> la </w:t>
      </w:r>
      <w:proofErr w:type="spellStart"/>
      <w:r w:rsidR="008714DC" w:rsidRPr="008714DC">
        <w:rPr>
          <w:rFonts w:eastAsiaTheme="minorHAnsi"/>
        </w:rPr>
        <w:t>secretarul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comisiei</w:t>
      </w:r>
      <w:proofErr w:type="spellEnd"/>
      <w:r w:rsidR="008714DC" w:rsidRPr="008714DC">
        <w:rPr>
          <w:rFonts w:eastAsiaTheme="minorHAnsi"/>
        </w:rPr>
        <w:t xml:space="preserve"> de concurs cu </w:t>
      </w:r>
      <w:proofErr w:type="spellStart"/>
      <w:r w:rsidR="008714DC" w:rsidRPr="008714DC">
        <w:rPr>
          <w:rFonts w:eastAsiaTheme="minorHAnsi"/>
        </w:rPr>
        <w:t>documentele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în</w:t>
      </w:r>
      <w:proofErr w:type="spellEnd"/>
      <w:r w:rsidR="008714DC" w:rsidRPr="008714DC">
        <w:rPr>
          <w:rFonts w:eastAsiaTheme="minorHAnsi"/>
        </w:rPr>
        <w:t xml:space="preserve"> original, </w:t>
      </w:r>
      <w:proofErr w:type="spellStart"/>
      <w:r w:rsidR="008714DC" w:rsidRPr="008714DC">
        <w:rPr>
          <w:rFonts w:eastAsiaTheme="minorHAnsi"/>
        </w:rPr>
        <w:t>pentru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certificarea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acestora</w:t>
      </w:r>
      <w:proofErr w:type="spellEnd"/>
      <w:r w:rsidR="008714DC" w:rsidRPr="008714DC">
        <w:rPr>
          <w:rFonts w:eastAsiaTheme="minorHAnsi"/>
        </w:rPr>
        <w:t xml:space="preserve">, </w:t>
      </w:r>
      <w:proofErr w:type="spellStart"/>
      <w:r w:rsidR="008714DC" w:rsidRPr="008714DC">
        <w:rPr>
          <w:rFonts w:eastAsiaTheme="minorHAnsi"/>
        </w:rPr>
        <w:t>pe</w:t>
      </w:r>
      <w:proofErr w:type="spellEnd"/>
      <w:r w:rsidR="008714DC" w:rsidRPr="008714DC">
        <w:rPr>
          <w:rFonts w:eastAsiaTheme="minorHAnsi"/>
        </w:rPr>
        <w:t xml:space="preserve"> tot </w:t>
      </w:r>
      <w:proofErr w:type="spellStart"/>
      <w:r w:rsidR="008714DC" w:rsidRPr="008714DC">
        <w:rPr>
          <w:rFonts w:eastAsiaTheme="minorHAnsi"/>
        </w:rPr>
        <w:t>parcursul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desfăşurării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concursului</w:t>
      </w:r>
      <w:proofErr w:type="spellEnd"/>
      <w:r w:rsidR="008714DC" w:rsidRPr="008714DC">
        <w:rPr>
          <w:rFonts w:eastAsiaTheme="minorHAnsi"/>
        </w:rPr>
        <w:t xml:space="preserve">, </w:t>
      </w:r>
      <w:proofErr w:type="spellStart"/>
      <w:r w:rsidR="008714DC" w:rsidRPr="008714DC">
        <w:rPr>
          <w:rFonts w:eastAsiaTheme="minorHAnsi"/>
        </w:rPr>
        <w:t>dar</w:t>
      </w:r>
      <w:proofErr w:type="spellEnd"/>
      <w:r w:rsidR="008714DC" w:rsidRPr="008714DC">
        <w:rPr>
          <w:rFonts w:eastAsiaTheme="minorHAnsi"/>
        </w:rPr>
        <w:t xml:space="preserve"> nu </w:t>
      </w:r>
      <w:proofErr w:type="spellStart"/>
      <w:r w:rsidR="008714DC" w:rsidRPr="008714DC">
        <w:rPr>
          <w:rFonts w:eastAsiaTheme="minorHAnsi"/>
        </w:rPr>
        <w:t>mai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târziu</w:t>
      </w:r>
      <w:proofErr w:type="spellEnd"/>
      <w:r w:rsidR="008714DC" w:rsidRPr="008714DC">
        <w:rPr>
          <w:rFonts w:eastAsiaTheme="minorHAnsi"/>
        </w:rPr>
        <w:t xml:space="preserve"> de data </w:t>
      </w:r>
      <w:proofErr w:type="spellStart"/>
      <w:r w:rsidR="008714DC" w:rsidRPr="008714DC">
        <w:rPr>
          <w:rFonts w:eastAsiaTheme="minorHAnsi"/>
        </w:rPr>
        <w:t>şi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ora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organizării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probei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scrise</w:t>
      </w:r>
      <w:proofErr w:type="spellEnd"/>
      <w:r w:rsidR="008714DC" w:rsidRPr="008714DC">
        <w:rPr>
          <w:rFonts w:eastAsiaTheme="minorHAnsi"/>
        </w:rPr>
        <w:t xml:space="preserve">/practice, </w:t>
      </w:r>
      <w:proofErr w:type="spellStart"/>
      <w:r w:rsidR="008714DC" w:rsidRPr="008714DC">
        <w:rPr>
          <w:rFonts w:eastAsiaTheme="minorHAnsi"/>
        </w:rPr>
        <w:t>după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caz</w:t>
      </w:r>
      <w:proofErr w:type="spellEnd"/>
      <w:r w:rsidR="008714DC" w:rsidRPr="008714DC">
        <w:rPr>
          <w:rFonts w:eastAsiaTheme="minorHAnsi"/>
        </w:rPr>
        <w:t xml:space="preserve">, sub </w:t>
      </w:r>
      <w:proofErr w:type="spellStart"/>
      <w:r w:rsidR="008714DC" w:rsidRPr="008714DC">
        <w:rPr>
          <w:rFonts w:eastAsiaTheme="minorHAnsi"/>
        </w:rPr>
        <w:t>sancţiunea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neemiterii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actului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administrativ</w:t>
      </w:r>
      <w:proofErr w:type="spellEnd"/>
      <w:r w:rsidR="008714DC" w:rsidRPr="008714DC">
        <w:rPr>
          <w:rFonts w:eastAsiaTheme="minorHAnsi"/>
        </w:rPr>
        <w:t xml:space="preserve"> de </w:t>
      </w:r>
      <w:proofErr w:type="spellStart"/>
      <w:r w:rsidR="008714DC" w:rsidRPr="008714DC">
        <w:rPr>
          <w:rFonts w:eastAsiaTheme="minorHAnsi"/>
        </w:rPr>
        <w:t>angajare</w:t>
      </w:r>
      <w:proofErr w:type="spellEnd"/>
      <w:r w:rsidR="008714DC" w:rsidRPr="008714DC">
        <w:rPr>
          <w:rFonts w:eastAsiaTheme="minorHAnsi"/>
        </w:rPr>
        <w:t>.</w:t>
      </w:r>
      <w:proofErr w:type="gramEnd"/>
    </w:p>
    <w:p w14:paraId="55090122" w14:textId="33C6C3CF" w:rsidR="008714DC" w:rsidRDefault="00467F26" w:rsidP="008714D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proofErr w:type="spellStart"/>
      <w:r w:rsidR="008714DC" w:rsidRPr="008714DC">
        <w:rPr>
          <w:rFonts w:eastAsiaTheme="minorHAnsi"/>
        </w:rPr>
        <w:t>Transmiterea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documentelor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prin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poşta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electronică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sau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prin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platformele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informatice</w:t>
      </w:r>
      <w:proofErr w:type="spellEnd"/>
      <w:r w:rsidR="008714DC" w:rsidRPr="008714DC">
        <w:rPr>
          <w:rFonts w:eastAsiaTheme="minorHAnsi"/>
        </w:rPr>
        <w:t xml:space="preserve"> ale </w:t>
      </w:r>
      <w:proofErr w:type="spellStart"/>
      <w:r w:rsidR="008714DC" w:rsidRPr="008714DC">
        <w:rPr>
          <w:rFonts w:eastAsiaTheme="minorHAnsi"/>
        </w:rPr>
        <w:t>autorităţilor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sau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instituţiilor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</w:t>
      </w:r>
      <w:r w:rsidR="00215417">
        <w:rPr>
          <w:rFonts w:eastAsiaTheme="minorHAnsi"/>
        </w:rPr>
        <w:t>ublice</w:t>
      </w:r>
      <w:proofErr w:type="spellEnd"/>
      <w:r w:rsidR="00215417">
        <w:rPr>
          <w:rFonts w:eastAsiaTheme="minorHAnsi"/>
        </w:rPr>
        <w:t xml:space="preserve"> se </w:t>
      </w:r>
      <w:proofErr w:type="spellStart"/>
      <w:r w:rsidR="00215417">
        <w:rPr>
          <w:rFonts w:eastAsiaTheme="minorHAnsi"/>
        </w:rPr>
        <w:t>realizează</w:t>
      </w:r>
      <w:proofErr w:type="spellEnd"/>
      <w:r w:rsidR="00215417">
        <w:rPr>
          <w:rFonts w:eastAsiaTheme="minorHAnsi"/>
        </w:rPr>
        <w:t xml:space="preserve"> </w:t>
      </w:r>
      <w:proofErr w:type="spellStart"/>
      <w:r w:rsidR="00215417">
        <w:rPr>
          <w:rFonts w:eastAsiaTheme="minorHAnsi"/>
        </w:rPr>
        <w:t>în</w:t>
      </w:r>
      <w:proofErr w:type="spellEnd"/>
      <w:r w:rsidR="00215417">
        <w:rPr>
          <w:rFonts w:eastAsiaTheme="minorHAnsi"/>
        </w:rPr>
        <w:t xml:space="preserve"> format </w:t>
      </w:r>
      <w:r w:rsidR="008714DC" w:rsidRPr="008714DC">
        <w:rPr>
          <w:rFonts w:eastAsiaTheme="minorHAnsi"/>
        </w:rPr>
        <w:t xml:space="preserve">pdf cu </w:t>
      </w:r>
      <w:proofErr w:type="spellStart"/>
      <w:r w:rsidR="008714DC" w:rsidRPr="008714DC">
        <w:rPr>
          <w:rFonts w:eastAsiaTheme="minorHAnsi"/>
        </w:rPr>
        <w:t>volum</w:t>
      </w:r>
      <w:proofErr w:type="spellEnd"/>
      <w:r w:rsidR="008714DC" w:rsidRPr="008714DC">
        <w:rPr>
          <w:rFonts w:eastAsiaTheme="minorHAnsi"/>
        </w:rPr>
        <w:t xml:space="preserve"> maxim de 1 MB, </w:t>
      </w:r>
      <w:proofErr w:type="spellStart"/>
      <w:r w:rsidR="008714DC" w:rsidRPr="008714DC">
        <w:rPr>
          <w:rFonts w:eastAsiaTheme="minorHAnsi"/>
        </w:rPr>
        <w:t>documentele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fiind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acceptate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doar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în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formă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lizibilă</w:t>
      </w:r>
      <w:proofErr w:type="spellEnd"/>
      <w:r w:rsidR="008714DC" w:rsidRPr="008714DC">
        <w:rPr>
          <w:rFonts w:eastAsiaTheme="minorHAnsi"/>
        </w:rPr>
        <w:t>.</w:t>
      </w:r>
    </w:p>
    <w:p w14:paraId="35EE2F3F" w14:textId="703E1078" w:rsidR="008714DC" w:rsidRPr="008714DC" w:rsidRDefault="00467F26" w:rsidP="008714D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proofErr w:type="spellStart"/>
      <w:r w:rsidR="008714DC" w:rsidRPr="008714DC">
        <w:rPr>
          <w:rFonts w:eastAsiaTheme="minorHAnsi"/>
        </w:rPr>
        <w:t>Nerespectarea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prevederilor</w:t>
      </w:r>
      <w:proofErr w:type="spellEnd"/>
      <w:r w:rsidR="008714DC" w:rsidRPr="008714DC">
        <w:rPr>
          <w:rFonts w:eastAsiaTheme="minorHAnsi"/>
        </w:rPr>
        <w:t xml:space="preserve"> conduce la </w:t>
      </w:r>
      <w:proofErr w:type="spellStart"/>
      <w:r w:rsidR="008714DC" w:rsidRPr="008714DC">
        <w:rPr>
          <w:rFonts w:eastAsiaTheme="minorHAnsi"/>
        </w:rPr>
        <w:t>respingerea</w:t>
      </w:r>
      <w:proofErr w:type="spellEnd"/>
      <w:r w:rsidR="008714DC" w:rsidRPr="008714DC">
        <w:rPr>
          <w:rFonts w:eastAsiaTheme="minorHAnsi"/>
        </w:rPr>
        <w:t xml:space="preserve"> </w:t>
      </w:r>
      <w:proofErr w:type="spellStart"/>
      <w:r w:rsidR="008714DC" w:rsidRPr="008714DC">
        <w:rPr>
          <w:rFonts w:eastAsiaTheme="minorHAnsi"/>
        </w:rPr>
        <w:t>candidatului</w:t>
      </w:r>
      <w:proofErr w:type="spellEnd"/>
      <w:r w:rsidR="008714DC" w:rsidRPr="008714DC">
        <w:rPr>
          <w:rFonts w:eastAsiaTheme="minorHAnsi"/>
        </w:rPr>
        <w:t>.</w:t>
      </w:r>
    </w:p>
    <w:p w14:paraId="26CCDEEC" w14:textId="78E24C7D" w:rsidR="009B2E2B" w:rsidRPr="00467F26" w:rsidRDefault="009B2E2B" w:rsidP="00467F26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DBC6C73" w14:textId="0D07D8DA" w:rsidR="00D7427C" w:rsidRPr="00321D07" w:rsidRDefault="00D7427C" w:rsidP="00321D07">
      <w:pPr>
        <w:pStyle w:val="ListParagraph"/>
        <w:numPr>
          <w:ilvl w:val="0"/>
          <w:numId w:val="6"/>
        </w:numPr>
        <w:tabs>
          <w:tab w:val="left" w:pos="2925"/>
        </w:tabs>
        <w:rPr>
          <w:b/>
          <w:shd w:val="clear" w:color="auto" w:fill="FFFFFF"/>
        </w:rPr>
      </w:pPr>
      <w:r w:rsidRPr="00321D07">
        <w:rPr>
          <w:rFonts w:eastAsia="TimesNewRomanPSMT"/>
          <w:b/>
          <w:color w:val="000000"/>
        </w:rPr>
        <w:t xml:space="preserve">Calendarul de desfăşurare al </w:t>
      </w:r>
      <w:r w:rsidRPr="00321D07">
        <w:rPr>
          <w:b/>
          <w:shd w:val="clear" w:color="auto" w:fill="FFFFFF"/>
        </w:rPr>
        <w:t>concursului</w:t>
      </w:r>
      <w:r w:rsidR="003409AB">
        <w:rPr>
          <w:b/>
          <w:shd w:val="clear" w:color="auto" w:fill="FFFFFF"/>
        </w:rPr>
        <w:t>/examenului</w:t>
      </w:r>
      <w:r w:rsidRPr="00321D07">
        <w:rPr>
          <w:b/>
          <w:shd w:val="clear" w:color="auto" w:fill="FFFFFF"/>
        </w:rPr>
        <w:t>:</w:t>
      </w:r>
    </w:p>
    <w:p w14:paraId="2342E747" w14:textId="77777777" w:rsidR="00321D07" w:rsidRPr="00321D07" w:rsidRDefault="00321D07" w:rsidP="00321D07">
      <w:pPr>
        <w:tabs>
          <w:tab w:val="left" w:pos="2925"/>
        </w:tabs>
        <w:ind w:left="360"/>
        <w:rPr>
          <w:b/>
          <w:shd w:val="clear" w:color="auto" w:fill="FFFFFF"/>
        </w:rPr>
      </w:pPr>
    </w:p>
    <w:p w14:paraId="10992869" w14:textId="163015A5" w:rsidR="00D7427C" w:rsidRPr="0040309D" w:rsidRDefault="00E469B2" w:rsidP="00D7427C">
      <w:pPr>
        <w:numPr>
          <w:ilvl w:val="0"/>
          <w:numId w:val="1"/>
        </w:numPr>
        <w:shd w:val="clear" w:color="auto" w:fill="FFFFFF"/>
        <w:tabs>
          <w:tab w:val="clear" w:pos="900"/>
          <w:tab w:val="num" w:pos="1440"/>
        </w:tabs>
        <w:ind w:left="1440"/>
        <w:rPr>
          <w:b/>
          <w:color w:val="000000"/>
        </w:rPr>
      </w:pPr>
      <w:r>
        <w:rPr>
          <w:b/>
          <w:iCs/>
          <w:lang w:val="fr-FR"/>
        </w:rPr>
        <w:t>14</w:t>
      </w:r>
      <w:r w:rsidR="00D7427C" w:rsidRPr="0040309D">
        <w:rPr>
          <w:b/>
          <w:iCs/>
          <w:lang w:val="fr-FR"/>
        </w:rPr>
        <w:t>.0</w:t>
      </w:r>
      <w:r w:rsidR="00E022A9">
        <w:rPr>
          <w:b/>
          <w:iCs/>
          <w:lang w:val="fr-FR"/>
        </w:rPr>
        <w:t>3</w:t>
      </w:r>
      <w:r w:rsidR="00D7427C" w:rsidRPr="0040309D">
        <w:rPr>
          <w:b/>
          <w:iCs/>
          <w:lang w:val="fr-FR"/>
        </w:rPr>
        <w:t>.202</w:t>
      </w:r>
      <w:r w:rsidR="009D5C7D">
        <w:rPr>
          <w:b/>
          <w:iCs/>
          <w:lang w:val="fr-FR"/>
        </w:rPr>
        <w:t>4 – 2</w:t>
      </w:r>
      <w:r>
        <w:rPr>
          <w:b/>
          <w:iCs/>
          <w:lang w:val="fr-FR"/>
        </w:rPr>
        <w:t>7</w:t>
      </w:r>
      <w:r w:rsidR="00D7427C" w:rsidRPr="0040309D">
        <w:rPr>
          <w:b/>
          <w:iCs/>
          <w:lang w:val="fr-FR"/>
        </w:rPr>
        <w:t>.0</w:t>
      </w:r>
      <w:r w:rsidR="00E022A9">
        <w:rPr>
          <w:b/>
          <w:iCs/>
          <w:lang w:val="fr-FR"/>
        </w:rPr>
        <w:t>3</w:t>
      </w:r>
      <w:r w:rsidR="00D7427C" w:rsidRPr="0040309D">
        <w:rPr>
          <w:b/>
          <w:iCs/>
          <w:lang w:val="fr-FR"/>
        </w:rPr>
        <w:t>.202</w:t>
      </w:r>
      <w:r w:rsidR="00E022A9">
        <w:rPr>
          <w:b/>
          <w:iCs/>
          <w:lang w:val="fr-FR"/>
        </w:rPr>
        <w:t>4</w:t>
      </w:r>
      <w:r w:rsidR="00D7427C" w:rsidRPr="0040309D">
        <w:rPr>
          <w:b/>
          <w:iCs/>
          <w:lang w:val="fr-FR"/>
        </w:rPr>
        <w:t xml:space="preserve">     </w:t>
      </w:r>
      <w:proofErr w:type="spellStart"/>
      <w:r w:rsidR="00D7427C" w:rsidRPr="0040309D">
        <w:rPr>
          <w:b/>
          <w:iCs/>
          <w:lang w:val="fr-FR"/>
        </w:rPr>
        <w:t>ora</w:t>
      </w:r>
      <w:proofErr w:type="spellEnd"/>
      <w:r w:rsidR="00D7427C" w:rsidRPr="0040309D">
        <w:rPr>
          <w:b/>
          <w:iCs/>
          <w:lang w:val="fr-FR"/>
        </w:rPr>
        <w:t xml:space="preserve"> 14.00                  - </w:t>
      </w:r>
      <w:proofErr w:type="spellStart"/>
      <w:r w:rsidR="00D7427C" w:rsidRPr="0040309D">
        <w:rPr>
          <w:b/>
          <w:iCs/>
          <w:lang w:val="fr-FR"/>
        </w:rPr>
        <w:t>Depunerea</w:t>
      </w:r>
      <w:proofErr w:type="spellEnd"/>
      <w:r w:rsidR="00D7427C" w:rsidRPr="0040309D">
        <w:rPr>
          <w:b/>
          <w:iCs/>
          <w:lang w:val="fr-FR"/>
        </w:rPr>
        <w:t xml:space="preserve"> </w:t>
      </w:r>
      <w:proofErr w:type="spellStart"/>
      <w:r w:rsidR="00D7427C" w:rsidRPr="0040309D">
        <w:rPr>
          <w:b/>
          <w:iCs/>
          <w:lang w:val="fr-FR"/>
        </w:rPr>
        <w:t>dosarelor</w:t>
      </w:r>
      <w:proofErr w:type="spellEnd"/>
      <w:r w:rsidR="00D7427C">
        <w:rPr>
          <w:b/>
          <w:iCs/>
          <w:lang w:val="fr-FR"/>
        </w:rPr>
        <w:t> ;</w:t>
      </w:r>
    </w:p>
    <w:p w14:paraId="5EAFF333" w14:textId="0D5287CB" w:rsidR="00D7427C" w:rsidRPr="0040309D" w:rsidRDefault="00E022A9" w:rsidP="00D7427C">
      <w:pPr>
        <w:numPr>
          <w:ilvl w:val="0"/>
          <w:numId w:val="1"/>
        </w:numPr>
        <w:shd w:val="clear" w:color="auto" w:fill="FFFFFF"/>
        <w:tabs>
          <w:tab w:val="clear" w:pos="900"/>
          <w:tab w:val="num" w:pos="1440"/>
        </w:tabs>
        <w:ind w:left="1440"/>
        <w:rPr>
          <w:b/>
          <w:color w:val="000000"/>
        </w:rPr>
      </w:pPr>
      <w:r>
        <w:rPr>
          <w:b/>
          <w:iCs/>
          <w:lang w:val="fr-FR"/>
        </w:rPr>
        <w:t>2</w:t>
      </w:r>
      <w:r w:rsidR="00E469B2">
        <w:rPr>
          <w:b/>
          <w:iCs/>
          <w:lang w:val="fr-FR"/>
        </w:rPr>
        <w:t>8</w:t>
      </w:r>
      <w:r w:rsidR="00D7427C" w:rsidRPr="0040309D">
        <w:rPr>
          <w:b/>
          <w:iCs/>
          <w:lang w:val="fr-FR"/>
        </w:rPr>
        <w:t>.0</w:t>
      </w:r>
      <w:r>
        <w:rPr>
          <w:b/>
          <w:iCs/>
          <w:lang w:val="fr-FR"/>
        </w:rPr>
        <w:t>3</w:t>
      </w:r>
      <w:r w:rsidR="00D7427C" w:rsidRPr="0040309D">
        <w:rPr>
          <w:b/>
          <w:iCs/>
          <w:lang w:val="fr-FR"/>
        </w:rPr>
        <w:t>.202</w:t>
      </w:r>
      <w:r>
        <w:rPr>
          <w:b/>
          <w:iCs/>
          <w:lang w:val="fr-FR"/>
        </w:rPr>
        <w:t>4</w:t>
      </w:r>
      <w:r w:rsidR="00D7427C" w:rsidRPr="0040309D">
        <w:rPr>
          <w:b/>
          <w:iCs/>
          <w:lang w:val="fr-FR"/>
        </w:rPr>
        <w:tab/>
      </w:r>
      <w:r w:rsidR="00D7427C" w:rsidRPr="0040309D">
        <w:rPr>
          <w:b/>
          <w:iCs/>
          <w:lang w:val="fr-FR"/>
        </w:rPr>
        <w:tab/>
        <w:t xml:space="preserve">         </w:t>
      </w:r>
      <w:proofErr w:type="spellStart"/>
      <w:r w:rsidR="00D7427C" w:rsidRPr="0040309D">
        <w:rPr>
          <w:b/>
          <w:iCs/>
          <w:lang w:val="fr-FR"/>
        </w:rPr>
        <w:t>ora</w:t>
      </w:r>
      <w:proofErr w:type="spellEnd"/>
      <w:r w:rsidR="00D7427C" w:rsidRPr="0040309D">
        <w:rPr>
          <w:b/>
          <w:iCs/>
          <w:lang w:val="fr-FR"/>
        </w:rPr>
        <w:t xml:space="preserve"> 12.00</w:t>
      </w:r>
      <w:r w:rsidR="00D7427C" w:rsidRPr="0040309D">
        <w:rPr>
          <w:b/>
          <w:iCs/>
          <w:lang w:val="fr-FR"/>
        </w:rPr>
        <w:tab/>
        <w:t xml:space="preserve">     </w:t>
      </w:r>
      <w:r w:rsidR="0015336F">
        <w:rPr>
          <w:b/>
          <w:iCs/>
          <w:lang w:val="fr-FR"/>
        </w:rPr>
        <w:t xml:space="preserve"> </w:t>
      </w:r>
      <w:r w:rsidR="00D7427C" w:rsidRPr="0040309D">
        <w:rPr>
          <w:b/>
          <w:iCs/>
          <w:lang w:val="fr-FR"/>
        </w:rPr>
        <w:t xml:space="preserve"> - </w:t>
      </w:r>
      <w:proofErr w:type="spellStart"/>
      <w:r w:rsidR="00D7427C" w:rsidRPr="0040309D">
        <w:rPr>
          <w:b/>
          <w:iCs/>
          <w:lang w:val="fr-FR"/>
        </w:rPr>
        <w:t>Afişare</w:t>
      </w:r>
      <w:proofErr w:type="spellEnd"/>
      <w:r w:rsidR="00D7427C" w:rsidRPr="0040309D">
        <w:rPr>
          <w:b/>
          <w:iCs/>
          <w:lang w:val="fr-FR"/>
        </w:rPr>
        <w:t xml:space="preserve"> </w:t>
      </w:r>
      <w:proofErr w:type="spellStart"/>
      <w:r w:rsidR="00D7427C" w:rsidRPr="0040309D">
        <w:rPr>
          <w:b/>
          <w:iCs/>
          <w:lang w:val="fr-FR"/>
        </w:rPr>
        <w:t>selecţie</w:t>
      </w:r>
      <w:proofErr w:type="spellEnd"/>
      <w:r w:rsidR="00D7427C" w:rsidRPr="0040309D">
        <w:rPr>
          <w:b/>
          <w:iCs/>
          <w:lang w:val="fr-FR"/>
        </w:rPr>
        <w:t xml:space="preserve"> </w:t>
      </w:r>
      <w:proofErr w:type="spellStart"/>
      <w:r w:rsidR="00D7427C" w:rsidRPr="0040309D">
        <w:rPr>
          <w:b/>
          <w:iCs/>
          <w:lang w:val="fr-FR"/>
        </w:rPr>
        <w:t>dosare</w:t>
      </w:r>
      <w:proofErr w:type="spellEnd"/>
      <w:r w:rsidR="00D7427C" w:rsidRPr="0040309D">
        <w:rPr>
          <w:b/>
          <w:iCs/>
          <w:lang w:val="fr-FR"/>
        </w:rPr>
        <w:t> ;</w:t>
      </w:r>
      <w:r w:rsidR="00D7427C" w:rsidRPr="0040309D">
        <w:rPr>
          <w:b/>
          <w:iCs/>
          <w:lang w:val="fr-FR"/>
        </w:rPr>
        <w:tab/>
      </w:r>
    </w:p>
    <w:p w14:paraId="1F11C811" w14:textId="7973A4A2" w:rsidR="00D7427C" w:rsidRPr="009103B8" w:rsidRDefault="00E469B2" w:rsidP="00D7427C">
      <w:pPr>
        <w:numPr>
          <w:ilvl w:val="0"/>
          <w:numId w:val="1"/>
        </w:numPr>
        <w:shd w:val="clear" w:color="auto" w:fill="FFFFFF"/>
        <w:tabs>
          <w:tab w:val="clear" w:pos="900"/>
          <w:tab w:val="num" w:pos="1440"/>
        </w:tabs>
        <w:ind w:left="1440"/>
        <w:rPr>
          <w:b/>
          <w:color w:val="000000"/>
        </w:rPr>
      </w:pPr>
      <w:r>
        <w:rPr>
          <w:b/>
          <w:shd w:val="clear" w:color="auto" w:fill="FFFFFF"/>
        </w:rPr>
        <w:t>11</w:t>
      </w:r>
      <w:r w:rsidR="00E022A9">
        <w:rPr>
          <w:b/>
          <w:shd w:val="clear" w:color="auto" w:fill="FFFFFF"/>
        </w:rPr>
        <w:t>.04.2024</w:t>
      </w:r>
      <w:r w:rsidR="0015336F">
        <w:rPr>
          <w:b/>
          <w:shd w:val="clear" w:color="auto" w:fill="FFFFFF"/>
        </w:rPr>
        <w:t xml:space="preserve">                           </w:t>
      </w:r>
      <w:proofErr w:type="spellStart"/>
      <w:r w:rsidR="0015336F">
        <w:rPr>
          <w:b/>
          <w:shd w:val="clear" w:color="auto" w:fill="FFFFFF"/>
        </w:rPr>
        <w:t>ora</w:t>
      </w:r>
      <w:proofErr w:type="spellEnd"/>
      <w:r w:rsidR="0015336F">
        <w:rPr>
          <w:b/>
          <w:shd w:val="clear" w:color="auto" w:fill="FFFFFF"/>
        </w:rPr>
        <w:t xml:space="preserve"> </w:t>
      </w:r>
      <w:r w:rsidR="00D7427C" w:rsidRPr="009103B8">
        <w:rPr>
          <w:b/>
          <w:shd w:val="clear" w:color="auto" w:fill="FFFFFF"/>
        </w:rPr>
        <w:t xml:space="preserve">09.00                </w:t>
      </w:r>
      <w:r w:rsidR="0015336F">
        <w:rPr>
          <w:b/>
          <w:shd w:val="clear" w:color="auto" w:fill="FFFFFF"/>
        </w:rPr>
        <w:t xml:space="preserve"> </w:t>
      </w:r>
      <w:r w:rsidR="00D7427C" w:rsidRPr="009103B8">
        <w:rPr>
          <w:b/>
          <w:shd w:val="clear" w:color="auto" w:fill="FFFFFF"/>
        </w:rPr>
        <w:t xml:space="preserve"> -</w:t>
      </w:r>
      <w:r w:rsidR="00D7427C" w:rsidRPr="009103B8">
        <w:rPr>
          <w:b/>
          <w:color w:val="000000"/>
        </w:rPr>
        <w:t xml:space="preserve"> </w:t>
      </w:r>
      <w:proofErr w:type="spellStart"/>
      <w:r w:rsidR="00D7427C">
        <w:rPr>
          <w:b/>
        </w:rPr>
        <w:t>Probă</w:t>
      </w:r>
      <w:proofErr w:type="spellEnd"/>
      <w:r w:rsidR="00D7427C" w:rsidRPr="009103B8">
        <w:rPr>
          <w:b/>
        </w:rPr>
        <w:t xml:space="preserve"> </w:t>
      </w:r>
      <w:proofErr w:type="spellStart"/>
      <w:r w:rsidR="00D7427C" w:rsidRPr="009103B8">
        <w:rPr>
          <w:b/>
        </w:rPr>
        <w:t>scrisă</w:t>
      </w:r>
      <w:proofErr w:type="spellEnd"/>
      <w:r w:rsidR="00D7427C">
        <w:rPr>
          <w:b/>
        </w:rPr>
        <w:t>;</w:t>
      </w:r>
    </w:p>
    <w:p w14:paraId="0834F42B" w14:textId="186C6EB5" w:rsidR="00D7427C" w:rsidRDefault="00E469B2" w:rsidP="00D7427C">
      <w:pPr>
        <w:numPr>
          <w:ilvl w:val="0"/>
          <w:numId w:val="1"/>
        </w:numPr>
        <w:shd w:val="clear" w:color="auto" w:fill="FFFFFF"/>
        <w:tabs>
          <w:tab w:val="clear" w:pos="900"/>
          <w:tab w:val="num" w:pos="1440"/>
        </w:tabs>
        <w:ind w:left="1440"/>
        <w:rPr>
          <w:b/>
          <w:shd w:val="clear" w:color="auto" w:fill="FFFFFF"/>
        </w:rPr>
      </w:pPr>
      <w:r>
        <w:rPr>
          <w:b/>
          <w:color w:val="000000"/>
        </w:rPr>
        <w:t>16</w:t>
      </w:r>
      <w:r w:rsidR="00D7427C">
        <w:rPr>
          <w:b/>
          <w:iCs/>
          <w:lang w:val="fr-FR"/>
        </w:rPr>
        <w:t>.0</w:t>
      </w:r>
      <w:r w:rsidR="00E022A9">
        <w:rPr>
          <w:b/>
          <w:iCs/>
          <w:lang w:val="fr-FR"/>
        </w:rPr>
        <w:t>4.2024</w:t>
      </w:r>
      <w:r w:rsidR="00D7427C" w:rsidRPr="009103B8">
        <w:rPr>
          <w:b/>
          <w:iCs/>
          <w:lang w:val="fr-FR"/>
        </w:rPr>
        <w:t xml:space="preserve">                           </w:t>
      </w:r>
      <w:proofErr w:type="spellStart"/>
      <w:r w:rsidR="0015336F">
        <w:rPr>
          <w:b/>
          <w:shd w:val="clear" w:color="auto" w:fill="FFFFFF"/>
        </w:rPr>
        <w:t>ora</w:t>
      </w:r>
      <w:proofErr w:type="spellEnd"/>
      <w:r w:rsidR="0015336F">
        <w:rPr>
          <w:b/>
          <w:shd w:val="clear" w:color="auto" w:fill="FFFFFF"/>
        </w:rPr>
        <w:t xml:space="preserve"> </w:t>
      </w:r>
      <w:r w:rsidR="00D7427C" w:rsidRPr="009103B8">
        <w:rPr>
          <w:b/>
          <w:shd w:val="clear" w:color="auto" w:fill="FFFFFF"/>
        </w:rPr>
        <w:t xml:space="preserve">09.00                </w:t>
      </w:r>
      <w:r w:rsidR="0015336F">
        <w:rPr>
          <w:b/>
          <w:shd w:val="clear" w:color="auto" w:fill="FFFFFF"/>
        </w:rPr>
        <w:t xml:space="preserve"> </w:t>
      </w:r>
      <w:r w:rsidR="00D7427C" w:rsidRPr="009103B8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- </w:t>
      </w:r>
      <w:proofErr w:type="spellStart"/>
      <w:r>
        <w:rPr>
          <w:b/>
          <w:shd w:val="clear" w:color="auto" w:fill="FFFFFF"/>
        </w:rPr>
        <w:t>Proba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practică</w:t>
      </w:r>
      <w:proofErr w:type="spellEnd"/>
      <w:r>
        <w:rPr>
          <w:b/>
          <w:shd w:val="clear" w:color="auto" w:fill="FFFFFF"/>
        </w:rPr>
        <w:t>/</w:t>
      </w:r>
      <w:proofErr w:type="spellStart"/>
      <w:r>
        <w:rPr>
          <w:b/>
          <w:shd w:val="clear" w:color="auto" w:fill="FFFFFF"/>
        </w:rPr>
        <w:t>clinică</w:t>
      </w:r>
      <w:proofErr w:type="spellEnd"/>
      <w:r w:rsidR="00D7427C">
        <w:rPr>
          <w:b/>
          <w:shd w:val="clear" w:color="auto" w:fill="FFFFFF"/>
        </w:rPr>
        <w:t>;</w:t>
      </w:r>
    </w:p>
    <w:p w14:paraId="7287CDBD" w14:textId="40E7F556" w:rsidR="00D7427C" w:rsidRPr="00BE62E0" w:rsidRDefault="00E469B2" w:rsidP="00D7427C">
      <w:pPr>
        <w:numPr>
          <w:ilvl w:val="0"/>
          <w:numId w:val="1"/>
        </w:numPr>
        <w:shd w:val="clear" w:color="auto" w:fill="FFFFFF"/>
        <w:tabs>
          <w:tab w:val="clear" w:pos="900"/>
          <w:tab w:val="num" w:pos="1440"/>
        </w:tabs>
        <w:ind w:left="1440"/>
        <w:rPr>
          <w:b/>
          <w:shd w:val="clear" w:color="auto" w:fill="FFFFFF"/>
        </w:rPr>
      </w:pPr>
      <w:r>
        <w:rPr>
          <w:b/>
          <w:shd w:val="clear" w:color="auto" w:fill="FFFFFF"/>
        </w:rPr>
        <w:t>18</w:t>
      </w:r>
      <w:r w:rsidR="00B82310">
        <w:rPr>
          <w:b/>
          <w:shd w:val="clear" w:color="auto" w:fill="FFFFFF"/>
        </w:rPr>
        <w:t>.0</w:t>
      </w:r>
      <w:r w:rsidR="00E022A9">
        <w:rPr>
          <w:b/>
          <w:shd w:val="clear" w:color="auto" w:fill="FFFFFF"/>
        </w:rPr>
        <w:t>4.2024</w:t>
      </w:r>
      <w:r w:rsidR="00D7427C">
        <w:rPr>
          <w:b/>
          <w:shd w:val="clear" w:color="auto" w:fill="FFFFFF"/>
        </w:rPr>
        <w:tab/>
      </w:r>
      <w:r w:rsidR="00D7427C">
        <w:rPr>
          <w:b/>
          <w:shd w:val="clear" w:color="auto" w:fill="FFFFFF"/>
        </w:rPr>
        <w:tab/>
        <w:t xml:space="preserve">         </w:t>
      </w:r>
      <w:proofErr w:type="spellStart"/>
      <w:r w:rsidR="00D7427C">
        <w:rPr>
          <w:b/>
          <w:shd w:val="clear" w:color="auto" w:fill="FFFFFF"/>
        </w:rPr>
        <w:t>ora</w:t>
      </w:r>
      <w:proofErr w:type="spellEnd"/>
      <w:r w:rsidR="00D7427C">
        <w:rPr>
          <w:b/>
          <w:shd w:val="clear" w:color="auto" w:fill="FFFFFF"/>
        </w:rPr>
        <w:t xml:space="preserve"> 15.00</w:t>
      </w:r>
      <w:r w:rsidR="00D7427C">
        <w:rPr>
          <w:b/>
          <w:shd w:val="clear" w:color="auto" w:fill="FFFFFF"/>
        </w:rPr>
        <w:tab/>
        <w:t xml:space="preserve">       - </w:t>
      </w:r>
      <w:proofErr w:type="spellStart"/>
      <w:r w:rsidR="00D7427C">
        <w:rPr>
          <w:b/>
          <w:shd w:val="clear" w:color="auto" w:fill="FFFFFF"/>
        </w:rPr>
        <w:t>Rezultate</w:t>
      </w:r>
      <w:proofErr w:type="spellEnd"/>
      <w:r w:rsidR="00D7427C">
        <w:rPr>
          <w:b/>
          <w:shd w:val="clear" w:color="auto" w:fill="FFFFFF"/>
        </w:rPr>
        <w:t xml:space="preserve"> finale.</w:t>
      </w:r>
      <w:r w:rsidR="00D7427C">
        <w:rPr>
          <w:b/>
          <w:shd w:val="clear" w:color="auto" w:fill="FFFFFF"/>
        </w:rPr>
        <w:tab/>
      </w:r>
    </w:p>
    <w:p w14:paraId="3F9462DE" w14:textId="77777777" w:rsidR="00C27041" w:rsidRDefault="00C27041" w:rsidP="00CC5EB3">
      <w:pPr>
        <w:shd w:val="clear" w:color="auto" w:fill="FFFFFF"/>
        <w:jc w:val="both"/>
        <w:rPr>
          <w:b/>
          <w:shd w:val="clear" w:color="auto" w:fill="FFFFFF"/>
        </w:rPr>
      </w:pPr>
    </w:p>
    <w:p w14:paraId="6E81BBB9" w14:textId="593F55AE" w:rsidR="00C27041" w:rsidRPr="00EF13CA" w:rsidRDefault="00C27041" w:rsidP="00C27041">
      <w:pPr>
        <w:pStyle w:val="Style14"/>
        <w:widowControl/>
        <w:numPr>
          <w:ilvl w:val="0"/>
          <w:numId w:val="5"/>
        </w:numPr>
        <w:tabs>
          <w:tab w:val="left" w:pos="163"/>
        </w:tabs>
        <w:spacing w:line="274" w:lineRule="exact"/>
        <w:ind w:left="720" w:hanging="360"/>
        <w:rPr>
          <w:rStyle w:val="FontStyle21"/>
          <w:rFonts w:ascii="Times New Roman" w:hAnsi="Times New Roman" w:cs="Times New Roman"/>
        </w:rPr>
      </w:pPr>
      <w:r w:rsidRPr="00EF13CA">
        <w:rPr>
          <w:rStyle w:val="FontStyle21"/>
          <w:rFonts w:ascii="Times New Roman" w:hAnsi="Times New Roman" w:cs="Times New Roman"/>
        </w:rPr>
        <w:t xml:space="preserve">Comunicare rezultate probe concurs: în termen de maximum o zi lucrătoare de la finalizarea </w:t>
      </w:r>
      <w:r w:rsidR="00321D07">
        <w:rPr>
          <w:rStyle w:val="FontStyle21"/>
          <w:rFonts w:ascii="Times New Roman" w:hAnsi="Times New Roman" w:cs="Times New Roman"/>
        </w:rPr>
        <w:t xml:space="preserve"> </w:t>
      </w:r>
      <w:r w:rsidRPr="00EF13CA">
        <w:rPr>
          <w:rStyle w:val="FontStyle21"/>
          <w:rFonts w:ascii="Times New Roman" w:hAnsi="Times New Roman" w:cs="Times New Roman"/>
        </w:rPr>
        <w:t>fiecărei probe;</w:t>
      </w:r>
    </w:p>
    <w:p w14:paraId="020BA33E" w14:textId="1A4DB963" w:rsidR="00C27041" w:rsidRPr="00EF13CA" w:rsidRDefault="00C27041" w:rsidP="00C27041">
      <w:pPr>
        <w:pStyle w:val="Style14"/>
        <w:widowControl/>
        <w:numPr>
          <w:ilvl w:val="0"/>
          <w:numId w:val="5"/>
        </w:numPr>
        <w:tabs>
          <w:tab w:val="left" w:pos="163"/>
        </w:tabs>
        <w:spacing w:line="274" w:lineRule="exact"/>
        <w:ind w:left="720" w:hanging="360"/>
        <w:rPr>
          <w:rStyle w:val="FontStyle21"/>
          <w:rFonts w:ascii="Times New Roman" w:hAnsi="Times New Roman" w:cs="Times New Roman"/>
        </w:rPr>
      </w:pPr>
      <w:r w:rsidRPr="00EF13CA">
        <w:rPr>
          <w:rStyle w:val="FontStyle21"/>
          <w:rFonts w:ascii="Times New Roman" w:hAnsi="Times New Roman" w:cs="Times New Roman"/>
        </w:rPr>
        <w:t>Depunere cotesta</w:t>
      </w:r>
      <w:r w:rsidR="00FC46C7">
        <w:rPr>
          <w:rStyle w:val="FontStyle21"/>
          <w:rFonts w:ascii="Times New Roman" w:hAnsi="Times New Roman" w:cs="Times New Roman"/>
        </w:rPr>
        <w:t>ț</w:t>
      </w:r>
      <w:r w:rsidRPr="00EF13CA">
        <w:rPr>
          <w:rStyle w:val="FontStyle21"/>
          <w:rFonts w:ascii="Times New Roman" w:hAnsi="Times New Roman" w:cs="Times New Roman"/>
        </w:rPr>
        <w:t>ii: în termen de cel mult o zi lucrătoare de la data şi ora afişării rezultatului selecţiei dosarelor, respectiv de la data afişării rezultatului probei scrise</w:t>
      </w:r>
      <w:r w:rsidR="00EF13CA" w:rsidRPr="00EF13CA">
        <w:rPr>
          <w:rStyle w:val="FontStyle21"/>
          <w:rFonts w:ascii="Times New Roman" w:hAnsi="Times New Roman" w:cs="Times New Roman"/>
        </w:rPr>
        <w:t xml:space="preserve"> </w:t>
      </w:r>
      <w:r w:rsidRPr="00EF13CA">
        <w:rPr>
          <w:rStyle w:val="FontStyle21"/>
          <w:rFonts w:ascii="Times New Roman" w:hAnsi="Times New Roman" w:cs="Times New Roman"/>
        </w:rPr>
        <w:t>şi</w:t>
      </w:r>
      <w:r w:rsidRPr="00EF13CA">
        <w:rPr>
          <w:shd w:val="clear" w:color="auto" w:fill="FFFFFF"/>
        </w:rPr>
        <w:t xml:space="preserve"> </w:t>
      </w:r>
      <w:r w:rsidR="00624BB4">
        <w:rPr>
          <w:shd w:val="clear" w:color="auto" w:fill="FFFFFF"/>
        </w:rPr>
        <w:t>i</w:t>
      </w:r>
      <w:r w:rsidRPr="00EF13CA">
        <w:rPr>
          <w:shd w:val="clear" w:color="auto" w:fill="FFFFFF"/>
        </w:rPr>
        <w:t>nterviului,</w:t>
      </w:r>
      <w:r w:rsidRPr="00EF13CA">
        <w:rPr>
          <w:rStyle w:val="FontStyle21"/>
          <w:rFonts w:ascii="Times New Roman" w:hAnsi="Times New Roman" w:cs="Times New Roman"/>
        </w:rPr>
        <w:t xml:space="preserve"> sub sancţiunea decăderii din acest drept.</w:t>
      </w:r>
    </w:p>
    <w:p w14:paraId="13823EE5" w14:textId="1470D39C" w:rsidR="00C27041" w:rsidRPr="00EF13CA" w:rsidRDefault="00C27041" w:rsidP="00C27041">
      <w:pPr>
        <w:pStyle w:val="Style14"/>
        <w:widowControl/>
        <w:numPr>
          <w:ilvl w:val="0"/>
          <w:numId w:val="5"/>
        </w:numPr>
        <w:tabs>
          <w:tab w:val="left" w:pos="154"/>
        </w:tabs>
        <w:spacing w:before="62" w:line="274" w:lineRule="exact"/>
        <w:ind w:left="720" w:right="5" w:hanging="360"/>
        <w:rPr>
          <w:rStyle w:val="FontStyle21"/>
          <w:rFonts w:ascii="Times New Roman" w:hAnsi="Times New Roman" w:cs="Times New Roman"/>
        </w:rPr>
      </w:pPr>
      <w:r w:rsidRPr="00EF13CA">
        <w:rPr>
          <w:rStyle w:val="FontStyle21"/>
          <w:rFonts w:ascii="Times New Roman" w:hAnsi="Times New Roman" w:cs="Times New Roman"/>
        </w:rPr>
        <w:t>Soluţionare contestaţii: în termen de maximum o zi lucrătoare de la expirarea termenului de depunere a contestaţiilor</w:t>
      </w:r>
      <w:r w:rsidR="00624BB4">
        <w:rPr>
          <w:rStyle w:val="FontStyle21"/>
          <w:rFonts w:ascii="Times New Roman" w:hAnsi="Times New Roman" w:cs="Times New Roman"/>
        </w:rPr>
        <w:t>.</w:t>
      </w:r>
    </w:p>
    <w:p w14:paraId="06B3819B" w14:textId="77777777" w:rsidR="00C27041" w:rsidRPr="00EF13CA" w:rsidRDefault="00C27041" w:rsidP="00C27041">
      <w:pPr>
        <w:pStyle w:val="Style14"/>
        <w:widowControl/>
        <w:numPr>
          <w:ilvl w:val="0"/>
          <w:numId w:val="5"/>
        </w:numPr>
        <w:tabs>
          <w:tab w:val="left" w:pos="154"/>
        </w:tabs>
        <w:spacing w:before="5" w:line="240" w:lineRule="auto"/>
        <w:ind w:left="720" w:hanging="360"/>
        <w:rPr>
          <w:rStyle w:val="FontStyle21"/>
          <w:rFonts w:ascii="Times New Roman" w:hAnsi="Times New Roman" w:cs="Times New Roman"/>
          <w:b/>
          <w:iCs/>
        </w:rPr>
      </w:pPr>
      <w:r w:rsidRPr="00EF13CA">
        <w:rPr>
          <w:rStyle w:val="FontStyle21"/>
          <w:rFonts w:ascii="Times New Roman" w:hAnsi="Times New Roman" w:cs="Times New Roman"/>
        </w:rPr>
        <w:t>Comunicare rezutate finale concurs: în termen de maximum o zi lucrătoare de la expirarea termenului pentru soluţionarea contestaţiilor pentru ultima probă.</w:t>
      </w:r>
    </w:p>
    <w:p w14:paraId="2F7FDA72" w14:textId="0F697431" w:rsidR="00C27041" w:rsidRPr="00624BB4" w:rsidRDefault="00C27041" w:rsidP="00C27041">
      <w:pPr>
        <w:pStyle w:val="Style14"/>
        <w:widowControl/>
        <w:numPr>
          <w:ilvl w:val="0"/>
          <w:numId w:val="5"/>
        </w:numPr>
        <w:tabs>
          <w:tab w:val="left" w:pos="154"/>
        </w:tabs>
        <w:spacing w:before="5" w:line="240" w:lineRule="auto"/>
        <w:ind w:left="720" w:hanging="360"/>
        <w:rPr>
          <w:b/>
          <w:iCs/>
        </w:rPr>
      </w:pPr>
      <w:proofErr w:type="spellStart"/>
      <w:r w:rsidRPr="00EF13CA">
        <w:rPr>
          <w:rFonts w:eastAsiaTheme="minorHAnsi"/>
          <w:lang w:val="en-US"/>
        </w:rPr>
        <w:t>Sunt</w:t>
      </w:r>
      <w:proofErr w:type="spellEnd"/>
      <w:r w:rsidRPr="00EF13CA">
        <w:rPr>
          <w:rFonts w:eastAsiaTheme="minorHAnsi"/>
          <w:lang w:val="en-US"/>
        </w:rPr>
        <w:t xml:space="preserve"> </w:t>
      </w:r>
      <w:proofErr w:type="spellStart"/>
      <w:r w:rsidRPr="00EF13CA">
        <w:rPr>
          <w:rFonts w:eastAsiaTheme="minorHAnsi"/>
          <w:lang w:val="en-US"/>
        </w:rPr>
        <w:t>declaraţi</w:t>
      </w:r>
      <w:proofErr w:type="spellEnd"/>
      <w:r w:rsidRPr="00EF13CA">
        <w:rPr>
          <w:rFonts w:eastAsiaTheme="minorHAnsi"/>
          <w:lang w:val="en-US"/>
        </w:rPr>
        <w:t xml:space="preserve"> </w:t>
      </w:r>
      <w:proofErr w:type="spellStart"/>
      <w:r w:rsidRPr="00EF13CA">
        <w:rPr>
          <w:rFonts w:eastAsiaTheme="minorHAnsi"/>
          <w:lang w:val="en-US"/>
        </w:rPr>
        <w:t>admişi</w:t>
      </w:r>
      <w:proofErr w:type="spellEnd"/>
      <w:r w:rsidRPr="00EF13CA">
        <w:rPr>
          <w:rFonts w:eastAsiaTheme="minorHAnsi"/>
          <w:lang w:val="en-US"/>
        </w:rPr>
        <w:t xml:space="preserve"> la </w:t>
      </w:r>
      <w:proofErr w:type="spellStart"/>
      <w:r w:rsidR="00624BB4">
        <w:rPr>
          <w:rFonts w:eastAsiaTheme="minorHAnsi"/>
          <w:lang w:val="en-US"/>
        </w:rPr>
        <w:t>proba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scrisă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BF4CC2">
        <w:rPr>
          <w:rFonts w:eastAsiaTheme="minorHAnsi"/>
          <w:lang w:val="en-US"/>
        </w:rPr>
        <w:t>si</w:t>
      </w:r>
      <w:proofErr w:type="spellEnd"/>
      <w:r w:rsidR="00BF4CC2">
        <w:rPr>
          <w:rFonts w:eastAsiaTheme="minorHAnsi"/>
          <w:lang w:val="en-US"/>
        </w:rPr>
        <w:t xml:space="preserve"> la </w:t>
      </w:r>
      <w:proofErr w:type="spellStart"/>
      <w:r w:rsidR="00D46898">
        <w:rPr>
          <w:rFonts w:eastAsiaTheme="minorHAnsi"/>
          <w:lang w:val="en-US"/>
        </w:rPr>
        <w:t>proba</w:t>
      </w:r>
      <w:proofErr w:type="spellEnd"/>
      <w:r w:rsidR="00D46898">
        <w:rPr>
          <w:rFonts w:eastAsiaTheme="minorHAnsi"/>
          <w:lang w:val="en-US"/>
        </w:rPr>
        <w:t xml:space="preserve"> </w:t>
      </w:r>
      <w:proofErr w:type="spellStart"/>
      <w:r w:rsidR="00D46898">
        <w:rPr>
          <w:rFonts w:eastAsiaTheme="minorHAnsi"/>
          <w:lang w:val="en-US"/>
        </w:rPr>
        <w:t>practica</w:t>
      </w:r>
      <w:proofErr w:type="spellEnd"/>
      <w:r w:rsidR="00BF4CC2">
        <w:rPr>
          <w:rFonts w:eastAsiaTheme="minorHAnsi"/>
          <w:lang w:val="en-US"/>
        </w:rPr>
        <w:t xml:space="preserve"> </w:t>
      </w:r>
      <w:proofErr w:type="spellStart"/>
      <w:r w:rsidR="00BF4CC2">
        <w:rPr>
          <w:rFonts w:eastAsiaTheme="minorHAnsi"/>
          <w:lang w:val="en-US"/>
        </w:rPr>
        <w:t>doar</w:t>
      </w:r>
      <w:proofErr w:type="spellEnd"/>
      <w:r w:rsidR="00BF4CC2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candida</w:t>
      </w:r>
      <w:r w:rsidR="00BF4CC2">
        <w:rPr>
          <w:rFonts w:eastAsiaTheme="minorHAnsi"/>
          <w:lang w:val="en-US"/>
        </w:rPr>
        <w:t>ț</w:t>
      </w:r>
      <w:r w:rsidR="00624BB4">
        <w:rPr>
          <w:rFonts w:eastAsiaTheme="minorHAnsi"/>
          <w:lang w:val="en-US"/>
        </w:rPr>
        <w:t>ii</w:t>
      </w:r>
      <w:proofErr w:type="spellEnd"/>
      <w:r w:rsidR="00624BB4">
        <w:rPr>
          <w:rFonts w:eastAsiaTheme="minorHAnsi"/>
          <w:lang w:val="en-US"/>
        </w:rPr>
        <w:t xml:space="preserve"> care </w:t>
      </w:r>
      <w:r w:rsidRPr="00EF13CA">
        <w:rPr>
          <w:rFonts w:eastAsiaTheme="minorHAnsi"/>
          <w:lang w:val="en-US"/>
        </w:rPr>
        <w:t xml:space="preserve">au </w:t>
      </w:r>
      <w:proofErr w:type="spellStart"/>
      <w:r w:rsidRPr="00EF13CA">
        <w:rPr>
          <w:rFonts w:eastAsiaTheme="minorHAnsi"/>
          <w:lang w:val="en-US"/>
        </w:rPr>
        <w:t>obţinut</w:t>
      </w:r>
      <w:proofErr w:type="spellEnd"/>
      <w:r w:rsidRPr="00EF13CA">
        <w:rPr>
          <w:rFonts w:eastAsiaTheme="minorHAnsi"/>
          <w:lang w:val="en-US"/>
        </w:rPr>
        <w:t xml:space="preserve"> minimum </w:t>
      </w:r>
      <w:proofErr w:type="gramStart"/>
      <w:r w:rsidRPr="00EF13CA">
        <w:rPr>
          <w:rFonts w:eastAsiaTheme="minorHAnsi"/>
          <w:lang w:val="en-US"/>
        </w:rPr>
        <w:t>50 de</w:t>
      </w:r>
      <w:proofErr w:type="gramEnd"/>
      <w:r w:rsidRPr="00EF13CA">
        <w:rPr>
          <w:rFonts w:eastAsiaTheme="minorHAnsi"/>
          <w:lang w:val="en-US"/>
        </w:rPr>
        <w:t xml:space="preserve"> </w:t>
      </w:r>
      <w:proofErr w:type="spellStart"/>
      <w:r w:rsidRPr="00EF13CA">
        <w:rPr>
          <w:rFonts w:eastAsiaTheme="minorHAnsi"/>
          <w:lang w:val="en-US"/>
        </w:rPr>
        <w:t>puncte</w:t>
      </w:r>
      <w:proofErr w:type="spellEnd"/>
      <w:r w:rsidRPr="00EF13CA">
        <w:rPr>
          <w:rFonts w:eastAsiaTheme="minorHAnsi"/>
          <w:lang w:val="en-US"/>
        </w:rPr>
        <w:t>.</w:t>
      </w:r>
    </w:p>
    <w:p w14:paraId="7838C454" w14:textId="278CC8F5" w:rsidR="00624BB4" w:rsidRPr="00EF13CA" w:rsidRDefault="00D46898" w:rsidP="00C27041">
      <w:pPr>
        <w:pStyle w:val="Style14"/>
        <w:widowControl/>
        <w:numPr>
          <w:ilvl w:val="0"/>
          <w:numId w:val="5"/>
        </w:numPr>
        <w:tabs>
          <w:tab w:val="left" w:pos="154"/>
        </w:tabs>
        <w:spacing w:before="5" w:line="240" w:lineRule="auto"/>
        <w:ind w:left="720" w:hanging="360"/>
        <w:rPr>
          <w:b/>
          <w:iCs/>
        </w:rPr>
      </w:pPr>
      <w:proofErr w:type="spellStart"/>
      <w:r>
        <w:rPr>
          <w:rFonts w:eastAsiaTheme="minorHAnsi"/>
          <w:lang w:val="en-US"/>
        </w:rPr>
        <w:t>Proba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practica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poate</w:t>
      </w:r>
      <w:proofErr w:type="spellEnd"/>
      <w:r w:rsidR="00624BB4">
        <w:rPr>
          <w:rFonts w:eastAsiaTheme="minorHAnsi"/>
          <w:lang w:val="en-US"/>
        </w:rPr>
        <w:t xml:space="preserve"> fi </w:t>
      </w:r>
      <w:proofErr w:type="spellStart"/>
      <w:r w:rsidR="00624BB4">
        <w:rPr>
          <w:rFonts w:eastAsiaTheme="minorHAnsi"/>
          <w:lang w:val="en-US"/>
        </w:rPr>
        <w:t>sus</w:t>
      </w:r>
      <w:r w:rsidR="00BF4CC2">
        <w:rPr>
          <w:rFonts w:eastAsiaTheme="minorHAnsi"/>
          <w:lang w:val="en-US"/>
        </w:rPr>
        <w:t>ț</w:t>
      </w:r>
      <w:r w:rsidR="00624BB4">
        <w:rPr>
          <w:rFonts w:eastAsiaTheme="minorHAnsi"/>
          <w:lang w:val="en-US"/>
        </w:rPr>
        <w:t>inut</w:t>
      </w:r>
      <w:r w:rsidR="00BF4CC2">
        <w:rPr>
          <w:rFonts w:eastAsiaTheme="minorHAnsi"/>
          <w:lang w:val="en-US"/>
        </w:rPr>
        <w:t>ă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doar</w:t>
      </w:r>
      <w:proofErr w:type="spellEnd"/>
      <w:r w:rsidR="00624BB4">
        <w:rPr>
          <w:rFonts w:eastAsiaTheme="minorHAnsi"/>
          <w:lang w:val="en-US"/>
        </w:rPr>
        <w:t xml:space="preserve"> de </w:t>
      </w:r>
      <w:proofErr w:type="spellStart"/>
      <w:r w:rsidR="00624BB4">
        <w:rPr>
          <w:rFonts w:eastAsiaTheme="minorHAnsi"/>
          <w:lang w:val="en-US"/>
        </w:rPr>
        <w:t>c</w:t>
      </w:r>
      <w:r w:rsidR="00BF4CC2">
        <w:rPr>
          <w:rFonts w:eastAsiaTheme="minorHAnsi"/>
          <w:lang w:val="en-US"/>
        </w:rPr>
        <w:t>ă</w:t>
      </w:r>
      <w:r w:rsidR="00624BB4">
        <w:rPr>
          <w:rFonts w:eastAsiaTheme="minorHAnsi"/>
          <w:lang w:val="en-US"/>
        </w:rPr>
        <w:t>tre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acei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candida</w:t>
      </w:r>
      <w:r w:rsidR="00BF4CC2">
        <w:rPr>
          <w:rFonts w:eastAsiaTheme="minorHAnsi"/>
          <w:lang w:val="en-US"/>
        </w:rPr>
        <w:t>ți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declara</w:t>
      </w:r>
      <w:r w:rsidR="00BF4CC2">
        <w:rPr>
          <w:rFonts w:eastAsiaTheme="minorHAnsi"/>
          <w:lang w:val="en-US"/>
        </w:rPr>
        <w:t>ț</w:t>
      </w:r>
      <w:r w:rsidR="00624BB4">
        <w:rPr>
          <w:rFonts w:eastAsiaTheme="minorHAnsi"/>
          <w:lang w:val="en-US"/>
        </w:rPr>
        <w:t>i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admi</w:t>
      </w:r>
      <w:r w:rsidR="00BF4CC2">
        <w:rPr>
          <w:rFonts w:eastAsiaTheme="minorHAnsi"/>
          <w:lang w:val="en-US"/>
        </w:rPr>
        <w:t>ș</w:t>
      </w:r>
      <w:r w:rsidR="00624BB4">
        <w:rPr>
          <w:rFonts w:eastAsiaTheme="minorHAnsi"/>
          <w:lang w:val="en-US"/>
        </w:rPr>
        <w:t>i</w:t>
      </w:r>
      <w:proofErr w:type="spellEnd"/>
      <w:r w:rsidR="00624BB4">
        <w:rPr>
          <w:rFonts w:eastAsiaTheme="minorHAnsi"/>
          <w:lang w:val="en-US"/>
        </w:rPr>
        <w:t xml:space="preserve"> la </w:t>
      </w:r>
      <w:proofErr w:type="spellStart"/>
      <w:r w:rsidR="00624BB4">
        <w:rPr>
          <w:rFonts w:eastAsiaTheme="minorHAnsi"/>
          <w:lang w:val="en-US"/>
        </w:rPr>
        <w:t>proba</w:t>
      </w:r>
      <w:proofErr w:type="spellEnd"/>
      <w:r w:rsidR="00624BB4">
        <w:rPr>
          <w:rFonts w:eastAsiaTheme="minorHAnsi"/>
          <w:lang w:val="en-US"/>
        </w:rPr>
        <w:t xml:space="preserve"> </w:t>
      </w:r>
      <w:proofErr w:type="spellStart"/>
      <w:r w:rsidR="00624BB4">
        <w:rPr>
          <w:rFonts w:eastAsiaTheme="minorHAnsi"/>
          <w:lang w:val="en-US"/>
        </w:rPr>
        <w:t>scrisă</w:t>
      </w:r>
      <w:proofErr w:type="spellEnd"/>
      <w:r w:rsidR="00624BB4">
        <w:rPr>
          <w:rFonts w:eastAsiaTheme="minorHAnsi"/>
          <w:lang w:val="en-US"/>
        </w:rPr>
        <w:t>.</w:t>
      </w:r>
    </w:p>
    <w:p w14:paraId="56EC17A9" w14:textId="77777777" w:rsidR="00C27041" w:rsidRPr="002760BC" w:rsidRDefault="00C27041" w:rsidP="00C27041">
      <w:pPr>
        <w:pStyle w:val="BodyTextIndent2"/>
        <w:spacing w:after="0" w:line="240" w:lineRule="auto"/>
        <w:ind w:left="0"/>
        <w:jc w:val="both"/>
        <w:rPr>
          <w:b/>
          <w:iCs/>
          <w:sz w:val="24"/>
          <w:szCs w:val="24"/>
        </w:rPr>
      </w:pPr>
    </w:p>
    <w:p w14:paraId="6B109507" w14:textId="3E4B3F60" w:rsidR="00D66F4A" w:rsidRPr="00F769C2" w:rsidRDefault="0015336F" w:rsidP="00F769C2">
      <w:pPr>
        <w:shd w:val="clear" w:color="auto" w:fill="FFFFFF"/>
        <w:ind w:firstLine="540"/>
        <w:jc w:val="both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Proba</w:t>
      </w:r>
      <w:proofErr w:type="spellEnd"/>
      <w:r w:rsidR="00CC5EB3" w:rsidRPr="0053048A">
        <w:rPr>
          <w:b/>
          <w:shd w:val="clear" w:color="auto" w:fill="FFFFFF"/>
        </w:rPr>
        <w:t xml:space="preserve"> </w:t>
      </w:r>
      <w:proofErr w:type="spellStart"/>
      <w:r w:rsidR="00CC5EB3" w:rsidRPr="0053048A">
        <w:rPr>
          <w:b/>
          <w:shd w:val="clear" w:color="auto" w:fill="FFFFFF"/>
        </w:rPr>
        <w:t>scris</w:t>
      </w:r>
      <w:r>
        <w:rPr>
          <w:b/>
          <w:shd w:val="clear" w:color="auto" w:fill="FFFFFF"/>
        </w:rPr>
        <w:t>ă</w:t>
      </w:r>
      <w:proofErr w:type="spellEnd"/>
      <w:r w:rsidR="00E469B2">
        <w:rPr>
          <w:b/>
          <w:shd w:val="clear" w:color="auto" w:fill="FFFFFF"/>
        </w:rPr>
        <w:t xml:space="preserve"> </w:t>
      </w:r>
      <w:proofErr w:type="spellStart"/>
      <w:r w:rsidR="00E469B2">
        <w:rPr>
          <w:b/>
          <w:shd w:val="clear" w:color="auto" w:fill="FFFFFF"/>
        </w:rPr>
        <w:t>şi</w:t>
      </w:r>
      <w:proofErr w:type="spellEnd"/>
      <w:r w:rsidR="00E469B2">
        <w:rPr>
          <w:b/>
          <w:shd w:val="clear" w:color="auto" w:fill="FFFFFF"/>
        </w:rPr>
        <w:t xml:space="preserve"> </w:t>
      </w:r>
      <w:proofErr w:type="spellStart"/>
      <w:r w:rsidR="00E469B2">
        <w:rPr>
          <w:b/>
          <w:shd w:val="clear" w:color="auto" w:fill="FFFFFF"/>
        </w:rPr>
        <w:t>proba</w:t>
      </w:r>
      <w:proofErr w:type="spellEnd"/>
      <w:r w:rsidR="00E469B2">
        <w:rPr>
          <w:b/>
          <w:shd w:val="clear" w:color="auto" w:fill="FFFFFF"/>
        </w:rPr>
        <w:t xml:space="preserve"> </w:t>
      </w:r>
      <w:proofErr w:type="spellStart"/>
      <w:r w:rsidR="00E469B2">
        <w:rPr>
          <w:b/>
          <w:shd w:val="clear" w:color="auto" w:fill="FFFFFF"/>
        </w:rPr>
        <w:t>practică</w:t>
      </w:r>
      <w:proofErr w:type="spellEnd"/>
      <w:r w:rsidR="00E469B2">
        <w:rPr>
          <w:b/>
          <w:shd w:val="clear" w:color="auto" w:fill="FFFFFF"/>
        </w:rPr>
        <w:t>/</w:t>
      </w:r>
      <w:proofErr w:type="spellStart"/>
      <w:r w:rsidR="00E469B2">
        <w:rPr>
          <w:b/>
          <w:shd w:val="clear" w:color="auto" w:fill="FFFFFF"/>
        </w:rPr>
        <w:t>clinică</w:t>
      </w:r>
      <w:proofErr w:type="spellEnd"/>
      <w:r w:rsidR="00CC5EB3" w:rsidRPr="0053048A">
        <w:rPr>
          <w:b/>
          <w:shd w:val="clear" w:color="auto" w:fill="FFFFFF"/>
        </w:rPr>
        <w:t xml:space="preserve"> </w:t>
      </w:r>
      <w:proofErr w:type="spellStart"/>
      <w:r w:rsidR="00CC5EB3" w:rsidRPr="0053048A">
        <w:rPr>
          <w:b/>
          <w:shd w:val="clear" w:color="auto" w:fill="FFFFFF"/>
        </w:rPr>
        <w:t>pentru</w:t>
      </w:r>
      <w:proofErr w:type="spellEnd"/>
      <w:r w:rsidR="00CC5EB3" w:rsidRPr="0053048A">
        <w:rPr>
          <w:b/>
          <w:shd w:val="clear" w:color="auto" w:fill="FFFFFF"/>
        </w:rPr>
        <w:t xml:space="preserve"> </w:t>
      </w:r>
      <w:proofErr w:type="spellStart"/>
      <w:r w:rsidR="00CC5EB3" w:rsidRPr="0053048A">
        <w:rPr>
          <w:b/>
          <w:shd w:val="clear" w:color="auto" w:fill="FFFFFF"/>
        </w:rPr>
        <w:t>concu</w:t>
      </w:r>
      <w:r w:rsidR="00E469B2">
        <w:rPr>
          <w:b/>
          <w:shd w:val="clear" w:color="auto" w:fill="FFFFFF"/>
        </w:rPr>
        <w:t>rsul</w:t>
      </w:r>
      <w:proofErr w:type="spellEnd"/>
      <w:r w:rsidR="00E469B2">
        <w:rPr>
          <w:b/>
          <w:shd w:val="clear" w:color="auto" w:fill="FFFFFF"/>
        </w:rPr>
        <w:t xml:space="preserve"> </w:t>
      </w:r>
      <w:proofErr w:type="spellStart"/>
      <w:r w:rsidR="00E469B2">
        <w:rPr>
          <w:b/>
          <w:shd w:val="clear" w:color="auto" w:fill="FFFFFF"/>
        </w:rPr>
        <w:t>organizat</w:t>
      </w:r>
      <w:proofErr w:type="spellEnd"/>
      <w:r w:rsidR="00E469B2">
        <w:rPr>
          <w:b/>
          <w:shd w:val="clear" w:color="auto" w:fill="FFFFFF"/>
        </w:rPr>
        <w:t xml:space="preserve"> </w:t>
      </w:r>
      <w:proofErr w:type="spellStart"/>
      <w:r w:rsidR="00E469B2">
        <w:rPr>
          <w:b/>
          <w:shd w:val="clear" w:color="auto" w:fill="FFFFFF"/>
        </w:rPr>
        <w:t>în</w:t>
      </w:r>
      <w:proofErr w:type="spellEnd"/>
      <w:r w:rsidR="00E469B2">
        <w:rPr>
          <w:b/>
          <w:shd w:val="clear" w:color="auto" w:fill="FFFFFF"/>
        </w:rPr>
        <w:t xml:space="preserve"> data de 11</w:t>
      </w:r>
      <w:r w:rsidR="00EF5C0E">
        <w:rPr>
          <w:b/>
          <w:shd w:val="clear" w:color="auto" w:fill="FFFFFF"/>
        </w:rPr>
        <w:t>.04</w:t>
      </w:r>
      <w:r w:rsidR="00CC5EB3">
        <w:rPr>
          <w:b/>
          <w:shd w:val="clear" w:color="auto" w:fill="FFFFFF"/>
        </w:rPr>
        <w:t>.202</w:t>
      </w:r>
      <w:r w:rsidR="00E469B2">
        <w:rPr>
          <w:b/>
          <w:shd w:val="clear" w:color="auto" w:fill="FFFFFF"/>
        </w:rPr>
        <w:t xml:space="preserve">4, </w:t>
      </w:r>
      <w:proofErr w:type="spellStart"/>
      <w:r w:rsidR="00E469B2">
        <w:rPr>
          <w:b/>
          <w:shd w:val="clear" w:color="auto" w:fill="FFFFFF"/>
        </w:rPr>
        <w:t>respectiv</w:t>
      </w:r>
      <w:proofErr w:type="spellEnd"/>
      <w:r w:rsidR="00E469B2">
        <w:rPr>
          <w:b/>
          <w:shd w:val="clear" w:color="auto" w:fill="FFFFFF"/>
        </w:rPr>
        <w:t xml:space="preserve"> data </w:t>
      </w:r>
      <w:proofErr w:type="spellStart"/>
      <w:r w:rsidR="00E469B2">
        <w:rPr>
          <w:b/>
          <w:shd w:val="clear" w:color="auto" w:fill="FFFFFF"/>
        </w:rPr>
        <w:t>de</w:t>
      </w:r>
      <w:proofErr w:type="spellEnd"/>
      <w:r w:rsidR="00E469B2">
        <w:rPr>
          <w:b/>
          <w:shd w:val="clear" w:color="auto" w:fill="FFFFFF"/>
        </w:rPr>
        <w:t xml:space="preserve"> 16</w:t>
      </w:r>
      <w:r w:rsidR="00EF5C0E">
        <w:rPr>
          <w:b/>
          <w:shd w:val="clear" w:color="auto" w:fill="FFFFFF"/>
        </w:rPr>
        <w:t>.04</w:t>
      </w:r>
      <w:r w:rsidR="00CC5EB3">
        <w:rPr>
          <w:b/>
          <w:shd w:val="clear" w:color="auto" w:fill="FFFFFF"/>
        </w:rPr>
        <w:t>.202</w:t>
      </w:r>
      <w:r w:rsidR="00EF5C0E">
        <w:rPr>
          <w:b/>
          <w:shd w:val="clear" w:color="auto" w:fill="FFFFFF"/>
        </w:rPr>
        <w:t>4</w:t>
      </w:r>
      <w:r w:rsidR="00CC5EB3" w:rsidRPr="0053048A">
        <w:rPr>
          <w:b/>
          <w:shd w:val="clear" w:color="auto" w:fill="FFFFFF"/>
        </w:rPr>
        <w:t xml:space="preserve"> se </w:t>
      </w:r>
      <w:proofErr w:type="spellStart"/>
      <w:r w:rsidR="00CC5EB3" w:rsidRPr="0053048A">
        <w:rPr>
          <w:b/>
          <w:shd w:val="clear" w:color="auto" w:fill="FFFFFF"/>
        </w:rPr>
        <w:t>vor</w:t>
      </w:r>
      <w:proofErr w:type="spellEnd"/>
      <w:r w:rsidR="00CC5EB3" w:rsidRPr="0053048A">
        <w:rPr>
          <w:b/>
          <w:shd w:val="clear" w:color="auto" w:fill="FFFFFF"/>
        </w:rPr>
        <w:t xml:space="preserve"> </w:t>
      </w:r>
      <w:proofErr w:type="spellStart"/>
      <w:r w:rsidR="00CC5EB3" w:rsidRPr="0053048A">
        <w:rPr>
          <w:b/>
          <w:shd w:val="clear" w:color="auto" w:fill="FFFFFF"/>
        </w:rPr>
        <w:t>susține</w:t>
      </w:r>
      <w:proofErr w:type="spellEnd"/>
      <w:r w:rsidR="00CC5EB3" w:rsidRPr="0053048A">
        <w:rPr>
          <w:b/>
          <w:shd w:val="clear" w:color="auto" w:fill="FFFFFF"/>
        </w:rPr>
        <w:t xml:space="preserve"> la </w:t>
      </w:r>
      <w:proofErr w:type="spellStart"/>
      <w:r w:rsidR="00CC5EB3" w:rsidRPr="0053048A">
        <w:rPr>
          <w:b/>
          <w:shd w:val="clear" w:color="auto" w:fill="FFFFFF"/>
        </w:rPr>
        <w:t>sediul</w:t>
      </w:r>
      <w:proofErr w:type="spellEnd"/>
      <w:r w:rsidR="00CC5EB3">
        <w:rPr>
          <w:b/>
          <w:shd w:val="clear" w:color="auto" w:fill="FFFFFF"/>
        </w:rPr>
        <w:t xml:space="preserve"> </w:t>
      </w:r>
      <w:proofErr w:type="spellStart"/>
      <w:r w:rsidR="00CC5EB3">
        <w:rPr>
          <w:b/>
          <w:shd w:val="clear" w:color="auto" w:fill="FFFFFF"/>
        </w:rPr>
        <w:t>Spitalului</w:t>
      </w:r>
      <w:proofErr w:type="spellEnd"/>
      <w:r w:rsidR="00CC5EB3">
        <w:rPr>
          <w:b/>
          <w:shd w:val="clear" w:color="auto" w:fill="FFFFFF"/>
        </w:rPr>
        <w:t xml:space="preserve"> de </w:t>
      </w:r>
      <w:proofErr w:type="spellStart"/>
      <w:r w:rsidR="00CC5EB3">
        <w:rPr>
          <w:b/>
          <w:shd w:val="clear" w:color="auto" w:fill="FFFFFF"/>
        </w:rPr>
        <w:t>Psihiatrie</w:t>
      </w:r>
      <w:proofErr w:type="spellEnd"/>
      <w:r w:rsidR="00CC5EB3">
        <w:rPr>
          <w:b/>
          <w:shd w:val="clear" w:color="auto" w:fill="FFFFFF"/>
        </w:rPr>
        <w:t xml:space="preserve"> </w:t>
      </w:r>
      <w:proofErr w:type="spellStart"/>
      <w:r w:rsidR="00CC5EB3">
        <w:rPr>
          <w:b/>
          <w:shd w:val="clear" w:color="auto" w:fill="FFFFFF"/>
        </w:rPr>
        <w:t>Cronici</w:t>
      </w:r>
      <w:proofErr w:type="spellEnd"/>
      <w:r w:rsidR="00CC5EB3">
        <w:rPr>
          <w:b/>
          <w:shd w:val="clear" w:color="auto" w:fill="FFFFFF"/>
        </w:rPr>
        <w:t xml:space="preserve"> Siret.</w:t>
      </w:r>
    </w:p>
    <w:p w14:paraId="050BDBD9" w14:textId="277FC0B5" w:rsidR="00CC5EB3" w:rsidRPr="00C4053A" w:rsidRDefault="00CC5EB3" w:rsidP="00CC5EB3">
      <w:pPr>
        <w:tabs>
          <w:tab w:val="left" w:pos="2925"/>
        </w:tabs>
        <w:ind w:firstLine="540"/>
        <w:jc w:val="both"/>
      </w:pPr>
      <w:proofErr w:type="spellStart"/>
      <w:r w:rsidRPr="00C4053A">
        <w:t>Informaţii</w:t>
      </w:r>
      <w:proofErr w:type="spellEnd"/>
      <w:r w:rsidRPr="00C4053A">
        <w:t xml:space="preserve"> </w:t>
      </w:r>
      <w:proofErr w:type="spellStart"/>
      <w:r w:rsidRPr="00C4053A">
        <w:t>suplimentare</w:t>
      </w:r>
      <w:proofErr w:type="spellEnd"/>
      <w:r w:rsidRPr="00C4053A">
        <w:t xml:space="preserve"> se pot </w:t>
      </w:r>
      <w:proofErr w:type="spellStart"/>
      <w:r w:rsidRPr="00C4053A">
        <w:t>obține</w:t>
      </w:r>
      <w:proofErr w:type="spellEnd"/>
      <w:r w:rsidRPr="00C4053A">
        <w:t xml:space="preserve"> </w:t>
      </w:r>
      <w:proofErr w:type="spellStart"/>
      <w:r w:rsidRPr="00C4053A">
        <w:t>pe</w:t>
      </w:r>
      <w:proofErr w:type="spellEnd"/>
      <w:r w:rsidRPr="00C4053A">
        <w:t xml:space="preserve"> </w:t>
      </w:r>
      <w:proofErr w:type="spellStart"/>
      <w:r w:rsidRPr="00C4053A">
        <w:t>pagina</w:t>
      </w:r>
      <w:proofErr w:type="spellEnd"/>
      <w:r w:rsidRPr="00C4053A">
        <w:t xml:space="preserve"> </w:t>
      </w:r>
      <w:proofErr w:type="spellStart"/>
      <w:r w:rsidRPr="00C4053A">
        <w:t>oficială</w:t>
      </w:r>
      <w:proofErr w:type="spellEnd"/>
      <w:r w:rsidRPr="00C4053A">
        <w:t xml:space="preserve"> a </w:t>
      </w:r>
      <w:proofErr w:type="spellStart"/>
      <w:r w:rsidRPr="00C4053A">
        <w:t>Spitalului</w:t>
      </w:r>
      <w:proofErr w:type="spellEnd"/>
      <w:r w:rsidRPr="00C4053A">
        <w:t xml:space="preserve"> de </w:t>
      </w:r>
      <w:proofErr w:type="spellStart"/>
      <w:r w:rsidRPr="00C4053A">
        <w:t>Psihiatrie</w:t>
      </w:r>
      <w:proofErr w:type="spellEnd"/>
      <w:r w:rsidRPr="00C4053A">
        <w:t xml:space="preserve"> </w:t>
      </w:r>
      <w:proofErr w:type="spellStart"/>
      <w:r w:rsidRPr="00C4053A">
        <w:t>Cronici</w:t>
      </w:r>
      <w:proofErr w:type="spellEnd"/>
      <w:r w:rsidRPr="00C4053A">
        <w:t xml:space="preserve"> Siret, </w:t>
      </w:r>
      <w:proofErr w:type="spellStart"/>
      <w:r w:rsidRPr="00C4053A">
        <w:t>Biroul</w:t>
      </w:r>
      <w:proofErr w:type="spellEnd"/>
      <w:r w:rsidRPr="00C4053A">
        <w:t xml:space="preserve"> </w:t>
      </w:r>
      <w:proofErr w:type="gramStart"/>
      <w:r w:rsidRPr="00C4053A">
        <w:t>RUNOS :</w:t>
      </w:r>
      <w:proofErr w:type="gramEnd"/>
      <w:r w:rsidRPr="00C4053A">
        <w:t xml:space="preserve"> </w:t>
      </w:r>
      <w:r w:rsidRPr="00531AF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Tel/fax: 0230/280061, Tel: 0230/280.551 </w:t>
      </w:r>
      <w:proofErr w:type="spellStart"/>
      <w:r w:rsidRPr="00531AF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și</w:t>
      </w:r>
      <w:proofErr w:type="spellEnd"/>
      <w:r w:rsidRPr="00531AF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e-mail: </w:t>
      </w:r>
      <w:hyperlink r:id="rId11" w:history="1">
        <w:r w:rsidRPr="00531AF8">
          <w:rPr>
            <w:rStyle w:val="Hyperlink"/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psihiatriesiret@yahoo.com</w:t>
        </w:r>
      </w:hyperlink>
      <w:r w:rsidRPr="00531AF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531AF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C4053A">
        <w:t>ersoană</w:t>
      </w:r>
      <w:proofErr w:type="spellEnd"/>
      <w:r w:rsidRPr="00C4053A">
        <w:t xml:space="preserve"> de contact: </w:t>
      </w:r>
      <w:proofErr w:type="spellStart"/>
      <w:r>
        <w:t>jr.</w:t>
      </w:r>
      <w:proofErr w:type="spellEnd"/>
      <w:r>
        <w:t xml:space="preserve"> </w:t>
      </w:r>
      <w:proofErr w:type="spellStart"/>
      <w:r>
        <w:t>Stoica</w:t>
      </w:r>
      <w:proofErr w:type="spellEnd"/>
      <w:r>
        <w:t xml:space="preserve"> Anca-</w:t>
      </w:r>
      <w:proofErr w:type="spellStart"/>
      <w:r>
        <w:t>Mihaela</w:t>
      </w:r>
      <w:proofErr w:type="spellEnd"/>
      <w:r>
        <w:t xml:space="preserve">, </w:t>
      </w:r>
      <w:proofErr w:type="spellStart"/>
      <w:r>
        <w:t>consilier</w:t>
      </w:r>
      <w:proofErr w:type="spellEnd"/>
      <w:r>
        <w:t xml:space="preserve"> </w:t>
      </w:r>
      <w:proofErr w:type="spellStart"/>
      <w:r>
        <w:t>juridic</w:t>
      </w:r>
      <w:proofErr w:type="spellEnd"/>
      <w:r w:rsidRPr="00C4053A">
        <w:t>.</w:t>
      </w:r>
    </w:p>
    <w:bookmarkEnd w:id="0"/>
    <w:p w14:paraId="32FDD8FE" w14:textId="77777777" w:rsidR="00CC5EB3" w:rsidRPr="00C4053A" w:rsidRDefault="00CC5EB3" w:rsidP="00CC5EB3">
      <w:pPr>
        <w:tabs>
          <w:tab w:val="left" w:pos="2925"/>
        </w:tabs>
      </w:pPr>
      <w:r w:rsidRPr="00C4053A">
        <w:t xml:space="preserve">                                                                    </w:t>
      </w:r>
    </w:p>
    <w:p w14:paraId="4F7A54D9" w14:textId="37FF7118" w:rsidR="00CC5EB3" w:rsidRPr="00C4053A" w:rsidRDefault="00CC5EB3" w:rsidP="004A67BB">
      <w:pPr>
        <w:tabs>
          <w:tab w:val="left" w:pos="2925"/>
        </w:tabs>
        <w:rPr>
          <w:b/>
        </w:rPr>
      </w:pPr>
      <w:r w:rsidRPr="00C4053A">
        <w:rPr>
          <w:b/>
        </w:rPr>
        <w:t xml:space="preserve">  </w:t>
      </w:r>
      <w:r w:rsidR="004A67BB">
        <w:rPr>
          <w:b/>
        </w:rPr>
        <w:t xml:space="preserve">                     </w:t>
      </w:r>
      <w:r w:rsidRPr="00C4053A">
        <w:rPr>
          <w:b/>
        </w:rPr>
        <w:t>Manager,</w:t>
      </w:r>
      <w:r w:rsidR="004A67BB">
        <w:rPr>
          <w:b/>
        </w:rPr>
        <w:tab/>
      </w:r>
      <w:r w:rsidR="004A67BB">
        <w:rPr>
          <w:b/>
        </w:rPr>
        <w:tab/>
      </w:r>
      <w:r w:rsidR="004A67BB">
        <w:rPr>
          <w:b/>
        </w:rPr>
        <w:tab/>
      </w:r>
      <w:r w:rsidR="004A67BB">
        <w:rPr>
          <w:b/>
        </w:rPr>
        <w:tab/>
      </w:r>
      <w:r w:rsidR="004A67BB">
        <w:rPr>
          <w:b/>
        </w:rPr>
        <w:tab/>
      </w:r>
      <w:r w:rsidR="004A67BB">
        <w:rPr>
          <w:b/>
        </w:rPr>
        <w:tab/>
      </w:r>
      <w:proofErr w:type="spellStart"/>
      <w:r w:rsidR="004A67BB">
        <w:rPr>
          <w:b/>
        </w:rPr>
        <w:t>Consilier</w:t>
      </w:r>
      <w:proofErr w:type="spellEnd"/>
      <w:r w:rsidR="004A67BB">
        <w:rPr>
          <w:b/>
        </w:rPr>
        <w:t xml:space="preserve"> </w:t>
      </w:r>
      <w:proofErr w:type="spellStart"/>
      <w:r w:rsidR="004A67BB">
        <w:rPr>
          <w:b/>
        </w:rPr>
        <w:t>juridic</w:t>
      </w:r>
      <w:proofErr w:type="spellEnd"/>
      <w:r w:rsidR="004A67BB">
        <w:rPr>
          <w:b/>
        </w:rPr>
        <w:t>,</w:t>
      </w:r>
    </w:p>
    <w:p w14:paraId="2315FB1A" w14:textId="017D17A2" w:rsidR="00CC5EB3" w:rsidRPr="007D7D5A" w:rsidRDefault="00CC5EB3" w:rsidP="004A67BB">
      <w:pPr>
        <w:pStyle w:val="Style8"/>
        <w:widowControl/>
        <w:tabs>
          <w:tab w:val="left" w:pos="2925"/>
        </w:tabs>
        <w:rPr>
          <w:b/>
          <w:lang w:val="it-IT"/>
        </w:rPr>
      </w:pPr>
      <w:proofErr w:type="spellStart"/>
      <w:r w:rsidRPr="00C4053A">
        <w:rPr>
          <w:b/>
        </w:rPr>
        <w:t>Psih</w:t>
      </w:r>
      <w:proofErr w:type="spellEnd"/>
      <w:r w:rsidRPr="00C4053A">
        <w:rPr>
          <w:b/>
        </w:rPr>
        <w:t xml:space="preserve">. </w:t>
      </w:r>
      <w:proofErr w:type="spellStart"/>
      <w:r w:rsidRPr="00C4053A">
        <w:rPr>
          <w:b/>
        </w:rPr>
        <w:t>Rotaru-Anghelescu</w:t>
      </w:r>
      <w:proofErr w:type="spellEnd"/>
      <w:r w:rsidRPr="00C4053A">
        <w:rPr>
          <w:b/>
        </w:rPr>
        <w:t xml:space="preserve"> </w:t>
      </w:r>
      <w:proofErr w:type="spellStart"/>
      <w:r w:rsidRPr="00C4053A">
        <w:rPr>
          <w:b/>
        </w:rPr>
        <w:t>Tiberiu</w:t>
      </w:r>
      <w:proofErr w:type="spellEnd"/>
      <w:r w:rsidRPr="00C4053A">
        <w:rPr>
          <w:b/>
        </w:rPr>
        <w:t>-Andrei</w:t>
      </w:r>
      <w:r w:rsidR="004A67BB">
        <w:rPr>
          <w:b/>
        </w:rPr>
        <w:tab/>
      </w:r>
      <w:r w:rsidR="004A67BB">
        <w:rPr>
          <w:b/>
        </w:rPr>
        <w:tab/>
      </w:r>
      <w:r w:rsidR="004A67BB">
        <w:rPr>
          <w:b/>
        </w:rPr>
        <w:tab/>
        <w:t xml:space="preserve">      Jr. </w:t>
      </w:r>
      <w:proofErr w:type="spellStart"/>
      <w:r w:rsidR="004A67BB">
        <w:rPr>
          <w:b/>
        </w:rPr>
        <w:t>Stoica</w:t>
      </w:r>
      <w:proofErr w:type="spellEnd"/>
      <w:r w:rsidR="004A67BB">
        <w:rPr>
          <w:b/>
        </w:rPr>
        <w:t xml:space="preserve"> Anca-</w:t>
      </w:r>
      <w:proofErr w:type="spellStart"/>
      <w:r w:rsidR="004A67BB">
        <w:rPr>
          <w:b/>
        </w:rPr>
        <w:t>Mihaela</w:t>
      </w:r>
      <w:proofErr w:type="spellEnd"/>
    </w:p>
    <w:sectPr w:rsidR="00CC5EB3" w:rsidRPr="007D7D5A" w:rsidSect="00F769C2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72F02E"/>
    <w:lvl w:ilvl="0">
      <w:numFmt w:val="bullet"/>
      <w:lvlText w:val="*"/>
      <w:lvlJc w:val="left"/>
    </w:lvl>
  </w:abstractNum>
  <w:abstractNum w:abstractNumId="1" w15:restartNumberingAfterBreak="0">
    <w:nsid w:val="0CAA1833"/>
    <w:multiLevelType w:val="multilevel"/>
    <w:tmpl w:val="D9761C48"/>
    <w:lvl w:ilvl="0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E91"/>
    <w:multiLevelType w:val="hybridMultilevel"/>
    <w:tmpl w:val="79D8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2A34"/>
    <w:multiLevelType w:val="hybridMultilevel"/>
    <w:tmpl w:val="A404D4D4"/>
    <w:lvl w:ilvl="0" w:tplc="58A671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005EC6"/>
    <w:multiLevelType w:val="hybridMultilevel"/>
    <w:tmpl w:val="22987DD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3A114D74"/>
    <w:multiLevelType w:val="hybridMultilevel"/>
    <w:tmpl w:val="25C68E1C"/>
    <w:lvl w:ilvl="0" w:tplc="492A4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01171"/>
    <w:multiLevelType w:val="hybridMultilevel"/>
    <w:tmpl w:val="2118F30C"/>
    <w:lvl w:ilvl="0" w:tplc="B6322D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97D18"/>
    <w:multiLevelType w:val="hybridMultilevel"/>
    <w:tmpl w:val="D22EC04A"/>
    <w:lvl w:ilvl="0" w:tplc="6582C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4E74"/>
    <w:multiLevelType w:val="hybridMultilevel"/>
    <w:tmpl w:val="DBA626E0"/>
    <w:lvl w:ilvl="0" w:tplc="FC328FC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21F28"/>
    <w:multiLevelType w:val="hybridMultilevel"/>
    <w:tmpl w:val="1F206040"/>
    <w:lvl w:ilvl="0" w:tplc="311C6BDE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8FC1AC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72BD8"/>
    <w:multiLevelType w:val="hybridMultilevel"/>
    <w:tmpl w:val="65C01664"/>
    <w:lvl w:ilvl="0" w:tplc="58A671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C80752"/>
    <w:multiLevelType w:val="multilevel"/>
    <w:tmpl w:val="499082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33847"/>
    <w:multiLevelType w:val="hybridMultilevel"/>
    <w:tmpl w:val="994C7A50"/>
    <w:lvl w:ilvl="0" w:tplc="C25CC92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2D5947"/>
    <w:multiLevelType w:val="hybridMultilevel"/>
    <w:tmpl w:val="6232866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7A724D14"/>
    <w:multiLevelType w:val="hybridMultilevel"/>
    <w:tmpl w:val="28D26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D14375"/>
    <w:multiLevelType w:val="hybridMultilevel"/>
    <w:tmpl w:val="80164B0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6">
    <w:abstractNumId w:val="5"/>
  </w:num>
  <w:num w:numId="7">
    <w:abstractNumId w:val="14"/>
  </w:num>
  <w:num w:numId="8">
    <w:abstractNumId w:val="6"/>
  </w:num>
  <w:num w:numId="9">
    <w:abstractNumId w:val="4"/>
  </w:num>
  <w:num w:numId="10">
    <w:abstractNumId w:val="13"/>
  </w:num>
  <w:num w:numId="11">
    <w:abstractNumId w:val="12"/>
  </w:num>
  <w:num w:numId="12">
    <w:abstractNumId w:val="3"/>
  </w:num>
  <w:num w:numId="13">
    <w:abstractNumId w:val="10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7D"/>
    <w:rsid w:val="00016514"/>
    <w:rsid w:val="000222EA"/>
    <w:rsid w:val="000367B5"/>
    <w:rsid w:val="000370AB"/>
    <w:rsid w:val="000648A1"/>
    <w:rsid w:val="000E23DB"/>
    <w:rsid w:val="00113CA4"/>
    <w:rsid w:val="0015336F"/>
    <w:rsid w:val="001A5950"/>
    <w:rsid w:val="00206B29"/>
    <w:rsid w:val="00215417"/>
    <w:rsid w:val="002676FD"/>
    <w:rsid w:val="00280844"/>
    <w:rsid w:val="00290833"/>
    <w:rsid w:val="002B7E2C"/>
    <w:rsid w:val="002E757D"/>
    <w:rsid w:val="00301337"/>
    <w:rsid w:val="00321D07"/>
    <w:rsid w:val="003409AB"/>
    <w:rsid w:val="003C4B06"/>
    <w:rsid w:val="003D5561"/>
    <w:rsid w:val="003E6AF5"/>
    <w:rsid w:val="0040312B"/>
    <w:rsid w:val="004550FF"/>
    <w:rsid w:val="00457372"/>
    <w:rsid w:val="00467F26"/>
    <w:rsid w:val="004848C2"/>
    <w:rsid w:val="004A67BB"/>
    <w:rsid w:val="004F0267"/>
    <w:rsid w:val="005B49E4"/>
    <w:rsid w:val="005E29B8"/>
    <w:rsid w:val="00624BB4"/>
    <w:rsid w:val="00667B87"/>
    <w:rsid w:val="00697457"/>
    <w:rsid w:val="006B0F1B"/>
    <w:rsid w:val="00717B46"/>
    <w:rsid w:val="00740CEE"/>
    <w:rsid w:val="0075158D"/>
    <w:rsid w:val="007605E4"/>
    <w:rsid w:val="007744D8"/>
    <w:rsid w:val="007747EC"/>
    <w:rsid w:val="007A6D90"/>
    <w:rsid w:val="007B7E62"/>
    <w:rsid w:val="0082085A"/>
    <w:rsid w:val="0084183C"/>
    <w:rsid w:val="008714DC"/>
    <w:rsid w:val="008B7286"/>
    <w:rsid w:val="008C5667"/>
    <w:rsid w:val="009208D7"/>
    <w:rsid w:val="00947376"/>
    <w:rsid w:val="00991201"/>
    <w:rsid w:val="00994AB4"/>
    <w:rsid w:val="009B2E2B"/>
    <w:rsid w:val="009D5C7D"/>
    <w:rsid w:val="00A13ABC"/>
    <w:rsid w:val="00A276C2"/>
    <w:rsid w:val="00A96776"/>
    <w:rsid w:val="00AD2207"/>
    <w:rsid w:val="00AD3B4E"/>
    <w:rsid w:val="00AF2418"/>
    <w:rsid w:val="00B30744"/>
    <w:rsid w:val="00B60BE0"/>
    <w:rsid w:val="00B82310"/>
    <w:rsid w:val="00BB6AB7"/>
    <w:rsid w:val="00BF4CC2"/>
    <w:rsid w:val="00C11D5E"/>
    <w:rsid w:val="00C176BC"/>
    <w:rsid w:val="00C27041"/>
    <w:rsid w:val="00CA23D0"/>
    <w:rsid w:val="00CC5EB3"/>
    <w:rsid w:val="00CE2F40"/>
    <w:rsid w:val="00D34322"/>
    <w:rsid w:val="00D46898"/>
    <w:rsid w:val="00D66F4A"/>
    <w:rsid w:val="00D7427C"/>
    <w:rsid w:val="00DD33AD"/>
    <w:rsid w:val="00E022A9"/>
    <w:rsid w:val="00E124A8"/>
    <w:rsid w:val="00E469B2"/>
    <w:rsid w:val="00E65D0F"/>
    <w:rsid w:val="00E65DDA"/>
    <w:rsid w:val="00EC159D"/>
    <w:rsid w:val="00EF13CA"/>
    <w:rsid w:val="00EF5C0E"/>
    <w:rsid w:val="00F769C2"/>
    <w:rsid w:val="00FA0F39"/>
    <w:rsid w:val="00FC46C7"/>
    <w:rsid w:val="00FE29F5"/>
    <w:rsid w:val="00F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C282"/>
  <w15:chartTrackingRefBased/>
  <w15:docId w15:val="{DB8C65DE-F62B-4B73-BD81-6976D198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uiPriority w:val="99"/>
    <w:rsid w:val="00CC5EB3"/>
    <w:pPr>
      <w:widowControl w:val="0"/>
      <w:autoSpaceDE w:val="0"/>
      <w:autoSpaceDN w:val="0"/>
      <w:adjustRightInd w:val="0"/>
      <w:spacing w:line="322" w:lineRule="exact"/>
      <w:ind w:firstLine="134"/>
    </w:pPr>
  </w:style>
  <w:style w:type="character" w:styleId="Hyperlink">
    <w:name w:val="Hyperlink"/>
    <w:basedOn w:val="DefaultParagraphFont"/>
    <w:rsid w:val="00CC5EB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C5EB3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C5EB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C5EB3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CC5EB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67B87"/>
    <w:pPr>
      <w:ind w:left="720"/>
      <w:contextualSpacing/>
    </w:pPr>
    <w:rPr>
      <w:lang w:val="ro-RO"/>
    </w:rPr>
  </w:style>
  <w:style w:type="paragraph" w:customStyle="1" w:styleId="Style14">
    <w:name w:val="Style14"/>
    <w:basedOn w:val="Normal"/>
    <w:uiPriority w:val="99"/>
    <w:rsid w:val="00C27041"/>
    <w:pPr>
      <w:widowControl w:val="0"/>
      <w:autoSpaceDE w:val="0"/>
      <w:autoSpaceDN w:val="0"/>
      <w:adjustRightInd w:val="0"/>
      <w:spacing w:line="278" w:lineRule="exact"/>
      <w:jc w:val="both"/>
    </w:pPr>
    <w:rPr>
      <w:lang w:val="ro-RO" w:eastAsia="ro-RO"/>
    </w:rPr>
  </w:style>
  <w:style w:type="character" w:customStyle="1" w:styleId="FontStyle21">
    <w:name w:val="Font Style21"/>
    <w:basedOn w:val="DefaultParagraphFont"/>
    <w:uiPriority w:val="99"/>
    <w:rsid w:val="00C27041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CA23D0"/>
  </w:style>
  <w:style w:type="character" w:customStyle="1" w:styleId="spelle">
    <w:name w:val="spelle"/>
    <w:basedOn w:val="DefaultParagraphFont"/>
    <w:rsid w:val="00CA23D0"/>
  </w:style>
  <w:style w:type="character" w:customStyle="1" w:styleId="FontStyle77">
    <w:name w:val="Font Style77"/>
    <w:basedOn w:val="DefaultParagraphFont"/>
    <w:uiPriority w:val="99"/>
    <w:rsid w:val="00CA23D0"/>
    <w:rPr>
      <w:rFonts w:ascii="Arial" w:hAnsi="Arial" w:cs="Arial"/>
      <w:sz w:val="20"/>
      <w:szCs w:val="20"/>
    </w:rPr>
  </w:style>
  <w:style w:type="paragraph" w:customStyle="1" w:styleId="Style45">
    <w:name w:val="Style45"/>
    <w:basedOn w:val="Normal"/>
    <w:uiPriority w:val="99"/>
    <w:rsid w:val="008C5667"/>
    <w:pPr>
      <w:widowControl w:val="0"/>
      <w:autoSpaceDE w:val="0"/>
      <w:autoSpaceDN w:val="0"/>
      <w:adjustRightInd w:val="0"/>
      <w:spacing w:line="299" w:lineRule="exact"/>
      <w:ind w:firstLine="410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hiatriesiret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sihiatriesiret.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sihiatriesiret@yahoo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BAE4-7BD2-45B2-A690-2D6FEEDE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12</cp:revision>
  <cp:lastPrinted>2024-03-04T08:50:00Z</cp:lastPrinted>
  <dcterms:created xsi:type="dcterms:W3CDTF">2024-03-07T08:24:00Z</dcterms:created>
  <dcterms:modified xsi:type="dcterms:W3CDTF">2024-03-11T08:58:00Z</dcterms:modified>
</cp:coreProperties>
</file>