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44A" w14:textId="77777777" w:rsidR="00352392" w:rsidRDefault="00352392" w:rsidP="00851679">
      <w:pPr>
        <w:tabs>
          <w:tab w:val="center" w:pos="4680"/>
          <w:tab w:val="left" w:pos="7500"/>
        </w:tabs>
        <w:rPr>
          <w:rFonts w:cs="Calibri"/>
          <w:b/>
          <w:color w:val="auto"/>
          <w:sz w:val="24"/>
          <w:szCs w:val="24"/>
        </w:rPr>
      </w:pPr>
    </w:p>
    <w:p w14:paraId="151FBCD0" w14:textId="3FE3D1D9" w:rsidR="00851679" w:rsidRPr="004F1485" w:rsidRDefault="00851679" w:rsidP="00851679">
      <w:pPr>
        <w:tabs>
          <w:tab w:val="center" w:pos="4680"/>
          <w:tab w:val="left" w:pos="7500"/>
        </w:tabs>
        <w:rPr>
          <w:rFonts w:cs="Calibri"/>
          <w:b/>
          <w:color w:val="auto"/>
          <w:sz w:val="24"/>
          <w:szCs w:val="24"/>
        </w:rPr>
      </w:pPr>
      <w:r w:rsidRPr="004F1485">
        <w:rPr>
          <w:rFonts w:cs="Calibri"/>
          <w:b/>
          <w:color w:val="auto"/>
          <w:sz w:val="24"/>
          <w:szCs w:val="24"/>
        </w:rPr>
        <w:tab/>
      </w:r>
    </w:p>
    <w:p w14:paraId="7D9B2B1C" w14:textId="77777777" w:rsidR="00851679" w:rsidRPr="004F1485" w:rsidRDefault="00851679" w:rsidP="00851679">
      <w:pPr>
        <w:tabs>
          <w:tab w:val="center" w:pos="4680"/>
          <w:tab w:val="left" w:pos="7500"/>
        </w:tabs>
        <w:jc w:val="center"/>
        <w:rPr>
          <w:rFonts w:cs="Calibri"/>
          <w:b/>
          <w:color w:val="auto"/>
          <w:sz w:val="24"/>
          <w:szCs w:val="24"/>
        </w:rPr>
      </w:pPr>
      <w:r w:rsidRPr="004F1485">
        <w:rPr>
          <w:rFonts w:cs="Calibri"/>
          <w:b/>
          <w:color w:val="auto"/>
          <w:sz w:val="24"/>
          <w:szCs w:val="24"/>
        </w:rPr>
        <w:t>A N U N Ț</w:t>
      </w:r>
    </w:p>
    <w:p w14:paraId="44D1D02D" w14:textId="77777777" w:rsidR="00851679" w:rsidRPr="004F1485" w:rsidRDefault="00851679" w:rsidP="00851679">
      <w:pPr>
        <w:tabs>
          <w:tab w:val="center" w:pos="4680"/>
          <w:tab w:val="left" w:pos="7500"/>
        </w:tabs>
        <w:jc w:val="center"/>
        <w:rPr>
          <w:rFonts w:cs="Calibri"/>
          <w:b/>
          <w:color w:val="auto"/>
          <w:sz w:val="24"/>
          <w:szCs w:val="24"/>
        </w:rPr>
      </w:pPr>
    </w:p>
    <w:p w14:paraId="402C23B1" w14:textId="4A15938D" w:rsidR="00851679" w:rsidRPr="004F1485" w:rsidRDefault="00851679" w:rsidP="00851679">
      <w:pPr>
        <w:jc w:val="both"/>
        <w:rPr>
          <w:rFonts w:cs="Calibri"/>
          <w:color w:val="auto"/>
          <w:sz w:val="24"/>
          <w:szCs w:val="24"/>
        </w:rPr>
      </w:pPr>
      <w:r w:rsidRPr="004F1485">
        <w:rPr>
          <w:rFonts w:cs="Calibri"/>
          <w:color w:val="auto"/>
          <w:sz w:val="24"/>
          <w:szCs w:val="24"/>
        </w:rPr>
        <w:t xml:space="preserve">Institutul Național de Sănătate Publică, </w:t>
      </w:r>
      <w:bookmarkStart w:id="0" w:name="_Hlk149303173"/>
      <w:r w:rsidRPr="004F1485">
        <w:rPr>
          <w:rFonts w:cs="Calibri"/>
          <w:color w:val="auto"/>
          <w:sz w:val="24"/>
          <w:szCs w:val="24"/>
        </w:rPr>
        <w:t xml:space="preserve">cu sediul în Str. </w:t>
      </w:r>
      <w:bookmarkEnd w:id="0"/>
      <w:r w:rsidR="00B70858" w:rsidRPr="004F1485">
        <w:rPr>
          <w:rFonts w:cs="Calibri"/>
          <w:color w:val="auto"/>
          <w:sz w:val="24"/>
          <w:szCs w:val="24"/>
        </w:rPr>
        <w:t>Dr. Leonte Anastasievici nr. 1-3, sector 5, București</w:t>
      </w:r>
      <w:r w:rsidRPr="004F1485">
        <w:rPr>
          <w:rFonts w:cs="Calibri"/>
          <w:color w:val="auto"/>
          <w:sz w:val="24"/>
          <w:szCs w:val="24"/>
        </w:rPr>
        <w:t xml:space="preserve">, organizează concurs în vederea ocupării următoarelor posturi vacante de execuție, în conformitate cu prevederile </w:t>
      </w:r>
      <w:r w:rsidRPr="004F1485">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4F1485">
        <w:rPr>
          <w:rFonts w:cs="Calibri"/>
          <w:color w:val="auto"/>
          <w:sz w:val="24"/>
          <w:szCs w:val="24"/>
        </w:rPr>
        <w:t>:</w:t>
      </w:r>
    </w:p>
    <w:p w14:paraId="0418FF7E" w14:textId="1F370F90" w:rsidR="00B70858" w:rsidRPr="004F1485" w:rsidRDefault="00B70858" w:rsidP="00B70858">
      <w:pPr>
        <w:pStyle w:val="ListParagraph"/>
        <w:numPr>
          <w:ilvl w:val="0"/>
          <w:numId w:val="6"/>
        </w:numPr>
        <w:jc w:val="both"/>
        <w:rPr>
          <w:rFonts w:cs="Calibri"/>
          <w:color w:val="auto"/>
          <w:sz w:val="24"/>
          <w:szCs w:val="24"/>
        </w:rPr>
      </w:pPr>
      <w:r w:rsidRPr="004F1485">
        <w:rPr>
          <w:rFonts w:cs="Calibri"/>
          <w:color w:val="auto"/>
          <w:sz w:val="24"/>
          <w:szCs w:val="24"/>
        </w:rPr>
        <w:t>1 post de medic primar confirmat în specialitatea igienă, în cadrul Centrului Regional de Sănătate Publică Galați, Compartimentul Sănătatea în Relație cu Mediul</w:t>
      </w:r>
      <w:r w:rsidR="00352392">
        <w:rPr>
          <w:rFonts w:cs="Calibri"/>
          <w:color w:val="auto"/>
          <w:sz w:val="24"/>
          <w:szCs w:val="24"/>
        </w:rPr>
        <w:t>.</w:t>
      </w:r>
    </w:p>
    <w:p w14:paraId="301CB873" w14:textId="77777777" w:rsidR="00851679" w:rsidRPr="004F1485" w:rsidRDefault="00851679" w:rsidP="00851679">
      <w:pPr>
        <w:pStyle w:val="ListParagraph"/>
        <w:jc w:val="both"/>
        <w:rPr>
          <w:rFonts w:cs="Calibri"/>
          <w:color w:val="auto"/>
          <w:sz w:val="24"/>
          <w:szCs w:val="24"/>
        </w:rPr>
      </w:pPr>
    </w:p>
    <w:p w14:paraId="58DCD39D" w14:textId="77777777" w:rsidR="00851679" w:rsidRPr="004F1485" w:rsidRDefault="00851679" w:rsidP="00851679">
      <w:pPr>
        <w:ind w:left="360"/>
        <w:jc w:val="center"/>
        <w:rPr>
          <w:rFonts w:cs="Calibri"/>
          <w:b/>
          <w:color w:val="auto"/>
          <w:sz w:val="24"/>
          <w:szCs w:val="24"/>
        </w:rPr>
      </w:pPr>
      <w:r w:rsidRPr="004F1485">
        <w:rPr>
          <w:rFonts w:cs="Calibri"/>
          <w:b/>
          <w:color w:val="auto"/>
          <w:sz w:val="24"/>
          <w:szCs w:val="24"/>
        </w:rPr>
        <w:t>Condiții de participare</w:t>
      </w:r>
    </w:p>
    <w:p w14:paraId="2AAF24F3" w14:textId="77777777" w:rsidR="00851679" w:rsidRPr="004F1485" w:rsidRDefault="00851679" w:rsidP="00851679">
      <w:pPr>
        <w:ind w:left="360"/>
        <w:jc w:val="center"/>
        <w:rPr>
          <w:rFonts w:cs="Calibri"/>
          <w:b/>
          <w:color w:val="auto"/>
          <w:sz w:val="24"/>
          <w:szCs w:val="24"/>
        </w:rPr>
      </w:pPr>
    </w:p>
    <w:p w14:paraId="1C293BDF" w14:textId="77777777" w:rsidR="00851679" w:rsidRPr="004F1485" w:rsidRDefault="00851679" w:rsidP="00851679">
      <w:pPr>
        <w:jc w:val="both"/>
        <w:rPr>
          <w:rFonts w:cs="Calibri"/>
          <w:b/>
          <w:bCs/>
          <w:color w:val="auto"/>
          <w:sz w:val="24"/>
          <w:szCs w:val="24"/>
        </w:rPr>
      </w:pPr>
      <w:r w:rsidRPr="004F1485">
        <w:rPr>
          <w:rFonts w:cs="Calibri"/>
          <w:b/>
          <w:bCs/>
          <w:color w:val="auto"/>
          <w:sz w:val="24"/>
          <w:szCs w:val="24"/>
        </w:rPr>
        <w:t xml:space="preserve">Condiții generale: </w:t>
      </w:r>
    </w:p>
    <w:p w14:paraId="74EA9953" w14:textId="77777777" w:rsidR="00851679" w:rsidRPr="004F1485" w:rsidRDefault="00851679" w:rsidP="00851679">
      <w:pPr>
        <w:jc w:val="both"/>
        <w:rPr>
          <w:rFonts w:cs="Calibri"/>
          <w:color w:val="auto"/>
          <w:sz w:val="24"/>
          <w:szCs w:val="24"/>
        </w:rPr>
      </w:pPr>
      <w:r w:rsidRPr="004F1485">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4F1485" w:rsidRDefault="00851679" w:rsidP="00851679">
      <w:pPr>
        <w:jc w:val="both"/>
        <w:rPr>
          <w:rFonts w:cs="Calibri"/>
          <w:color w:val="auto"/>
          <w:sz w:val="24"/>
          <w:szCs w:val="24"/>
        </w:rPr>
      </w:pPr>
      <w:r w:rsidRPr="004F1485">
        <w:rPr>
          <w:rFonts w:cs="Calibri"/>
          <w:color w:val="auto"/>
          <w:sz w:val="24"/>
          <w:szCs w:val="24"/>
        </w:rPr>
        <w:t>b) cunoaşte limba română, scris şi vorbit;</w:t>
      </w:r>
    </w:p>
    <w:p w14:paraId="5D2B47BE" w14:textId="77777777" w:rsidR="00851679" w:rsidRPr="004F1485" w:rsidRDefault="00851679" w:rsidP="00851679">
      <w:pPr>
        <w:jc w:val="both"/>
        <w:rPr>
          <w:rFonts w:cs="Calibri"/>
          <w:color w:val="auto"/>
          <w:sz w:val="24"/>
          <w:szCs w:val="24"/>
        </w:rPr>
      </w:pPr>
      <w:r w:rsidRPr="004F1485">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4F1485" w:rsidRDefault="00851679" w:rsidP="00851679">
      <w:pPr>
        <w:jc w:val="both"/>
        <w:rPr>
          <w:rFonts w:cs="Calibri"/>
          <w:color w:val="auto"/>
          <w:sz w:val="24"/>
          <w:szCs w:val="24"/>
        </w:rPr>
      </w:pPr>
      <w:r w:rsidRPr="004F1485">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4F1485" w:rsidRDefault="00851679" w:rsidP="00851679">
      <w:pPr>
        <w:jc w:val="both"/>
        <w:rPr>
          <w:rFonts w:cs="Calibri"/>
          <w:color w:val="auto"/>
          <w:sz w:val="24"/>
          <w:szCs w:val="24"/>
        </w:rPr>
      </w:pPr>
      <w:r w:rsidRPr="004F1485">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4F1485" w:rsidRDefault="00851679" w:rsidP="00851679">
      <w:pPr>
        <w:jc w:val="both"/>
        <w:rPr>
          <w:rFonts w:cs="Calibri"/>
          <w:color w:val="auto"/>
          <w:sz w:val="24"/>
          <w:szCs w:val="24"/>
        </w:rPr>
      </w:pPr>
      <w:r w:rsidRPr="004F1485">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4F1485" w:rsidRDefault="00851679" w:rsidP="00851679">
      <w:pPr>
        <w:jc w:val="both"/>
        <w:rPr>
          <w:rFonts w:cs="Calibri"/>
          <w:color w:val="auto"/>
          <w:sz w:val="24"/>
          <w:szCs w:val="24"/>
        </w:rPr>
      </w:pPr>
      <w:r w:rsidRPr="004F1485">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4F1485" w:rsidRDefault="00851679" w:rsidP="00851679">
      <w:pPr>
        <w:jc w:val="both"/>
        <w:rPr>
          <w:rFonts w:cs="Calibri"/>
          <w:color w:val="auto"/>
          <w:sz w:val="24"/>
          <w:szCs w:val="24"/>
        </w:rPr>
      </w:pPr>
      <w:r w:rsidRPr="004F1485">
        <w:rPr>
          <w:rFonts w:cs="Calibr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4F1485" w:rsidRDefault="00851679" w:rsidP="00851679">
      <w:pPr>
        <w:jc w:val="both"/>
        <w:rPr>
          <w:rFonts w:cs="Calibri"/>
          <w:color w:val="auto"/>
          <w:sz w:val="24"/>
          <w:szCs w:val="24"/>
        </w:rPr>
      </w:pPr>
    </w:p>
    <w:p w14:paraId="1FB53FB8" w14:textId="77777777" w:rsidR="00851679" w:rsidRPr="004F1485" w:rsidRDefault="00851679" w:rsidP="00851679">
      <w:pPr>
        <w:rPr>
          <w:rFonts w:cs="Calibri"/>
          <w:b/>
          <w:bCs/>
          <w:color w:val="auto"/>
          <w:sz w:val="24"/>
          <w:szCs w:val="24"/>
        </w:rPr>
      </w:pPr>
      <w:r w:rsidRPr="004F1485">
        <w:rPr>
          <w:rFonts w:cs="Calibri"/>
          <w:b/>
          <w:bCs/>
          <w:color w:val="auto"/>
          <w:sz w:val="24"/>
          <w:szCs w:val="24"/>
        </w:rPr>
        <w:t>Condiții specifice:</w:t>
      </w:r>
    </w:p>
    <w:p w14:paraId="383CD112" w14:textId="77777777" w:rsidR="00B70858" w:rsidRPr="004F1485" w:rsidRDefault="00B70858" w:rsidP="00B70858">
      <w:pPr>
        <w:jc w:val="both"/>
        <w:rPr>
          <w:rFonts w:cs="Calibri"/>
          <w:color w:val="auto"/>
          <w:sz w:val="24"/>
          <w:szCs w:val="24"/>
        </w:rPr>
      </w:pPr>
      <w:r w:rsidRPr="004F1485">
        <w:rPr>
          <w:rFonts w:cs="Calibri"/>
          <w:b/>
          <w:bCs/>
          <w:color w:val="auto"/>
          <w:sz w:val="24"/>
          <w:szCs w:val="24"/>
        </w:rPr>
        <w:t xml:space="preserve">- </w:t>
      </w:r>
      <w:r w:rsidRPr="004F1485">
        <w:rPr>
          <w:rFonts w:cs="Calibri"/>
          <w:color w:val="auto"/>
          <w:sz w:val="24"/>
          <w:szCs w:val="24"/>
        </w:rPr>
        <w:t>studii universitare de licență absolvite cu diplomă de licență, din ramura de știință medicină;</w:t>
      </w:r>
    </w:p>
    <w:p w14:paraId="102D8479" w14:textId="60A38ECB" w:rsidR="00B70858" w:rsidRPr="004F1485" w:rsidRDefault="00B70858" w:rsidP="00B70858">
      <w:pPr>
        <w:jc w:val="both"/>
        <w:rPr>
          <w:rFonts w:cs="Calibri"/>
          <w:color w:val="auto"/>
          <w:sz w:val="24"/>
          <w:szCs w:val="24"/>
        </w:rPr>
      </w:pPr>
      <w:r w:rsidRPr="004F1485">
        <w:rPr>
          <w:rFonts w:cs="Calibri"/>
          <w:color w:val="auto"/>
          <w:sz w:val="24"/>
          <w:szCs w:val="24"/>
        </w:rPr>
        <w:t>- certificat de medic primar în specialitatea igienă;</w:t>
      </w:r>
    </w:p>
    <w:p w14:paraId="7C36AEAC" w14:textId="226D6D8D" w:rsidR="00B70858" w:rsidRPr="004F1485" w:rsidRDefault="00B70858" w:rsidP="00B70858">
      <w:pPr>
        <w:jc w:val="both"/>
        <w:rPr>
          <w:rFonts w:cs="Calibri"/>
          <w:color w:val="auto"/>
          <w:sz w:val="24"/>
          <w:szCs w:val="24"/>
        </w:rPr>
      </w:pPr>
      <w:r w:rsidRPr="004F1485">
        <w:rPr>
          <w:rFonts w:cs="Calibri"/>
          <w:color w:val="auto"/>
          <w:sz w:val="24"/>
          <w:szCs w:val="24"/>
        </w:rPr>
        <w:t>- 5 ani vechime ca medic specialist.</w:t>
      </w:r>
    </w:p>
    <w:p w14:paraId="5AE4A2F7" w14:textId="77777777" w:rsidR="00851679" w:rsidRPr="004F1485" w:rsidRDefault="00851679" w:rsidP="00851679">
      <w:pPr>
        <w:jc w:val="both"/>
        <w:rPr>
          <w:rFonts w:cs="Calibri"/>
          <w:color w:val="auto"/>
          <w:sz w:val="24"/>
          <w:szCs w:val="24"/>
        </w:rPr>
      </w:pPr>
    </w:p>
    <w:p w14:paraId="104CD565" w14:textId="77777777" w:rsidR="00851679" w:rsidRPr="004F1485" w:rsidRDefault="00851679" w:rsidP="00851679">
      <w:pPr>
        <w:jc w:val="center"/>
        <w:rPr>
          <w:rFonts w:cs="Calibri"/>
          <w:b/>
          <w:color w:val="auto"/>
          <w:sz w:val="24"/>
          <w:szCs w:val="24"/>
        </w:rPr>
      </w:pPr>
      <w:r w:rsidRPr="004F1485">
        <w:rPr>
          <w:rFonts w:cs="Calibri"/>
          <w:b/>
          <w:color w:val="auto"/>
          <w:sz w:val="24"/>
          <w:szCs w:val="24"/>
        </w:rPr>
        <w:t>Acte necesare pentru înscriere</w:t>
      </w:r>
    </w:p>
    <w:p w14:paraId="6EA33A3D" w14:textId="77777777" w:rsidR="00851679" w:rsidRPr="004F1485" w:rsidRDefault="00851679" w:rsidP="00851679">
      <w:pPr>
        <w:jc w:val="center"/>
        <w:rPr>
          <w:rFonts w:cs="Calibri"/>
          <w:b/>
          <w:color w:val="auto"/>
          <w:sz w:val="24"/>
          <w:szCs w:val="24"/>
        </w:rPr>
      </w:pPr>
    </w:p>
    <w:p w14:paraId="06FE18FF" w14:textId="77777777" w:rsidR="00851679" w:rsidRPr="004F1485" w:rsidRDefault="00851679" w:rsidP="00851679">
      <w:pPr>
        <w:pStyle w:val="al"/>
        <w:rPr>
          <w:rFonts w:ascii="Calibri" w:hAnsi="Calibri" w:cs="Calibri"/>
        </w:rPr>
      </w:pPr>
      <w:r w:rsidRPr="004F1485">
        <w:rPr>
          <w:rFonts w:ascii="Calibri" w:hAnsi="Calibri" w:cs="Calibri"/>
        </w:rPr>
        <w:t xml:space="preserve">a) formular de înscriere la concurs, conform modelului prevăzut la anexa </w:t>
      </w:r>
      <w:hyperlink r:id="rId7" w:anchor="p-505558071" w:tgtFrame="_blank" w:history="1">
        <w:r w:rsidRPr="004F1485">
          <w:rPr>
            <w:rStyle w:val="Hyperlink"/>
            <w:rFonts w:ascii="Calibri" w:hAnsi="Calibri" w:cs="Calibri"/>
            <w:color w:val="auto"/>
          </w:rPr>
          <w:t xml:space="preserve">nr. </w:t>
        </w:r>
      </w:hyperlink>
      <w:r w:rsidRPr="004F1485">
        <w:rPr>
          <w:rFonts w:ascii="Calibri" w:hAnsi="Calibri" w:cs="Calibri"/>
        </w:rPr>
        <w:t>1;</w:t>
      </w:r>
    </w:p>
    <w:p w14:paraId="5D11923A"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b) copia de pe diploma de licenţă şi certificatul de specialist sau primar;</w:t>
      </w:r>
    </w:p>
    <w:p w14:paraId="06239FA1"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c) copie a certificatului de membru al organizaţiei profesionale cu viza pe anul în curs;</w:t>
      </w:r>
    </w:p>
    <w:p w14:paraId="1FAF8DD3"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2CE0A32E"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e) acte doveditoare pentru calcularea punctajului prevăzut în anexa nr. 3 la Ordinul nr. 166/2023;</w:t>
      </w:r>
    </w:p>
    <w:p w14:paraId="40E0F926"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f) certificat de cazier judiciar sau, după caz, extrasul de pe cazierul judiciar;</w:t>
      </w:r>
    </w:p>
    <w:p w14:paraId="11C2EDB1"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i) copia actului de identitate sau orice alt document care atestă identitatea, potrivit legii, aflate în termen de valabilitate;</w:t>
      </w:r>
    </w:p>
    <w:p w14:paraId="0910E387"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j) copia certificatului de căsătorie sau a altui document prin care s-a realizat schimbarea de nume, după caz;</w:t>
      </w:r>
    </w:p>
    <w:p w14:paraId="67F5601F" w14:textId="77777777" w:rsidR="00851679" w:rsidRPr="004F1485" w:rsidRDefault="00851679" w:rsidP="00851679">
      <w:pPr>
        <w:jc w:val="both"/>
        <w:rPr>
          <w:rFonts w:eastAsiaTheme="minorEastAsia" w:cs="Calibri"/>
          <w:color w:val="auto"/>
          <w:sz w:val="24"/>
          <w:szCs w:val="24"/>
          <w:lang w:eastAsia="en-GB"/>
        </w:rPr>
      </w:pPr>
      <w:r w:rsidRPr="004F1485">
        <w:rPr>
          <w:rFonts w:eastAsiaTheme="minorEastAsia" w:cs="Calibri"/>
          <w:color w:val="auto"/>
          <w:sz w:val="24"/>
          <w:szCs w:val="24"/>
          <w:lang w:eastAsia="en-GB"/>
        </w:rPr>
        <w:t>k) curriculum vitae, model comun european;</w:t>
      </w:r>
    </w:p>
    <w:p w14:paraId="4B757A4D" w14:textId="77777777" w:rsidR="00851679" w:rsidRPr="004F1485" w:rsidRDefault="00851679" w:rsidP="00851679">
      <w:pPr>
        <w:jc w:val="both"/>
        <w:rPr>
          <w:rFonts w:eastAsiaTheme="minorEastAsia" w:cs="Calibri"/>
          <w:color w:val="auto"/>
          <w:sz w:val="24"/>
          <w:szCs w:val="24"/>
          <w:lang w:eastAsia="en-GB"/>
        </w:rPr>
      </w:pPr>
    </w:p>
    <w:p w14:paraId="74E1AB2B" w14:textId="035140CE" w:rsidR="00851679" w:rsidRDefault="00851679" w:rsidP="00851679">
      <w:pPr>
        <w:jc w:val="both"/>
        <w:rPr>
          <w:rFonts w:cs="Calibri"/>
          <w:color w:val="auto"/>
          <w:sz w:val="24"/>
          <w:szCs w:val="24"/>
        </w:rPr>
      </w:pPr>
      <w:r w:rsidRPr="004F1485">
        <w:rPr>
          <w:rFonts w:cs="Calibri"/>
          <w:color w:val="auto"/>
          <w:sz w:val="24"/>
          <w:szCs w:val="24"/>
        </w:rPr>
        <w:t xml:space="preserve">Concursul se va desfășura la sediul </w:t>
      </w:r>
      <w:r w:rsidR="00B70858" w:rsidRPr="004F1485">
        <w:rPr>
          <w:rFonts w:cs="Calibri"/>
          <w:color w:val="auto"/>
          <w:sz w:val="24"/>
          <w:szCs w:val="24"/>
        </w:rPr>
        <w:t>Institutului Național de Sănătate Publică, cu sediul în Str. Dr. Leonte Anastasievici nr. 1-3, sector 5, București</w:t>
      </w:r>
      <w:r w:rsidRPr="004F1485">
        <w:rPr>
          <w:rFonts w:cs="Calibri"/>
          <w:color w:val="auto"/>
          <w:sz w:val="24"/>
          <w:szCs w:val="24"/>
        </w:rPr>
        <w:t>, după următorul calendar:</w:t>
      </w:r>
    </w:p>
    <w:p w14:paraId="46CEBB00" w14:textId="1E5CD82A" w:rsidR="007677FB" w:rsidRPr="007677FB" w:rsidRDefault="007677FB" w:rsidP="00851679">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4D1725" w:rsidRPr="004F1485" w14:paraId="163A8D8C" w14:textId="77777777" w:rsidTr="00F40FA5">
        <w:tc>
          <w:tcPr>
            <w:tcW w:w="569" w:type="dxa"/>
          </w:tcPr>
          <w:p w14:paraId="1862995D" w14:textId="77777777" w:rsidR="00B70858" w:rsidRPr="004F1485" w:rsidRDefault="00B70858" w:rsidP="00F40FA5">
            <w:pPr>
              <w:pStyle w:val="Default"/>
              <w:jc w:val="center"/>
              <w:rPr>
                <w:b/>
                <w:color w:val="auto"/>
                <w:lang w:val="ro-RO"/>
              </w:rPr>
            </w:pPr>
            <w:bookmarkStart w:id="1" w:name="_Hlk162510356"/>
            <w:r w:rsidRPr="004F1485">
              <w:rPr>
                <w:b/>
                <w:color w:val="auto"/>
                <w:lang w:val="ro-RO"/>
              </w:rPr>
              <w:t>Nr. crt.</w:t>
            </w:r>
          </w:p>
        </w:tc>
        <w:tc>
          <w:tcPr>
            <w:tcW w:w="6122" w:type="dxa"/>
          </w:tcPr>
          <w:p w14:paraId="19A23FC2" w14:textId="77777777" w:rsidR="00B70858" w:rsidRPr="004F1485" w:rsidRDefault="00B70858" w:rsidP="00F40FA5">
            <w:pPr>
              <w:pStyle w:val="Default"/>
              <w:jc w:val="center"/>
              <w:rPr>
                <w:b/>
                <w:color w:val="auto"/>
                <w:lang w:val="ro-RO"/>
              </w:rPr>
            </w:pPr>
            <w:r w:rsidRPr="004F1485">
              <w:rPr>
                <w:b/>
                <w:color w:val="auto"/>
                <w:lang w:val="ro-RO"/>
              </w:rPr>
              <w:t>ACTIVITATE</w:t>
            </w:r>
          </w:p>
        </w:tc>
        <w:tc>
          <w:tcPr>
            <w:tcW w:w="2777" w:type="dxa"/>
          </w:tcPr>
          <w:p w14:paraId="0074A715" w14:textId="77777777" w:rsidR="00B70858" w:rsidRPr="004F1485" w:rsidRDefault="00B70858" w:rsidP="00F40FA5">
            <w:pPr>
              <w:pStyle w:val="Default"/>
              <w:jc w:val="center"/>
              <w:rPr>
                <w:b/>
                <w:color w:val="auto"/>
                <w:lang w:val="ro-RO"/>
              </w:rPr>
            </w:pPr>
            <w:r w:rsidRPr="004F1485">
              <w:rPr>
                <w:b/>
                <w:color w:val="auto"/>
                <w:lang w:val="ro-RO"/>
              </w:rPr>
              <w:t>DATA</w:t>
            </w:r>
          </w:p>
        </w:tc>
      </w:tr>
      <w:tr w:rsidR="004D1725" w:rsidRPr="004F1485" w14:paraId="4C84F463" w14:textId="77777777" w:rsidTr="00F40FA5">
        <w:tc>
          <w:tcPr>
            <w:tcW w:w="569" w:type="dxa"/>
          </w:tcPr>
          <w:p w14:paraId="5F55012F" w14:textId="77777777" w:rsidR="00B70858" w:rsidRPr="004F1485" w:rsidRDefault="00B70858" w:rsidP="00F40FA5">
            <w:pPr>
              <w:pStyle w:val="Default"/>
              <w:jc w:val="both"/>
              <w:rPr>
                <w:bCs/>
                <w:color w:val="auto"/>
                <w:lang w:val="ro-RO"/>
              </w:rPr>
            </w:pPr>
            <w:r w:rsidRPr="004F1485">
              <w:rPr>
                <w:bCs/>
                <w:color w:val="auto"/>
                <w:lang w:val="ro-RO"/>
              </w:rPr>
              <w:t>1.</w:t>
            </w:r>
          </w:p>
        </w:tc>
        <w:tc>
          <w:tcPr>
            <w:tcW w:w="6122" w:type="dxa"/>
          </w:tcPr>
          <w:p w14:paraId="5B1B5ECC" w14:textId="77777777" w:rsidR="00B70858" w:rsidRPr="004F1485" w:rsidRDefault="00B70858" w:rsidP="00F40FA5">
            <w:pPr>
              <w:pStyle w:val="Default"/>
              <w:jc w:val="both"/>
              <w:rPr>
                <w:bCs/>
                <w:color w:val="auto"/>
                <w:lang w:val="ro-RO"/>
              </w:rPr>
            </w:pPr>
            <w:r w:rsidRPr="004F1485">
              <w:rPr>
                <w:bCs/>
                <w:color w:val="auto"/>
                <w:lang w:val="ro-RO"/>
              </w:rPr>
              <w:t xml:space="preserve">Depunerea dosarelor de concurs </w:t>
            </w:r>
          </w:p>
        </w:tc>
        <w:tc>
          <w:tcPr>
            <w:tcW w:w="2777" w:type="dxa"/>
          </w:tcPr>
          <w:p w14:paraId="44109DDD" w14:textId="72FD23DC" w:rsidR="00B70858" w:rsidRPr="004F1485" w:rsidRDefault="00E66485" w:rsidP="00F40FA5">
            <w:pPr>
              <w:pStyle w:val="Default"/>
              <w:jc w:val="center"/>
              <w:rPr>
                <w:bCs/>
                <w:color w:val="auto"/>
                <w:lang w:val="ro-RO"/>
              </w:rPr>
            </w:pPr>
            <w:r>
              <w:rPr>
                <w:bCs/>
                <w:color w:val="auto"/>
                <w:lang w:val="ro-RO"/>
              </w:rPr>
              <w:t>02</w:t>
            </w:r>
            <w:r w:rsidR="00B70858" w:rsidRPr="004F1485">
              <w:rPr>
                <w:bCs/>
                <w:color w:val="auto"/>
                <w:lang w:val="ro-RO"/>
              </w:rPr>
              <w:t>.0</w:t>
            </w:r>
            <w:r w:rsidR="007751E7">
              <w:rPr>
                <w:bCs/>
                <w:color w:val="auto"/>
                <w:lang w:val="ro-RO"/>
              </w:rPr>
              <w:t>4</w:t>
            </w:r>
            <w:r w:rsidR="00B70858" w:rsidRPr="004F1485">
              <w:rPr>
                <w:bCs/>
                <w:color w:val="auto"/>
                <w:lang w:val="ro-RO"/>
              </w:rPr>
              <w:t>-</w:t>
            </w:r>
            <w:r>
              <w:rPr>
                <w:bCs/>
                <w:color w:val="auto"/>
                <w:lang w:val="ro-RO"/>
              </w:rPr>
              <w:t>15</w:t>
            </w:r>
            <w:r w:rsidR="00B70858" w:rsidRPr="004F1485">
              <w:rPr>
                <w:bCs/>
                <w:color w:val="auto"/>
                <w:lang w:val="ro-RO"/>
              </w:rPr>
              <w:t>.</w:t>
            </w:r>
            <w:r w:rsidR="004D1725" w:rsidRPr="004F1485">
              <w:rPr>
                <w:bCs/>
                <w:color w:val="auto"/>
                <w:lang w:val="ro-RO"/>
              </w:rPr>
              <w:t>04</w:t>
            </w:r>
            <w:r w:rsidR="00B70858" w:rsidRPr="004F1485">
              <w:rPr>
                <w:bCs/>
                <w:color w:val="auto"/>
                <w:lang w:val="ro-RO"/>
              </w:rPr>
              <w:t>.2024 ora 16.00</w:t>
            </w:r>
          </w:p>
        </w:tc>
      </w:tr>
      <w:tr w:rsidR="004D1725" w:rsidRPr="004F1485" w14:paraId="698F1517" w14:textId="77777777" w:rsidTr="00F40FA5">
        <w:tc>
          <w:tcPr>
            <w:tcW w:w="569" w:type="dxa"/>
          </w:tcPr>
          <w:p w14:paraId="23A05049" w14:textId="77777777" w:rsidR="00B70858" w:rsidRPr="004F1485" w:rsidRDefault="00B70858" w:rsidP="00F40FA5">
            <w:pPr>
              <w:pStyle w:val="Default"/>
              <w:jc w:val="both"/>
              <w:rPr>
                <w:bCs/>
                <w:color w:val="auto"/>
                <w:lang w:val="ro-RO"/>
              </w:rPr>
            </w:pPr>
            <w:r w:rsidRPr="004F1485">
              <w:rPr>
                <w:bCs/>
                <w:color w:val="auto"/>
                <w:lang w:val="ro-RO"/>
              </w:rPr>
              <w:t>2.</w:t>
            </w:r>
          </w:p>
        </w:tc>
        <w:tc>
          <w:tcPr>
            <w:tcW w:w="6122" w:type="dxa"/>
          </w:tcPr>
          <w:p w14:paraId="5834BD96" w14:textId="77777777" w:rsidR="00B70858" w:rsidRPr="004F1485" w:rsidRDefault="00B70858" w:rsidP="00F40FA5">
            <w:pPr>
              <w:pStyle w:val="Default"/>
              <w:jc w:val="both"/>
              <w:rPr>
                <w:bCs/>
                <w:color w:val="auto"/>
                <w:lang w:val="ro-RO"/>
              </w:rPr>
            </w:pPr>
            <w:r w:rsidRPr="004F1485">
              <w:rPr>
                <w:bCs/>
                <w:color w:val="auto"/>
                <w:lang w:val="ro-RO"/>
              </w:rPr>
              <w:t xml:space="preserve">Afișarea rezultatului selectării dosarelor pe baza îndeplinirii condițiilor de participare </w:t>
            </w:r>
          </w:p>
        </w:tc>
        <w:tc>
          <w:tcPr>
            <w:tcW w:w="2777" w:type="dxa"/>
          </w:tcPr>
          <w:p w14:paraId="7A59FEC0" w14:textId="6FF643B2" w:rsidR="00B70858" w:rsidRPr="004F1485" w:rsidRDefault="00B70858" w:rsidP="00F40FA5">
            <w:pPr>
              <w:pStyle w:val="Default"/>
              <w:tabs>
                <w:tab w:val="center" w:pos="1280"/>
              </w:tabs>
              <w:rPr>
                <w:bCs/>
                <w:color w:val="auto"/>
                <w:lang w:val="ro-RO"/>
              </w:rPr>
            </w:pPr>
            <w:r w:rsidRPr="004F1485">
              <w:rPr>
                <w:bCs/>
                <w:color w:val="auto"/>
                <w:lang w:val="ro-RO"/>
              </w:rPr>
              <w:tab/>
            </w:r>
            <w:r w:rsidR="00E66485">
              <w:rPr>
                <w:bCs/>
                <w:color w:val="auto"/>
                <w:lang w:val="ro-RO"/>
              </w:rPr>
              <w:t>16</w:t>
            </w:r>
            <w:r w:rsidRPr="004F1485">
              <w:rPr>
                <w:bCs/>
                <w:color w:val="auto"/>
                <w:lang w:val="ro-RO"/>
              </w:rPr>
              <w:t>.</w:t>
            </w:r>
            <w:r w:rsidR="004D1725" w:rsidRPr="004F1485">
              <w:rPr>
                <w:bCs/>
                <w:color w:val="auto"/>
                <w:lang w:val="ro-RO"/>
              </w:rPr>
              <w:t>04</w:t>
            </w:r>
            <w:r w:rsidRPr="004F1485">
              <w:rPr>
                <w:bCs/>
                <w:color w:val="auto"/>
                <w:lang w:val="ro-RO"/>
              </w:rPr>
              <w:t xml:space="preserve">.2024 </w:t>
            </w:r>
          </w:p>
        </w:tc>
      </w:tr>
      <w:tr w:rsidR="004D1725" w:rsidRPr="004F1485" w14:paraId="605F301F" w14:textId="77777777" w:rsidTr="00F40FA5">
        <w:tc>
          <w:tcPr>
            <w:tcW w:w="569" w:type="dxa"/>
          </w:tcPr>
          <w:p w14:paraId="3129119C" w14:textId="77777777" w:rsidR="00B70858" w:rsidRPr="004F1485" w:rsidRDefault="00B70858" w:rsidP="00F40FA5">
            <w:pPr>
              <w:pStyle w:val="Default"/>
              <w:jc w:val="both"/>
              <w:rPr>
                <w:bCs/>
                <w:color w:val="auto"/>
                <w:lang w:val="ro-RO"/>
              </w:rPr>
            </w:pPr>
            <w:r w:rsidRPr="004F1485">
              <w:rPr>
                <w:bCs/>
                <w:color w:val="auto"/>
                <w:lang w:val="ro-RO"/>
              </w:rPr>
              <w:t>3.</w:t>
            </w:r>
          </w:p>
        </w:tc>
        <w:tc>
          <w:tcPr>
            <w:tcW w:w="6122" w:type="dxa"/>
          </w:tcPr>
          <w:p w14:paraId="0F9569FD" w14:textId="77777777" w:rsidR="00B70858" w:rsidRPr="004F1485" w:rsidRDefault="00B70858" w:rsidP="00F40FA5">
            <w:pPr>
              <w:pStyle w:val="Default"/>
              <w:jc w:val="both"/>
              <w:rPr>
                <w:bCs/>
                <w:color w:val="auto"/>
                <w:lang w:val="ro-RO"/>
              </w:rPr>
            </w:pPr>
            <w:r w:rsidRPr="004F1485">
              <w:rPr>
                <w:bCs/>
                <w:color w:val="auto"/>
                <w:lang w:val="ro-RO"/>
              </w:rPr>
              <w:t>Depunerea contestațiilor</w:t>
            </w:r>
          </w:p>
        </w:tc>
        <w:tc>
          <w:tcPr>
            <w:tcW w:w="2777" w:type="dxa"/>
          </w:tcPr>
          <w:p w14:paraId="720FB9FE" w14:textId="0B3EBE1C" w:rsidR="00B70858" w:rsidRPr="004F1485" w:rsidRDefault="00E66485" w:rsidP="00F40FA5">
            <w:pPr>
              <w:pStyle w:val="Default"/>
              <w:jc w:val="center"/>
              <w:rPr>
                <w:bCs/>
                <w:color w:val="auto"/>
                <w:lang w:val="ro-RO"/>
              </w:rPr>
            </w:pPr>
            <w:r>
              <w:rPr>
                <w:bCs/>
                <w:color w:val="auto"/>
                <w:lang w:val="ro-RO"/>
              </w:rPr>
              <w:t>17</w:t>
            </w:r>
            <w:r w:rsidR="00B70858" w:rsidRPr="004F1485">
              <w:rPr>
                <w:bCs/>
                <w:color w:val="auto"/>
                <w:lang w:val="ro-RO"/>
              </w:rPr>
              <w:t>.</w:t>
            </w:r>
            <w:r w:rsidR="004D1725" w:rsidRPr="004F1485">
              <w:rPr>
                <w:bCs/>
                <w:color w:val="auto"/>
                <w:lang w:val="ro-RO"/>
              </w:rPr>
              <w:t>04</w:t>
            </w:r>
            <w:r w:rsidR="00B70858" w:rsidRPr="004F1485">
              <w:rPr>
                <w:bCs/>
                <w:color w:val="auto"/>
                <w:lang w:val="ro-RO"/>
              </w:rPr>
              <w:t>.2024</w:t>
            </w:r>
          </w:p>
        </w:tc>
      </w:tr>
      <w:tr w:rsidR="004D1725" w:rsidRPr="004F1485" w14:paraId="24D8F98B" w14:textId="77777777" w:rsidTr="00F40FA5">
        <w:tc>
          <w:tcPr>
            <w:tcW w:w="569" w:type="dxa"/>
          </w:tcPr>
          <w:p w14:paraId="3EC5F000" w14:textId="77777777" w:rsidR="00B70858" w:rsidRPr="004F1485" w:rsidRDefault="00B70858" w:rsidP="00F40FA5">
            <w:pPr>
              <w:pStyle w:val="Default"/>
              <w:jc w:val="both"/>
              <w:rPr>
                <w:bCs/>
                <w:color w:val="auto"/>
                <w:lang w:val="ro-RO"/>
              </w:rPr>
            </w:pPr>
            <w:r w:rsidRPr="004F1485">
              <w:rPr>
                <w:bCs/>
                <w:color w:val="auto"/>
                <w:lang w:val="ro-RO"/>
              </w:rPr>
              <w:t>4.</w:t>
            </w:r>
          </w:p>
        </w:tc>
        <w:tc>
          <w:tcPr>
            <w:tcW w:w="6122" w:type="dxa"/>
          </w:tcPr>
          <w:p w14:paraId="4A950891" w14:textId="77777777" w:rsidR="00B70858" w:rsidRPr="004F1485" w:rsidRDefault="00B70858" w:rsidP="00F40FA5">
            <w:pPr>
              <w:pStyle w:val="Default"/>
              <w:jc w:val="both"/>
              <w:rPr>
                <w:bCs/>
                <w:color w:val="auto"/>
                <w:lang w:val="ro-RO"/>
              </w:rPr>
            </w:pPr>
            <w:r w:rsidRPr="004F1485">
              <w:rPr>
                <w:bCs/>
                <w:color w:val="auto"/>
                <w:lang w:val="ro-RO"/>
              </w:rPr>
              <w:t>Afișarea rezultatelor contestațiilor</w:t>
            </w:r>
          </w:p>
        </w:tc>
        <w:tc>
          <w:tcPr>
            <w:tcW w:w="2777" w:type="dxa"/>
          </w:tcPr>
          <w:p w14:paraId="527670FA" w14:textId="0CA37C1C" w:rsidR="00B70858" w:rsidRPr="004F1485" w:rsidRDefault="00E66485" w:rsidP="00F40FA5">
            <w:pPr>
              <w:pStyle w:val="Default"/>
              <w:jc w:val="center"/>
              <w:rPr>
                <w:bCs/>
                <w:color w:val="auto"/>
                <w:lang w:val="ro-RO"/>
              </w:rPr>
            </w:pPr>
            <w:r>
              <w:rPr>
                <w:bCs/>
                <w:color w:val="auto"/>
                <w:lang w:val="ro-RO"/>
              </w:rPr>
              <w:t>18</w:t>
            </w:r>
            <w:r w:rsidR="00B70858" w:rsidRPr="004F1485">
              <w:rPr>
                <w:bCs/>
                <w:color w:val="auto"/>
                <w:lang w:val="ro-RO"/>
              </w:rPr>
              <w:t>.0</w:t>
            </w:r>
            <w:r w:rsidR="004D1725" w:rsidRPr="004F1485">
              <w:rPr>
                <w:bCs/>
                <w:color w:val="auto"/>
                <w:lang w:val="ro-RO"/>
              </w:rPr>
              <w:t>4</w:t>
            </w:r>
            <w:r w:rsidR="00B70858" w:rsidRPr="004F1485">
              <w:rPr>
                <w:bCs/>
                <w:color w:val="auto"/>
                <w:lang w:val="ro-RO"/>
              </w:rPr>
              <w:t>.2024</w:t>
            </w:r>
          </w:p>
        </w:tc>
      </w:tr>
      <w:tr w:rsidR="004D1725" w:rsidRPr="004F1485" w14:paraId="50B1EB9D" w14:textId="77777777" w:rsidTr="00F40FA5">
        <w:tc>
          <w:tcPr>
            <w:tcW w:w="569" w:type="dxa"/>
          </w:tcPr>
          <w:p w14:paraId="32EA115A" w14:textId="77777777" w:rsidR="00B70858" w:rsidRPr="004F1485" w:rsidRDefault="00B70858" w:rsidP="00F40FA5">
            <w:pPr>
              <w:pStyle w:val="Default"/>
              <w:jc w:val="both"/>
              <w:rPr>
                <w:bCs/>
                <w:color w:val="auto"/>
                <w:lang w:val="ro-RO"/>
              </w:rPr>
            </w:pPr>
            <w:r w:rsidRPr="004F1485">
              <w:rPr>
                <w:bCs/>
                <w:color w:val="auto"/>
                <w:lang w:val="ro-RO"/>
              </w:rPr>
              <w:t xml:space="preserve">5.                                                                                                                                                                                                                                                                                                                                                                                                                                                                                                                                                                                                                                                                                                                                                                                                                                                                                                                                                                                                                                                                                                                                                                                                                                                                                                                                                                                                                                                                                                                                                                                                                                                                                                                                                                                                                                                                                                                                                                                                                                                                                                                                                                                                                                                                                                                                                                                                                                                                                                                                                                                                                                                                                                                                                                                                                                                                                                                                                                                                                                                                                                                                                                                                                                                                                                                                                                                                                                                                                                                                                                                                                                                                                                                                                                                                                                                                                                                                                                                                                                                                                                                                                                                                                                                                                                                                                                                                                                                                                                                                                                                                                                                                                                                                                                                                                                                                                                                                                                                                                                                                                                                                                                                                                                                                                                                                                                                                                                                                                                                                                                                                                                                                                                                                                                                                                                                                                                                                                                                                                                                                                                                                                                                                                                                                                                                                                                                                                                                                                                                                                                                                                                                                                                                                                                                                                                                                                                                                                                                                                                                                                                                                                                                                                                                                                                                                                                                                                                                                                                                                                                                                                                                                                                                                                                                                                                                                                                                                                                                                                                                                                                                                                                                                                                                                                                                                                                                                                                                                                                                                                                                                                                                </w:t>
            </w:r>
          </w:p>
        </w:tc>
        <w:tc>
          <w:tcPr>
            <w:tcW w:w="6122" w:type="dxa"/>
          </w:tcPr>
          <w:p w14:paraId="58A88AF3" w14:textId="77777777" w:rsidR="00B70858" w:rsidRPr="004F1485" w:rsidRDefault="00B70858" w:rsidP="00F40FA5">
            <w:pPr>
              <w:pStyle w:val="Default"/>
              <w:jc w:val="both"/>
              <w:rPr>
                <w:bCs/>
                <w:color w:val="auto"/>
                <w:lang w:val="ro-RO"/>
              </w:rPr>
            </w:pPr>
            <w:r w:rsidRPr="004F1485">
              <w:rPr>
                <w:bCs/>
                <w:color w:val="auto"/>
                <w:lang w:val="ro-RO"/>
              </w:rPr>
              <w:t>Proba scrisă</w:t>
            </w:r>
          </w:p>
        </w:tc>
        <w:tc>
          <w:tcPr>
            <w:tcW w:w="2777" w:type="dxa"/>
          </w:tcPr>
          <w:p w14:paraId="54E783A3" w14:textId="01D07817" w:rsidR="00B70858" w:rsidRPr="004F1485" w:rsidRDefault="00B70858" w:rsidP="00F40FA5">
            <w:pPr>
              <w:pStyle w:val="Default"/>
              <w:tabs>
                <w:tab w:val="left" w:pos="270"/>
                <w:tab w:val="left" w:pos="300"/>
                <w:tab w:val="center" w:pos="1280"/>
              </w:tabs>
              <w:rPr>
                <w:bCs/>
                <w:color w:val="auto"/>
                <w:lang w:val="ro-RO"/>
              </w:rPr>
            </w:pPr>
            <w:r w:rsidRPr="004F1485">
              <w:rPr>
                <w:bCs/>
                <w:color w:val="auto"/>
                <w:lang w:val="ro-RO"/>
              </w:rPr>
              <w:tab/>
            </w:r>
            <w:r w:rsidR="00E66485">
              <w:rPr>
                <w:bCs/>
                <w:color w:val="auto"/>
                <w:lang w:val="ro-RO"/>
              </w:rPr>
              <w:t>22</w:t>
            </w:r>
            <w:r w:rsidRPr="004F1485">
              <w:rPr>
                <w:bCs/>
                <w:color w:val="auto"/>
                <w:lang w:val="ro-RO"/>
              </w:rPr>
              <w:t>.</w:t>
            </w:r>
            <w:r w:rsidR="004D1725" w:rsidRPr="004F1485">
              <w:rPr>
                <w:bCs/>
                <w:color w:val="auto"/>
                <w:lang w:val="ro-RO"/>
              </w:rPr>
              <w:t>04</w:t>
            </w:r>
            <w:r w:rsidRPr="004F1485">
              <w:rPr>
                <w:bCs/>
                <w:color w:val="auto"/>
                <w:lang w:val="ro-RO"/>
              </w:rPr>
              <w:t>.2024 ora 10.00</w:t>
            </w:r>
          </w:p>
        </w:tc>
      </w:tr>
      <w:tr w:rsidR="004D1725" w:rsidRPr="004F1485" w14:paraId="5A5A7FFD" w14:textId="77777777" w:rsidTr="00F40FA5">
        <w:tc>
          <w:tcPr>
            <w:tcW w:w="569" w:type="dxa"/>
          </w:tcPr>
          <w:p w14:paraId="54A8D959" w14:textId="77777777" w:rsidR="00B70858" w:rsidRPr="004F1485" w:rsidRDefault="00B70858" w:rsidP="00F40FA5">
            <w:pPr>
              <w:pStyle w:val="Default"/>
              <w:jc w:val="both"/>
              <w:rPr>
                <w:bCs/>
                <w:color w:val="auto"/>
                <w:lang w:val="ro-RO"/>
              </w:rPr>
            </w:pPr>
            <w:r w:rsidRPr="004F1485">
              <w:rPr>
                <w:bCs/>
                <w:color w:val="auto"/>
                <w:lang w:val="ro-RO"/>
              </w:rPr>
              <w:t>6.</w:t>
            </w:r>
          </w:p>
        </w:tc>
        <w:tc>
          <w:tcPr>
            <w:tcW w:w="6122" w:type="dxa"/>
          </w:tcPr>
          <w:p w14:paraId="6CA71A13" w14:textId="77777777" w:rsidR="00B70858" w:rsidRPr="004F1485" w:rsidRDefault="00B70858" w:rsidP="00F40FA5">
            <w:pPr>
              <w:pStyle w:val="Default"/>
              <w:jc w:val="both"/>
              <w:rPr>
                <w:bCs/>
                <w:color w:val="auto"/>
                <w:lang w:val="ro-RO"/>
              </w:rPr>
            </w:pPr>
            <w:r w:rsidRPr="004F1485">
              <w:rPr>
                <w:bCs/>
                <w:color w:val="auto"/>
                <w:lang w:val="ro-RO"/>
              </w:rPr>
              <w:t>Afișare anunț rezultate probă scrisă</w:t>
            </w:r>
          </w:p>
        </w:tc>
        <w:tc>
          <w:tcPr>
            <w:tcW w:w="2777" w:type="dxa"/>
          </w:tcPr>
          <w:p w14:paraId="61A03693" w14:textId="29117678" w:rsidR="00B70858" w:rsidRPr="004F1485" w:rsidRDefault="00E66485" w:rsidP="00F40FA5">
            <w:pPr>
              <w:pStyle w:val="Default"/>
              <w:tabs>
                <w:tab w:val="left" w:pos="240"/>
                <w:tab w:val="center" w:pos="1280"/>
              </w:tabs>
              <w:jc w:val="center"/>
              <w:rPr>
                <w:bCs/>
                <w:color w:val="auto"/>
                <w:lang w:val="ro-RO"/>
              </w:rPr>
            </w:pPr>
            <w:r>
              <w:rPr>
                <w:bCs/>
                <w:color w:val="auto"/>
                <w:lang w:val="ro-RO"/>
              </w:rPr>
              <w:t>23</w:t>
            </w:r>
            <w:r w:rsidR="00B70858" w:rsidRPr="004F1485">
              <w:rPr>
                <w:bCs/>
                <w:color w:val="auto"/>
                <w:lang w:val="ro-RO"/>
              </w:rPr>
              <w:t>.0</w:t>
            </w:r>
            <w:r w:rsidR="004D1725" w:rsidRPr="004F1485">
              <w:rPr>
                <w:bCs/>
                <w:color w:val="auto"/>
                <w:lang w:val="ro-RO"/>
              </w:rPr>
              <w:t>4</w:t>
            </w:r>
            <w:r w:rsidR="00B70858" w:rsidRPr="004F1485">
              <w:rPr>
                <w:bCs/>
                <w:color w:val="auto"/>
                <w:lang w:val="ro-RO"/>
              </w:rPr>
              <w:t>.2024</w:t>
            </w:r>
          </w:p>
        </w:tc>
      </w:tr>
      <w:tr w:rsidR="004D1725" w:rsidRPr="004F1485" w14:paraId="66708C01" w14:textId="77777777" w:rsidTr="00F40FA5">
        <w:tc>
          <w:tcPr>
            <w:tcW w:w="569" w:type="dxa"/>
          </w:tcPr>
          <w:p w14:paraId="5CECFDE7" w14:textId="77777777" w:rsidR="00B70858" w:rsidRPr="004F1485" w:rsidRDefault="00B70858" w:rsidP="00F40FA5">
            <w:pPr>
              <w:pStyle w:val="Default"/>
              <w:jc w:val="both"/>
              <w:rPr>
                <w:bCs/>
                <w:color w:val="auto"/>
                <w:lang w:val="ro-RO"/>
              </w:rPr>
            </w:pPr>
            <w:r w:rsidRPr="004F1485">
              <w:rPr>
                <w:bCs/>
                <w:color w:val="auto"/>
                <w:lang w:val="ro-RO"/>
              </w:rPr>
              <w:t>7.</w:t>
            </w:r>
          </w:p>
        </w:tc>
        <w:tc>
          <w:tcPr>
            <w:tcW w:w="6122" w:type="dxa"/>
          </w:tcPr>
          <w:p w14:paraId="0AD55D77" w14:textId="77777777" w:rsidR="00B70858" w:rsidRPr="004F1485" w:rsidRDefault="00B70858" w:rsidP="00F40FA5">
            <w:pPr>
              <w:pStyle w:val="Default"/>
              <w:jc w:val="both"/>
              <w:rPr>
                <w:bCs/>
                <w:color w:val="auto"/>
                <w:lang w:val="ro-RO"/>
              </w:rPr>
            </w:pPr>
            <w:r w:rsidRPr="004F1485">
              <w:rPr>
                <w:bCs/>
                <w:color w:val="auto"/>
                <w:lang w:val="ro-RO"/>
              </w:rPr>
              <w:t>Depunerea contestațiilor</w:t>
            </w:r>
          </w:p>
        </w:tc>
        <w:tc>
          <w:tcPr>
            <w:tcW w:w="2777" w:type="dxa"/>
          </w:tcPr>
          <w:p w14:paraId="366F49D7" w14:textId="6A68C19C" w:rsidR="00B70858" w:rsidRPr="004F1485" w:rsidRDefault="00E66485" w:rsidP="00F40FA5">
            <w:pPr>
              <w:pStyle w:val="Default"/>
              <w:tabs>
                <w:tab w:val="left" w:pos="240"/>
                <w:tab w:val="center" w:pos="1280"/>
              </w:tabs>
              <w:jc w:val="center"/>
              <w:rPr>
                <w:bCs/>
                <w:color w:val="auto"/>
                <w:lang w:val="ro-RO"/>
              </w:rPr>
            </w:pPr>
            <w:r>
              <w:rPr>
                <w:bCs/>
                <w:color w:val="auto"/>
                <w:lang w:val="ro-RO"/>
              </w:rPr>
              <w:t>24</w:t>
            </w:r>
            <w:r w:rsidR="00B70858" w:rsidRPr="004F1485">
              <w:rPr>
                <w:bCs/>
                <w:color w:val="auto"/>
                <w:lang w:val="ro-RO"/>
              </w:rPr>
              <w:t>.04.2024</w:t>
            </w:r>
          </w:p>
        </w:tc>
      </w:tr>
      <w:tr w:rsidR="004D1725" w:rsidRPr="004F1485" w14:paraId="4E801465" w14:textId="77777777" w:rsidTr="00F40FA5">
        <w:tc>
          <w:tcPr>
            <w:tcW w:w="569" w:type="dxa"/>
          </w:tcPr>
          <w:p w14:paraId="06B7E679" w14:textId="77777777" w:rsidR="00B70858" w:rsidRPr="004F1485" w:rsidRDefault="00B70858" w:rsidP="00F40FA5">
            <w:pPr>
              <w:pStyle w:val="Default"/>
              <w:jc w:val="both"/>
              <w:rPr>
                <w:bCs/>
                <w:color w:val="auto"/>
                <w:lang w:val="ro-RO"/>
              </w:rPr>
            </w:pPr>
            <w:r w:rsidRPr="004F1485">
              <w:rPr>
                <w:bCs/>
                <w:color w:val="auto"/>
                <w:lang w:val="ro-RO"/>
              </w:rPr>
              <w:t>8.</w:t>
            </w:r>
          </w:p>
        </w:tc>
        <w:tc>
          <w:tcPr>
            <w:tcW w:w="6122" w:type="dxa"/>
          </w:tcPr>
          <w:p w14:paraId="581156D8" w14:textId="77777777" w:rsidR="00B70858" w:rsidRPr="004F1485" w:rsidRDefault="00B70858" w:rsidP="00F40FA5">
            <w:pPr>
              <w:pStyle w:val="Default"/>
              <w:jc w:val="both"/>
              <w:rPr>
                <w:bCs/>
                <w:color w:val="auto"/>
                <w:lang w:val="ro-RO"/>
              </w:rPr>
            </w:pPr>
            <w:r w:rsidRPr="004F1485">
              <w:rPr>
                <w:bCs/>
                <w:color w:val="auto"/>
                <w:lang w:val="ro-RO"/>
              </w:rPr>
              <w:t>Afișarea rezultatelor contestațiilor</w:t>
            </w:r>
          </w:p>
        </w:tc>
        <w:tc>
          <w:tcPr>
            <w:tcW w:w="2777" w:type="dxa"/>
          </w:tcPr>
          <w:p w14:paraId="2C3D80B9" w14:textId="374E24EC" w:rsidR="00B70858" w:rsidRPr="004F1485" w:rsidRDefault="00E66485" w:rsidP="00F40FA5">
            <w:pPr>
              <w:pStyle w:val="Default"/>
              <w:tabs>
                <w:tab w:val="left" w:pos="240"/>
                <w:tab w:val="center" w:pos="1280"/>
              </w:tabs>
              <w:jc w:val="center"/>
              <w:rPr>
                <w:bCs/>
                <w:color w:val="auto"/>
                <w:lang w:val="ro-RO"/>
              </w:rPr>
            </w:pPr>
            <w:r>
              <w:rPr>
                <w:bCs/>
                <w:color w:val="auto"/>
                <w:lang w:val="ro-RO"/>
              </w:rPr>
              <w:t>25</w:t>
            </w:r>
            <w:r w:rsidR="00B70858" w:rsidRPr="004F1485">
              <w:rPr>
                <w:bCs/>
                <w:color w:val="auto"/>
                <w:lang w:val="ro-RO"/>
              </w:rPr>
              <w:t>.04.2024</w:t>
            </w:r>
          </w:p>
        </w:tc>
      </w:tr>
      <w:tr w:rsidR="004D1725" w:rsidRPr="004F1485" w14:paraId="3D5CD423" w14:textId="77777777" w:rsidTr="00F40FA5">
        <w:tc>
          <w:tcPr>
            <w:tcW w:w="569" w:type="dxa"/>
          </w:tcPr>
          <w:p w14:paraId="229B42B5" w14:textId="77777777" w:rsidR="00B70858" w:rsidRPr="004F1485" w:rsidRDefault="00B70858" w:rsidP="00F40FA5">
            <w:pPr>
              <w:pStyle w:val="Default"/>
              <w:jc w:val="both"/>
              <w:rPr>
                <w:bCs/>
                <w:color w:val="auto"/>
                <w:lang w:val="ro-RO"/>
              </w:rPr>
            </w:pPr>
            <w:r w:rsidRPr="004F1485">
              <w:rPr>
                <w:bCs/>
                <w:color w:val="auto"/>
                <w:lang w:val="ro-RO"/>
              </w:rPr>
              <w:t>9.</w:t>
            </w:r>
          </w:p>
        </w:tc>
        <w:tc>
          <w:tcPr>
            <w:tcW w:w="6122" w:type="dxa"/>
          </w:tcPr>
          <w:p w14:paraId="395ACF54" w14:textId="79CE6C5B" w:rsidR="00B70858" w:rsidRPr="004F1485" w:rsidRDefault="004D1725" w:rsidP="00F40FA5">
            <w:pPr>
              <w:pStyle w:val="Default"/>
              <w:jc w:val="both"/>
              <w:rPr>
                <w:bCs/>
                <w:color w:val="auto"/>
                <w:lang w:val="ro-RO"/>
              </w:rPr>
            </w:pPr>
            <w:r w:rsidRPr="004F1485">
              <w:rPr>
                <w:bCs/>
                <w:color w:val="auto"/>
                <w:lang w:val="ro-RO"/>
              </w:rPr>
              <w:t>Proba practică</w:t>
            </w:r>
          </w:p>
        </w:tc>
        <w:tc>
          <w:tcPr>
            <w:tcW w:w="2777" w:type="dxa"/>
          </w:tcPr>
          <w:p w14:paraId="6BD09E7B" w14:textId="3E4CB879" w:rsidR="00B70858" w:rsidRPr="004F1485" w:rsidRDefault="00B70858" w:rsidP="00F40FA5">
            <w:pPr>
              <w:pStyle w:val="Default"/>
              <w:tabs>
                <w:tab w:val="left" w:pos="270"/>
                <w:tab w:val="center" w:pos="1280"/>
              </w:tabs>
              <w:rPr>
                <w:bCs/>
                <w:color w:val="auto"/>
                <w:lang w:val="ro-RO"/>
              </w:rPr>
            </w:pPr>
            <w:r w:rsidRPr="004F1485">
              <w:rPr>
                <w:bCs/>
                <w:color w:val="auto"/>
                <w:lang w:val="ro-RO"/>
              </w:rPr>
              <w:tab/>
            </w:r>
            <w:r w:rsidR="00E66485">
              <w:rPr>
                <w:bCs/>
                <w:color w:val="auto"/>
                <w:lang w:val="ro-RO"/>
              </w:rPr>
              <w:t>26</w:t>
            </w:r>
            <w:r w:rsidRPr="004F1485">
              <w:rPr>
                <w:bCs/>
                <w:color w:val="auto"/>
                <w:lang w:val="ro-RO"/>
              </w:rPr>
              <w:t>.04.2024 ora 10.00</w:t>
            </w:r>
          </w:p>
        </w:tc>
      </w:tr>
      <w:tr w:rsidR="004D1725" w:rsidRPr="004F1485" w14:paraId="29A9578A" w14:textId="77777777" w:rsidTr="00F40FA5">
        <w:tc>
          <w:tcPr>
            <w:tcW w:w="569" w:type="dxa"/>
          </w:tcPr>
          <w:p w14:paraId="2D431B82" w14:textId="77777777" w:rsidR="00B70858" w:rsidRPr="004F1485" w:rsidRDefault="00B70858" w:rsidP="00F40FA5">
            <w:pPr>
              <w:pStyle w:val="Default"/>
              <w:jc w:val="both"/>
              <w:rPr>
                <w:bCs/>
                <w:color w:val="auto"/>
                <w:lang w:val="ro-RO"/>
              </w:rPr>
            </w:pPr>
            <w:r w:rsidRPr="004F1485">
              <w:rPr>
                <w:bCs/>
                <w:color w:val="auto"/>
                <w:lang w:val="ro-RO"/>
              </w:rPr>
              <w:t>10.</w:t>
            </w:r>
          </w:p>
        </w:tc>
        <w:tc>
          <w:tcPr>
            <w:tcW w:w="6122" w:type="dxa"/>
          </w:tcPr>
          <w:p w14:paraId="02830713" w14:textId="77777777" w:rsidR="00B70858" w:rsidRPr="004F1485" w:rsidRDefault="00B70858" w:rsidP="00F40FA5">
            <w:pPr>
              <w:pStyle w:val="Default"/>
              <w:jc w:val="both"/>
              <w:rPr>
                <w:bCs/>
                <w:color w:val="auto"/>
                <w:lang w:val="ro-RO"/>
              </w:rPr>
            </w:pPr>
            <w:r w:rsidRPr="004F1485">
              <w:rPr>
                <w:bCs/>
                <w:color w:val="auto"/>
                <w:lang w:val="ro-RO"/>
              </w:rPr>
              <w:t>Afișarea anunțului cu rezultatele finale</w:t>
            </w:r>
          </w:p>
        </w:tc>
        <w:tc>
          <w:tcPr>
            <w:tcW w:w="2777" w:type="dxa"/>
          </w:tcPr>
          <w:p w14:paraId="77B303E5" w14:textId="6FCBE66D" w:rsidR="00B70858" w:rsidRPr="004F1485" w:rsidRDefault="00E66485" w:rsidP="00F40FA5">
            <w:pPr>
              <w:pStyle w:val="Default"/>
              <w:jc w:val="center"/>
              <w:rPr>
                <w:bCs/>
                <w:color w:val="auto"/>
                <w:lang w:val="ro-RO"/>
              </w:rPr>
            </w:pPr>
            <w:r>
              <w:rPr>
                <w:bCs/>
                <w:color w:val="auto"/>
                <w:lang w:val="ro-RO"/>
              </w:rPr>
              <w:t>29</w:t>
            </w:r>
            <w:r w:rsidR="00B70858" w:rsidRPr="004F1485">
              <w:rPr>
                <w:bCs/>
                <w:color w:val="auto"/>
                <w:lang w:val="ro-RO"/>
              </w:rPr>
              <w:t>.</w:t>
            </w:r>
            <w:r w:rsidR="000E5681">
              <w:rPr>
                <w:bCs/>
                <w:color w:val="auto"/>
                <w:lang w:val="ro-RO"/>
              </w:rPr>
              <w:t>04</w:t>
            </w:r>
            <w:r w:rsidR="00B70858" w:rsidRPr="004F1485">
              <w:rPr>
                <w:bCs/>
                <w:color w:val="auto"/>
                <w:lang w:val="ro-RO"/>
              </w:rPr>
              <w:t xml:space="preserve">.2024 </w:t>
            </w:r>
          </w:p>
        </w:tc>
      </w:tr>
      <w:tr w:rsidR="004D1725" w:rsidRPr="004F1485" w14:paraId="28366096" w14:textId="77777777" w:rsidTr="00F40FA5">
        <w:tc>
          <w:tcPr>
            <w:tcW w:w="569" w:type="dxa"/>
          </w:tcPr>
          <w:p w14:paraId="6090108A" w14:textId="77777777" w:rsidR="00B70858" w:rsidRPr="004F1485" w:rsidRDefault="00B70858" w:rsidP="00F40FA5">
            <w:pPr>
              <w:pStyle w:val="Default"/>
              <w:jc w:val="both"/>
              <w:rPr>
                <w:bCs/>
                <w:color w:val="auto"/>
                <w:lang w:val="ro-RO"/>
              </w:rPr>
            </w:pPr>
            <w:r w:rsidRPr="004F1485">
              <w:rPr>
                <w:bCs/>
                <w:color w:val="auto"/>
                <w:lang w:val="ro-RO"/>
              </w:rPr>
              <w:t>11.</w:t>
            </w:r>
          </w:p>
        </w:tc>
        <w:tc>
          <w:tcPr>
            <w:tcW w:w="6122" w:type="dxa"/>
          </w:tcPr>
          <w:p w14:paraId="11D75BF2" w14:textId="77777777" w:rsidR="00B70858" w:rsidRPr="004F1485" w:rsidRDefault="00B70858" w:rsidP="00F40FA5">
            <w:pPr>
              <w:pStyle w:val="Default"/>
              <w:jc w:val="both"/>
              <w:rPr>
                <w:bCs/>
                <w:color w:val="auto"/>
                <w:lang w:val="ro-RO"/>
              </w:rPr>
            </w:pPr>
            <w:r w:rsidRPr="004F1485">
              <w:rPr>
                <w:bCs/>
                <w:color w:val="auto"/>
                <w:lang w:val="ro-RO"/>
              </w:rPr>
              <w:t>Depunerea contestațiilor</w:t>
            </w:r>
          </w:p>
        </w:tc>
        <w:tc>
          <w:tcPr>
            <w:tcW w:w="2777" w:type="dxa"/>
          </w:tcPr>
          <w:p w14:paraId="0DEF1647" w14:textId="4E4B4C6A" w:rsidR="00B70858" w:rsidRPr="004F1485" w:rsidRDefault="00B70858" w:rsidP="00F40FA5">
            <w:pPr>
              <w:pStyle w:val="Default"/>
              <w:tabs>
                <w:tab w:val="center" w:pos="1280"/>
              </w:tabs>
              <w:rPr>
                <w:bCs/>
                <w:color w:val="auto"/>
                <w:lang w:val="ro-RO"/>
              </w:rPr>
            </w:pPr>
            <w:r w:rsidRPr="004F1485">
              <w:rPr>
                <w:bCs/>
                <w:color w:val="auto"/>
                <w:lang w:val="ro-RO"/>
              </w:rPr>
              <w:tab/>
            </w:r>
            <w:r w:rsidR="00E66485">
              <w:rPr>
                <w:bCs/>
                <w:color w:val="auto"/>
                <w:lang w:val="ro-RO"/>
              </w:rPr>
              <w:t>30</w:t>
            </w:r>
            <w:r w:rsidRPr="004F1485">
              <w:rPr>
                <w:bCs/>
                <w:color w:val="auto"/>
                <w:lang w:val="ro-RO"/>
              </w:rPr>
              <w:t>.</w:t>
            </w:r>
            <w:r w:rsidR="000E5681">
              <w:rPr>
                <w:bCs/>
                <w:color w:val="auto"/>
                <w:lang w:val="ro-RO"/>
              </w:rPr>
              <w:t>04</w:t>
            </w:r>
            <w:r w:rsidRPr="004F1485">
              <w:rPr>
                <w:bCs/>
                <w:color w:val="auto"/>
                <w:lang w:val="ro-RO"/>
              </w:rPr>
              <w:t xml:space="preserve">.2024 </w:t>
            </w:r>
          </w:p>
        </w:tc>
      </w:tr>
      <w:tr w:rsidR="004D1725" w:rsidRPr="004F1485" w14:paraId="7CFDB7BF" w14:textId="77777777" w:rsidTr="00F40FA5">
        <w:tc>
          <w:tcPr>
            <w:tcW w:w="569" w:type="dxa"/>
          </w:tcPr>
          <w:p w14:paraId="49241636" w14:textId="77777777" w:rsidR="00B70858" w:rsidRPr="004F1485" w:rsidRDefault="00B70858" w:rsidP="00F40FA5">
            <w:pPr>
              <w:pStyle w:val="Default"/>
              <w:jc w:val="both"/>
              <w:rPr>
                <w:bCs/>
                <w:color w:val="auto"/>
                <w:lang w:val="ro-RO"/>
              </w:rPr>
            </w:pPr>
            <w:r w:rsidRPr="004F1485">
              <w:rPr>
                <w:bCs/>
                <w:color w:val="auto"/>
                <w:lang w:val="ro-RO"/>
              </w:rPr>
              <w:t>12.</w:t>
            </w:r>
          </w:p>
        </w:tc>
        <w:tc>
          <w:tcPr>
            <w:tcW w:w="6122" w:type="dxa"/>
          </w:tcPr>
          <w:p w14:paraId="0874E68B" w14:textId="77777777" w:rsidR="00B70858" w:rsidRPr="004F1485" w:rsidRDefault="00B70858" w:rsidP="00F40FA5">
            <w:pPr>
              <w:pStyle w:val="Default"/>
              <w:jc w:val="both"/>
              <w:rPr>
                <w:bCs/>
                <w:color w:val="auto"/>
                <w:lang w:val="ro-RO"/>
              </w:rPr>
            </w:pPr>
            <w:r w:rsidRPr="004F1485">
              <w:rPr>
                <w:bCs/>
                <w:color w:val="auto"/>
                <w:lang w:val="ro-RO"/>
              </w:rPr>
              <w:t>Afișarea anunțului cu rezultatele contestațiilor</w:t>
            </w:r>
          </w:p>
        </w:tc>
        <w:tc>
          <w:tcPr>
            <w:tcW w:w="2777" w:type="dxa"/>
          </w:tcPr>
          <w:p w14:paraId="07BD1C92" w14:textId="06C3F947" w:rsidR="00B70858" w:rsidRPr="004F1485" w:rsidRDefault="00E66485" w:rsidP="00F40FA5">
            <w:pPr>
              <w:pStyle w:val="Default"/>
              <w:jc w:val="center"/>
              <w:rPr>
                <w:bCs/>
                <w:color w:val="auto"/>
                <w:lang w:val="ro-RO"/>
              </w:rPr>
            </w:pPr>
            <w:r>
              <w:rPr>
                <w:bCs/>
                <w:color w:val="auto"/>
                <w:lang w:val="ro-RO"/>
              </w:rPr>
              <w:t>07</w:t>
            </w:r>
            <w:r w:rsidR="00B70858" w:rsidRPr="004F1485">
              <w:rPr>
                <w:bCs/>
                <w:color w:val="auto"/>
                <w:lang w:val="ro-RO"/>
              </w:rPr>
              <w:t>.0</w:t>
            </w:r>
            <w:r w:rsidR="007751E7">
              <w:rPr>
                <w:bCs/>
                <w:color w:val="auto"/>
                <w:lang w:val="ro-RO"/>
              </w:rPr>
              <w:t>5</w:t>
            </w:r>
            <w:r w:rsidR="00B70858" w:rsidRPr="004F1485">
              <w:rPr>
                <w:bCs/>
                <w:color w:val="auto"/>
                <w:lang w:val="ro-RO"/>
              </w:rPr>
              <w:t>.2024</w:t>
            </w:r>
          </w:p>
        </w:tc>
      </w:tr>
      <w:bookmarkEnd w:id="1"/>
    </w:tbl>
    <w:p w14:paraId="5F8B9582" w14:textId="77777777" w:rsidR="00851679" w:rsidRPr="004F1485" w:rsidRDefault="00851679" w:rsidP="00851679">
      <w:pPr>
        <w:pStyle w:val="Default"/>
        <w:rPr>
          <w:color w:val="auto"/>
          <w:lang w:val="ro-RO"/>
        </w:rPr>
      </w:pPr>
    </w:p>
    <w:p w14:paraId="08F380EF" w14:textId="51B024F6" w:rsidR="00851679" w:rsidRPr="004F1485" w:rsidRDefault="00851679" w:rsidP="00851679">
      <w:pPr>
        <w:jc w:val="both"/>
        <w:rPr>
          <w:rFonts w:cs="Calibri"/>
          <w:color w:val="auto"/>
          <w:sz w:val="24"/>
          <w:szCs w:val="24"/>
        </w:rPr>
      </w:pPr>
      <w:r w:rsidRPr="004F1485">
        <w:rPr>
          <w:rFonts w:cs="Calibri"/>
          <w:color w:val="auto"/>
          <w:sz w:val="24"/>
          <w:szCs w:val="24"/>
        </w:rPr>
        <w:t xml:space="preserve">- dosarele de concurs vor fi depuse la sediul </w:t>
      </w:r>
      <w:r w:rsidR="004D1725" w:rsidRPr="004F1485">
        <w:rPr>
          <w:rFonts w:cs="Calibri"/>
          <w:color w:val="auto"/>
          <w:sz w:val="24"/>
          <w:szCs w:val="24"/>
        </w:rPr>
        <w:t>INSP</w:t>
      </w:r>
      <w:r w:rsidRPr="004F1485">
        <w:rPr>
          <w:rFonts w:cs="Calibri"/>
          <w:color w:val="auto"/>
          <w:sz w:val="24"/>
          <w:szCs w:val="24"/>
        </w:rPr>
        <w:t xml:space="preserve"> sau pot fi transmise de candidaţi prin Poşta Română, serviciul de curierat rapid sau poşta electronica (pe adresa </w:t>
      </w:r>
      <w:r w:rsidR="004D1725" w:rsidRPr="004F1485">
        <w:rPr>
          <w:rFonts w:cs="Calibri"/>
          <w:color w:val="auto"/>
          <w:sz w:val="24"/>
          <w:szCs w:val="24"/>
        </w:rPr>
        <w:t>runos.bucuresti</w:t>
      </w:r>
      <w:r w:rsidRPr="004F1485">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4F1485" w:rsidRDefault="00851679" w:rsidP="00851679">
      <w:pPr>
        <w:jc w:val="both"/>
        <w:rPr>
          <w:rFonts w:cs="Calibri"/>
          <w:color w:val="auto"/>
          <w:sz w:val="24"/>
          <w:szCs w:val="24"/>
        </w:rPr>
      </w:pPr>
      <w:r w:rsidRPr="004F1485">
        <w:rPr>
          <w:rFonts w:cs="Calibri"/>
          <w:color w:val="auto"/>
          <w:sz w:val="24"/>
          <w:szCs w:val="24"/>
        </w:rPr>
        <w:t>Documentele dosarului de concurs vor fi transmise în ordinea menționată mai sus.</w:t>
      </w:r>
    </w:p>
    <w:p w14:paraId="7CB7C75D" w14:textId="77777777" w:rsidR="00851679" w:rsidRPr="004F1485" w:rsidRDefault="00851679" w:rsidP="00851679">
      <w:pPr>
        <w:jc w:val="both"/>
        <w:rPr>
          <w:rFonts w:cs="Calibri"/>
          <w:color w:val="auto"/>
          <w:sz w:val="24"/>
          <w:szCs w:val="24"/>
        </w:rPr>
      </w:pPr>
      <w:r w:rsidRPr="004F1485">
        <w:rPr>
          <w:rFonts w:cs="Calibri"/>
          <w:color w:val="auto"/>
          <w:sz w:val="24"/>
          <w:szCs w:val="24"/>
        </w:rPr>
        <w:t>Răspunderea pentru depunerea corectă și completă a documentației revine candidatului.</w:t>
      </w:r>
    </w:p>
    <w:p w14:paraId="31683F56" w14:textId="77777777" w:rsidR="00851679" w:rsidRPr="004F1485" w:rsidRDefault="00851679" w:rsidP="00851679">
      <w:pPr>
        <w:jc w:val="both"/>
        <w:rPr>
          <w:rFonts w:cs="Calibri"/>
          <w:color w:val="auto"/>
          <w:sz w:val="24"/>
          <w:szCs w:val="24"/>
        </w:rPr>
      </w:pPr>
      <w:r w:rsidRPr="004F1485">
        <w:rPr>
          <w:rFonts w:cs="Calibri"/>
          <w:color w:val="auto"/>
          <w:sz w:val="24"/>
          <w:szCs w:val="24"/>
        </w:rPr>
        <w:t>Depunerea documentației la o altă adresa decât cea indicată în prezentul anunţ sau după termenul limită precizat, atrag automat excluderea/respingerea dosarului candidatului.</w:t>
      </w:r>
    </w:p>
    <w:p w14:paraId="075291B3" w14:textId="77777777" w:rsidR="00851679" w:rsidRPr="004F1485" w:rsidRDefault="00851679" w:rsidP="00851679">
      <w:pPr>
        <w:jc w:val="both"/>
        <w:rPr>
          <w:rFonts w:cs="Calibri"/>
          <w:color w:val="auto"/>
          <w:sz w:val="24"/>
          <w:szCs w:val="24"/>
        </w:rPr>
      </w:pPr>
      <w:r w:rsidRPr="004F1485">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4F1485" w:rsidRDefault="00851679" w:rsidP="00851679">
      <w:pPr>
        <w:jc w:val="both"/>
        <w:rPr>
          <w:rFonts w:cs="Calibri"/>
          <w:color w:val="auto"/>
          <w:sz w:val="24"/>
          <w:szCs w:val="24"/>
        </w:rPr>
      </w:pPr>
      <w:r w:rsidRPr="004F1485">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4F1485" w:rsidRDefault="00851679" w:rsidP="00851679">
      <w:pPr>
        <w:pStyle w:val="Default"/>
        <w:rPr>
          <w:color w:val="auto"/>
          <w:lang w:val="ro-RO"/>
        </w:rPr>
      </w:pPr>
    </w:p>
    <w:p w14:paraId="7BED9D13" w14:textId="77777777" w:rsidR="00851679" w:rsidRPr="004F1485" w:rsidRDefault="00851679" w:rsidP="00851679">
      <w:pPr>
        <w:pStyle w:val="Default"/>
        <w:rPr>
          <w:color w:val="auto"/>
          <w:lang w:val="ro-RO"/>
        </w:rPr>
      </w:pPr>
    </w:p>
    <w:p w14:paraId="65AFEBFE" w14:textId="77777777" w:rsidR="00851679" w:rsidRPr="004F1485" w:rsidRDefault="00851679" w:rsidP="00851679">
      <w:pPr>
        <w:pStyle w:val="Default"/>
        <w:rPr>
          <w:color w:val="auto"/>
          <w:lang w:val="ro-RO"/>
        </w:rPr>
      </w:pPr>
    </w:p>
    <w:p w14:paraId="28FD667C" w14:textId="77777777" w:rsidR="00851679" w:rsidRPr="004F1485" w:rsidRDefault="00851679" w:rsidP="00851679">
      <w:pPr>
        <w:pStyle w:val="Default"/>
        <w:rPr>
          <w:color w:val="auto"/>
          <w:lang w:val="ro-RO"/>
        </w:rPr>
      </w:pPr>
    </w:p>
    <w:p w14:paraId="6AFCF615" w14:textId="77777777" w:rsidR="004D1725" w:rsidRPr="004F1485" w:rsidRDefault="004D1725" w:rsidP="00851679">
      <w:pPr>
        <w:pStyle w:val="Default"/>
        <w:rPr>
          <w:color w:val="auto"/>
          <w:lang w:val="ro-RO"/>
        </w:rPr>
      </w:pPr>
    </w:p>
    <w:p w14:paraId="1C517C84" w14:textId="77777777" w:rsidR="00851679" w:rsidRPr="004F1485" w:rsidRDefault="00851679" w:rsidP="00851679">
      <w:pPr>
        <w:pStyle w:val="Default"/>
        <w:rPr>
          <w:color w:val="auto"/>
          <w:lang w:val="ro-RO"/>
        </w:rPr>
      </w:pPr>
    </w:p>
    <w:p w14:paraId="7D2282C8" w14:textId="77777777" w:rsidR="00851679" w:rsidRPr="004F1485" w:rsidRDefault="00851679" w:rsidP="00851679">
      <w:pPr>
        <w:pStyle w:val="Default"/>
        <w:ind w:firstLine="360"/>
        <w:jc w:val="right"/>
        <w:rPr>
          <w:color w:val="auto"/>
          <w:lang w:val="ro-RO"/>
        </w:rPr>
      </w:pPr>
    </w:p>
    <w:p w14:paraId="4E4C9568" w14:textId="77777777" w:rsidR="004D1725" w:rsidRDefault="004D1725" w:rsidP="00851679">
      <w:pPr>
        <w:pStyle w:val="Default"/>
        <w:ind w:firstLine="360"/>
        <w:jc w:val="right"/>
        <w:rPr>
          <w:color w:val="auto"/>
          <w:lang w:val="ro-RO"/>
        </w:rPr>
      </w:pPr>
    </w:p>
    <w:p w14:paraId="4D127C9D" w14:textId="77777777" w:rsidR="00352392" w:rsidRDefault="00352392" w:rsidP="00851679">
      <w:pPr>
        <w:pStyle w:val="Default"/>
        <w:ind w:firstLine="360"/>
        <w:jc w:val="right"/>
        <w:rPr>
          <w:color w:val="auto"/>
          <w:lang w:val="ro-RO"/>
        </w:rPr>
      </w:pPr>
    </w:p>
    <w:p w14:paraId="0DBCBC22" w14:textId="77777777" w:rsidR="00352392" w:rsidRDefault="00352392" w:rsidP="00851679">
      <w:pPr>
        <w:pStyle w:val="Default"/>
        <w:ind w:firstLine="360"/>
        <w:jc w:val="right"/>
        <w:rPr>
          <w:color w:val="auto"/>
          <w:lang w:val="ro-RO"/>
        </w:rPr>
      </w:pPr>
    </w:p>
    <w:p w14:paraId="78A9F2B8" w14:textId="77777777" w:rsidR="00352392" w:rsidRDefault="00352392" w:rsidP="00851679">
      <w:pPr>
        <w:pStyle w:val="Default"/>
        <w:ind w:firstLine="360"/>
        <w:jc w:val="right"/>
        <w:rPr>
          <w:color w:val="auto"/>
          <w:lang w:val="ro-RO"/>
        </w:rPr>
      </w:pPr>
    </w:p>
    <w:p w14:paraId="40D6D132" w14:textId="77777777" w:rsidR="00352392" w:rsidRDefault="00352392" w:rsidP="00851679">
      <w:pPr>
        <w:pStyle w:val="Default"/>
        <w:ind w:firstLine="360"/>
        <w:jc w:val="right"/>
        <w:rPr>
          <w:color w:val="auto"/>
          <w:lang w:val="ro-RO"/>
        </w:rPr>
      </w:pPr>
    </w:p>
    <w:p w14:paraId="63E006E8" w14:textId="77777777" w:rsidR="00352392" w:rsidRDefault="00352392" w:rsidP="00851679">
      <w:pPr>
        <w:pStyle w:val="Default"/>
        <w:ind w:firstLine="360"/>
        <w:jc w:val="right"/>
        <w:rPr>
          <w:color w:val="auto"/>
          <w:lang w:val="ro-RO"/>
        </w:rPr>
      </w:pPr>
    </w:p>
    <w:p w14:paraId="5AC1FDC8" w14:textId="77777777" w:rsidR="00352392" w:rsidRDefault="00352392" w:rsidP="00851679">
      <w:pPr>
        <w:pStyle w:val="Default"/>
        <w:ind w:firstLine="360"/>
        <w:jc w:val="right"/>
        <w:rPr>
          <w:color w:val="auto"/>
          <w:lang w:val="ro-RO"/>
        </w:rPr>
      </w:pPr>
    </w:p>
    <w:p w14:paraId="1104338C" w14:textId="77777777" w:rsidR="00352392" w:rsidRDefault="00352392" w:rsidP="00851679">
      <w:pPr>
        <w:pStyle w:val="Default"/>
        <w:ind w:firstLine="360"/>
        <w:jc w:val="right"/>
        <w:rPr>
          <w:color w:val="auto"/>
          <w:lang w:val="ro-RO"/>
        </w:rPr>
      </w:pPr>
    </w:p>
    <w:p w14:paraId="78901C3F" w14:textId="77777777" w:rsidR="00352392" w:rsidRDefault="00352392" w:rsidP="00851679">
      <w:pPr>
        <w:pStyle w:val="Default"/>
        <w:ind w:firstLine="360"/>
        <w:jc w:val="right"/>
        <w:rPr>
          <w:color w:val="auto"/>
          <w:lang w:val="ro-RO"/>
        </w:rPr>
      </w:pPr>
    </w:p>
    <w:p w14:paraId="3A421C58" w14:textId="77777777" w:rsidR="00352392" w:rsidRDefault="00352392" w:rsidP="00851679">
      <w:pPr>
        <w:pStyle w:val="Default"/>
        <w:ind w:firstLine="360"/>
        <w:jc w:val="right"/>
        <w:rPr>
          <w:color w:val="auto"/>
          <w:lang w:val="ro-RO"/>
        </w:rPr>
      </w:pPr>
    </w:p>
    <w:p w14:paraId="424BAF35" w14:textId="77777777" w:rsidR="00352392" w:rsidRPr="004F1485" w:rsidRDefault="00352392" w:rsidP="00851679">
      <w:pPr>
        <w:pStyle w:val="Default"/>
        <w:ind w:firstLine="360"/>
        <w:jc w:val="right"/>
        <w:rPr>
          <w:color w:val="auto"/>
          <w:lang w:val="ro-RO"/>
        </w:rPr>
      </w:pPr>
    </w:p>
    <w:p w14:paraId="24A53C85" w14:textId="77777777" w:rsidR="004D1725" w:rsidRPr="004F1485" w:rsidRDefault="004D1725" w:rsidP="00851679">
      <w:pPr>
        <w:pStyle w:val="Default"/>
        <w:ind w:firstLine="360"/>
        <w:jc w:val="right"/>
        <w:rPr>
          <w:color w:val="auto"/>
          <w:lang w:val="ro-RO"/>
        </w:rPr>
      </w:pPr>
    </w:p>
    <w:p w14:paraId="300020A7" w14:textId="543587BD" w:rsidR="00851679" w:rsidRPr="004F1485" w:rsidRDefault="00851679" w:rsidP="00851679">
      <w:pPr>
        <w:pStyle w:val="Default"/>
        <w:ind w:firstLine="360"/>
        <w:jc w:val="right"/>
        <w:rPr>
          <w:color w:val="auto"/>
          <w:lang w:val="ro-RO"/>
        </w:rPr>
      </w:pPr>
      <w:r w:rsidRPr="004F1485">
        <w:rPr>
          <w:color w:val="auto"/>
          <w:lang w:val="ro-RO"/>
        </w:rPr>
        <w:t>ANEXA NR. 1</w:t>
      </w:r>
    </w:p>
    <w:p w14:paraId="0FF17306" w14:textId="77777777" w:rsidR="00851679" w:rsidRPr="004F1485" w:rsidRDefault="00851679" w:rsidP="00851679">
      <w:pPr>
        <w:pStyle w:val="Default"/>
        <w:ind w:firstLine="360"/>
        <w:jc w:val="right"/>
        <w:rPr>
          <w:color w:val="auto"/>
          <w:lang w:val="ro-RO"/>
        </w:rPr>
      </w:pPr>
    </w:p>
    <w:p w14:paraId="3CD6642D" w14:textId="77777777" w:rsidR="00851679" w:rsidRPr="004F1485" w:rsidRDefault="00851679" w:rsidP="00851679">
      <w:pPr>
        <w:pStyle w:val="Default"/>
        <w:ind w:firstLine="360"/>
        <w:jc w:val="right"/>
        <w:rPr>
          <w:color w:val="auto"/>
          <w:lang w:val="ro-RO"/>
        </w:rPr>
      </w:pPr>
    </w:p>
    <w:p w14:paraId="70A37BEB" w14:textId="77777777" w:rsidR="004D1725" w:rsidRPr="004F1485" w:rsidRDefault="004D1725" w:rsidP="00851679">
      <w:pPr>
        <w:pStyle w:val="Default"/>
        <w:ind w:firstLine="360"/>
        <w:jc w:val="right"/>
        <w:rPr>
          <w:color w:val="auto"/>
          <w:lang w:val="ro-RO"/>
        </w:rPr>
      </w:pPr>
    </w:p>
    <w:p w14:paraId="07CDF8A1" w14:textId="77777777" w:rsidR="00851679" w:rsidRPr="004F1485" w:rsidRDefault="00851679" w:rsidP="00851679">
      <w:pPr>
        <w:jc w:val="center"/>
        <w:rPr>
          <w:rFonts w:cs="Calibri"/>
          <w:b/>
          <w:bCs/>
          <w:color w:val="auto"/>
          <w:sz w:val="24"/>
          <w:szCs w:val="24"/>
        </w:rPr>
      </w:pPr>
      <w:r w:rsidRPr="004F1485">
        <w:rPr>
          <w:rFonts w:cs="Calibri"/>
          <w:b/>
          <w:bCs/>
          <w:color w:val="auto"/>
          <w:sz w:val="24"/>
          <w:szCs w:val="24"/>
        </w:rPr>
        <w:t>Formular de înscriere</w:t>
      </w:r>
    </w:p>
    <w:p w14:paraId="5ED8159E" w14:textId="77777777" w:rsidR="004D1725" w:rsidRPr="004F1485" w:rsidRDefault="004D1725" w:rsidP="00851679">
      <w:pPr>
        <w:jc w:val="center"/>
        <w:rPr>
          <w:rFonts w:cs="Calibri"/>
          <w:b/>
          <w:bCs/>
          <w:color w:val="auto"/>
          <w:sz w:val="24"/>
          <w:szCs w:val="24"/>
        </w:rPr>
      </w:pPr>
    </w:p>
    <w:p w14:paraId="5A74570C" w14:textId="77777777" w:rsidR="004D1725" w:rsidRPr="004F1485" w:rsidRDefault="004D1725" w:rsidP="00851679">
      <w:pPr>
        <w:jc w:val="center"/>
        <w:rPr>
          <w:rFonts w:cs="Calibri"/>
          <w:b/>
          <w:bCs/>
          <w:color w:val="auto"/>
          <w:sz w:val="24"/>
          <w:szCs w:val="24"/>
        </w:rPr>
      </w:pPr>
    </w:p>
    <w:p w14:paraId="03C7E9A5"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Autoritatea sau instituţia publică:</w:t>
      </w:r>
    </w:p>
    <w:p w14:paraId="275B186A"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Funcţia solicitată:</w:t>
      </w:r>
    </w:p>
    <w:p w14:paraId="6CC45A32"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Data organizării concursului, proba scrisă şi/sau proba practică, după caz:</w:t>
      </w:r>
    </w:p>
    <w:p w14:paraId="43C51924"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Numele şi prenumele candidatului:</w:t>
      </w:r>
    </w:p>
    <w:p w14:paraId="7B623FFC"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Datele de contact ale candidatului (Se utilizează pentru comunicarea cu privire la concurs.):</w:t>
      </w:r>
    </w:p>
    <w:p w14:paraId="033D9273"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Adresa:</w:t>
      </w:r>
    </w:p>
    <w:p w14:paraId="6C27E877"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E-mail:</w:t>
      </w:r>
    </w:p>
    <w:p w14:paraId="520E2141"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Telefon:</w:t>
      </w:r>
    </w:p>
    <w:p w14:paraId="031EAD7B" w14:textId="77777777" w:rsidR="00851679" w:rsidRPr="004F148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4F1485">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4D1725" w:rsidRPr="004F1485"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4F1485" w:rsidRDefault="00851679" w:rsidP="00F40FA5">
            <w:pPr>
              <w:jc w:val="center"/>
              <w:rPr>
                <w:rFonts w:cs="Calibri"/>
                <w:b/>
                <w:bCs/>
                <w:color w:val="auto"/>
                <w:sz w:val="24"/>
                <w:szCs w:val="24"/>
              </w:rPr>
            </w:pPr>
          </w:p>
        </w:tc>
        <w:tc>
          <w:tcPr>
            <w:tcW w:w="0" w:type="auto"/>
            <w:hideMark/>
          </w:tcPr>
          <w:p w14:paraId="42DAE770" w14:textId="77777777" w:rsidR="00851679" w:rsidRPr="004F1485" w:rsidRDefault="00851679" w:rsidP="00F40FA5">
            <w:pPr>
              <w:rPr>
                <w:rFonts w:cs="Calibri"/>
                <w:color w:val="auto"/>
                <w:sz w:val="24"/>
                <w:szCs w:val="24"/>
              </w:rPr>
            </w:pPr>
          </w:p>
        </w:tc>
        <w:tc>
          <w:tcPr>
            <w:tcW w:w="0" w:type="auto"/>
            <w:hideMark/>
          </w:tcPr>
          <w:p w14:paraId="62ED7C97" w14:textId="77777777" w:rsidR="00851679" w:rsidRPr="004F1485" w:rsidRDefault="00851679" w:rsidP="00F40FA5">
            <w:pPr>
              <w:rPr>
                <w:rFonts w:cs="Calibri"/>
                <w:color w:val="auto"/>
                <w:sz w:val="24"/>
                <w:szCs w:val="24"/>
              </w:rPr>
            </w:pPr>
          </w:p>
        </w:tc>
        <w:tc>
          <w:tcPr>
            <w:tcW w:w="0" w:type="auto"/>
            <w:hideMark/>
          </w:tcPr>
          <w:p w14:paraId="4BD1A2F1" w14:textId="77777777" w:rsidR="00851679" w:rsidRPr="004F1485" w:rsidRDefault="00851679" w:rsidP="00F40FA5">
            <w:pPr>
              <w:rPr>
                <w:rFonts w:cs="Calibri"/>
                <w:color w:val="auto"/>
                <w:sz w:val="24"/>
                <w:szCs w:val="24"/>
              </w:rPr>
            </w:pPr>
          </w:p>
        </w:tc>
        <w:tc>
          <w:tcPr>
            <w:tcW w:w="4685" w:type="dxa"/>
            <w:hideMark/>
          </w:tcPr>
          <w:p w14:paraId="4464DB95" w14:textId="77777777" w:rsidR="00851679" w:rsidRPr="004F1485" w:rsidRDefault="00851679" w:rsidP="00F40FA5">
            <w:pPr>
              <w:rPr>
                <w:rFonts w:cs="Calibri"/>
                <w:color w:val="auto"/>
                <w:sz w:val="24"/>
                <w:szCs w:val="24"/>
              </w:rPr>
            </w:pPr>
          </w:p>
        </w:tc>
      </w:tr>
      <w:tr w:rsidR="004D1725" w:rsidRPr="004F1485"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4F1485"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4F1485" w:rsidRDefault="00851679" w:rsidP="00F40FA5">
            <w:pPr>
              <w:jc w:val="center"/>
              <w:rPr>
                <w:rFonts w:cs="Calibri"/>
                <w:color w:val="auto"/>
                <w:sz w:val="24"/>
                <w:szCs w:val="24"/>
              </w:rPr>
            </w:pPr>
            <w:r w:rsidRPr="004F1485">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4F1485" w:rsidRDefault="00851679" w:rsidP="00F40FA5">
            <w:pPr>
              <w:jc w:val="center"/>
              <w:rPr>
                <w:rFonts w:cs="Calibri"/>
                <w:color w:val="auto"/>
                <w:sz w:val="24"/>
                <w:szCs w:val="24"/>
              </w:rPr>
            </w:pPr>
            <w:r w:rsidRPr="004F1485">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4F1485" w:rsidRDefault="00851679" w:rsidP="00F40FA5">
            <w:pPr>
              <w:jc w:val="center"/>
              <w:rPr>
                <w:rFonts w:cs="Calibri"/>
                <w:color w:val="auto"/>
                <w:sz w:val="24"/>
                <w:szCs w:val="24"/>
              </w:rPr>
            </w:pPr>
            <w:r w:rsidRPr="004F1485">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4F1485" w:rsidRDefault="00851679" w:rsidP="00F40FA5">
            <w:pPr>
              <w:jc w:val="center"/>
              <w:rPr>
                <w:rFonts w:cs="Calibri"/>
                <w:color w:val="auto"/>
                <w:sz w:val="24"/>
                <w:szCs w:val="24"/>
              </w:rPr>
            </w:pPr>
            <w:r w:rsidRPr="004F1485">
              <w:rPr>
                <w:rFonts w:cs="Calibri"/>
                <w:color w:val="auto"/>
                <w:sz w:val="24"/>
                <w:szCs w:val="24"/>
              </w:rPr>
              <w:t>Numărul de telefon</w:t>
            </w:r>
          </w:p>
        </w:tc>
      </w:tr>
      <w:tr w:rsidR="004D1725" w:rsidRPr="004F1485"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4F1485"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4F1485"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4F1485"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4F1485"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4F1485" w:rsidRDefault="00851679" w:rsidP="00F40FA5">
            <w:pPr>
              <w:jc w:val="center"/>
              <w:rPr>
                <w:rFonts w:cs="Calibri"/>
                <w:color w:val="auto"/>
                <w:sz w:val="24"/>
                <w:szCs w:val="24"/>
              </w:rPr>
            </w:pPr>
          </w:p>
        </w:tc>
      </w:tr>
    </w:tbl>
    <w:p w14:paraId="424C2493" w14:textId="77777777" w:rsidR="00851679" w:rsidRPr="004F1485" w:rsidRDefault="00851679" w:rsidP="00851679">
      <w:pPr>
        <w:pStyle w:val="al"/>
        <w:rPr>
          <w:rFonts w:ascii="Calibri" w:hAnsi="Calibri" w:cs="Calibri"/>
        </w:rPr>
      </w:pPr>
      <w:r w:rsidRPr="004F1485">
        <w:rPr>
          <w:rFonts w:ascii="Calibri" w:hAnsi="Calibri" w:cs="Calibri"/>
        </w:rPr>
        <w:t>Anexez prezentei cereri dosarul cu actele solicitate.</w:t>
      </w:r>
    </w:p>
    <w:p w14:paraId="7E23EFFE" w14:textId="77777777" w:rsidR="00851679" w:rsidRPr="004F1485" w:rsidRDefault="00851679" w:rsidP="00851679">
      <w:pPr>
        <w:pStyle w:val="al"/>
        <w:rPr>
          <w:rFonts w:ascii="Calibri" w:hAnsi="Calibri" w:cs="Calibri"/>
        </w:rPr>
      </w:pPr>
      <w:r w:rsidRPr="004F1485">
        <w:rPr>
          <w:rFonts w:ascii="Calibri" w:hAnsi="Calibri" w:cs="Calibri"/>
        </w:rPr>
        <w:t>Menţionez că am luat cunoştinţă de condiţiile de desfăşurare a concursului.</w:t>
      </w:r>
    </w:p>
    <w:p w14:paraId="43BAE640" w14:textId="77777777" w:rsidR="00851679" w:rsidRPr="004F1485" w:rsidRDefault="00851679" w:rsidP="00851679">
      <w:pPr>
        <w:pStyle w:val="al"/>
        <w:rPr>
          <w:rFonts w:ascii="Calibri" w:hAnsi="Calibri" w:cs="Calibri"/>
        </w:rPr>
      </w:pPr>
      <w:r w:rsidRPr="004F1485">
        <w:rPr>
          <w:rFonts w:ascii="Calibri" w:hAnsi="Calibri" w:cs="Calibri"/>
        </w:rPr>
        <w:t xml:space="preserve">Cunoscând prevederile art. 4 </w:t>
      </w:r>
      <w:hyperlink r:id="rId8" w:anchor="p-94669750" w:tgtFrame="_blank" w:history="1">
        <w:r w:rsidRPr="004F1485">
          <w:rPr>
            <w:rStyle w:val="Hyperlink"/>
            <w:rFonts w:ascii="Calibri" w:hAnsi="Calibri" w:cs="Calibri"/>
            <w:color w:val="auto"/>
          </w:rPr>
          <w:t>pct. 2</w:t>
        </w:r>
      </w:hyperlink>
      <w:r w:rsidRPr="004F1485">
        <w:rPr>
          <w:rFonts w:ascii="Calibri" w:hAnsi="Calibri" w:cs="Calibri"/>
        </w:rPr>
        <w:t xml:space="preserve"> şi </w:t>
      </w:r>
      <w:hyperlink r:id="rId9" w:anchor="p-94669759" w:tgtFrame="_blank" w:history="1">
        <w:r w:rsidRPr="004F1485">
          <w:rPr>
            <w:rStyle w:val="Hyperlink"/>
            <w:rFonts w:ascii="Calibri" w:hAnsi="Calibri" w:cs="Calibri"/>
            <w:color w:val="auto"/>
          </w:rPr>
          <w:t>11</w:t>
        </w:r>
      </w:hyperlink>
      <w:r w:rsidRPr="004F1485">
        <w:rPr>
          <w:rFonts w:ascii="Calibri" w:hAnsi="Calibri" w:cs="Calibri"/>
        </w:rPr>
        <w:t xml:space="preserve"> şi art. 6 alin. (1) </w:t>
      </w:r>
      <w:hyperlink r:id="rId10" w:anchor="p-94669794" w:tgtFrame="_blank" w:history="1">
        <w:r w:rsidRPr="004F1485">
          <w:rPr>
            <w:rStyle w:val="Hyperlink"/>
            <w:rFonts w:ascii="Calibri" w:hAnsi="Calibri" w:cs="Calibri"/>
            <w:color w:val="auto"/>
          </w:rPr>
          <w:t>lit. a)</w:t>
        </w:r>
      </w:hyperlink>
      <w:r w:rsidRPr="004F1485">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4F1485">
          <w:rPr>
            <w:rStyle w:val="Hyperlink"/>
            <w:rFonts w:ascii="Calibri" w:hAnsi="Calibri" w:cs="Calibri"/>
            <w:color w:val="auto"/>
          </w:rPr>
          <w:t>95/46/CE</w:t>
        </w:r>
      </w:hyperlink>
      <w:r w:rsidRPr="004F1485">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4F1485" w:rsidRDefault="00851679" w:rsidP="00851679">
      <w:pPr>
        <w:pStyle w:val="al"/>
        <w:rPr>
          <w:rFonts w:ascii="Calibri" w:hAnsi="Calibri" w:cs="Calibri"/>
        </w:rPr>
      </w:pPr>
      <w:r w:rsidRPr="004F1485">
        <w:rPr>
          <w:rFonts w:ascii="Calibri" w:hAnsi="Calibri" w:cs="Calibri"/>
        </w:rPr>
        <w:t>Îmi exprim consimţământul □</w:t>
      </w:r>
    </w:p>
    <w:p w14:paraId="07B5879F" w14:textId="77777777" w:rsidR="00851679" w:rsidRPr="004F1485" w:rsidRDefault="00851679" w:rsidP="00851679">
      <w:pPr>
        <w:pStyle w:val="al"/>
        <w:rPr>
          <w:rFonts w:ascii="Calibri" w:hAnsi="Calibri" w:cs="Calibri"/>
        </w:rPr>
      </w:pPr>
      <w:r w:rsidRPr="004F1485">
        <w:rPr>
          <w:rFonts w:ascii="Calibri" w:hAnsi="Calibri" w:cs="Calibri"/>
        </w:rPr>
        <w:t>Nu îmi exprim consimţământul □</w:t>
      </w:r>
    </w:p>
    <w:p w14:paraId="5A2094A2" w14:textId="77777777" w:rsidR="00851679" w:rsidRPr="004F1485" w:rsidRDefault="00851679" w:rsidP="00851679">
      <w:pPr>
        <w:pStyle w:val="al"/>
        <w:rPr>
          <w:rFonts w:ascii="Calibri" w:hAnsi="Calibri" w:cs="Calibri"/>
        </w:rPr>
      </w:pPr>
      <w:r w:rsidRPr="004F1485">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4F1485" w:rsidRDefault="00851679" w:rsidP="00851679">
      <w:pPr>
        <w:pStyle w:val="al"/>
        <w:rPr>
          <w:rFonts w:ascii="Calibri" w:hAnsi="Calibri" w:cs="Calibri"/>
        </w:rPr>
      </w:pPr>
      <w:r w:rsidRPr="004F1485">
        <w:rPr>
          <w:rFonts w:ascii="Calibri" w:hAnsi="Calibri" w:cs="Calibri"/>
        </w:rPr>
        <w:t>Îmi exprim consimţământul □</w:t>
      </w:r>
    </w:p>
    <w:p w14:paraId="3AAEA445" w14:textId="77777777" w:rsidR="00851679" w:rsidRPr="004F1485" w:rsidRDefault="00851679" w:rsidP="00851679">
      <w:pPr>
        <w:pStyle w:val="al"/>
        <w:rPr>
          <w:rFonts w:ascii="Calibri" w:hAnsi="Calibri" w:cs="Calibri"/>
        </w:rPr>
      </w:pPr>
      <w:r w:rsidRPr="004F1485">
        <w:rPr>
          <w:rFonts w:ascii="Calibri" w:hAnsi="Calibri" w:cs="Calibri"/>
        </w:rPr>
        <w:t>Nu îmi exprim consimţământul □</w:t>
      </w:r>
    </w:p>
    <w:p w14:paraId="58E0C547" w14:textId="77777777" w:rsidR="00851679" w:rsidRPr="004F1485" w:rsidRDefault="00851679" w:rsidP="00851679">
      <w:pPr>
        <w:pStyle w:val="al"/>
        <w:rPr>
          <w:rFonts w:ascii="Calibri" w:hAnsi="Calibri" w:cs="Calibri"/>
        </w:rPr>
      </w:pPr>
      <w:r w:rsidRPr="004F1485">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4F1485" w:rsidRDefault="00851679" w:rsidP="00851679">
      <w:pPr>
        <w:pStyle w:val="al"/>
        <w:rPr>
          <w:rFonts w:ascii="Calibri" w:hAnsi="Calibri" w:cs="Calibri"/>
        </w:rPr>
      </w:pPr>
      <w:r w:rsidRPr="004F1485">
        <w:rPr>
          <w:rFonts w:ascii="Calibri" w:hAnsi="Calibri" w:cs="Calibri"/>
        </w:rPr>
        <w:t>Îmi exprim consimţământul □</w:t>
      </w:r>
    </w:p>
    <w:p w14:paraId="2826807C" w14:textId="77777777" w:rsidR="00851679" w:rsidRPr="004F1485" w:rsidRDefault="00851679" w:rsidP="00851679">
      <w:pPr>
        <w:pStyle w:val="al"/>
        <w:rPr>
          <w:rFonts w:ascii="Calibri" w:hAnsi="Calibri" w:cs="Calibri"/>
        </w:rPr>
      </w:pPr>
      <w:r w:rsidRPr="004F1485">
        <w:rPr>
          <w:rFonts w:ascii="Calibri" w:hAnsi="Calibri" w:cs="Calibri"/>
        </w:rPr>
        <w:t>Nu îmi exprim consimţământul □</w:t>
      </w:r>
    </w:p>
    <w:p w14:paraId="681BE525" w14:textId="77777777" w:rsidR="00851679" w:rsidRPr="004F1485" w:rsidRDefault="00851679" w:rsidP="00851679">
      <w:pPr>
        <w:pStyle w:val="al"/>
        <w:rPr>
          <w:rFonts w:ascii="Calibri" w:hAnsi="Calibri" w:cs="Calibri"/>
        </w:rPr>
      </w:pPr>
      <w:r w:rsidRPr="004F1485">
        <w:rPr>
          <w:rFonts w:ascii="Calibri" w:hAnsi="Calibri" w:cs="Calibr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4F1485" w:rsidRDefault="00851679" w:rsidP="00851679">
      <w:pPr>
        <w:pStyle w:val="al"/>
        <w:rPr>
          <w:rFonts w:ascii="Calibri" w:hAnsi="Calibri" w:cs="Calibri"/>
        </w:rPr>
      </w:pPr>
      <w:r w:rsidRPr="004F1485">
        <w:rPr>
          <w:rFonts w:ascii="Calibri" w:hAnsi="Calibri" w:cs="Calibri"/>
        </w:rPr>
        <w:t>Declar pe propria răspundere că în perioada lucrată nu mi s-a aplicat nicio sancţiune disciplinară/mi s-a aplicat sancţiunea disciplinară . . . . . . . . . . .</w:t>
      </w:r>
    </w:p>
    <w:p w14:paraId="5DBBEE51" w14:textId="77777777" w:rsidR="00851679" w:rsidRPr="004F1485" w:rsidRDefault="00851679" w:rsidP="00851679">
      <w:pPr>
        <w:pStyle w:val="al"/>
        <w:rPr>
          <w:rFonts w:ascii="Calibri" w:hAnsi="Calibri" w:cs="Calibri"/>
        </w:rPr>
      </w:pPr>
      <w:r w:rsidRPr="004F1485">
        <w:rPr>
          <w:rFonts w:ascii="Calibri" w:hAnsi="Calibri" w:cs="Calibri"/>
        </w:rPr>
        <w:t xml:space="preserve">Declar pe propria răspundere, cunoscând prevederile </w:t>
      </w:r>
      <w:hyperlink r:id="rId12" w:anchor="p-312709239" w:tgtFrame="_blank" w:history="1">
        <w:r w:rsidRPr="004F1485">
          <w:rPr>
            <w:rStyle w:val="Hyperlink"/>
            <w:rFonts w:ascii="Calibri" w:hAnsi="Calibri" w:cs="Calibri"/>
            <w:color w:val="auto"/>
          </w:rPr>
          <w:t>art. 326</w:t>
        </w:r>
      </w:hyperlink>
      <w:r w:rsidRPr="004F1485">
        <w:rPr>
          <w:rFonts w:ascii="Calibri" w:hAnsi="Calibri" w:cs="Calibri"/>
        </w:rPr>
        <w:t xml:space="preserve"> din Codul penal cu privire la falsul în declaraţii, că datele furnizate în acest formular sunt adevărate.</w:t>
      </w:r>
    </w:p>
    <w:p w14:paraId="0DB283AD" w14:textId="77777777" w:rsidR="00851679" w:rsidRPr="004F1485" w:rsidRDefault="00851679" w:rsidP="00851679">
      <w:pPr>
        <w:jc w:val="both"/>
        <w:rPr>
          <w:rFonts w:cs="Calibri"/>
          <w:color w:val="auto"/>
          <w:sz w:val="24"/>
          <w:szCs w:val="24"/>
        </w:rPr>
      </w:pPr>
    </w:p>
    <w:p w14:paraId="14724D0E" w14:textId="77777777" w:rsidR="00851679" w:rsidRPr="004F1485" w:rsidRDefault="00851679" w:rsidP="00851679">
      <w:pPr>
        <w:jc w:val="center"/>
        <w:rPr>
          <w:rFonts w:cs="Calibri"/>
          <w:b/>
          <w:bCs/>
          <w:color w:val="auto"/>
          <w:sz w:val="24"/>
          <w:szCs w:val="24"/>
        </w:rPr>
      </w:pPr>
      <w:r w:rsidRPr="004F1485">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4D1725" w:rsidRPr="004F1485"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4F1485" w:rsidRDefault="00851679" w:rsidP="00F40FA5">
            <w:pPr>
              <w:jc w:val="center"/>
              <w:rPr>
                <w:rFonts w:cs="Calibri"/>
                <w:b/>
                <w:bCs/>
                <w:color w:val="auto"/>
                <w:sz w:val="24"/>
                <w:szCs w:val="24"/>
              </w:rPr>
            </w:pPr>
          </w:p>
        </w:tc>
        <w:tc>
          <w:tcPr>
            <w:tcW w:w="0" w:type="auto"/>
            <w:hideMark/>
          </w:tcPr>
          <w:p w14:paraId="080B3856" w14:textId="77777777" w:rsidR="00851679" w:rsidRPr="004F1485" w:rsidRDefault="00851679" w:rsidP="00F40FA5">
            <w:pPr>
              <w:rPr>
                <w:rFonts w:cs="Calibri"/>
                <w:color w:val="auto"/>
                <w:sz w:val="24"/>
                <w:szCs w:val="24"/>
              </w:rPr>
            </w:pPr>
          </w:p>
        </w:tc>
      </w:tr>
      <w:tr w:rsidR="004D1725" w:rsidRPr="004F1485"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4F1485"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4F1485" w:rsidRDefault="00851679" w:rsidP="00F40FA5">
            <w:pPr>
              <w:jc w:val="center"/>
              <w:rPr>
                <w:rFonts w:cs="Calibri"/>
                <w:color w:val="auto"/>
                <w:sz w:val="24"/>
                <w:szCs w:val="24"/>
              </w:rPr>
            </w:pPr>
            <w:r w:rsidRPr="004F1485">
              <w:rPr>
                <w:rFonts w:cs="Calibri"/>
                <w:color w:val="auto"/>
                <w:sz w:val="24"/>
                <w:szCs w:val="24"/>
              </w:rPr>
              <w:t>Data:</w:t>
            </w:r>
            <w:r w:rsidRPr="004F1485">
              <w:rPr>
                <w:rFonts w:cs="Calibri"/>
                <w:color w:val="auto"/>
                <w:sz w:val="24"/>
                <w:szCs w:val="24"/>
              </w:rPr>
              <w:br/>
              <w:t>Semnătura:</w:t>
            </w:r>
          </w:p>
        </w:tc>
      </w:tr>
    </w:tbl>
    <w:p w14:paraId="25C3C21E" w14:textId="77777777" w:rsidR="00851679" w:rsidRPr="004F1485" w:rsidRDefault="00851679" w:rsidP="00851679">
      <w:pPr>
        <w:jc w:val="center"/>
        <w:rPr>
          <w:rFonts w:cs="Calibri"/>
          <w:color w:val="auto"/>
          <w:sz w:val="24"/>
          <w:szCs w:val="24"/>
        </w:rPr>
      </w:pPr>
    </w:p>
    <w:p w14:paraId="61FAB178" w14:textId="77777777" w:rsidR="00851679" w:rsidRPr="004F1485" w:rsidRDefault="00851679" w:rsidP="00851679">
      <w:pPr>
        <w:tabs>
          <w:tab w:val="center" w:pos="6096"/>
          <w:tab w:val="center" w:pos="6379"/>
        </w:tabs>
        <w:rPr>
          <w:rFonts w:cs="Calibri"/>
          <w:b/>
          <w:color w:val="auto"/>
          <w:sz w:val="24"/>
          <w:szCs w:val="24"/>
        </w:rPr>
      </w:pPr>
    </w:p>
    <w:p w14:paraId="697727C0" w14:textId="77777777" w:rsidR="00851679" w:rsidRPr="004F1485" w:rsidRDefault="00851679" w:rsidP="00851679">
      <w:pPr>
        <w:pStyle w:val="Default"/>
        <w:ind w:firstLine="360"/>
        <w:jc w:val="both"/>
        <w:rPr>
          <w:color w:val="auto"/>
          <w:lang w:val="ro-RO"/>
        </w:rPr>
      </w:pPr>
    </w:p>
    <w:p w14:paraId="1B3CE4D1" w14:textId="77777777" w:rsidR="00851679" w:rsidRPr="004F1485" w:rsidRDefault="00851679" w:rsidP="00851679">
      <w:pPr>
        <w:pStyle w:val="Default"/>
        <w:ind w:firstLine="360"/>
        <w:jc w:val="both"/>
        <w:rPr>
          <w:color w:val="auto"/>
          <w:lang w:val="ro-RO"/>
        </w:rPr>
      </w:pPr>
    </w:p>
    <w:p w14:paraId="0A22E744" w14:textId="77777777" w:rsidR="00851679" w:rsidRPr="004F1485" w:rsidRDefault="00851679" w:rsidP="00851679">
      <w:pPr>
        <w:pStyle w:val="Default"/>
        <w:ind w:firstLine="360"/>
        <w:jc w:val="both"/>
        <w:rPr>
          <w:color w:val="auto"/>
          <w:lang w:val="ro-RO"/>
        </w:rPr>
      </w:pPr>
    </w:p>
    <w:p w14:paraId="780EDE29" w14:textId="77777777" w:rsidR="00851679" w:rsidRPr="004F1485" w:rsidRDefault="00851679" w:rsidP="00851679">
      <w:pPr>
        <w:pStyle w:val="Default"/>
        <w:ind w:firstLine="360"/>
        <w:jc w:val="both"/>
        <w:rPr>
          <w:color w:val="auto"/>
          <w:lang w:val="ro-RO"/>
        </w:rPr>
      </w:pPr>
    </w:p>
    <w:p w14:paraId="6D6DCF84" w14:textId="77777777" w:rsidR="00851679" w:rsidRPr="004F1485" w:rsidRDefault="00851679" w:rsidP="00851679">
      <w:pPr>
        <w:pStyle w:val="Default"/>
        <w:ind w:firstLine="360"/>
        <w:jc w:val="both"/>
        <w:rPr>
          <w:color w:val="auto"/>
          <w:lang w:val="ro-RO"/>
        </w:rPr>
      </w:pPr>
    </w:p>
    <w:p w14:paraId="28BEE846" w14:textId="77777777" w:rsidR="00851679" w:rsidRPr="004F1485" w:rsidRDefault="00851679" w:rsidP="00851679">
      <w:pPr>
        <w:pStyle w:val="Default"/>
        <w:ind w:firstLine="360"/>
        <w:jc w:val="both"/>
        <w:rPr>
          <w:color w:val="auto"/>
          <w:lang w:val="ro-RO"/>
        </w:rPr>
      </w:pPr>
    </w:p>
    <w:p w14:paraId="3EE19FDE" w14:textId="77777777" w:rsidR="00851679" w:rsidRPr="004F1485" w:rsidRDefault="00851679" w:rsidP="00851679">
      <w:pPr>
        <w:pStyle w:val="Default"/>
        <w:ind w:firstLine="360"/>
        <w:jc w:val="both"/>
        <w:rPr>
          <w:color w:val="auto"/>
          <w:lang w:val="ro-RO"/>
        </w:rPr>
      </w:pPr>
    </w:p>
    <w:p w14:paraId="70BEEAB3" w14:textId="77777777" w:rsidR="00851679" w:rsidRPr="004F1485" w:rsidRDefault="00851679" w:rsidP="00851679">
      <w:pPr>
        <w:pStyle w:val="Default"/>
        <w:ind w:firstLine="360"/>
        <w:jc w:val="both"/>
        <w:rPr>
          <w:color w:val="auto"/>
          <w:lang w:val="ro-RO"/>
        </w:rPr>
      </w:pPr>
    </w:p>
    <w:p w14:paraId="673EDA2C" w14:textId="77777777" w:rsidR="00851679" w:rsidRPr="004F1485" w:rsidRDefault="00851679" w:rsidP="00851679">
      <w:pPr>
        <w:pStyle w:val="Default"/>
        <w:ind w:firstLine="360"/>
        <w:jc w:val="both"/>
        <w:rPr>
          <w:color w:val="auto"/>
          <w:lang w:val="ro-RO"/>
        </w:rPr>
      </w:pPr>
    </w:p>
    <w:p w14:paraId="7144C1A4" w14:textId="77777777" w:rsidR="00851679" w:rsidRPr="004F1485" w:rsidRDefault="00851679" w:rsidP="00851679">
      <w:pPr>
        <w:pStyle w:val="Default"/>
        <w:ind w:firstLine="360"/>
        <w:jc w:val="both"/>
        <w:rPr>
          <w:color w:val="auto"/>
          <w:lang w:val="ro-RO"/>
        </w:rPr>
      </w:pPr>
    </w:p>
    <w:p w14:paraId="75C5B3D9" w14:textId="77777777" w:rsidR="00851679" w:rsidRPr="004F1485" w:rsidRDefault="00851679" w:rsidP="00851679">
      <w:pPr>
        <w:pStyle w:val="Default"/>
        <w:ind w:firstLine="360"/>
        <w:jc w:val="both"/>
        <w:rPr>
          <w:color w:val="auto"/>
          <w:lang w:val="ro-RO"/>
        </w:rPr>
      </w:pPr>
    </w:p>
    <w:p w14:paraId="3C919507" w14:textId="77777777" w:rsidR="00851679" w:rsidRPr="004F1485" w:rsidRDefault="00851679" w:rsidP="00851679">
      <w:pPr>
        <w:pStyle w:val="Default"/>
        <w:ind w:firstLine="360"/>
        <w:jc w:val="both"/>
        <w:rPr>
          <w:color w:val="auto"/>
          <w:lang w:val="ro-RO"/>
        </w:rPr>
      </w:pPr>
    </w:p>
    <w:p w14:paraId="380EF77F" w14:textId="77777777" w:rsidR="00851679" w:rsidRPr="004F1485" w:rsidRDefault="00851679" w:rsidP="00851679">
      <w:pPr>
        <w:pStyle w:val="Default"/>
        <w:ind w:firstLine="360"/>
        <w:jc w:val="both"/>
        <w:rPr>
          <w:color w:val="auto"/>
          <w:lang w:val="ro-RO"/>
        </w:rPr>
      </w:pPr>
    </w:p>
    <w:p w14:paraId="3139A7B1" w14:textId="77777777" w:rsidR="00851679" w:rsidRPr="004F1485" w:rsidRDefault="00851679" w:rsidP="00851679">
      <w:pPr>
        <w:pStyle w:val="Default"/>
        <w:ind w:firstLine="360"/>
        <w:jc w:val="both"/>
        <w:rPr>
          <w:color w:val="auto"/>
          <w:lang w:val="ro-RO"/>
        </w:rPr>
      </w:pPr>
    </w:p>
    <w:p w14:paraId="0BE30201" w14:textId="77777777" w:rsidR="00851679" w:rsidRPr="004F1485" w:rsidRDefault="00851679" w:rsidP="00851679">
      <w:pPr>
        <w:pStyle w:val="Default"/>
        <w:ind w:firstLine="360"/>
        <w:jc w:val="both"/>
        <w:rPr>
          <w:color w:val="auto"/>
          <w:lang w:val="ro-RO"/>
        </w:rPr>
      </w:pPr>
    </w:p>
    <w:p w14:paraId="1ED08588" w14:textId="77777777" w:rsidR="00851679" w:rsidRPr="004F1485" w:rsidRDefault="00851679" w:rsidP="00851679">
      <w:pPr>
        <w:pStyle w:val="Default"/>
        <w:ind w:firstLine="360"/>
        <w:jc w:val="both"/>
        <w:rPr>
          <w:color w:val="auto"/>
          <w:lang w:val="ro-RO"/>
        </w:rPr>
      </w:pPr>
    </w:p>
    <w:p w14:paraId="409F697B" w14:textId="77777777" w:rsidR="00851679" w:rsidRPr="004F1485" w:rsidRDefault="00851679" w:rsidP="00851679">
      <w:pPr>
        <w:pStyle w:val="Default"/>
        <w:ind w:firstLine="360"/>
        <w:jc w:val="both"/>
        <w:rPr>
          <w:color w:val="auto"/>
          <w:lang w:val="ro-RO"/>
        </w:rPr>
      </w:pPr>
    </w:p>
    <w:p w14:paraId="3E9E5A91" w14:textId="77777777" w:rsidR="00851679" w:rsidRPr="004F1485" w:rsidRDefault="00851679" w:rsidP="00851679">
      <w:pPr>
        <w:pStyle w:val="Default"/>
        <w:ind w:firstLine="360"/>
        <w:jc w:val="both"/>
        <w:rPr>
          <w:color w:val="auto"/>
          <w:lang w:val="ro-RO"/>
        </w:rPr>
      </w:pPr>
    </w:p>
    <w:p w14:paraId="5C054012" w14:textId="77777777" w:rsidR="00851679" w:rsidRPr="004F1485" w:rsidRDefault="00851679" w:rsidP="00851679">
      <w:pPr>
        <w:pStyle w:val="Default"/>
        <w:ind w:firstLine="360"/>
        <w:jc w:val="both"/>
        <w:rPr>
          <w:color w:val="auto"/>
          <w:lang w:val="ro-RO"/>
        </w:rPr>
      </w:pPr>
    </w:p>
    <w:p w14:paraId="5077D2BF" w14:textId="77777777" w:rsidR="00851679" w:rsidRPr="004F1485" w:rsidRDefault="00851679" w:rsidP="00851679">
      <w:pPr>
        <w:pStyle w:val="Default"/>
        <w:ind w:firstLine="360"/>
        <w:jc w:val="both"/>
        <w:rPr>
          <w:color w:val="auto"/>
          <w:lang w:val="ro-RO"/>
        </w:rPr>
      </w:pPr>
    </w:p>
    <w:p w14:paraId="1FDCCBEB" w14:textId="77777777" w:rsidR="00851679" w:rsidRPr="004F1485" w:rsidRDefault="00851679" w:rsidP="00851679">
      <w:pPr>
        <w:pStyle w:val="Default"/>
        <w:ind w:firstLine="360"/>
        <w:jc w:val="both"/>
        <w:rPr>
          <w:color w:val="auto"/>
          <w:lang w:val="ro-RO"/>
        </w:rPr>
      </w:pPr>
    </w:p>
    <w:p w14:paraId="7487CABD" w14:textId="77777777" w:rsidR="00851679" w:rsidRPr="004F1485" w:rsidRDefault="00851679" w:rsidP="00851679">
      <w:pPr>
        <w:pStyle w:val="Default"/>
        <w:ind w:firstLine="360"/>
        <w:jc w:val="both"/>
        <w:rPr>
          <w:color w:val="auto"/>
          <w:lang w:val="ro-RO"/>
        </w:rPr>
      </w:pPr>
    </w:p>
    <w:p w14:paraId="1879A2BC" w14:textId="77777777" w:rsidR="00851679" w:rsidRPr="004F1485" w:rsidRDefault="00851679" w:rsidP="00851679">
      <w:pPr>
        <w:pStyle w:val="Default"/>
        <w:ind w:firstLine="360"/>
        <w:jc w:val="both"/>
        <w:rPr>
          <w:color w:val="auto"/>
          <w:lang w:val="ro-RO"/>
        </w:rPr>
      </w:pPr>
    </w:p>
    <w:p w14:paraId="0D64B355" w14:textId="77777777" w:rsidR="00851679" w:rsidRPr="004F1485" w:rsidRDefault="00851679" w:rsidP="00851679">
      <w:pPr>
        <w:pStyle w:val="Default"/>
        <w:ind w:firstLine="360"/>
        <w:jc w:val="both"/>
        <w:rPr>
          <w:color w:val="auto"/>
          <w:lang w:val="ro-RO"/>
        </w:rPr>
      </w:pPr>
    </w:p>
    <w:p w14:paraId="6B407DB9" w14:textId="77777777" w:rsidR="00851679" w:rsidRPr="004F1485" w:rsidRDefault="00851679" w:rsidP="00851679">
      <w:pPr>
        <w:pStyle w:val="Default"/>
        <w:ind w:firstLine="360"/>
        <w:jc w:val="both"/>
        <w:rPr>
          <w:color w:val="auto"/>
          <w:lang w:val="ro-RO"/>
        </w:rPr>
      </w:pPr>
    </w:p>
    <w:p w14:paraId="242404BD" w14:textId="77777777" w:rsidR="00851679" w:rsidRPr="004F1485" w:rsidRDefault="00851679" w:rsidP="00851679">
      <w:pPr>
        <w:pStyle w:val="Default"/>
        <w:ind w:firstLine="360"/>
        <w:jc w:val="both"/>
        <w:rPr>
          <w:color w:val="auto"/>
          <w:lang w:val="ro-RO"/>
        </w:rPr>
      </w:pPr>
    </w:p>
    <w:p w14:paraId="14D69B1B" w14:textId="77777777" w:rsidR="00851679" w:rsidRPr="004F1485" w:rsidRDefault="00851679" w:rsidP="00851679">
      <w:pPr>
        <w:pStyle w:val="Default"/>
        <w:ind w:firstLine="360"/>
        <w:jc w:val="both"/>
        <w:rPr>
          <w:color w:val="auto"/>
          <w:lang w:val="ro-RO"/>
        </w:rPr>
      </w:pPr>
    </w:p>
    <w:p w14:paraId="08FBBE2C" w14:textId="77777777" w:rsidR="004D1725" w:rsidRPr="004F1485" w:rsidRDefault="004D1725" w:rsidP="00851679">
      <w:pPr>
        <w:pStyle w:val="Default"/>
        <w:ind w:firstLine="360"/>
        <w:jc w:val="both"/>
        <w:rPr>
          <w:color w:val="auto"/>
          <w:lang w:val="ro-RO"/>
        </w:rPr>
      </w:pPr>
    </w:p>
    <w:p w14:paraId="7ADD3A44" w14:textId="77777777" w:rsidR="004D1725" w:rsidRPr="004F1485" w:rsidRDefault="004D1725" w:rsidP="00851679">
      <w:pPr>
        <w:pStyle w:val="Default"/>
        <w:ind w:firstLine="360"/>
        <w:jc w:val="both"/>
        <w:rPr>
          <w:color w:val="auto"/>
          <w:lang w:val="ro-RO"/>
        </w:rPr>
      </w:pPr>
    </w:p>
    <w:p w14:paraId="7526B144" w14:textId="77777777" w:rsidR="004D1725" w:rsidRPr="004F1485" w:rsidRDefault="004D1725" w:rsidP="00851679">
      <w:pPr>
        <w:pStyle w:val="Default"/>
        <w:ind w:firstLine="360"/>
        <w:jc w:val="both"/>
        <w:rPr>
          <w:color w:val="auto"/>
          <w:lang w:val="ro-RO"/>
        </w:rPr>
      </w:pPr>
    </w:p>
    <w:p w14:paraId="7ADECC3C" w14:textId="77777777" w:rsidR="004D1725" w:rsidRPr="004F1485" w:rsidRDefault="004D1725" w:rsidP="00851679">
      <w:pPr>
        <w:pStyle w:val="Default"/>
        <w:ind w:firstLine="360"/>
        <w:jc w:val="both"/>
        <w:rPr>
          <w:color w:val="auto"/>
          <w:lang w:val="ro-RO"/>
        </w:rPr>
      </w:pPr>
    </w:p>
    <w:p w14:paraId="5E5F6E4C" w14:textId="77777777" w:rsidR="004D1725" w:rsidRPr="004F1485" w:rsidRDefault="004D1725" w:rsidP="00851679">
      <w:pPr>
        <w:pStyle w:val="Default"/>
        <w:ind w:firstLine="360"/>
        <w:jc w:val="both"/>
        <w:rPr>
          <w:color w:val="auto"/>
          <w:lang w:val="ro-RO"/>
        </w:rPr>
      </w:pPr>
    </w:p>
    <w:p w14:paraId="2B6B30F5" w14:textId="77777777" w:rsidR="004D1725" w:rsidRPr="004F1485" w:rsidRDefault="004D1725" w:rsidP="00851679">
      <w:pPr>
        <w:pStyle w:val="Default"/>
        <w:ind w:firstLine="360"/>
        <w:jc w:val="both"/>
        <w:rPr>
          <w:color w:val="auto"/>
          <w:lang w:val="ro-RO"/>
        </w:rPr>
      </w:pPr>
    </w:p>
    <w:p w14:paraId="61A88A52" w14:textId="77777777" w:rsidR="004D1725" w:rsidRPr="004F1485" w:rsidRDefault="004D1725" w:rsidP="00851679">
      <w:pPr>
        <w:pStyle w:val="Default"/>
        <w:ind w:firstLine="360"/>
        <w:jc w:val="both"/>
        <w:rPr>
          <w:color w:val="auto"/>
          <w:lang w:val="ro-RO"/>
        </w:rPr>
      </w:pPr>
    </w:p>
    <w:p w14:paraId="409218F2" w14:textId="77777777" w:rsidR="004D1725" w:rsidRPr="004F1485" w:rsidRDefault="004D1725" w:rsidP="00851679">
      <w:pPr>
        <w:pStyle w:val="Default"/>
        <w:ind w:firstLine="360"/>
        <w:jc w:val="both"/>
        <w:rPr>
          <w:color w:val="auto"/>
          <w:lang w:val="ro-RO"/>
        </w:rPr>
      </w:pPr>
    </w:p>
    <w:p w14:paraId="47CBCF80" w14:textId="77777777" w:rsidR="00851679" w:rsidRPr="004F1485" w:rsidRDefault="00851679" w:rsidP="00851679">
      <w:pPr>
        <w:pStyle w:val="Default"/>
        <w:ind w:firstLine="360"/>
        <w:jc w:val="both"/>
        <w:rPr>
          <w:color w:val="auto"/>
          <w:lang w:val="ro-RO"/>
        </w:rPr>
      </w:pPr>
    </w:p>
    <w:p w14:paraId="70E444A1" w14:textId="77777777" w:rsidR="00851679" w:rsidRPr="004F1485" w:rsidRDefault="00851679" w:rsidP="00851679">
      <w:pPr>
        <w:pStyle w:val="Default"/>
        <w:jc w:val="center"/>
        <w:rPr>
          <w:b/>
          <w:bCs/>
          <w:color w:val="auto"/>
          <w:lang w:val="ro-RO"/>
        </w:rPr>
      </w:pPr>
    </w:p>
    <w:p w14:paraId="0029BA3F" w14:textId="3F04B41B" w:rsidR="00851679" w:rsidRPr="004F1485" w:rsidRDefault="00851679" w:rsidP="00851679">
      <w:pPr>
        <w:pStyle w:val="Default"/>
        <w:jc w:val="center"/>
        <w:rPr>
          <w:color w:val="auto"/>
          <w:lang w:val="ro-RO"/>
        </w:rPr>
      </w:pPr>
      <w:r w:rsidRPr="004F1485">
        <w:rPr>
          <w:b/>
          <w:bCs/>
          <w:color w:val="auto"/>
          <w:lang w:val="ro-RO"/>
        </w:rPr>
        <w:t>TEMATICA</w:t>
      </w:r>
    </w:p>
    <w:p w14:paraId="3AF41DA2" w14:textId="394E88CA" w:rsidR="004D1725" w:rsidRPr="004F1485" w:rsidRDefault="004D1725" w:rsidP="004D1725">
      <w:pPr>
        <w:pStyle w:val="Heading1"/>
        <w:spacing w:line="259" w:lineRule="auto"/>
        <w:ind w:left="919" w:hanging="214"/>
        <w:rPr>
          <w:rFonts w:cs="Calibri"/>
          <w:color w:val="auto"/>
          <w:sz w:val="24"/>
          <w:szCs w:val="24"/>
        </w:rPr>
      </w:pPr>
      <w:r w:rsidRPr="004F1485">
        <w:rPr>
          <w:rFonts w:cs="Calibri"/>
          <w:color w:val="auto"/>
          <w:sz w:val="24"/>
          <w:szCs w:val="24"/>
        </w:rPr>
        <w:t xml:space="preserve">PROBA </w:t>
      </w:r>
      <w:r w:rsidR="007751E7">
        <w:rPr>
          <w:rFonts w:cs="Calibri"/>
          <w:color w:val="auto"/>
          <w:sz w:val="24"/>
          <w:szCs w:val="24"/>
        </w:rPr>
        <w:t>SCRISĂ</w:t>
      </w:r>
      <w:r w:rsidRPr="004F1485">
        <w:rPr>
          <w:rFonts w:cs="Calibri"/>
          <w:color w:val="auto"/>
          <w:sz w:val="24"/>
          <w:szCs w:val="24"/>
        </w:rPr>
        <w:t xml:space="preserve">  </w:t>
      </w:r>
    </w:p>
    <w:p w14:paraId="771806C4" w14:textId="01CA2B57"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Igiena aerului atmosferic: poluarea aerului atmosferic (surse de poluare, natura poluan</w:t>
      </w:r>
      <w:r w:rsidR="00506F3B">
        <w:rPr>
          <w:rFonts w:eastAsia="Times New Roman" w:cs="Calibri"/>
          <w:color w:val="auto"/>
          <w:sz w:val="24"/>
          <w:szCs w:val="24"/>
        </w:rPr>
        <w:t>ț</w:t>
      </w:r>
      <w:r w:rsidRPr="004F1485">
        <w:rPr>
          <w:rFonts w:eastAsia="Times New Roman" w:cs="Calibri"/>
          <w:color w:val="auto"/>
          <w:sz w:val="24"/>
          <w:szCs w:val="24"/>
        </w:rPr>
        <w:t>ilor din aer: iritan</w:t>
      </w:r>
      <w:r w:rsidR="00506F3B">
        <w:rPr>
          <w:rFonts w:eastAsia="Times New Roman" w:cs="Calibri"/>
          <w:color w:val="auto"/>
          <w:sz w:val="24"/>
          <w:szCs w:val="24"/>
        </w:rPr>
        <w:t>ț</w:t>
      </w:r>
      <w:r w:rsidRPr="004F1485">
        <w:rPr>
          <w:rFonts w:eastAsia="Times New Roman" w:cs="Calibri"/>
          <w:color w:val="auto"/>
          <w:sz w:val="24"/>
          <w:szCs w:val="24"/>
        </w:rPr>
        <w:t>i; asfixianti; toxici sistemici; cancerigeni; fibrozanti; alergici, efecte asupra 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t</w:t>
      </w:r>
      <w:r w:rsidR="00506F3B">
        <w:rPr>
          <w:rFonts w:eastAsia="Times New Roman" w:cs="Calibri"/>
          <w:color w:val="auto"/>
          <w:sz w:val="24"/>
          <w:szCs w:val="24"/>
        </w:rPr>
        <w:t>ăț</w:t>
      </w:r>
      <w:r w:rsidRPr="004F1485">
        <w:rPr>
          <w:rFonts w:eastAsia="Times New Roman" w:cs="Calibri"/>
          <w:color w:val="auto"/>
          <w:sz w:val="24"/>
          <w:szCs w:val="24"/>
        </w:rPr>
        <w:t>ii)</w:t>
      </w:r>
      <w:r w:rsidR="00506F3B">
        <w:rPr>
          <w:rFonts w:eastAsia="Times New Roman" w:cs="Calibri"/>
          <w:color w:val="auto"/>
          <w:sz w:val="24"/>
          <w:szCs w:val="24"/>
        </w:rPr>
        <w:t>;</w:t>
      </w:r>
      <w:r w:rsidRPr="004F1485">
        <w:rPr>
          <w:rFonts w:eastAsia="Times New Roman" w:cs="Calibri"/>
          <w:color w:val="auto"/>
          <w:sz w:val="24"/>
          <w:szCs w:val="24"/>
        </w:rPr>
        <w:t xml:space="preserve"> </w:t>
      </w:r>
    </w:p>
    <w:p w14:paraId="6FC88922" w14:textId="43ED483A"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Contaminarea microbiologic</w:t>
      </w:r>
      <w:r w:rsidR="00506F3B">
        <w:rPr>
          <w:rFonts w:eastAsia="Times New Roman" w:cs="Calibri"/>
          <w:color w:val="auto"/>
          <w:sz w:val="24"/>
          <w:szCs w:val="24"/>
        </w:rPr>
        <w:t>ă</w:t>
      </w:r>
      <w:r w:rsidRPr="004F1485">
        <w:rPr>
          <w:rFonts w:eastAsia="Times New Roman" w:cs="Calibri"/>
          <w:color w:val="auto"/>
          <w:sz w:val="24"/>
          <w:szCs w:val="24"/>
        </w:rPr>
        <w:t xml:space="preserve"> a aerului</w:t>
      </w:r>
      <w:r w:rsidR="00506F3B">
        <w:rPr>
          <w:rFonts w:eastAsia="Times New Roman" w:cs="Calibri"/>
          <w:color w:val="auto"/>
          <w:sz w:val="24"/>
          <w:szCs w:val="24"/>
        </w:rPr>
        <w:t>;</w:t>
      </w:r>
    </w:p>
    <w:p w14:paraId="7B41C7F9" w14:textId="5DF4D456"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Igiena apei: indicatori de calitate ai apei potabile; legisla</w:t>
      </w:r>
      <w:r w:rsidR="00506F3B">
        <w:rPr>
          <w:rFonts w:eastAsia="Times New Roman" w:cs="Calibri"/>
          <w:color w:val="auto"/>
          <w:sz w:val="24"/>
          <w:szCs w:val="24"/>
        </w:rPr>
        <w:t>ț</w:t>
      </w:r>
      <w:r w:rsidRPr="004F1485">
        <w:rPr>
          <w:rFonts w:eastAsia="Times New Roman" w:cs="Calibri"/>
          <w:color w:val="auto"/>
          <w:sz w:val="24"/>
          <w:szCs w:val="24"/>
        </w:rPr>
        <w:t>ie</w:t>
      </w:r>
      <w:r w:rsidR="00506F3B">
        <w:rPr>
          <w:rFonts w:eastAsia="Times New Roman" w:cs="Calibri"/>
          <w:color w:val="auto"/>
          <w:sz w:val="24"/>
          <w:szCs w:val="24"/>
        </w:rPr>
        <w:t>;</w:t>
      </w:r>
    </w:p>
    <w:p w14:paraId="25A18795" w14:textId="1482E294"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Patologia infec</w:t>
      </w:r>
      <w:r w:rsidR="00506F3B">
        <w:rPr>
          <w:rFonts w:eastAsia="Times New Roman" w:cs="Calibri"/>
          <w:color w:val="auto"/>
          <w:sz w:val="24"/>
          <w:szCs w:val="24"/>
        </w:rPr>
        <w:t>ț</w:t>
      </w:r>
      <w:r w:rsidRPr="004F1485">
        <w:rPr>
          <w:rFonts w:eastAsia="Times New Roman" w:cs="Calibri"/>
          <w:color w:val="auto"/>
          <w:sz w:val="24"/>
          <w:szCs w:val="24"/>
        </w:rPr>
        <w:t>ioas</w:t>
      </w:r>
      <w:r w:rsidR="00506F3B">
        <w:rPr>
          <w:rFonts w:eastAsia="Times New Roman" w:cs="Calibri"/>
          <w:color w:val="auto"/>
          <w:sz w:val="24"/>
          <w:szCs w:val="24"/>
        </w:rPr>
        <w:t>ă</w:t>
      </w:r>
      <w:r w:rsidRPr="004F1485">
        <w:rPr>
          <w:rFonts w:eastAsia="Times New Roman" w:cs="Calibri"/>
          <w:color w:val="auto"/>
          <w:sz w:val="24"/>
          <w:szCs w:val="24"/>
        </w:rPr>
        <w:t xml:space="preserve"> transmis</w:t>
      </w:r>
      <w:r w:rsidR="00506F3B">
        <w:rPr>
          <w:rFonts w:eastAsia="Times New Roman" w:cs="Calibri"/>
          <w:color w:val="auto"/>
          <w:sz w:val="24"/>
          <w:szCs w:val="24"/>
        </w:rPr>
        <w:t>ă</w:t>
      </w:r>
      <w:r w:rsidRPr="004F1485">
        <w:rPr>
          <w:rFonts w:eastAsia="Times New Roman" w:cs="Calibri"/>
          <w:color w:val="auto"/>
          <w:sz w:val="24"/>
          <w:szCs w:val="24"/>
        </w:rPr>
        <w:t xml:space="preserve"> prin apa</w:t>
      </w:r>
      <w:r w:rsidR="00506F3B">
        <w:rPr>
          <w:rFonts w:eastAsia="Times New Roman" w:cs="Calibri"/>
          <w:color w:val="auto"/>
          <w:sz w:val="24"/>
          <w:szCs w:val="24"/>
        </w:rPr>
        <w:t>;</w:t>
      </w:r>
    </w:p>
    <w:p w14:paraId="3102D3C1" w14:textId="7C3B05F4"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Patologia neinfec</w:t>
      </w:r>
      <w:r w:rsidR="00506F3B">
        <w:rPr>
          <w:rFonts w:eastAsia="Times New Roman" w:cs="Calibri"/>
          <w:color w:val="auto"/>
          <w:sz w:val="24"/>
          <w:szCs w:val="24"/>
        </w:rPr>
        <w:t>ț</w:t>
      </w:r>
      <w:r w:rsidRPr="004F1485">
        <w:rPr>
          <w:rFonts w:eastAsia="Times New Roman" w:cs="Calibri"/>
          <w:color w:val="auto"/>
          <w:sz w:val="24"/>
          <w:szCs w:val="24"/>
        </w:rPr>
        <w:t>ioas</w:t>
      </w:r>
      <w:r w:rsidR="00506F3B">
        <w:rPr>
          <w:rFonts w:eastAsia="Times New Roman" w:cs="Calibri"/>
          <w:color w:val="auto"/>
          <w:sz w:val="24"/>
          <w:szCs w:val="24"/>
        </w:rPr>
        <w:t>ă</w:t>
      </w:r>
      <w:r w:rsidRPr="004F1485">
        <w:rPr>
          <w:rFonts w:eastAsia="Times New Roman" w:cs="Calibri"/>
          <w:color w:val="auto"/>
          <w:sz w:val="24"/>
          <w:szCs w:val="24"/>
        </w:rPr>
        <w:t xml:space="preserve"> transmis</w:t>
      </w:r>
      <w:r w:rsidR="00506F3B">
        <w:rPr>
          <w:rFonts w:eastAsia="Times New Roman" w:cs="Calibri"/>
          <w:color w:val="auto"/>
          <w:sz w:val="24"/>
          <w:szCs w:val="24"/>
        </w:rPr>
        <w:t>ă</w:t>
      </w:r>
      <w:r w:rsidRPr="004F1485">
        <w:rPr>
          <w:rFonts w:eastAsia="Times New Roman" w:cs="Calibri"/>
          <w:color w:val="auto"/>
          <w:sz w:val="24"/>
          <w:szCs w:val="24"/>
        </w:rPr>
        <w:t xml:space="preserve"> prin ap</w:t>
      </w:r>
      <w:r w:rsidR="00506F3B">
        <w:rPr>
          <w:rFonts w:eastAsia="Times New Roman" w:cs="Calibri"/>
          <w:color w:val="auto"/>
          <w:sz w:val="24"/>
          <w:szCs w:val="24"/>
        </w:rPr>
        <w:t>ă;</w:t>
      </w:r>
    </w:p>
    <w:p w14:paraId="40DB16CD" w14:textId="7F6058B3"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 xml:space="preserve">Igiena solului: poluarea solului </w:t>
      </w:r>
      <w:r w:rsidR="00506F3B">
        <w:rPr>
          <w:rFonts w:eastAsia="Times New Roman" w:cs="Calibri"/>
          <w:color w:val="auto"/>
          <w:sz w:val="24"/>
          <w:szCs w:val="24"/>
        </w:rPr>
        <w:t>ș</w:t>
      </w:r>
      <w:r w:rsidRPr="004F1485">
        <w:rPr>
          <w:rFonts w:eastAsia="Times New Roman" w:cs="Calibri"/>
          <w:color w:val="auto"/>
          <w:sz w:val="24"/>
          <w:szCs w:val="24"/>
        </w:rPr>
        <w:t>i impactul asupra 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t</w:t>
      </w:r>
      <w:r w:rsidR="00506F3B">
        <w:rPr>
          <w:rFonts w:eastAsia="Times New Roman" w:cs="Calibri"/>
          <w:color w:val="auto"/>
          <w:sz w:val="24"/>
          <w:szCs w:val="24"/>
        </w:rPr>
        <w:t>ăț</w:t>
      </w:r>
      <w:r w:rsidRPr="004F1485">
        <w:rPr>
          <w:rFonts w:eastAsia="Times New Roman" w:cs="Calibri"/>
          <w:color w:val="auto"/>
          <w:sz w:val="24"/>
          <w:szCs w:val="24"/>
        </w:rPr>
        <w:t>ii popula</w:t>
      </w:r>
      <w:r w:rsidR="00506F3B">
        <w:rPr>
          <w:rFonts w:eastAsia="Times New Roman" w:cs="Calibri"/>
          <w:color w:val="auto"/>
          <w:sz w:val="24"/>
          <w:szCs w:val="24"/>
        </w:rPr>
        <w:t>ț</w:t>
      </w:r>
      <w:r w:rsidRPr="004F1485">
        <w:rPr>
          <w:rFonts w:eastAsia="Times New Roman" w:cs="Calibri"/>
          <w:color w:val="auto"/>
          <w:sz w:val="24"/>
          <w:szCs w:val="24"/>
        </w:rPr>
        <w:t>iei</w:t>
      </w:r>
      <w:r w:rsidR="00506F3B">
        <w:rPr>
          <w:rFonts w:eastAsia="Times New Roman" w:cs="Calibri"/>
          <w:color w:val="auto"/>
          <w:sz w:val="24"/>
          <w:szCs w:val="24"/>
        </w:rPr>
        <w:t>;</w:t>
      </w:r>
    </w:p>
    <w:p w14:paraId="30068EBD" w14:textId="2E37BCFF"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Schimb</w:t>
      </w:r>
      <w:r w:rsidR="00506F3B">
        <w:rPr>
          <w:rFonts w:eastAsia="Times New Roman" w:cs="Calibri"/>
          <w:color w:val="auto"/>
          <w:sz w:val="24"/>
          <w:szCs w:val="24"/>
        </w:rPr>
        <w:t>ă</w:t>
      </w:r>
      <w:r w:rsidRPr="004F1485">
        <w:rPr>
          <w:rFonts w:eastAsia="Times New Roman" w:cs="Calibri"/>
          <w:color w:val="auto"/>
          <w:sz w:val="24"/>
          <w:szCs w:val="24"/>
        </w:rPr>
        <w:t>rile climatice</w:t>
      </w:r>
      <w:r w:rsidR="00506F3B">
        <w:rPr>
          <w:rFonts w:eastAsia="Times New Roman" w:cs="Calibri"/>
          <w:color w:val="auto"/>
          <w:sz w:val="24"/>
          <w:szCs w:val="24"/>
        </w:rPr>
        <w:t xml:space="preserve"> </w:t>
      </w:r>
      <w:r w:rsidRPr="004F1485">
        <w:rPr>
          <w:rFonts w:eastAsia="Times New Roman" w:cs="Calibri"/>
          <w:color w:val="auto"/>
          <w:sz w:val="24"/>
          <w:szCs w:val="24"/>
        </w:rPr>
        <w:t xml:space="preserve">- efecte directe </w:t>
      </w:r>
      <w:r w:rsidR="00506F3B">
        <w:rPr>
          <w:rFonts w:eastAsia="Times New Roman" w:cs="Calibri"/>
          <w:color w:val="auto"/>
          <w:sz w:val="24"/>
          <w:szCs w:val="24"/>
        </w:rPr>
        <w:t>ș</w:t>
      </w:r>
      <w:r w:rsidRPr="004F1485">
        <w:rPr>
          <w:rFonts w:eastAsia="Times New Roman" w:cs="Calibri"/>
          <w:color w:val="auto"/>
          <w:sz w:val="24"/>
          <w:szCs w:val="24"/>
        </w:rPr>
        <w:t>i indirecte asupra st</w:t>
      </w:r>
      <w:r w:rsidR="00506F3B">
        <w:rPr>
          <w:rFonts w:eastAsia="Times New Roman" w:cs="Calibri"/>
          <w:color w:val="auto"/>
          <w:sz w:val="24"/>
          <w:szCs w:val="24"/>
        </w:rPr>
        <w:t>ă</w:t>
      </w:r>
      <w:r w:rsidRPr="004F1485">
        <w:rPr>
          <w:rFonts w:eastAsia="Times New Roman" w:cs="Calibri"/>
          <w:color w:val="auto"/>
          <w:sz w:val="24"/>
          <w:szCs w:val="24"/>
        </w:rPr>
        <w:t>rii de 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tate a popula</w:t>
      </w:r>
      <w:r w:rsidR="00506F3B">
        <w:rPr>
          <w:rFonts w:eastAsia="Times New Roman" w:cs="Calibri"/>
          <w:color w:val="auto"/>
          <w:sz w:val="24"/>
          <w:szCs w:val="24"/>
        </w:rPr>
        <w:t>ț</w:t>
      </w:r>
      <w:r w:rsidRPr="004F1485">
        <w:rPr>
          <w:rFonts w:eastAsia="Times New Roman" w:cs="Calibri"/>
          <w:color w:val="auto"/>
          <w:sz w:val="24"/>
          <w:szCs w:val="24"/>
        </w:rPr>
        <w:t>iei</w:t>
      </w:r>
      <w:r w:rsidR="00506F3B">
        <w:rPr>
          <w:rFonts w:eastAsia="Times New Roman" w:cs="Calibri"/>
          <w:color w:val="auto"/>
          <w:sz w:val="24"/>
          <w:szCs w:val="24"/>
        </w:rPr>
        <w:t>;</w:t>
      </w:r>
    </w:p>
    <w:p w14:paraId="069EC174" w14:textId="2B5A40C1"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Igiena habitatului uman- defini</w:t>
      </w:r>
      <w:r w:rsidR="00506F3B">
        <w:rPr>
          <w:rFonts w:eastAsia="Times New Roman" w:cs="Calibri"/>
          <w:color w:val="auto"/>
          <w:sz w:val="24"/>
          <w:szCs w:val="24"/>
        </w:rPr>
        <w:t>ț</w:t>
      </w:r>
      <w:r w:rsidRPr="004F1485">
        <w:rPr>
          <w:rFonts w:eastAsia="Times New Roman" w:cs="Calibri"/>
          <w:color w:val="auto"/>
          <w:sz w:val="24"/>
          <w:szCs w:val="24"/>
        </w:rPr>
        <w:t>ia habitatului; condi</w:t>
      </w:r>
      <w:r w:rsidR="00506F3B">
        <w:rPr>
          <w:rFonts w:eastAsia="Times New Roman" w:cs="Calibri"/>
          <w:color w:val="auto"/>
          <w:sz w:val="24"/>
          <w:szCs w:val="24"/>
        </w:rPr>
        <w:t>ț</w:t>
      </w:r>
      <w:r w:rsidRPr="004F1485">
        <w:rPr>
          <w:rFonts w:eastAsia="Times New Roman" w:cs="Calibri"/>
          <w:color w:val="auto"/>
          <w:sz w:val="24"/>
          <w:szCs w:val="24"/>
        </w:rPr>
        <w:t>ii de locuire; calitatea aerului interior; ambian</w:t>
      </w:r>
      <w:r w:rsidR="00506F3B">
        <w:rPr>
          <w:rFonts w:eastAsia="Times New Roman" w:cs="Calibri"/>
          <w:color w:val="auto"/>
          <w:sz w:val="24"/>
          <w:szCs w:val="24"/>
        </w:rPr>
        <w:t>ț</w:t>
      </w:r>
      <w:r w:rsidRPr="004F1485">
        <w:rPr>
          <w:rFonts w:eastAsia="Times New Roman" w:cs="Calibri"/>
          <w:color w:val="auto"/>
          <w:sz w:val="24"/>
          <w:szCs w:val="24"/>
        </w:rPr>
        <w:t>a termic</w:t>
      </w:r>
      <w:r w:rsidR="00506F3B">
        <w:rPr>
          <w:rFonts w:eastAsia="Times New Roman" w:cs="Calibri"/>
          <w:color w:val="auto"/>
          <w:sz w:val="24"/>
          <w:szCs w:val="24"/>
        </w:rPr>
        <w:t>ă</w:t>
      </w:r>
      <w:r w:rsidRPr="004F1485">
        <w:rPr>
          <w:rFonts w:eastAsia="Times New Roman" w:cs="Calibri"/>
          <w:color w:val="auto"/>
          <w:sz w:val="24"/>
          <w:szCs w:val="24"/>
        </w:rPr>
        <w:t>; iluminatul; poluarea fonic</w:t>
      </w:r>
      <w:r w:rsidR="00506F3B">
        <w:rPr>
          <w:rFonts w:eastAsia="Times New Roman" w:cs="Calibri"/>
          <w:color w:val="auto"/>
          <w:sz w:val="24"/>
          <w:szCs w:val="24"/>
        </w:rPr>
        <w:t>ă;</w:t>
      </w:r>
    </w:p>
    <w:p w14:paraId="3C010C56" w14:textId="73726EF5"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cs="Calibri"/>
          <w:color w:val="auto"/>
          <w:sz w:val="24"/>
          <w:szCs w:val="24"/>
          <w:shd w:val="clear" w:color="auto" w:fill="FFFFFF"/>
        </w:rPr>
        <w:t>Norme de igienă referitoare la colectarea, îndepărtarea și neutralizarea deșeurilor solide</w:t>
      </w:r>
      <w:r w:rsidR="00506F3B">
        <w:rPr>
          <w:rFonts w:cs="Calibri"/>
          <w:color w:val="auto"/>
          <w:sz w:val="24"/>
          <w:szCs w:val="24"/>
          <w:shd w:val="clear" w:color="auto" w:fill="FFFFFF"/>
        </w:rPr>
        <w:t>;</w:t>
      </w:r>
    </w:p>
    <w:p w14:paraId="13703BFC" w14:textId="29580C29"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cs="Calibri"/>
          <w:color w:val="auto"/>
          <w:sz w:val="24"/>
          <w:szCs w:val="24"/>
          <w:shd w:val="clear" w:color="auto" w:fill="FFFFFF"/>
        </w:rPr>
        <w:t>Gestionarea de</w:t>
      </w:r>
      <w:r w:rsidR="00506F3B">
        <w:rPr>
          <w:rFonts w:cs="Calibri"/>
          <w:color w:val="auto"/>
          <w:sz w:val="24"/>
          <w:szCs w:val="24"/>
          <w:shd w:val="clear" w:color="auto" w:fill="FFFFFF"/>
        </w:rPr>
        <w:t>ș</w:t>
      </w:r>
      <w:r w:rsidRPr="004F1485">
        <w:rPr>
          <w:rFonts w:cs="Calibri"/>
          <w:color w:val="auto"/>
          <w:sz w:val="24"/>
          <w:szCs w:val="24"/>
          <w:shd w:val="clear" w:color="auto" w:fill="FFFFFF"/>
        </w:rPr>
        <w:t>eurilor rezultate din activitatea medical</w:t>
      </w:r>
      <w:r w:rsidR="00506F3B">
        <w:rPr>
          <w:rFonts w:cs="Calibri"/>
          <w:color w:val="auto"/>
          <w:sz w:val="24"/>
          <w:szCs w:val="24"/>
          <w:shd w:val="clear" w:color="auto" w:fill="FFFFFF"/>
        </w:rPr>
        <w:t>ă;</w:t>
      </w:r>
    </w:p>
    <w:p w14:paraId="53B9F8E7" w14:textId="2C6D4332"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Igiena radia</w:t>
      </w:r>
      <w:r w:rsidR="00506F3B">
        <w:rPr>
          <w:rFonts w:eastAsia="Times New Roman" w:cs="Calibri"/>
          <w:color w:val="auto"/>
          <w:sz w:val="24"/>
          <w:szCs w:val="24"/>
        </w:rPr>
        <w:t>ț</w:t>
      </w:r>
      <w:r w:rsidRPr="004F1485">
        <w:rPr>
          <w:rFonts w:eastAsia="Times New Roman" w:cs="Calibri"/>
          <w:color w:val="auto"/>
          <w:sz w:val="24"/>
          <w:szCs w:val="24"/>
        </w:rPr>
        <w:t>iilor: radia</w:t>
      </w:r>
      <w:r w:rsidR="00506F3B">
        <w:rPr>
          <w:rFonts w:eastAsia="Times New Roman" w:cs="Calibri"/>
          <w:color w:val="auto"/>
          <w:sz w:val="24"/>
          <w:szCs w:val="24"/>
        </w:rPr>
        <w:t>ț</w:t>
      </w:r>
      <w:r w:rsidRPr="004F1485">
        <w:rPr>
          <w:rFonts w:eastAsia="Times New Roman" w:cs="Calibri"/>
          <w:color w:val="auto"/>
          <w:sz w:val="24"/>
          <w:szCs w:val="24"/>
        </w:rPr>
        <w:t>iile neionizante – efect asupra 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t</w:t>
      </w:r>
      <w:r w:rsidR="00506F3B">
        <w:rPr>
          <w:rFonts w:eastAsia="Times New Roman" w:cs="Calibri"/>
          <w:color w:val="auto"/>
          <w:sz w:val="24"/>
          <w:szCs w:val="24"/>
        </w:rPr>
        <w:t>ăț</w:t>
      </w:r>
      <w:r w:rsidRPr="004F1485">
        <w:rPr>
          <w:rFonts w:eastAsia="Times New Roman" w:cs="Calibri"/>
          <w:color w:val="auto"/>
          <w:sz w:val="24"/>
          <w:szCs w:val="24"/>
        </w:rPr>
        <w:t>ii</w:t>
      </w:r>
      <w:r w:rsidR="00506F3B">
        <w:rPr>
          <w:rFonts w:eastAsia="Times New Roman" w:cs="Calibri"/>
          <w:color w:val="auto"/>
          <w:sz w:val="24"/>
          <w:szCs w:val="24"/>
        </w:rPr>
        <w:t>;</w:t>
      </w:r>
    </w:p>
    <w:p w14:paraId="208EA543" w14:textId="2BF2017F"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 xml:space="preserve">Igiena </w:t>
      </w:r>
      <w:r w:rsidR="00506F3B">
        <w:rPr>
          <w:rFonts w:eastAsia="Times New Roman" w:cs="Calibri"/>
          <w:color w:val="auto"/>
          <w:sz w:val="24"/>
          <w:szCs w:val="24"/>
        </w:rPr>
        <w:t>r</w:t>
      </w:r>
      <w:r w:rsidRPr="004F1485">
        <w:rPr>
          <w:rFonts w:eastAsia="Times New Roman" w:cs="Calibri"/>
          <w:color w:val="auto"/>
          <w:sz w:val="24"/>
          <w:szCs w:val="24"/>
        </w:rPr>
        <w:t>adia</w:t>
      </w:r>
      <w:r w:rsidR="00506F3B">
        <w:rPr>
          <w:rFonts w:eastAsia="Times New Roman" w:cs="Calibri"/>
          <w:color w:val="auto"/>
          <w:sz w:val="24"/>
          <w:szCs w:val="24"/>
        </w:rPr>
        <w:t>ț</w:t>
      </w:r>
      <w:r w:rsidRPr="004F1485">
        <w:rPr>
          <w:rFonts w:eastAsia="Times New Roman" w:cs="Calibri"/>
          <w:color w:val="auto"/>
          <w:sz w:val="24"/>
          <w:szCs w:val="24"/>
        </w:rPr>
        <w:t>iilor – radia</w:t>
      </w:r>
      <w:r w:rsidR="00506F3B">
        <w:rPr>
          <w:rFonts w:eastAsia="Times New Roman" w:cs="Calibri"/>
          <w:color w:val="auto"/>
          <w:sz w:val="24"/>
          <w:szCs w:val="24"/>
        </w:rPr>
        <w:t>ț</w:t>
      </w:r>
      <w:r w:rsidRPr="004F1485">
        <w:rPr>
          <w:rFonts w:eastAsia="Times New Roman" w:cs="Calibri"/>
          <w:color w:val="auto"/>
          <w:sz w:val="24"/>
          <w:szCs w:val="24"/>
        </w:rPr>
        <w:t xml:space="preserve">iile ionizante – efect asupra </w:t>
      </w:r>
      <w:r w:rsidR="00506F3B" w:rsidRPr="004F1485">
        <w:rPr>
          <w:rFonts w:eastAsia="Times New Roman" w:cs="Calibri"/>
          <w:color w:val="auto"/>
          <w:sz w:val="24"/>
          <w:szCs w:val="24"/>
        </w:rPr>
        <w:t>s</w:t>
      </w:r>
      <w:r w:rsidR="00506F3B">
        <w:rPr>
          <w:rFonts w:eastAsia="Times New Roman" w:cs="Calibri"/>
          <w:color w:val="auto"/>
          <w:sz w:val="24"/>
          <w:szCs w:val="24"/>
        </w:rPr>
        <w:t>ă</w:t>
      </w:r>
      <w:r w:rsidR="00506F3B" w:rsidRPr="004F1485">
        <w:rPr>
          <w:rFonts w:eastAsia="Times New Roman" w:cs="Calibri"/>
          <w:color w:val="auto"/>
          <w:sz w:val="24"/>
          <w:szCs w:val="24"/>
        </w:rPr>
        <w:t>n</w:t>
      </w:r>
      <w:r w:rsidR="00506F3B">
        <w:rPr>
          <w:rFonts w:eastAsia="Times New Roman" w:cs="Calibri"/>
          <w:color w:val="auto"/>
          <w:sz w:val="24"/>
          <w:szCs w:val="24"/>
        </w:rPr>
        <w:t>ă</w:t>
      </w:r>
      <w:r w:rsidR="00506F3B" w:rsidRPr="004F1485">
        <w:rPr>
          <w:rFonts w:eastAsia="Times New Roman" w:cs="Calibri"/>
          <w:color w:val="auto"/>
          <w:sz w:val="24"/>
          <w:szCs w:val="24"/>
        </w:rPr>
        <w:t>t</w:t>
      </w:r>
      <w:r w:rsidR="00506F3B">
        <w:rPr>
          <w:rFonts w:eastAsia="Times New Roman" w:cs="Calibri"/>
          <w:color w:val="auto"/>
          <w:sz w:val="24"/>
          <w:szCs w:val="24"/>
        </w:rPr>
        <w:t>ăț</w:t>
      </w:r>
      <w:r w:rsidR="00506F3B" w:rsidRPr="004F1485">
        <w:rPr>
          <w:rFonts w:eastAsia="Times New Roman" w:cs="Calibri"/>
          <w:color w:val="auto"/>
          <w:sz w:val="24"/>
          <w:szCs w:val="24"/>
        </w:rPr>
        <w:t>ii</w:t>
      </w:r>
      <w:r w:rsidR="00506F3B">
        <w:rPr>
          <w:rFonts w:eastAsia="Times New Roman" w:cs="Calibri"/>
          <w:color w:val="auto"/>
          <w:sz w:val="24"/>
          <w:szCs w:val="24"/>
        </w:rPr>
        <w:t>;</w:t>
      </w:r>
    </w:p>
    <w:p w14:paraId="1B66D209" w14:textId="36261A62"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 xml:space="preserve">Necesarul </w:t>
      </w:r>
      <w:r w:rsidR="00506F3B">
        <w:rPr>
          <w:rFonts w:eastAsia="Times New Roman" w:cs="Calibri"/>
          <w:color w:val="auto"/>
          <w:sz w:val="24"/>
          <w:szCs w:val="24"/>
        </w:rPr>
        <w:t>ș</w:t>
      </w:r>
      <w:r w:rsidRPr="004F1485">
        <w:rPr>
          <w:rFonts w:eastAsia="Times New Roman" w:cs="Calibri"/>
          <w:color w:val="auto"/>
          <w:sz w:val="24"/>
          <w:szCs w:val="24"/>
        </w:rPr>
        <w:t xml:space="preserve">i rolul proteinelor </w:t>
      </w:r>
      <w:r w:rsidR="00506F3B">
        <w:rPr>
          <w:rFonts w:eastAsia="Times New Roman" w:cs="Calibri"/>
          <w:color w:val="auto"/>
          <w:sz w:val="24"/>
          <w:szCs w:val="24"/>
        </w:rPr>
        <w:t>î</w:t>
      </w:r>
      <w:r w:rsidRPr="004F1485">
        <w:rPr>
          <w:rFonts w:eastAsia="Times New Roman" w:cs="Calibri"/>
          <w:color w:val="auto"/>
          <w:sz w:val="24"/>
          <w:szCs w:val="24"/>
        </w:rPr>
        <w:t>n nutri</w:t>
      </w:r>
      <w:r w:rsidR="00506F3B">
        <w:rPr>
          <w:rFonts w:eastAsia="Times New Roman" w:cs="Calibri"/>
          <w:color w:val="auto"/>
          <w:sz w:val="24"/>
          <w:szCs w:val="24"/>
        </w:rPr>
        <w:t>ț</w:t>
      </w:r>
      <w:r w:rsidRPr="004F1485">
        <w:rPr>
          <w:rFonts w:eastAsia="Times New Roman" w:cs="Calibri"/>
          <w:color w:val="auto"/>
          <w:sz w:val="24"/>
          <w:szCs w:val="24"/>
        </w:rPr>
        <w:t>ia uman</w:t>
      </w:r>
      <w:r w:rsidR="00506F3B">
        <w:rPr>
          <w:rFonts w:eastAsia="Times New Roman" w:cs="Calibri"/>
          <w:color w:val="auto"/>
          <w:sz w:val="24"/>
          <w:szCs w:val="24"/>
        </w:rPr>
        <w:t>ă</w:t>
      </w:r>
      <w:r w:rsidRPr="004F1485">
        <w:rPr>
          <w:rFonts w:eastAsia="Times New Roman" w:cs="Calibri"/>
          <w:color w:val="auto"/>
          <w:sz w:val="24"/>
          <w:szCs w:val="24"/>
        </w:rPr>
        <w:t xml:space="preserve"> – descriere; patologie dat</w:t>
      </w:r>
      <w:r w:rsidR="00506F3B">
        <w:rPr>
          <w:rFonts w:eastAsia="Times New Roman" w:cs="Calibri"/>
          <w:color w:val="auto"/>
          <w:sz w:val="24"/>
          <w:szCs w:val="24"/>
        </w:rPr>
        <w:t>ă</w:t>
      </w:r>
      <w:r w:rsidRPr="004F1485">
        <w:rPr>
          <w:rFonts w:eastAsia="Times New Roman" w:cs="Calibri"/>
          <w:color w:val="auto"/>
          <w:sz w:val="24"/>
          <w:szCs w:val="24"/>
        </w:rPr>
        <w:t xml:space="preserve"> de consum neadecvat</w:t>
      </w:r>
      <w:r w:rsidR="00506F3B">
        <w:rPr>
          <w:rFonts w:eastAsia="Times New Roman" w:cs="Calibri"/>
          <w:color w:val="auto"/>
          <w:sz w:val="24"/>
          <w:szCs w:val="24"/>
        </w:rPr>
        <w:t>;</w:t>
      </w:r>
    </w:p>
    <w:p w14:paraId="52945CD0" w14:textId="51CBCE6F"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 xml:space="preserve">Necesarul </w:t>
      </w:r>
      <w:r w:rsidR="00506F3B">
        <w:rPr>
          <w:rFonts w:eastAsia="Times New Roman" w:cs="Calibri"/>
          <w:color w:val="auto"/>
          <w:sz w:val="24"/>
          <w:szCs w:val="24"/>
        </w:rPr>
        <w:t>ș</w:t>
      </w:r>
      <w:r w:rsidRPr="004F1485">
        <w:rPr>
          <w:rFonts w:eastAsia="Times New Roman" w:cs="Calibri"/>
          <w:color w:val="auto"/>
          <w:sz w:val="24"/>
          <w:szCs w:val="24"/>
        </w:rPr>
        <w:t xml:space="preserve">i rolul glucidelor </w:t>
      </w:r>
      <w:r w:rsidR="00506F3B">
        <w:rPr>
          <w:rFonts w:eastAsia="Times New Roman" w:cs="Calibri"/>
          <w:color w:val="auto"/>
          <w:sz w:val="24"/>
          <w:szCs w:val="24"/>
        </w:rPr>
        <w:t>î</w:t>
      </w:r>
      <w:r w:rsidRPr="004F1485">
        <w:rPr>
          <w:rFonts w:eastAsia="Times New Roman" w:cs="Calibri"/>
          <w:color w:val="auto"/>
          <w:sz w:val="24"/>
          <w:szCs w:val="24"/>
        </w:rPr>
        <w:t>n nutri</w:t>
      </w:r>
      <w:r w:rsidR="00506F3B">
        <w:rPr>
          <w:rFonts w:eastAsia="Times New Roman" w:cs="Calibri"/>
          <w:color w:val="auto"/>
          <w:sz w:val="24"/>
          <w:szCs w:val="24"/>
        </w:rPr>
        <w:t>ț</w:t>
      </w:r>
      <w:r w:rsidRPr="004F1485">
        <w:rPr>
          <w:rFonts w:eastAsia="Times New Roman" w:cs="Calibri"/>
          <w:color w:val="auto"/>
          <w:sz w:val="24"/>
          <w:szCs w:val="24"/>
        </w:rPr>
        <w:t>ia uman</w:t>
      </w:r>
      <w:r w:rsidR="00506F3B">
        <w:rPr>
          <w:rFonts w:eastAsia="Times New Roman" w:cs="Calibri"/>
          <w:color w:val="auto"/>
          <w:sz w:val="24"/>
          <w:szCs w:val="24"/>
        </w:rPr>
        <w:t>ă</w:t>
      </w:r>
      <w:r w:rsidRPr="004F1485">
        <w:rPr>
          <w:rFonts w:eastAsia="Times New Roman" w:cs="Calibri"/>
          <w:color w:val="auto"/>
          <w:sz w:val="24"/>
          <w:szCs w:val="24"/>
        </w:rPr>
        <w:t xml:space="preserve"> - descriere; patologie dat</w:t>
      </w:r>
      <w:r w:rsidR="00506F3B">
        <w:rPr>
          <w:rFonts w:eastAsia="Times New Roman" w:cs="Calibri"/>
          <w:color w:val="auto"/>
          <w:sz w:val="24"/>
          <w:szCs w:val="24"/>
        </w:rPr>
        <w:t>ă</w:t>
      </w:r>
      <w:r w:rsidRPr="004F1485">
        <w:rPr>
          <w:rFonts w:eastAsia="Times New Roman" w:cs="Calibri"/>
          <w:color w:val="auto"/>
          <w:sz w:val="24"/>
          <w:szCs w:val="24"/>
        </w:rPr>
        <w:t xml:space="preserve"> de consum neadecvat</w:t>
      </w:r>
      <w:r w:rsidR="00506F3B">
        <w:rPr>
          <w:rFonts w:eastAsia="Times New Roman" w:cs="Calibri"/>
          <w:color w:val="auto"/>
          <w:sz w:val="24"/>
          <w:szCs w:val="24"/>
        </w:rPr>
        <w:t>;</w:t>
      </w:r>
    </w:p>
    <w:p w14:paraId="0751E109" w14:textId="77777777" w:rsidR="00506F3B" w:rsidRPr="004F1485" w:rsidRDefault="004F1485" w:rsidP="00506F3B">
      <w:pPr>
        <w:pStyle w:val="ListParagraph"/>
        <w:numPr>
          <w:ilvl w:val="0"/>
          <w:numId w:val="23"/>
        </w:numPr>
        <w:spacing w:line="240" w:lineRule="auto"/>
        <w:jc w:val="both"/>
        <w:rPr>
          <w:rFonts w:eastAsia="Times New Roman" w:cs="Calibri"/>
          <w:color w:val="auto"/>
          <w:sz w:val="24"/>
          <w:szCs w:val="24"/>
        </w:rPr>
      </w:pPr>
      <w:r w:rsidRPr="00506F3B">
        <w:rPr>
          <w:rFonts w:eastAsia="Times New Roman" w:cs="Calibri"/>
          <w:color w:val="auto"/>
          <w:sz w:val="24"/>
          <w:szCs w:val="24"/>
        </w:rPr>
        <w:t xml:space="preserve">Necesarul </w:t>
      </w:r>
      <w:r w:rsidR="00506F3B" w:rsidRPr="00506F3B">
        <w:rPr>
          <w:rFonts w:eastAsia="Times New Roman" w:cs="Calibri"/>
          <w:color w:val="auto"/>
          <w:sz w:val="24"/>
          <w:szCs w:val="24"/>
        </w:rPr>
        <w:t>ș</w:t>
      </w:r>
      <w:r w:rsidRPr="00506F3B">
        <w:rPr>
          <w:rFonts w:eastAsia="Times New Roman" w:cs="Calibri"/>
          <w:color w:val="auto"/>
          <w:sz w:val="24"/>
          <w:szCs w:val="24"/>
        </w:rPr>
        <w:t xml:space="preserve">i rolul lipidelor </w:t>
      </w:r>
      <w:r w:rsidR="00506F3B">
        <w:rPr>
          <w:rFonts w:eastAsia="Times New Roman" w:cs="Calibri"/>
          <w:color w:val="auto"/>
          <w:sz w:val="24"/>
          <w:szCs w:val="24"/>
        </w:rPr>
        <w:t>î</w:t>
      </w:r>
      <w:r w:rsidR="00506F3B" w:rsidRPr="004F1485">
        <w:rPr>
          <w:rFonts w:eastAsia="Times New Roman" w:cs="Calibri"/>
          <w:color w:val="auto"/>
          <w:sz w:val="24"/>
          <w:szCs w:val="24"/>
        </w:rPr>
        <w:t>n nutri</w:t>
      </w:r>
      <w:r w:rsidR="00506F3B">
        <w:rPr>
          <w:rFonts w:eastAsia="Times New Roman" w:cs="Calibri"/>
          <w:color w:val="auto"/>
          <w:sz w:val="24"/>
          <w:szCs w:val="24"/>
        </w:rPr>
        <w:t>ț</w:t>
      </w:r>
      <w:r w:rsidR="00506F3B" w:rsidRPr="004F1485">
        <w:rPr>
          <w:rFonts w:eastAsia="Times New Roman" w:cs="Calibri"/>
          <w:color w:val="auto"/>
          <w:sz w:val="24"/>
          <w:szCs w:val="24"/>
        </w:rPr>
        <w:t>ia uman</w:t>
      </w:r>
      <w:r w:rsidR="00506F3B">
        <w:rPr>
          <w:rFonts w:eastAsia="Times New Roman" w:cs="Calibri"/>
          <w:color w:val="auto"/>
          <w:sz w:val="24"/>
          <w:szCs w:val="24"/>
        </w:rPr>
        <w:t>ă</w:t>
      </w:r>
      <w:r w:rsidR="00506F3B" w:rsidRPr="004F1485">
        <w:rPr>
          <w:rFonts w:eastAsia="Times New Roman" w:cs="Calibri"/>
          <w:color w:val="auto"/>
          <w:sz w:val="24"/>
          <w:szCs w:val="24"/>
        </w:rPr>
        <w:t xml:space="preserve"> - descriere; patologie dat</w:t>
      </w:r>
      <w:r w:rsidR="00506F3B">
        <w:rPr>
          <w:rFonts w:eastAsia="Times New Roman" w:cs="Calibri"/>
          <w:color w:val="auto"/>
          <w:sz w:val="24"/>
          <w:szCs w:val="24"/>
        </w:rPr>
        <w:t>ă</w:t>
      </w:r>
      <w:r w:rsidR="00506F3B" w:rsidRPr="004F1485">
        <w:rPr>
          <w:rFonts w:eastAsia="Times New Roman" w:cs="Calibri"/>
          <w:color w:val="auto"/>
          <w:sz w:val="24"/>
          <w:szCs w:val="24"/>
        </w:rPr>
        <w:t xml:space="preserve"> de consum neadecvat</w:t>
      </w:r>
      <w:r w:rsidR="00506F3B">
        <w:rPr>
          <w:rFonts w:eastAsia="Times New Roman" w:cs="Calibri"/>
          <w:color w:val="auto"/>
          <w:sz w:val="24"/>
          <w:szCs w:val="24"/>
        </w:rPr>
        <w:t>;</w:t>
      </w:r>
    </w:p>
    <w:p w14:paraId="08202CFC" w14:textId="101C6B65" w:rsidR="004F1485" w:rsidRPr="00506F3B" w:rsidRDefault="004F1485" w:rsidP="004F1485">
      <w:pPr>
        <w:pStyle w:val="ListParagraph"/>
        <w:numPr>
          <w:ilvl w:val="0"/>
          <w:numId w:val="23"/>
        </w:numPr>
        <w:spacing w:line="240" w:lineRule="auto"/>
        <w:jc w:val="both"/>
        <w:rPr>
          <w:rFonts w:eastAsia="Times New Roman" w:cs="Calibri"/>
          <w:color w:val="auto"/>
          <w:sz w:val="24"/>
          <w:szCs w:val="24"/>
        </w:rPr>
      </w:pPr>
      <w:r w:rsidRPr="00506F3B">
        <w:rPr>
          <w:rFonts w:eastAsia="Times New Roman" w:cs="Calibri"/>
          <w:color w:val="auto"/>
          <w:sz w:val="24"/>
          <w:szCs w:val="24"/>
        </w:rPr>
        <w:t xml:space="preserve">Necesarul </w:t>
      </w:r>
      <w:r w:rsidR="00506F3B">
        <w:rPr>
          <w:rFonts w:eastAsia="Times New Roman" w:cs="Calibri"/>
          <w:color w:val="auto"/>
          <w:sz w:val="24"/>
          <w:szCs w:val="24"/>
        </w:rPr>
        <w:t>ș</w:t>
      </w:r>
      <w:r w:rsidRPr="00506F3B">
        <w:rPr>
          <w:rFonts w:eastAsia="Times New Roman" w:cs="Calibri"/>
          <w:color w:val="auto"/>
          <w:sz w:val="24"/>
          <w:szCs w:val="24"/>
        </w:rPr>
        <w:t xml:space="preserve">i rolul vitaminelor liposolubile </w:t>
      </w:r>
      <w:r w:rsidR="00506F3B">
        <w:rPr>
          <w:rFonts w:eastAsia="Times New Roman" w:cs="Calibri"/>
          <w:color w:val="auto"/>
          <w:sz w:val="24"/>
          <w:szCs w:val="24"/>
        </w:rPr>
        <w:t>ș</w:t>
      </w:r>
      <w:r w:rsidRPr="00506F3B">
        <w:rPr>
          <w:rFonts w:eastAsia="Times New Roman" w:cs="Calibri"/>
          <w:color w:val="auto"/>
          <w:sz w:val="24"/>
          <w:szCs w:val="24"/>
        </w:rPr>
        <w:t xml:space="preserve">i hidrosolubile </w:t>
      </w:r>
      <w:r w:rsidR="00506F3B">
        <w:rPr>
          <w:rFonts w:eastAsia="Times New Roman" w:cs="Calibri"/>
          <w:color w:val="auto"/>
          <w:sz w:val="24"/>
          <w:szCs w:val="24"/>
        </w:rPr>
        <w:t>î</w:t>
      </w:r>
      <w:r w:rsidRPr="00506F3B">
        <w:rPr>
          <w:rFonts w:eastAsia="Times New Roman" w:cs="Calibri"/>
          <w:color w:val="auto"/>
          <w:sz w:val="24"/>
          <w:szCs w:val="24"/>
        </w:rPr>
        <w:t>n nutri</w:t>
      </w:r>
      <w:r w:rsidR="00506F3B">
        <w:rPr>
          <w:rFonts w:eastAsia="Times New Roman" w:cs="Calibri"/>
          <w:color w:val="auto"/>
          <w:sz w:val="24"/>
          <w:szCs w:val="24"/>
        </w:rPr>
        <w:t>ț</w:t>
      </w:r>
      <w:r w:rsidRPr="00506F3B">
        <w:rPr>
          <w:rFonts w:eastAsia="Times New Roman" w:cs="Calibri"/>
          <w:color w:val="auto"/>
          <w:sz w:val="24"/>
          <w:szCs w:val="24"/>
        </w:rPr>
        <w:t>ia uman</w:t>
      </w:r>
      <w:r w:rsidR="00506F3B">
        <w:rPr>
          <w:rFonts w:eastAsia="Times New Roman" w:cs="Calibri"/>
          <w:color w:val="auto"/>
          <w:sz w:val="24"/>
          <w:szCs w:val="24"/>
        </w:rPr>
        <w:t xml:space="preserve">ă </w:t>
      </w:r>
      <w:r w:rsidRPr="00506F3B">
        <w:rPr>
          <w:rFonts w:eastAsia="Times New Roman" w:cs="Calibri"/>
          <w:color w:val="auto"/>
          <w:sz w:val="24"/>
          <w:szCs w:val="24"/>
        </w:rPr>
        <w:t>– clasificare; surse alimentare; rol; patologie dat</w:t>
      </w:r>
      <w:r w:rsidR="00506F3B">
        <w:rPr>
          <w:rFonts w:eastAsia="Times New Roman" w:cs="Calibri"/>
          <w:color w:val="auto"/>
          <w:sz w:val="24"/>
          <w:szCs w:val="24"/>
        </w:rPr>
        <w:t>ă</w:t>
      </w:r>
      <w:r w:rsidRPr="00506F3B">
        <w:rPr>
          <w:rFonts w:eastAsia="Times New Roman" w:cs="Calibri"/>
          <w:color w:val="auto"/>
          <w:sz w:val="24"/>
          <w:szCs w:val="24"/>
        </w:rPr>
        <w:t xml:space="preserve"> de consum neadecvat</w:t>
      </w:r>
      <w:r w:rsidR="00506F3B">
        <w:rPr>
          <w:rFonts w:eastAsia="Times New Roman" w:cs="Calibri"/>
          <w:color w:val="auto"/>
          <w:sz w:val="24"/>
          <w:szCs w:val="24"/>
        </w:rPr>
        <w:t>;</w:t>
      </w:r>
    </w:p>
    <w:p w14:paraId="4AB7A8E0" w14:textId="02D67A90" w:rsidR="00506F3B" w:rsidRDefault="004F1485" w:rsidP="004F1485">
      <w:pPr>
        <w:pStyle w:val="ListParagraph"/>
        <w:numPr>
          <w:ilvl w:val="0"/>
          <w:numId w:val="23"/>
        </w:numPr>
        <w:spacing w:line="240" w:lineRule="auto"/>
        <w:jc w:val="both"/>
        <w:rPr>
          <w:rFonts w:eastAsia="Times New Roman" w:cs="Calibri"/>
          <w:color w:val="auto"/>
          <w:sz w:val="24"/>
          <w:szCs w:val="24"/>
        </w:rPr>
      </w:pPr>
      <w:r w:rsidRPr="00506F3B">
        <w:rPr>
          <w:rFonts w:eastAsia="Times New Roman" w:cs="Calibri"/>
          <w:color w:val="auto"/>
          <w:sz w:val="24"/>
          <w:szCs w:val="24"/>
        </w:rPr>
        <w:t xml:space="preserve">Necesarul </w:t>
      </w:r>
      <w:r w:rsidR="00506F3B" w:rsidRPr="00506F3B">
        <w:rPr>
          <w:rFonts w:eastAsia="Times New Roman" w:cs="Calibri"/>
          <w:color w:val="auto"/>
          <w:sz w:val="24"/>
          <w:szCs w:val="24"/>
        </w:rPr>
        <w:t xml:space="preserve">și </w:t>
      </w:r>
      <w:r w:rsidRPr="00506F3B">
        <w:rPr>
          <w:rFonts w:eastAsia="Times New Roman" w:cs="Calibri"/>
          <w:color w:val="auto"/>
          <w:sz w:val="24"/>
          <w:szCs w:val="24"/>
        </w:rPr>
        <w:t xml:space="preserve">rolul mineralelor </w:t>
      </w:r>
      <w:r w:rsidR="00506F3B" w:rsidRPr="00506F3B">
        <w:rPr>
          <w:rFonts w:eastAsia="Times New Roman" w:cs="Calibri"/>
          <w:color w:val="auto"/>
          <w:sz w:val="24"/>
          <w:szCs w:val="24"/>
        </w:rPr>
        <w:t xml:space="preserve">în nutriția umană </w:t>
      </w:r>
      <w:r w:rsidRPr="00506F3B">
        <w:rPr>
          <w:rFonts w:eastAsia="Times New Roman" w:cs="Calibri"/>
          <w:color w:val="auto"/>
          <w:sz w:val="24"/>
          <w:szCs w:val="24"/>
        </w:rPr>
        <w:t xml:space="preserve">- clasificare; necesar; rol; </w:t>
      </w:r>
      <w:r w:rsidR="00506F3B" w:rsidRPr="00506F3B">
        <w:rPr>
          <w:rFonts w:eastAsia="Times New Roman" w:cs="Calibri"/>
          <w:color w:val="auto"/>
          <w:sz w:val="24"/>
          <w:szCs w:val="24"/>
        </w:rPr>
        <w:t>patologie dat</w:t>
      </w:r>
      <w:r w:rsidR="00506F3B">
        <w:rPr>
          <w:rFonts w:eastAsia="Times New Roman" w:cs="Calibri"/>
          <w:color w:val="auto"/>
          <w:sz w:val="24"/>
          <w:szCs w:val="24"/>
        </w:rPr>
        <w:t>ă</w:t>
      </w:r>
      <w:r w:rsidR="00506F3B" w:rsidRPr="00506F3B">
        <w:rPr>
          <w:rFonts w:eastAsia="Times New Roman" w:cs="Calibri"/>
          <w:color w:val="auto"/>
          <w:sz w:val="24"/>
          <w:szCs w:val="24"/>
        </w:rPr>
        <w:t xml:space="preserve"> de consum neadecvat</w:t>
      </w:r>
      <w:r w:rsidR="00506F3B">
        <w:rPr>
          <w:rFonts w:eastAsia="Times New Roman" w:cs="Calibri"/>
          <w:color w:val="auto"/>
          <w:sz w:val="24"/>
          <w:szCs w:val="24"/>
        </w:rPr>
        <w:t>;</w:t>
      </w:r>
      <w:r w:rsidR="00506F3B" w:rsidRPr="00506F3B">
        <w:rPr>
          <w:rFonts w:eastAsia="Times New Roman" w:cs="Calibri"/>
          <w:color w:val="auto"/>
          <w:sz w:val="24"/>
          <w:szCs w:val="24"/>
        </w:rPr>
        <w:t xml:space="preserve"> </w:t>
      </w:r>
    </w:p>
    <w:p w14:paraId="729A1E84" w14:textId="7B546B4F" w:rsidR="004F1485" w:rsidRPr="00506F3B" w:rsidRDefault="004F1485" w:rsidP="004F1485">
      <w:pPr>
        <w:pStyle w:val="ListParagraph"/>
        <w:numPr>
          <w:ilvl w:val="0"/>
          <w:numId w:val="23"/>
        </w:numPr>
        <w:spacing w:line="240" w:lineRule="auto"/>
        <w:jc w:val="both"/>
        <w:rPr>
          <w:rFonts w:eastAsia="Times New Roman" w:cs="Calibri"/>
          <w:color w:val="auto"/>
          <w:sz w:val="24"/>
          <w:szCs w:val="24"/>
        </w:rPr>
      </w:pPr>
      <w:r w:rsidRPr="00506F3B">
        <w:rPr>
          <w:rFonts w:eastAsia="Times New Roman" w:cs="Calibri"/>
          <w:color w:val="auto"/>
          <w:sz w:val="24"/>
          <w:szCs w:val="24"/>
        </w:rPr>
        <w:t xml:space="preserve">Igiena copiilor </w:t>
      </w:r>
      <w:r w:rsidR="00506F3B">
        <w:rPr>
          <w:rFonts w:eastAsia="Times New Roman" w:cs="Calibri"/>
          <w:color w:val="auto"/>
          <w:sz w:val="24"/>
          <w:szCs w:val="24"/>
        </w:rPr>
        <w:t>ș</w:t>
      </w:r>
      <w:r w:rsidRPr="00506F3B">
        <w:rPr>
          <w:rFonts w:eastAsia="Times New Roman" w:cs="Calibri"/>
          <w:color w:val="auto"/>
          <w:sz w:val="24"/>
          <w:szCs w:val="24"/>
        </w:rPr>
        <w:t>i tinerilor – condi</w:t>
      </w:r>
      <w:r w:rsidR="00506F3B">
        <w:rPr>
          <w:rFonts w:eastAsia="Times New Roman" w:cs="Calibri"/>
          <w:color w:val="auto"/>
          <w:sz w:val="24"/>
          <w:szCs w:val="24"/>
        </w:rPr>
        <w:t>ț</w:t>
      </w:r>
      <w:r w:rsidRPr="00506F3B">
        <w:rPr>
          <w:rFonts w:eastAsia="Times New Roman" w:cs="Calibri"/>
          <w:color w:val="auto"/>
          <w:sz w:val="24"/>
          <w:szCs w:val="24"/>
        </w:rPr>
        <w:t>ii de igien</w:t>
      </w:r>
      <w:r w:rsidR="00506F3B">
        <w:rPr>
          <w:rFonts w:eastAsia="Times New Roman" w:cs="Calibri"/>
          <w:color w:val="auto"/>
          <w:sz w:val="24"/>
          <w:szCs w:val="24"/>
        </w:rPr>
        <w:t>ă</w:t>
      </w:r>
      <w:r w:rsidRPr="00506F3B">
        <w:rPr>
          <w:rFonts w:eastAsia="Times New Roman" w:cs="Calibri"/>
          <w:color w:val="auto"/>
          <w:sz w:val="24"/>
          <w:szCs w:val="24"/>
        </w:rPr>
        <w:t xml:space="preserve"> </w:t>
      </w:r>
      <w:r w:rsidR="00506F3B">
        <w:rPr>
          <w:rFonts w:eastAsia="Times New Roman" w:cs="Calibri"/>
          <w:color w:val="auto"/>
          <w:sz w:val="24"/>
          <w:szCs w:val="24"/>
        </w:rPr>
        <w:t>î</w:t>
      </w:r>
      <w:r w:rsidRPr="00506F3B">
        <w:rPr>
          <w:rFonts w:eastAsia="Times New Roman" w:cs="Calibri"/>
          <w:color w:val="auto"/>
          <w:sz w:val="24"/>
          <w:szCs w:val="24"/>
        </w:rPr>
        <w:t>n unita</w:t>
      </w:r>
      <w:r w:rsidR="00506F3B">
        <w:rPr>
          <w:rFonts w:eastAsia="Times New Roman" w:cs="Calibri"/>
          <w:color w:val="auto"/>
          <w:sz w:val="24"/>
          <w:szCs w:val="24"/>
        </w:rPr>
        <w:t>ț</w:t>
      </w:r>
      <w:r w:rsidRPr="00506F3B">
        <w:rPr>
          <w:rFonts w:eastAsia="Times New Roman" w:cs="Calibri"/>
          <w:color w:val="auto"/>
          <w:sz w:val="24"/>
          <w:szCs w:val="24"/>
        </w:rPr>
        <w:t xml:space="preserve">ile de </w:t>
      </w:r>
      <w:r w:rsidR="00506F3B">
        <w:rPr>
          <w:rFonts w:eastAsia="Times New Roman" w:cs="Calibri"/>
          <w:color w:val="auto"/>
          <w:sz w:val="24"/>
          <w:szCs w:val="24"/>
        </w:rPr>
        <w:t>î</w:t>
      </w:r>
      <w:r w:rsidRPr="00506F3B">
        <w:rPr>
          <w:rFonts w:eastAsia="Times New Roman" w:cs="Calibri"/>
          <w:color w:val="auto"/>
          <w:sz w:val="24"/>
          <w:szCs w:val="24"/>
        </w:rPr>
        <w:t>nv</w:t>
      </w:r>
      <w:r w:rsidR="00506F3B">
        <w:rPr>
          <w:rFonts w:eastAsia="Times New Roman" w:cs="Calibri"/>
          <w:color w:val="auto"/>
          <w:sz w:val="24"/>
          <w:szCs w:val="24"/>
        </w:rPr>
        <w:t>ăță</w:t>
      </w:r>
      <w:r w:rsidRPr="00506F3B">
        <w:rPr>
          <w:rFonts w:eastAsia="Times New Roman" w:cs="Calibri"/>
          <w:color w:val="auto"/>
          <w:sz w:val="24"/>
          <w:szCs w:val="24"/>
        </w:rPr>
        <w:t>m</w:t>
      </w:r>
      <w:r w:rsidR="00506F3B">
        <w:rPr>
          <w:rFonts w:eastAsia="Times New Roman" w:cs="Calibri"/>
          <w:color w:val="auto"/>
          <w:sz w:val="24"/>
          <w:szCs w:val="24"/>
        </w:rPr>
        <w:t>â</w:t>
      </w:r>
      <w:r w:rsidRPr="00506F3B">
        <w:rPr>
          <w:rFonts w:eastAsia="Times New Roman" w:cs="Calibri"/>
          <w:color w:val="auto"/>
          <w:sz w:val="24"/>
          <w:szCs w:val="24"/>
        </w:rPr>
        <w:t>nt; supravegherea st</w:t>
      </w:r>
      <w:r w:rsidR="00506F3B">
        <w:rPr>
          <w:rFonts w:eastAsia="Times New Roman" w:cs="Calibri"/>
          <w:color w:val="auto"/>
          <w:sz w:val="24"/>
          <w:szCs w:val="24"/>
        </w:rPr>
        <w:t>ă</w:t>
      </w:r>
      <w:r w:rsidRPr="00506F3B">
        <w:rPr>
          <w:rFonts w:eastAsia="Times New Roman" w:cs="Calibri"/>
          <w:color w:val="auto"/>
          <w:sz w:val="24"/>
          <w:szCs w:val="24"/>
        </w:rPr>
        <w:t>rii de s</w:t>
      </w:r>
      <w:r w:rsidR="00506F3B">
        <w:rPr>
          <w:rFonts w:eastAsia="Times New Roman" w:cs="Calibri"/>
          <w:color w:val="auto"/>
          <w:sz w:val="24"/>
          <w:szCs w:val="24"/>
        </w:rPr>
        <w:t>ă</w:t>
      </w:r>
      <w:r w:rsidRPr="00506F3B">
        <w:rPr>
          <w:rFonts w:eastAsia="Times New Roman" w:cs="Calibri"/>
          <w:color w:val="auto"/>
          <w:sz w:val="24"/>
          <w:szCs w:val="24"/>
        </w:rPr>
        <w:t>n</w:t>
      </w:r>
      <w:r w:rsidR="00506F3B">
        <w:rPr>
          <w:rFonts w:eastAsia="Times New Roman" w:cs="Calibri"/>
          <w:color w:val="auto"/>
          <w:sz w:val="24"/>
          <w:szCs w:val="24"/>
        </w:rPr>
        <w:t>ă</w:t>
      </w:r>
      <w:r w:rsidRPr="00506F3B">
        <w:rPr>
          <w:rFonts w:eastAsia="Times New Roman" w:cs="Calibri"/>
          <w:color w:val="auto"/>
          <w:sz w:val="24"/>
          <w:szCs w:val="24"/>
        </w:rPr>
        <w:t xml:space="preserve">tate a copiilor </w:t>
      </w:r>
      <w:r w:rsidR="00506F3B">
        <w:rPr>
          <w:rFonts w:eastAsia="Times New Roman" w:cs="Calibri"/>
          <w:color w:val="auto"/>
          <w:sz w:val="24"/>
          <w:szCs w:val="24"/>
        </w:rPr>
        <w:t>î</w:t>
      </w:r>
      <w:r w:rsidRPr="00506F3B">
        <w:rPr>
          <w:rFonts w:eastAsia="Times New Roman" w:cs="Calibri"/>
          <w:color w:val="auto"/>
          <w:sz w:val="24"/>
          <w:szCs w:val="24"/>
        </w:rPr>
        <w:t>n unit</w:t>
      </w:r>
      <w:r w:rsidR="00506F3B">
        <w:rPr>
          <w:rFonts w:eastAsia="Times New Roman" w:cs="Calibri"/>
          <w:color w:val="auto"/>
          <w:sz w:val="24"/>
          <w:szCs w:val="24"/>
        </w:rPr>
        <w:t>ăț</w:t>
      </w:r>
      <w:r w:rsidRPr="00506F3B">
        <w:rPr>
          <w:rFonts w:eastAsia="Times New Roman" w:cs="Calibri"/>
          <w:color w:val="auto"/>
          <w:sz w:val="24"/>
          <w:szCs w:val="24"/>
        </w:rPr>
        <w:t xml:space="preserve">ile de </w:t>
      </w:r>
      <w:r w:rsidR="00506F3B">
        <w:rPr>
          <w:rFonts w:eastAsia="Times New Roman" w:cs="Calibri"/>
          <w:color w:val="auto"/>
          <w:sz w:val="24"/>
          <w:szCs w:val="24"/>
        </w:rPr>
        <w:t>î</w:t>
      </w:r>
      <w:r w:rsidRPr="00506F3B">
        <w:rPr>
          <w:rFonts w:eastAsia="Times New Roman" w:cs="Calibri"/>
          <w:color w:val="auto"/>
          <w:sz w:val="24"/>
          <w:szCs w:val="24"/>
        </w:rPr>
        <w:t>nv</w:t>
      </w:r>
      <w:r w:rsidR="00506F3B">
        <w:rPr>
          <w:rFonts w:eastAsia="Times New Roman" w:cs="Calibri"/>
          <w:color w:val="auto"/>
          <w:sz w:val="24"/>
          <w:szCs w:val="24"/>
        </w:rPr>
        <w:t>ăță</w:t>
      </w:r>
      <w:r w:rsidRPr="00506F3B">
        <w:rPr>
          <w:rFonts w:eastAsia="Times New Roman" w:cs="Calibri"/>
          <w:color w:val="auto"/>
          <w:sz w:val="24"/>
          <w:szCs w:val="24"/>
        </w:rPr>
        <w:t>m</w:t>
      </w:r>
      <w:r w:rsidR="00506F3B">
        <w:rPr>
          <w:rFonts w:eastAsia="Times New Roman" w:cs="Calibri"/>
          <w:color w:val="auto"/>
          <w:sz w:val="24"/>
          <w:szCs w:val="24"/>
        </w:rPr>
        <w:t>â</w:t>
      </w:r>
      <w:r w:rsidRPr="00506F3B">
        <w:rPr>
          <w:rFonts w:eastAsia="Times New Roman" w:cs="Calibri"/>
          <w:color w:val="auto"/>
          <w:sz w:val="24"/>
          <w:szCs w:val="24"/>
        </w:rPr>
        <w:t>nt</w:t>
      </w:r>
      <w:r w:rsidR="00506F3B">
        <w:rPr>
          <w:rFonts w:eastAsia="Times New Roman" w:cs="Calibri"/>
          <w:color w:val="auto"/>
          <w:sz w:val="24"/>
          <w:szCs w:val="24"/>
        </w:rPr>
        <w:t>;</w:t>
      </w:r>
    </w:p>
    <w:p w14:paraId="1D91B341" w14:textId="581A9E68" w:rsidR="004F1485" w:rsidRPr="004F1485" w:rsidRDefault="004F1485" w:rsidP="004F1485">
      <w:pPr>
        <w:pStyle w:val="ListParagraph"/>
        <w:numPr>
          <w:ilvl w:val="0"/>
          <w:numId w:val="23"/>
        </w:numPr>
        <w:spacing w:line="240" w:lineRule="auto"/>
        <w:jc w:val="both"/>
        <w:rPr>
          <w:rFonts w:eastAsia="Times New Roman" w:cs="Calibri"/>
          <w:color w:val="auto"/>
          <w:sz w:val="24"/>
          <w:szCs w:val="24"/>
        </w:rPr>
      </w:pPr>
      <w:r w:rsidRPr="004F1485">
        <w:rPr>
          <w:rFonts w:eastAsia="Times New Roman" w:cs="Calibri"/>
          <w:color w:val="auto"/>
          <w:sz w:val="24"/>
          <w:szCs w:val="24"/>
        </w:rPr>
        <w:t>Evaluarea riscului pentru 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 xml:space="preserve">tate generat de mediu. Studii epidemiologice folosite </w:t>
      </w:r>
      <w:r w:rsidR="00506F3B">
        <w:rPr>
          <w:rFonts w:eastAsia="Times New Roman" w:cs="Calibri"/>
          <w:color w:val="auto"/>
          <w:sz w:val="24"/>
          <w:szCs w:val="24"/>
        </w:rPr>
        <w:t>î</w:t>
      </w:r>
      <w:r w:rsidRPr="004F1485">
        <w:rPr>
          <w:rFonts w:eastAsia="Times New Roman" w:cs="Calibri"/>
          <w:color w:val="auto"/>
          <w:sz w:val="24"/>
          <w:szCs w:val="24"/>
        </w:rPr>
        <w:t>n evaluarea impactului factorilor de mediu asupra 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t</w:t>
      </w:r>
      <w:r w:rsidR="00506F3B">
        <w:rPr>
          <w:rFonts w:eastAsia="Times New Roman" w:cs="Calibri"/>
          <w:color w:val="auto"/>
          <w:sz w:val="24"/>
          <w:szCs w:val="24"/>
        </w:rPr>
        <w:t>ăț</w:t>
      </w:r>
      <w:r w:rsidRPr="004F1485">
        <w:rPr>
          <w:rFonts w:eastAsia="Times New Roman" w:cs="Calibri"/>
          <w:color w:val="auto"/>
          <w:sz w:val="24"/>
          <w:szCs w:val="24"/>
        </w:rPr>
        <w:t>ii</w:t>
      </w:r>
      <w:r w:rsidR="00506F3B">
        <w:rPr>
          <w:rFonts w:eastAsia="Times New Roman" w:cs="Calibri"/>
          <w:color w:val="auto"/>
          <w:sz w:val="24"/>
          <w:szCs w:val="24"/>
        </w:rPr>
        <w:t>;</w:t>
      </w:r>
    </w:p>
    <w:p w14:paraId="54D2F63F" w14:textId="0D5602DD" w:rsidR="004D1725" w:rsidRPr="004F1485" w:rsidRDefault="004F1485" w:rsidP="004F1485">
      <w:pPr>
        <w:pStyle w:val="ListParagraph"/>
        <w:numPr>
          <w:ilvl w:val="0"/>
          <w:numId w:val="23"/>
        </w:numPr>
        <w:spacing w:line="259" w:lineRule="auto"/>
        <w:jc w:val="both"/>
        <w:rPr>
          <w:rFonts w:cs="Calibri"/>
          <w:color w:val="auto"/>
          <w:sz w:val="24"/>
          <w:szCs w:val="24"/>
        </w:rPr>
      </w:pPr>
      <w:r w:rsidRPr="004F1485">
        <w:rPr>
          <w:rFonts w:eastAsia="Times New Roman" w:cs="Calibri"/>
          <w:color w:val="auto"/>
          <w:sz w:val="24"/>
          <w:szCs w:val="24"/>
        </w:rPr>
        <w:t>Institutul Na</w:t>
      </w:r>
      <w:r w:rsidR="00506F3B">
        <w:rPr>
          <w:rFonts w:eastAsia="Times New Roman" w:cs="Calibri"/>
          <w:color w:val="auto"/>
          <w:sz w:val="24"/>
          <w:szCs w:val="24"/>
        </w:rPr>
        <w:t>ț</w:t>
      </w:r>
      <w:r w:rsidRPr="004F1485">
        <w:rPr>
          <w:rFonts w:eastAsia="Times New Roman" w:cs="Calibri"/>
          <w:color w:val="auto"/>
          <w:sz w:val="24"/>
          <w:szCs w:val="24"/>
        </w:rPr>
        <w:t>ional de 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tate Public</w:t>
      </w:r>
      <w:r w:rsidR="00506F3B">
        <w:rPr>
          <w:rFonts w:eastAsia="Times New Roman" w:cs="Calibri"/>
          <w:color w:val="auto"/>
          <w:sz w:val="24"/>
          <w:szCs w:val="24"/>
        </w:rPr>
        <w:t>ă</w:t>
      </w:r>
      <w:r w:rsidRPr="004F1485">
        <w:rPr>
          <w:rFonts w:eastAsia="Times New Roman" w:cs="Calibri"/>
          <w:color w:val="auto"/>
          <w:sz w:val="24"/>
          <w:szCs w:val="24"/>
        </w:rPr>
        <w:t>- rol, organizare</w:t>
      </w:r>
      <w:r w:rsidR="00506F3B">
        <w:rPr>
          <w:rFonts w:eastAsia="Times New Roman" w:cs="Calibri"/>
          <w:color w:val="auto"/>
          <w:sz w:val="24"/>
          <w:szCs w:val="24"/>
        </w:rPr>
        <w:t>.</w:t>
      </w:r>
      <w:r w:rsidR="004D1725" w:rsidRPr="004F1485">
        <w:rPr>
          <w:rFonts w:cs="Calibri"/>
          <w:color w:val="auto"/>
          <w:sz w:val="24"/>
          <w:szCs w:val="24"/>
        </w:rPr>
        <w:t xml:space="preserve"> </w:t>
      </w:r>
    </w:p>
    <w:p w14:paraId="237EE4C1" w14:textId="22510B08" w:rsidR="004D1725" w:rsidRPr="004F1485" w:rsidRDefault="004D1725" w:rsidP="004F1485">
      <w:pPr>
        <w:pStyle w:val="Heading1"/>
        <w:spacing w:line="259" w:lineRule="auto"/>
        <w:ind w:left="1012" w:hanging="445"/>
        <w:rPr>
          <w:rFonts w:cs="Calibri"/>
          <w:color w:val="auto"/>
          <w:sz w:val="24"/>
          <w:szCs w:val="24"/>
        </w:rPr>
      </w:pPr>
      <w:r w:rsidRPr="004F1485">
        <w:rPr>
          <w:rFonts w:cs="Calibri"/>
          <w:color w:val="auto"/>
          <w:sz w:val="24"/>
          <w:szCs w:val="24"/>
        </w:rPr>
        <w:t>PROB</w:t>
      </w:r>
      <w:r w:rsidR="004F1485" w:rsidRPr="004F1485">
        <w:rPr>
          <w:rFonts w:cs="Calibri"/>
          <w:color w:val="auto"/>
          <w:sz w:val="24"/>
          <w:szCs w:val="24"/>
        </w:rPr>
        <w:t>A</w:t>
      </w:r>
      <w:r w:rsidRPr="004F1485">
        <w:rPr>
          <w:rFonts w:cs="Calibri"/>
          <w:color w:val="auto"/>
          <w:sz w:val="24"/>
          <w:szCs w:val="24"/>
        </w:rPr>
        <w:t xml:space="preserve"> PRACTICĂ  </w:t>
      </w:r>
    </w:p>
    <w:p w14:paraId="3436FD77" w14:textId="77777777" w:rsidR="004F1485" w:rsidRPr="004F1485" w:rsidRDefault="004F1485" w:rsidP="004F1485">
      <w:pPr>
        <w:pStyle w:val="ListParagraph"/>
        <w:numPr>
          <w:ilvl w:val="0"/>
          <w:numId w:val="9"/>
        </w:numPr>
        <w:spacing w:after="6" w:line="249" w:lineRule="auto"/>
        <w:jc w:val="both"/>
        <w:rPr>
          <w:rFonts w:cs="Calibri"/>
          <w:color w:val="auto"/>
          <w:sz w:val="24"/>
          <w:szCs w:val="24"/>
          <w:lang w:val="pt-BR"/>
        </w:rPr>
      </w:pPr>
      <w:r w:rsidRPr="004F1485">
        <w:rPr>
          <w:rFonts w:cs="Calibri"/>
          <w:color w:val="auto"/>
          <w:sz w:val="24"/>
          <w:szCs w:val="24"/>
          <w:lang w:val="pt-BR"/>
        </w:rPr>
        <w:t xml:space="preserve">Interpretarea buletinelor de analiză pentru: </w:t>
      </w:r>
    </w:p>
    <w:p w14:paraId="3CA688DC" w14:textId="77777777" w:rsidR="004F1485" w:rsidRPr="004F1485" w:rsidRDefault="004F1485" w:rsidP="004F1485">
      <w:pPr>
        <w:numPr>
          <w:ilvl w:val="1"/>
          <w:numId w:val="9"/>
        </w:numPr>
        <w:spacing w:after="6" w:line="249" w:lineRule="auto"/>
        <w:ind w:hanging="293"/>
        <w:jc w:val="both"/>
        <w:rPr>
          <w:rFonts w:cs="Calibri"/>
          <w:color w:val="auto"/>
          <w:sz w:val="24"/>
          <w:szCs w:val="24"/>
        </w:rPr>
      </w:pPr>
      <w:r w:rsidRPr="004F1485">
        <w:rPr>
          <w:rFonts w:cs="Calibri"/>
          <w:color w:val="auto"/>
          <w:sz w:val="24"/>
          <w:szCs w:val="24"/>
        </w:rPr>
        <w:t xml:space="preserve">Calitatea aerului atmosferic; </w:t>
      </w:r>
    </w:p>
    <w:p w14:paraId="5BDD3676" w14:textId="0E8F180B" w:rsidR="004F1485" w:rsidRPr="004F1485" w:rsidRDefault="004F1485" w:rsidP="004F1485">
      <w:pPr>
        <w:numPr>
          <w:ilvl w:val="1"/>
          <w:numId w:val="9"/>
        </w:numPr>
        <w:spacing w:after="6" w:line="249" w:lineRule="auto"/>
        <w:ind w:hanging="293"/>
        <w:jc w:val="both"/>
        <w:rPr>
          <w:rFonts w:cs="Calibri"/>
          <w:color w:val="auto"/>
          <w:sz w:val="24"/>
          <w:szCs w:val="24"/>
        </w:rPr>
      </w:pPr>
      <w:r w:rsidRPr="004F1485">
        <w:rPr>
          <w:rFonts w:cs="Calibri"/>
          <w:color w:val="auto"/>
          <w:sz w:val="24"/>
          <w:szCs w:val="24"/>
        </w:rPr>
        <w:t>Calitatea apei potabile furnizat</w:t>
      </w:r>
      <w:r w:rsidR="00506F3B">
        <w:rPr>
          <w:rFonts w:cs="Calibri"/>
          <w:color w:val="auto"/>
          <w:sz w:val="24"/>
          <w:szCs w:val="24"/>
        </w:rPr>
        <w:t>ă</w:t>
      </w:r>
      <w:r w:rsidRPr="004F1485">
        <w:rPr>
          <w:rFonts w:cs="Calibri"/>
          <w:color w:val="auto"/>
          <w:sz w:val="24"/>
          <w:szCs w:val="24"/>
        </w:rPr>
        <w:t xml:space="preserve"> de un sistem centralizat </w:t>
      </w:r>
      <w:r w:rsidR="00506F3B">
        <w:rPr>
          <w:rFonts w:cs="Calibri"/>
          <w:color w:val="auto"/>
          <w:sz w:val="24"/>
          <w:szCs w:val="24"/>
        </w:rPr>
        <w:t>ș</w:t>
      </w:r>
      <w:r w:rsidRPr="004F1485">
        <w:rPr>
          <w:rFonts w:cs="Calibri"/>
          <w:color w:val="auto"/>
          <w:sz w:val="24"/>
          <w:szCs w:val="24"/>
        </w:rPr>
        <w:t xml:space="preserve">i apei </w:t>
      </w:r>
      <w:r w:rsidR="00506F3B">
        <w:rPr>
          <w:rFonts w:cs="Calibri"/>
          <w:color w:val="auto"/>
          <w:sz w:val="24"/>
          <w:szCs w:val="24"/>
        </w:rPr>
        <w:t>î</w:t>
      </w:r>
      <w:r w:rsidRPr="004F1485">
        <w:rPr>
          <w:rFonts w:cs="Calibri"/>
          <w:color w:val="auto"/>
          <w:sz w:val="24"/>
          <w:szCs w:val="24"/>
        </w:rPr>
        <w:t xml:space="preserve">mbuteliate; </w:t>
      </w:r>
    </w:p>
    <w:p w14:paraId="507F4534" w14:textId="591E6104" w:rsidR="004F1485" w:rsidRPr="004F1485" w:rsidRDefault="004F1485" w:rsidP="004F1485">
      <w:pPr>
        <w:numPr>
          <w:ilvl w:val="1"/>
          <w:numId w:val="9"/>
        </w:numPr>
        <w:spacing w:after="6" w:line="249" w:lineRule="auto"/>
        <w:ind w:hanging="293"/>
        <w:jc w:val="both"/>
        <w:rPr>
          <w:rFonts w:cs="Calibri"/>
          <w:color w:val="auto"/>
          <w:sz w:val="24"/>
          <w:szCs w:val="24"/>
        </w:rPr>
      </w:pPr>
      <w:r w:rsidRPr="004F1485">
        <w:rPr>
          <w:rFonts w:cs="Calibri"/>
          <w:color w:val="auto"/>
          <w:sz w:val="24"/>
          <w:szCs w:val="24"/>
        </w:rPr>
        <w:t>Poluare fonic</w:t>
      </w:r>
      <w:r w:rsidR="00506F3B">
        <w:rPr>
          <w:rFonts w:cs="Calibri"/>
          <w:color w:val="auto"/>
          <w:sz w:val="24"/>
          <w:szCs w:val="24"/>
        </w:rPr>
        <w:t>ă;</w:t>
      </w:r>
      <w:r w:rsidRPr="004F1485">
        <w:rPr>
          <w:rFonts w:cs="Calibri"/>
          <w:color w:val="auto"/>
          <w:sz w:val="24"/>
          <w:szCs w:val="24"/>
        </w:rPr>
        <w:t xml:space="preserve"> </w:t>
      </w:r>
    </w:p>
    <w:p w14:paraId="3D8EAACA" w14:textId="77777777" w:rsidR="004F1485" w:rsidRPr="004F1485" w:rsidRDefault="004F1485" w:rsidP="004F1485">
      <w:pPr>
        <w:numPr>
          <w:ilvl w:val="1"/>
          <w:numId w:val="9"/>
        </w:numPr>
        <w:spacing w:after="6" w:line="249" w:lineRule="auto"/>
        <w:ind w:hanging="293"/>
        <w:jc w:val="both"/>
        <w:rPr>
          <w:rFonts w:cs="Calibri"/>
          <w:color w:val="auto"/>
          <w:sz w:val="24"/>
          <w:szCs w:val="24"/>
        </w:rPr>
      </w:pPr>
      <w:r w:rsidRPr="004F1485">
        <w:rPr>
          <w:rFonts w:cs="Calibri"/>
          <w:color w:val="auto"/>
          <w:sz w:val="24"/>
          <w:szCs w:val="24"/>
        </w:rPr>
        <w:t xml:space="preserve">contaminarea microbiologică a alimentelor. </w:t>
      </w:r>
    </w:p>
    <w:p w14:paraId="253AEB7D" w14:textId="04129D04" w:rsidR="004F1485" w:rsidRPr="004F1485" w:rsidRDefault="004F1485" w:rsidP="004F1485">
      <w:pPr>
        <w:pStyle w:val="ListParagraph"/>
        <w:numPr>
          <w:ilvl w:val="0"/>
          <w:numId w:val="9"/>
        </w:numPr>
        <w:spacing w:after="6" w:line="249" w:lineRule="auto"/>
        <w:jc w:val="both"/>
        <w:rPr>
          <w:rFonts w:cs="Calibri"/>
          <w:color w:val="auto"/>
          <w:sz w:val="24"/>
          <w:szCs w:val="24"/>
        </w:rPr>
      </w:pPr>
      <w:r w:rsidRPr="004F1485">
        <w:rPr>
          <w:rFonts w:cs="Calibri"/>
          <w:color w:val="auto"/>
          <w:sz w:val="24"/>
          <w:szCs w:val="24"/>
        </w:rPr>
        <w:t>Elabora</w:t>
      </w:r>
      <w:r w:rsidR="00506F3B">
        <w:rPr>
          <w:rFonts w:cs="Calibri"/>
          <w:color w:val="auto"/>
          <w:sz w:val="24"/>
          <w:szCs w:val="24"/>
        </w:rPr>
        <w:t>ț</w:t>
      </w:r>
      <w:r w:rsidRPr="004F1485">
        <w:rPr>
          <w:rFonts w:cs="Calibri"/>
          <w:color w:val="auto"/>
          <w:sz w:val="24"/>
          <w:szCs w:val="24"/>
        </w:rPr>
        <w:t>i un chestionar pentru un studiu de percep</w:t>
      </w:r>
      <w:r w:rsidR="00506F3B">
        <w:rPr>
          <w:rFonts w:cs="Calibri"/>
          <w:color w:val="auto"/>
          <w:sz w:val="24"/>
          <w:szCs w:val="24"/>
        </w:rPr>
        <w:t>ț</w:t>
      </w:r>
      <w:r w:rsidRPr="004F1485">
        <w:rPr>
          <w:rFonts w:cs="Calibri"/>
          <w:color w:val="auto"/>
          <w:sz w:val="24"/>
          <w:szCs w:val="24"/>
        </w:rPr>
        <w:t xml:space="preserve">ie din minim cinci </w:t>
      </w:r>
      <w:r w:rsidR="00506F3B">
        <w:rPr>
          <w:rFonts w:cs="Calibri"/>
          <w:color w:val="auto"/>
          <w:sz w:val="24"/>
          <w:szCs w:val="24"/>
        </w:rPr>
        <w:t>î</w:t>
      </w:r>
      <w:r w:rsidRPr="004F1485">
        <w:rPr>
          <w:rFonts w:cs="Calibri"/>
          <w:color w:val="auto"/>
          <w:sz w:val="24"/>
          <w:szCs w:val="24"/>
        </w:rPr>
        <w:t>ntreb</w:t>
      </w:r>
      <w:r w:rsidR="00506F3B">
        <w:rPr>
          <w:rFonts w:cs="Calibri"/>
          <w:color w:val="auto"/>
          <w:sz w:val="24"/>
          <w:szCs w:val="24"/>
        </w:rPr>
        <w:t>ă</w:t>
      </w:r>
      <w:r w:rsidRPr="004F1485">
        <w:rPr>
          <w:rFonts w:cs="Calibri"/>
          <w:color w:val="auto"/>
          <w:sz w:val="24"/>
          <w:szCs w:val="24"/>
        </w:rPr>
        <w:t>ri pentru tema: schimb</w:t>
      </w:r>
      <w:r w:rsidR="00506F3B">
        <w:rPr>
          <w:rFonts w:cs="Calibri"/>
          <w:color w:val="auto"/>
          <w:sz w:val="24"/>
          <w:szCs w:val="24"/>
        </w:rPr>
        <w:t>ă</w:t>
      </w:r>
      <w:r w:rsidRPr="004F1485">
        <w:rPr>
          <w:rFonts w:cs="Calibri"/>
          <w:color w:val="auto"/>
          <w:sz w:val="24"/>
          <w:szCs w:val="24"/>
        </w:rPr>
        <w:t>ri climatice</w:t>
      </w:r>
      <w:r w:rsidR="00506F3B">
        <w:rPr>
          <w:rFonts w:cs="Calibri"/>
          <w:color w:val="auto"/>
          <w:sz w:val="24"/>
          <w:szCs w:val="24"/>
        </w:rPr>
        <w:t>;</w:t>
      </w:r>
    </w:p>
    <w:p w14:paraId="6068E7A9" w14:textId="221DC161" w:rsidR="004F1485" w:rsidRPr="004F1485" w:rsidRDefault="004F1485" w:rsidP="004F1485">
      <w:pPr>
        <w:pStyle w:val="ListParagraph"/>
        <w:numPr>
          <w:ilvl w:val="0"/>
          <w:numId w:val="9"/>
        </w:numPr>
        <w:spacing w:line="240" w:lineRule="auto"/>
        <w:jc w:val="both"/>
        <w:rPr>
          <w:rFonts w:eastAsia="Times New Roman" w:cs="Calibri"/>
          <w:color w:val="auto"/>
          <w:sz w:val="24"/>
          <w:szCs w:val="24"/>
        </w:rPr>
      </w:pPr>
      <w:r w:rsidRPr="004F1485">
        <w:rPr>
          <w:rFonts w:cs="Calibri"/>
          <w:color w:val="auto"/>
          <w:sz w:val="24"/>
          <w:szCs w:val="24"/>
        </w:rPr>
        <w:t>Elabora</w:t>
      </w:r>
      <w:r w:rsidR="00506F3B">
        <w:rPr>
          <w:rFonts w:cs="Calibri"/>
          <w:color w:val="auto"/>
          <w:sz w:val="24"/>
          <w:szCs w:val="24"/>
        </w:rPr>
        <w:t>ț</w:t>
      </w:r>
      <w:r w:rsidRPr="004F1485">
        <w:rPr>
          <w:rFonts w:cs="Calibri"/>
          <w:color w:val="auto"/>
          <w:sz w:val="24"/>
          <w:szCs w:val="24"/>
        </w:rPr>
        <w:t>i o propunere de metodologie pentru supravegherea st</w:t>
      </w:r>
      <w:r w:rsidR="00506F3B">
        <w:rPr>
          <w:rFonts w:cs="Calibri"/>
          <w:color w:val="auto"/>
          <w:sz w:val="24"/>
          <w:szCs w:val="24"/>
        </w:rPr>
        <w:t>ă</w:t>
      </w:r>
      <w:r w:rsidRPr="004F1485">
        <w:rPr>
          <w:rFonts w:cs="Calibri"/>
          <w:color w:val="auto"/>
          <w:sz w:val="24"/>
          <w:szCs w:val="24"/>
        </w:rPr>
        <w:t>rii de s</w:t>
      </w:r>
      <w:r w:rsidR="00506F3B">
        <w:rPr>
          <w:rFonts w:cs="Calibri"/>
          <w:color w:val="auto"/>
          <w:sz w:val="24"/>
          <w:szCs w:val="24"/>
        </w:rPr>
        <w:t>ă</w:t>
      </w:r>
      <w:r w:rsidRPr="004F1485">
        <w:rPr>
          <w:rFonts w:cs="Calibri"/>
          <w:color w:val="auto"/>
          <w:sz w:val="24"/>
          <w:szCs w:val="24"/>
        </w:rPr>
        <w:t>n</w:t>
      </w:r>
      <w:r w:rsidR="00506F3B">
        <w:rPr>
          <w:rFonts w:cs="Calibri"/>
          <w:color w:val="auto"/>
          <w:sz w:val="24"/>
          <w:szCs w:val="24"/>
        </w:rPr>
        <w:t>ă</w:t>
      </w:r>
      <w:r w:rsidRPr="004F1485">
        <w:rPr>
          <w:rFonts w:cs="Calibri"/>
          <w:color w:val="auto"/>
          <w:sz w:val="24"/>
          <w:szCs w:val="24"/>
        </w:rPr>
        <w:t>tate a popula</w:t>
      </w:r>
      <w:r w:rsidR="00506F3B">
        <w:rPr>
          <w:rFonts w:cs="Calibri"/>
          <w:color w:val="auto"/>
          <w:sz w:val="24"/>
          <w:szCs w:val="24"/>
        </w:rPr>
        <w:t>ț</w:t>
      </w:r>
      <w:r w:rsidRPr="004F1485">
        <w:rPr>
          <w:rFonts w:cs="Calibri"/>
          <w:color w:val="auto"/>
          <w:sz w:val="24"/>
          <w:szCs w:val="24"/>
        </w:rPr>
        <w:t xml:space="preserve">iei </w:t>
      </w:r>
      <w:r w:rsidR="00506F3B">
        <w:rPr>
          <w:rFonts w:cs="Calibri"/>
          <w:color w:val="auto"/>
          <w:sz w:val="24"/>
          <w:szCs w:val="24"/>
        </w:rPr>
        <w:t>î</w:t>
      </w:r>
      <w:r w:rsidRPr="004F1485">
        <w:rPr>
          <w:rFonts w:cs="Calibri"/>
          <w:color w:val="auto"/>
          <w:sz w:val="24"/>
          <w:szCs w:val="24"/>
        </w:rPr>
        <w:t>n rela</w:t>
      </w:r>
      <w:r w:rsidR="00506F3B">
        <w:rPr>
          <w:rFonts w:cs="Calibri"/>
          <w:color w:val="auto"/>
          <w:sz w:val="24"/>
          <w:szCs w:val="24"/>
        </w:rPr>
        <w:t>ț</w:t>
      </w:r>
      <w:r w:rsidRPr="004F1485">
        <w:rPr>
          <w:rFonts w:cs="Calibri"/>
          <w:color w:val="auto"/>
          <w:sz w:val="24"/>
          <w:szCs w:val="24"/>
        </w:rPr>
        <w:t>ie cu poluarea aerului (un poluant la alegere)</w:t>
      </w:r>
      <w:r w:rsidR="00506F3B">
        <w:rPr>
          <w:rFonts w:cs="Calibri"/>
          <w:color w:val="auto"/>
          <w:sz w:val="24"/>
          <w:szCs w:val="24"/>
        </w:rPr>
        <w:t>;</w:t>
      </w:r>
      <w:r w:rsidRPr="004F1485">
        <w:rPr>
          <w:rFonts w:cs="Calibri"/>
          <w:color w:val="auto"/>
          <w:sz w:val="24"/>
          <w:szCs w:val="24"/>
        </w:rPr>
        <w:t xml:space="preserve"> </w:t>
      </w:r>
    </w:p>
    <w:p w14:paraId="338C22A6" w14:textId="52A598B0" w:rsidR="004F1485" w:rsidRPr="004F1485" w:rsidRDefault="004F1485" w:rsidP="004F1485">
      <w:pPr>
        <w:pStyle w:val="ListParagraph"/>
        <w:numPr>
          <w:ilvl w:val="0"/>
          <w:numId w:val="9"/>
        </w:numPr>
        <w:spacing w:line="240" w:lineRule="auto"/>
        <w:jc w:val="both"/>
        <w:rPr>
          <w:rFonts w:eastAsia="Times New Roman" w:cs="Calibri"/>
          <w:color w:val="auto"/>
          <w:sz w:val="24"/>
          <w:szCs w:val="24"/>
        </w:rPr>
      </w:pPr>
      <w:r w:rsidRPr="004F1485">
        <w:rPr>
          <w:rFonts w:cs="Calibri"/>
          <w:color w:val="auto"/>
          <w:sz w:val="24"/>
          <w:szCs w:val="24"/>
        </w:rPr>
        <w:lastRenderedPageBreak/>
        <w:t>Elabora</w:t>
      </w:r>
      <w:r w:rsidR="00506F3B">
        <w:rPr>
          <w:rFonts w:cs="Calibri"/>
          <w:color w:val="auto"/>
          <w:sz w:val="24"/>
          <w:szCs w:val="24"/>
        </w:rPr>
        <w:t>ț</w:t>
      </w:r>
      <w:r w:rsidRPr="004F1485">
        <w:rPr>
          <w:rFonts w:cs="Calibri"/>
          <w:color w:val="auto"/>
          <w:sz w:val="24"/>
          <w:szCs w:val="24"/>
        </w:rPr>
        <w:t>i o propunere de metodologie pentru supravegherea st</w:t>
      </w:r>
      <w:r w:rsidR="00506F3B">
        <w:rPr>
          <w:rFonts w:cs="Calibri"/>
          <w:color w:val="auto"/>
          <w:sz w:val="24"/>
          <w:szCs w:val="24"/>
        </w:rPr>
        <w:t>ă</w:t>
      </w:r>
      <w:r w:rsidRPr="004F1485">
        <w:rPr>
          <w:rFonts w:cs="Calibri"/>
          <w:color w:val="auto"/>
          <w:sz w:val="24"/>
          <w:szCs w:val="24"/>
        </w:rPr>
        <w:t>rii de s</w:t>
      </w:r>
      <w:r w:rsidR="00506F3B">
        <w:rPr>
          <w:rFonts w:cs="Calibri"/>
          <w:color w:val="auto"/>
          <w:sz w:val="24"/>
          <w:szCs w:val="24"/>
        </w:rPr>
        <w:t>ă</w:t>
      </w:r>
      <w:r w:rsidRPr="004F1485">
        <w:rPr>
          <w:rFonts w:cs="Calibri"/>
          <w:color w:val="auto"/>
          <w:sz w:val="24"/>
          <w:szCs w:val="24"/>
        </w:rPr>
        <w:t>n</w:t>
      </w:r>
      <w:r w:rsidR="00506F3B">
        <w:rPr>
          <w:rFonts w:cs="Calibri"/>
          <w:color w:val="auto"/>
          <w:sz w:val="24"/>
          <w:szCs w:val="24"/>
        </w:rPr>
        <w:t>ă</w:t>
      </w:r>
      <w:r w:rsidRPr="004F1485">
        <w:rPr>
          <w:rFonts w:cs="Calibri"/>
          <w:color w:val="auto"/>
          <w:sz w:val="24"/>
          <w:szCs w:val="24"/>
        </w:rPr>
        <w:t>tate a popula</w:t>
      </w:r>
      <w:r w:rsidR="00506F3B">
        <w:rPr>
          <w:rFonts w:cs="Calibri"/>
          <w:color w:val="auto"/>
          <w:sz w:val="24"/>
          <w:szCs w:val="24"/>
        </w:rPr>
        <w:t>ț</w:t>
      </w:r>
      <w:r w:rsidRPr="004F1485">
        <w:rPr>
          <w:rFonts w:cs="Calibri"/>
          <w:color w:val="auto"/>
          <w:sz w:val="24"/>
          <w:szCs w:val="24"/>
        </w:rPr>
        <w:t xml:space="preserve">iei </w:t>
      </w:r>
      <w:r w:rsidR="00506F3B">
        <w:rPr>
          <w:rFonts w:cs="Calibri"/>
          <w:color w:val="auto"/>
          <w:sz w:val="24"/>
          <w:szCs w:val="24"/>
        </w:rPr>
        <w:t>î</w:t>
      </w:r>
      <w:r w:rsidRPr="004F1485">
        <w:rPr>
          <w:rFonts w:cs="Calibri"/>
          <w:color w:val="auto"/>
          <w:sz w:val="24"/>
          <w:szCs w:val="24"/>
        </w:rPr>
        <w:t>n rela</w:t>
      </w:r>
      <w:r w:rsidR="00506F3B">
        <w:rPr>
          <w:rFonts w:cs="Calibri"/>
          <w:color w:val="auto"/>
          <w:sz w:val="24"/>
          <w:szCs w:val="24"/>
        </w:rPr>
        <w:t>ț</w:t>
      </w:r>
      <w:r w:rsidRPr="004F1485">
        <w:rPr>
          <w:rFonts w:cs="Calibri"/>
          <w:color w:val="auto"/>
          <w:sz w:val="24"/>
          <w:szCs w:val="24"/>
        </w:rPr>
        <w:t>ie cu poluarea apei potabile (un poluant la alegere)</w:t>
      </w:r>
      <w:r w:rsidR="00506F3B">
        <w:rPr>
          <w:rFonts w:cs="Calibri"/>
          <w:color w:val="auto"/>
          <w:sz w:val="24"/>
          <w:szCs w:val="24"/>
        </w:rPr>
        <w:t>.</w:t>
      </w:r>
      <w:r w:rsidRPr="004F1485">
        <w:rPr>
          <w:rFonts w:cs="Calibri"/>
          <w:color w:val="auto"/>
          <w:sz w:val="24"/>
          <w:szCs w:val="24"/>
        </w:rPr>
        <w:t xml:space="preserve"> </w:t>
      </w:r>
    </w:p>
    <w:p w14:paraId="3D0327EA" w14:textId="4A5E762E" w:rsidR="00C25C6A" w:rsidRPr="004F1485" w:rsidRDefault="004D1725" w:rsidP="004F1485">
      <w:pPr>
        <w:spacing w:line="259" w:lineRule="auto"/>
        <w:rPr>
          <w:rFonts w:cs="Calibri"/>
          <w:color w:val="auto"/>
          <w:sz w:val="24"/>
          <w:szCs w:val="24"/>
        </w:rPr>
      </w:pPr>
      <w:r w:rsidRPr="00506F3B">
        <w:rPr>
          <w:rFonts w:cs="Calibri"/>
          <w:color w:val="auto"/>
          <w:sz w:val="24"/>
          <w:szCs w:val="24"/>
        </w:rPr>
        <w:t xml:space="preserve"> </w:t>
      </w:r>
    </w:p>
    <w:p w14:paraId="6AA78DBF" w14:textId="77777777" w:rsidR="00C25C6A" w:rsidRPr="004F1485" w:rsidRDefault="00C25C6A" w:rsidP="004D1725">
      <w:pPr>
        <w:pStyle w:val="Default"/>
        <w:spacing w:line="276" w:lineRule="auto"/>
        <w:jc w:val="both"/>
        <w:rPr>
          <w:color w:val="auto"/>
          <w:lang w:val="ro-RO"/>
        </w:rPr>
      </w:pPr>
    </w:p>
    <w:p w14:paraId="202A17F7" w14:textId="77777777" w:rsidR="004F1485" w:rsidRPr="007751E7" w:rsidRDefault="004F1485" w:rsidP="004F1485">
      <w:pPr>
        <w:spacing w:line="240" w:lineRule="auto"/>
        <w:rPr>
          <w:rFonts w:cs="Calibri"/>
          <w:b/>
          <w:bCs/>
          <w:color w:val="auto"/>
          <w:sz w:val="24"/>
          <w:szCs w:val="24"/>
        </w:rPr>
      </w:pPr>
      <w:r w:rsidRPr="007751E7">
        <w:rPr>
          <w:rStyle w:val="markedcontent"/>
          <w:rFonts w:cs="Calibri"/>
          <w:b/>
          <w:bCs/>
          <w:color w:val="auto"/>
          <w:sz w:val="24"/>
          <w:szCs w:val="24"/>
        </w:rPr>
        <w:t>BIBLIOGRAFIE</w:t>
      </w:r>
    </w:p>
    <w:p w14:paraId="09E61788" w14:textId="77777777" w:rsidR="004F1485" w:rsidRPr="004F1485" w:rsidRDefault="004F1485" w:rsidP="004F1485">
      <w:pPr>
        <w:spacing w:line="240" w:lineRule="auto"/>
        <w:rPr>
          <w:rFonts w:eastAsia="Times New Roman" w:cs="Calibri"/>
          <w:color w:val="auto"/>
          <w:sz w:val="24"/>
          <w:szCs w:val="24"/>
        </w:rPr>
      </w:pPr>
    </w:p>
    <w:p w14:paraId="5B2163BE" w14:textId="42CC4741" w:rsidR="004F1485" w:rsidRPr="004F1485" w:rsidRDefault="004F1485" w:rsidP="004F1485">
      <w:pPr>
        <w:pStyle w:val="ListParagraph"/>
        <w:numPr>
          <w:ilvl w:val="0"/>
          <w:numId w:val="24"/>
        </w:numPr>
        <w:spacing w:line="240" w:lineRule="auto"/>
        <w:jc w:val="both"/>
        <w:rPr>
          <w:rFonts w:eastAsia="Times New Roman" w:cs="Calibri"/>
          <w:color w:val="auto"/>
          <w:sz w:val="24"/>
          <w:szCs w:val="24"/>
        </w:rPr>
      </w:pPr>
      <w:r w:rsidRPr="004F1485">
        <w:rPr>
          <w:rFonts w:eastAsia="Times New Roman" w:cs="Calibri"/>
          <w:color w:val="auto"/>
          <w:sz w:val="24"/>
          <w:szCs w:val="24"/>
        </w:rPr>
        <w:t>Igien</w:t>
      </w:r>
      <w:r w:rsidR="00506F3B">
        <w:rPr>
          <w:rFonts w:eastAsia="Times New Roman" w:cs="Calibri"/>
          <w:color w:val="auto"/>
          <w:sz w:val="24"/>
          <w:szCs w:val="24"/>
        </w:rPr>
        <w:t>ă</w:t>
      </w:r>
      <w:r w:rsidRPr="004F1485">
        <w:rPr>
          <w:rFonts w:eastAsia="Times New Roman" w:cs="Calibri"/>
          <w:color w:val="auto"/>
          <w:sz w:val="24"/>
          <w:szCs w:val="24"/>
        </w:rPr>
        <w:t xml:space="preserve"> – coord</w:t>
      </w:r>
      <w:r w:rsidR="00506F3B">
        <w:rPr>
          <w:rFonts w:eastAsia="Times New Roman" w:cs="Calibri"/>
          <w:color w:val="auto"/>
          <w:sz w:val="24"/>
          <w:szCs w:val="24"/>
        </w:rPr>
        <w:t>o</w:t>
      </w:r>
      <w:r w:rsidRPr="004F1485">
        <w:rPr>
          <w:rFonts w:eastAsia="Times New Roman" w:cs="Calibri"/>
          <w:color w:val="auto"/>
          <w:sz w:val="24"/>
          <w:szCs w:val="24"/>
        </w:rPr>
        <w:t>nator Dr Anca Maria Moldoveanu – Editura Carol Davila , Bucure</w:t>
      </w:r>
      <w:r w:rsidR="00506F3B">
        <w:rPr>
          <w:rFonts w:eastAsia="Times New Roman" w:cs="Calibri"/>
          <w:color w:val="auto"/>
          <w:sz w:val="24"/>
          <w:szCs w:val="24"/>
        </w:rPr>
        <w:t>ș</w:t>
      </w:r>
      <w:r w:rsidRPr="004F1485">
        <w:rPr>
          <w:rFonts w:eastAsia="Times New Roman" w:cs="Calibri"/>
          <w:color w:val="auto"/>
          <w:sz w:val="24"/>
          <w:szCs w:val="24"/>
        </w:rPr>
        <w:t>ti, 2018</w:t>
      </w:r>
    </w:p>
    <w:p w14:paraId="2AFC57BA" w14:textId="71657162" w:rsidR="004F1485" w:rsidRPr="004F1485" w:rsidRDefault="004F1485" w:rsidP="004F1485">
      <w:pPr>
        <w:pStyle w:val="ListParagraph"/>
        <w:numPr>
          <w:ilvl w:val="0"/>
          <w:numId w:val="24"/>
        </w:numPr>
        <w:spacing w:line="240" w:lineRule="auto"/>
        <w:jc w:val="both"/>
        <w:rPr>
          <w:rFonts w:eastAsia="Times New Roman" w:cs="Calibri"/>
          <w:color w:val="auto"/>
          <w:sz w:val="24"/>
          <w:szCs w:val="24"/>
        </w:rPr>
      </w:pPr>
      <w:r w:rsidRPr="004F1485">
        <w:rPr>
          <w:rFonts w:eastAsia="Times New Roman" w:cs="Calibri"/>
          <w:color w:val="auto"/>
          <w:sz w:val="24"/>
          <w:szCs w:val="24"/>
        </w:rPr>
        <w:t>S</w:t>
      </w:r>
      <w:r w:rsidR="00506F3B">
        <w:rPr>
          <w:rFonts w:eastAsia="Times New Roman" w:cs="Calibri"/>
          <w:color w:val="auto"/>
          <w:sz w:val="24"/>
          <w:szCs w:val="24"/>
        </w:rPr>
        <w:t>ă</w:t>
      </w:r>
      <w:r w:rsidRPr="004F1485">
        <w:rPr>
          <w:rFonts w:eastAsia="Times New Roman" w:cs="Calibri"/>
          <w:color w:val="auto"/>
          <w:sz w:val="24"/>
          <w:szCs w:val="24"/>
        </w:rPr>
        <w:t>n</w:t>
      </w:r>
      <w:r w:rsidR="00506F3B">
        <w:rPr>
          <w:rFonts w:eastAsia="Times New Roman" w:cs="Calibri"/>
          <w:color w:val="auto"/>
          <w:sz w:val="24"/>
          <w:szCs w:val="24"/>
        </w:rPr>
        <w:t>ă</w:t>
      </w:r>
      <w:r w:rsidRPr="004F1485">
        <w:rPr>
          <w:rFonts w:eastAsia="Times New Roman" w:cs="Calibri"/>
          <w:color w:val="auto"/>
          <w:sz w:val="24"/>
          <w:szCs w:val="24"/>
        </w:rPr>
        <w:t>tate Public</w:t>
      </w:r>
      <w:r w:rsidR="00506F3B">
        <w:rPr>
          <w:rFonts w:eastAsia="Times New Roman" w:cs="Calibri"/>
          <w:color w:val="auto"/>
          <w:sz w:val="24"/>
          <w:szCs w:val="24"/>
        </w:rPr>
        <w:t>ă</w:t>
      </w:r>
      <w:r w:rsidRPr="004F1485">
        <w:rPr>
          <w:rFonts w:eastAsia="Times New Roman" w:cs="Calibri"/>
          <w:color w:val="auto"/>
          <w:sz w:val="24"/>
          <w:szCs w:val="24"/>
        </w:rPr>
        <w:t xml:space="preserve"> </w:t>
      </w:r>
      <w:r w:rsidR="00506F3B">
        <w:rPr>
          <w:rFonts w:eastAsia="Times New Roman" w:cs="Calibri"/>
          <w:color w:val="auto"/>
          <w:sz w:val="24"/>
          <w:szCs w:val="24"/>
        </w:rPr>
        <w:t>ș</w:t>
      </w:r>
      <w:r w:rsidRPr="004F1485">
        <w:rPr>
          <w:rFonts w:eastAsia="Times New Roman" w:cs="Calibri"/>
          <w:color w:val="auto"/>
          <w:sz w:val="24"/>
          <w:szCs w:val="24"/>
        </w:rPr>
        <w:t>i Management Sanitar, edi</w:t>
      </w:r>
      <w:r w:rsidR="00506F3B">
        <w:rPr>
          <w:rFonts w:eastAsia="Times New Roman" w:cs="Calibri"/>
          <w:color w:val="auto"/>
          <w:sz w:val="24"/>
          <w:szCs w:val="24"/>
        </w:rPr>
        <w:t>ț</w:t>
      </w:r>
      <w:r w:rsidRPr="004F1485">
        <w:rPr>
          <w:rFonts w:eastAsia="Times New Roman" w:cs="Calibri"/>
          <w:color w:val="auto"/>
          <w:sz w:val="24"/>
          <w:szCs w:val="24"/>
        </w:rPr>
        <w:t>ia a IIa revizuit</w:t>
      </w:r>
      <w:r w:rsidR="00506F3B">
        <w:rPr>
          <w:rFonts w:eastAsia="Times New Roman" w:cs="Calibri"/>
          <w:color w:val="auto"/>
          <w:sz w:val="24"/>
          <w:szCs w:val="24"/>
        </w:rPr>
        <w:t>ă</w:t>
      </w:r>
      <w:r w:rsidRPr="004F1485">
        <w:rPr>
          <w:rFonts w:eastAsia="Times New Roman" w:cs="Calibri"/>
          <w:color w:val="auto"/>
          <w:sz w:val="24"/>
          <w:szCs w:val="24"/>
        </w:rPr>
        <w:t>, Dana Galieta Minc</w:t>
      </w:r>
      <w:r w:rsidR="00506F3B">
        <w:rPr>
          <w:rFonts w:eastAsia="Times New Roman" w:cs="Calibri"/>
          <w:color w:val="auto"/>
          <w:sz w:val="24"/>
          <w:szCs w:val="24"/>
        </w:rPr>
        <w:t>ă</w:t>
      </w:r>
      <w:r w:rsidRPr="004F1485">
        <w:rPr>
          <w:rFonts w:eastAsia="Times New Roman" w:cs="Calibri"/>
          <w:color w:val="auto"/>
          <w:sz w:val="24"/>
          <w:szCs w:val="24"/>
        </w:rPr>
        <w:t xml:space="preserve"> </w:t>
      </w:r>
      <w:r w:rsidR="00506F3B">
        <w:rPr>
          <w:rFonts w:eastAsia="Times New Roman" w:cs="Calibri"/>
          <w:color w:val="auto"/>
          <w:sz w:val="24"/>
          <w:szCs w:val="24"/>
        </w:rPr>
        <w:t>ș</w:t>
      </w:r>
      <w:r w:rsidRPr="004F1485">
        <w:rPr>
          <w:rFonts w:eastAsia="Times New Roman" w:cs="Calibri"/>
          <w:color w:val="auto"/>
          <w:sz w:val="24"/>
          <w:szCs w:val="24"/>
        </w:rPr>
        <w:t>i Mihail Grigore Marcu, Editura Universitar</w:t>
      </w:r>
      <w:r w:rsidR="00506F3B">
        <w:rPr>
          <w:rFonts w:eastAsia="Times New Roman" w:cs="Calibri"/>
          <w:color w:val="auto"/>
          <w:sz w:val="24"/>
          <w:szCs w:val="24"/>
        </w:rPr>
        <w:t>ă</w:t>
      </w:r>
      <w:r w:rsidRPr="004F1485">
        <w:rPr>
          <w:rFonts w:eastAsia="Times New Roman" w:cs="Calibri"/>
          <w:color w:val="auto"/>
          <w:sz w:val="24"/>
          <w:szCs w:val="24"/>
        </w:rPr>
        <w:t xml:space="preserve"> Carol Davila, 2005</w:t>
      </w:r>
    </w:p>
    <w:p w14:paraId="2DBE3D08" w14:textId="6B81E131" w:rsidR="004F1485" w:rsidRPr="004F1485" w:rsidRDefault="004F1485" w:rsidP="004F1485">
      <w:pPr>
        <w:pStyle w:val="ListParagraph"/>
        <w:numPr>
          <w:ilvl w:val="0"/>
          <w:numId w:val="24"/>
        </w:numPr>
        <w:spacing w:line="240" w:lineRule="auto"/>
        <w:jc w:val="both"/>
        <w:rPr>
          <w:rFonts w:cs="Calibri"/>
          <w:color w:val="auto"/>
          <w:sz w:val="24"/>
          <w:szCs w:val="24"/>
          <w:shd w:val="clear" w:color="auto" w:fill="FFFFFF"/>
        </w:rPr>
      </w:pPr>
      <w:r w:rsidRPr="004F1485">
        <w:rPr>
          <w:rStyle w:val="sden"/>
          <w:rFonts w:cs="Calibri"/>
          <w:color w:val="auto"/>
          <w:sz w:val="24"/>
          <w:szCs w:val="24"/>
          <w:bdr w:val="none" w:sz="0" w:space="0" w:color="auto" w:frame="1"/>
          <w:shd w:val="clear" w:color="auto" w:fill="FFFFFF"/>
        </w:rPr>
        <w:t>ORDONANȚ</w:t>
      </w:r>
      <w:r w:rsidR="00506F3B">
        <w:rPr>
          <w:rStyle w:val="sden"/>
          <w:rFonts w:cs="Calibri"/>
          <w:color w:val="auto"/>
          <w:sz w:val="24"/>
          <w:szCs w:val="24"/>
          <w:bdr w:val="none" w:sz="0" w:space="0" w:color="auto" w:frame="1"/>
          <w:shd w:val="clear" w:color="auto" w:fill="FFFFFF"/>
        </w:rPr>
        <w:t>Ă</w:t>
      </w:r>
      <w:r w:rsidRPr="004F1485">
        <w:rPr>
          <w:rStyle w:val="sden"/>
          <w:rFonts w:cs="Calibri"/>
          <w:color w:val="auto"/>
          <w:sz w:val="24"/>
          <w:szCs w:val="24"/>
          <w:bdr w:val="none" w:sz="0" w:space="0" w:color="auto" w:frame="1"/>
          <w:shd w:val="clear" w:color="auto" w:fill="FFFFFF"/>
        </w:rPr>
        <w:t xml:space="preserve"> nr. 7 din 18 ianuarie 2023</w:t>
      </w:r>
      <w:r w:rsidR="00506F3B">
        <w:rPr>
          <w:rStyle w:val="sden"/>
          <w:rFonts w:cs="Calibri"/>
          <w:color w:val="auto"/>
          <w:sz w:val="24"/>
          <w:szCs w:val="24"/>
          <w:bdr w:val="none" w:sz="0" w:space="0" w:color="auto" w:frame="1"/>
          <w:shd w:val="clear" w:color="auto" w:fill="FFFFFF"/>
        </w:rPr>
        <w:t xml:space="preserve"> </w:t>
      </w:r>
      <w:r w:rsidRPr="004F1485">
        <w:rPr>
          <w:rStyle w:val="shdr"/>
          <w:rFonts w:cs="Calibri"/>
          <w:color w:val="auto"/>
          <w:sz w:val="24"/>
          <w:szCs w:val="24"/>
          <w:bdr w:val="none" w:sz="0" w:space="0" w:color="auto" w:frame="1"/>
          <w:shd w:val="clear" w:color="auto" w:fill="FFFFFF"/>
        </w:rPr>
        <w:t xml:space="preserve">privind calitatea apei destinate consumului uman - </w:t>
      </w:r>
      <w:r w:rsidRPr="004F1485">
        <w:rPr>
          <w:rFonts w:cs="Calibri"/>
          <w:color w:val="auto"/>
          <w:sz w:val="24"/>
          <w:szCs w:val="24"/>
          <w:shd w:val="clear" w:color="auto" w:fill="FFFFFF"/>
        </w:rPr>
        <w:t>MONITORUL OFICIAL nr. 63 din 25 ianuarie 2023</w:t>
      </w:r>
    </w:p>
    <w:p w14:paraId="76383A2A" w14:textId="70A90185" w:rsidR="004F1485" w:rsidRPr="004F1485" w:rsidRDefault="004F1485" w:rsidP="004F1485">
      <w:pPr>
        <w:pStyle w:val="ListParagraph"/>
        <w:numPr>
          <w:ilvl w:val="0"/>
          <w:numId w:val="24"/>
        </w:numPr>
        <w:spacing w:line="240" w:lineRule="auto"/>
        <w:jc w:val="both"/>
        <w:rPr>
          <w:rFonts w:eastAsia="Times New Roman" w:cs="Calibri"/>
          <w:color w:val="auto"/>
          <w:sz w:val="24"/>
          <w:szCs w:val="24"/>
        </w:rPr>
      </w:pPr>
      <w:r w:rsidRPr="004F1485">
        <w:rPr>
          <w:rStyle w:val="sden"/>
          <w:rFonts w:cs="Calibri"/>
          <w:color w:val="auto"/>
          <w:sz w:val="24"/>
          <w:szCs w:val="24"/>
          <w:bdr w:val="none" w:sz="0" w:space="0" w:color="auto" w:frame="1"/>
          <w:shd w:val="clear" w:color="auto" w:fill="FFFFFF"/>
        </w:rPr>
        <w:t>HOTĂRÂRE nr. 971 din 12 octombrie 2023</w:t>
      </w:r>
      <w:r w:rsidR="00506F3B">
        <w:rPr>
          <w:rStyle w:val="sden"/>
          <w:rFonts w:cs="Calibri"/>
          <w:color w:val="auto"/>
          <w:sz w:val="24"/>
          <w:szCs w:val="24"/>
          <w:bdr w:val="none" w:sz="0" w:space="0" w:color="auto" w:frame="1"/>
          <w:shd w:val="clear" w:color="auto" w:fill="FFFFFF"/>
        </w:rPr>
        <w:t xml:space="preserve"> </w:t>
      </w:r>
      <w:r w:rsidRPr="004F1485">
        <w:rPr>
          <w:rStyle w:val="shdr"/>
          <w:rFonts w:cs="Calibri"/>
          <w:color w:val="auto"/>
          <w:sz w:val="24"/>
          <w:szCs w:val="24"/>
          <w:bdr w:val="none" w:sz="0" w:space="0" w:color="auto" w:frame="1"/>
          <w:shd w:val="clear" w:color="auto" w:fill="FFFFFF"/>
        </w:rPr>
        <w:t>pentru aprobarea </w:t>
      </w:r>
      <w:hyperlink r:id="rId13" w:history="1">
        <w:r w:rsidRPr="004F1485">
          <w:rPr>
            <w:rStyle w:val="Hyperlink"/>
            <w:rFonts w:cs="Calibri"/>
            <w:color w:val="auto"/>
            <w:sz w:val="24"/>
            <w:szCs w:val="24"/>
            <w:bdr w:val="none" w:sz="0" w:space="0" w:color="auto" w:frame="1"/>
            <w:shd w:val="clear" w:color="auto" w:fill="FFFFFF"/>
          </w:rPr>
          <w:t>Normelor</w:t>
        </w:r>
      </w:hyperlink>
      <w:r w:rsidRPr="004F1485">
        <w:rPr>
          <w:rStyle w:val="shdr"/>
          <w:rFonts w:cs="Calibri"/>
          <w:color w:val="auto"/>
          <w:sz w:val="24"/>
          <w:szCs w:val="24"/>
          <w:bdr w:val="none" w:sz="0" w:space="0" w:color="auto" w:frame="1"/>
          <w:shd w:val="clear" w:color="auto" w:fill="FFFFFF"/>
        </w:rPr>
        <w:t xml:space="preserve"> de supraveghere, monitorizare și inspecție sanitară a calității apei potabile - </w:t>
      </w:r>
      <w:r w:rsidRPr="004F1485">
        <w:rPr>
          <w:rFonts w:cs="Calibri"/>
          <w:color w:val="auto"/>
          <w:sz w:val="24"/>
          <w:szCs w:val="24"/>
          <w:shd w:val="clear" w:color="auto" w:fill="FFFFFF"/>
        </w:rPr>
        <w:t>MONITORUL OFICIAL nr. 940 din 18 octombrie 2023</w:t>
      </w:r>
    </w:p>
    <w:p w14:paraId="661C4A6D" w14:textId="235244BF" w:rsidR="004F1485" w:rsidRPr="004F1485" w:rsidRDefault="004F1485" w:rsidP="004F1485">
      <w:pPr>
        <w:pStyle w:val="ListParagraph"/>
        <w:numPr>
          <w:ilvl w:val="0"/>
          <w:numId w:val="24"/>
        </w:numPr>
        <w:spacing w:line="240" w:lineRule="auto"/>
        <w:jc w:val="both"/>
        <w:rPr>
          <w:rFonts w:cs="Calibri"/>
          <w:color w:val="auto"/>
          <w:sz w:val="24"/>
          <w:szCs w:val="24"/>
        </w:rPr>
      </w:pPr>
      <w:r w:rsidRPr="004F1485">
        <w:rPr>
          <w:rStyle w:val="sden"/>
          <w:rFonts w:cs="Calibri"/>
          <w:color w:val="auto"/>
          <w:sz w:val="24"/>
          <w:szCs w:val="24"/>
        </w:rPr>
        <w:t xml:space="preserve">ORDIN MS nr. 119 din 4 februarie 2014 </w:t>
      </w:r>
      <w:r w:rsidRPr="004F1485">
        <w:rPr>
          <w:rStyle w:val="shdr"/>
          <w:rFonts w:cs="Calibri"/>
          <w:color w:val="auto"/>
          <w:sz w:val="24"/>
          <w:szCs w:val="24"/>
        </w:rPr>
        <w:t>pentru aprobarea Normelor de igienă și sănătate publică privind mediul de viață al populației, cu modificarile si completarile ulterioare</w:t>
      </w:r>
    </w:p>
    <w:p w14:paraId="66602A76" w14:textId="5F1056D3" w:rsidR="004F1485" w:rsidRPr="004F1485" w:rsidRDefault="004F1485" w:rsidP="004F1485">
      <w:pPr>
        <w:pStyle w:val="ListParagraph"/>
        <w:numPr>
          <w:ilvl w:val="0"/>
          <w:numId w:val="24"/>
        </w:numPr>
        <w:spacing w:line="240" w:lineRule="auto"/>
        <w:jc w:val="both"/>
        <w:rPr>
          <w:rFonts w:cs="Calibri"/>
          <w:color w:val="auto"/>
          <w:sz w:val="24"/>
          <w:szCs w:val="24"/>
        </w:rPr>
      </w:pPr>
      <w:r w:rsidRPr="004F1485">
        <w:rPr>
          <w:rStyle w:val="sden"/>
          <w:rFonts w:cs="Calibri"/>
          <w:color w:val="auto"/>
          <w:sz w:val="24"/>
          <w:szCs w:val="24"/>
        </w:rPr>
        <w:t>ORDIN MS nr. 1.226 din 3 decembrie 2012</w:t>
      </w:r>
      <w:r w:rsidR="00506F3B">
        <w:rPr>
          <w:rStyle w:val="sden"/>
          <w:rFonts w:cs="Calibri"/>
          <w:color w:val="auto"/>
          <w:sz w:val="24"/>
          <w:szCs w:val="24"/>
        </w:rPr>
        <w:t xml:space="preserve"> </w:t>
      </w:r>
      <w:r w:rsidRPr="004F1485">
        <w:rPr>
          <w:rStyle w:val="shdr"/>
          <w:rFonts w:cs="Calibri"/>
          <w:color w:val="auto"/>
          <w:sz w:val="24"/>
          <w:szCs w:val="24"/>
        </w:rPr>
        <w:t xml:space="preserve">pentru aprobarea </w:t>
      </w:r>
      <w:hyperlink r:id="rId14" w:history="1">
        <w:r w:rsidRPr="004F1485">
          <w:rPr>
            <w:rStyle w:val="Hyperlink"/>
            <w:rFonts w:cs="Calibri"/>
            <w:color w:val="auto"/>
            <w:sz w:val="24"/>
            <w:szCs w:val="24"/>
          </w:rPr>
          <w:t>Normelor tehnice</w:t>
        </w:r>
      </w:hyperlink>
      <w:r w:rsidRPr="004F1485">
        <w:rPr>
          <w:rStyle w:val="shdr"/>
          <w:rFonts w:cs="Calibri"/>
          <w:color w:val="auto"/>
          <w:sz w:val="24"/>
          <w:szCs w:val="24"/>
        </w:rPr>
        <w:t xml:space="preserve"> privind gestionarea deșeurilor rezultate din activități medicale și a </w:t>
      </w:r>
      <w:hyperlink r:id="rId15" w:history="1">
        <w:r w:rsidRPr="004F1485">
          <w:rPr>
            <w:rStyle w:val="Hyperlink"/>
            <w:rFonts w:cs="Calibri"/>
            <w:color w:val="auto"/>
            <w:sz w:val="24"/>
            <w:szCs w:val="24"/>
          </w:rPr>
          <w:t>Metodologiei</w:t>
        </w:r>
      </w:hyperlink>
      <w:r w:rsidRPr="004F1485">
        <w:rPr>
          <w:rStyle w:val="shdr"/>
          <w:rFonts w:cs="Calibri"/>
          <w:color w:val="auto"/>
          <w:sz w:val="24"/>
          <w:szCs w:val="24"/>
        </w:rPr>
        <w:t xml:space="preserve"> de culegere a datelor pentru baza națională de date privind deșeurile rezultate din activități medicale</w:t>
      </w:r>
    </w:p>
    <w:p w14:paraId="1249DC2B" w14:textId="10A9D9AC" w:rsidR="004F1485" w:rsidRPr="004F1485" w:rsidRDefault="004F1485" w:rsidP="004F1485">
      <w:pPr>
        <w:pStyle w:val="ListParagraph"/>
        <w:numPr>
          <w:ilvl w:val="0"/>
          <w:numId w:val="24"/>
        </w:numPr>
        <w:spacing w:line="240" w:lineRule="auto"/>
        <w:jc w:val="both"/>
        <w:rPr>
          <w:rFonts w:cs="Calibri"/>
          <w:color w:val="auto"/>
          <w:sz w:val="24"/>
          <w:szCs w:val="24"/>
        </w:rPr>
      </w:pPr>
      <w:r w:rsidRPr="004F1485">
        <w:rPr>
          <w:rStyle w:val="sden"/>
          <w:rFonts w:cs="Calibri"/>
          <w:color w:val="auto"/>
          <w:sz w:val="24"/>
          <w:szCs w:val="24"/>
        </w:rPr>
        <w:t>ORDIN nr. 438/4.629/2021</w:t>
      </w:r>
      <w:r w:rsidR="00506F3B">
        <w:rPr>
          <w:rStyle w:val="sden"/>
          <w:rFonts w:cs="Calibri"/>
          <w:color w:val="auto"/>
          <w:sz w:val="24"/>
          <w:szCs w:val="24"/>
        </w:rPr>
        <w:t xml:space="preserve"> </w:t>
      </w:r>
      <w:r w:rsidRPr="004F1485">
        <w:rPr>
          <w:rStyle w:val="shdr"/>
          <w:rFonts w:cs="Calibri"/>
          <w:color w:val="auto"/>
          <w:sz w:val="24"/>
          <w:szCs w:val="24"/>
        </w:rPr>
        <w:t>privind asigurarea asistenței medicale a preșcolarilor, elevilor din unitățile de învățământ preuniversitar și studenților din instituțiile de învățământ superior pentru menținerea stării de sănătate a colectivităților și pentru promovarea unui stil de viață sănătos</w:t>
      </w:r>
    </w:p>
    <w:p w14:paraId="3690154B" w14:textId="1EAC3ABD" w:rsidR="004F1485" w:rsidRPr="004F1485" w:rsidRDefault="004F1485" w:rsidP="004F1485">
      <w:pPr>
        <w:pStyle w:val="ListParagraph"/>
        <w:numPr>
          <w:ilvl w:val="0"/>
          <w:numId w:val="24"/>
        </w:numPr>
        <w:spacing w:line="240" w:lineRule="auto"/>
        <w:jc w:val="both"/>
        <w:rPr>
          <w:rFonts w:cs="Calibri"/>
          <w:color w:val="auto"/>
          <w:sz w:val="24"/>
          <w:szCs w:val="24"/>
        </w:rPr>
      </w:pPr>
      <w:r w:rsidRPr="004F1485">
        <w:rPr>
          <w:rStyle w:val="sden"/>
          <w:rFonts w:cs="Calibri"/>
          <w:color w:val="auto"/>
          <w:sz w:val="24"/>
          <w:szCs w:val="24"/>
        </w:rPr>
        <w:t>ORDIN nr. 1.456 din 25 august 2020</w:t>
      </w:r>
      <w:r w:rsidR="00506F3B">
        <w:rPr>
          <w:rStyle w:val="sden"/>
          <w:rFonts w:cs="Calibri"/>
          <w:color w:val="auto"/>
          <w:sz w:val="24"/>
          <w:szCs w:val="24"/>
        </w:rPr>
        <w:t xml:space="preserve"> </w:t>
      </w:r>
      <w:r w:rsidRPr="004F1485">
        <w:rPr>
          <w:rStyle w:val="shdr"/>
          <w:rFonts w:cs="Calibri"/>
          <w:color w:val="auto"/>
          <w:sz w:val="24"/>
          <w:szCs w:val="24"/>
        </w:rPr>
        <w:t xml:space="preserve">pentru aprobarea </w:t>
      </w:r>
      <w:hyperlink r:id="rId16" w:history="1">
        <w:r w:rsidRPr="004F1485">
          <w:rPr>
            <w:rStyle w:val="Hyperlink"/>
            <w:rFonts w:cs="Calibri"/>
            <w:color w:val="auto"/>
            <w:sz w:val="24"/>
            <w:szCs w:val="24"/>
          </w:rPr>
          <w:t>Normelor de igienă</w:t>
        </w:r>
      </w:hyperlink>
      <w:r w:rsidRPr="004F1485">
        <w:rPr>
          <w:rStyle w:val="shdr"/>
          <w:rFonts w:cs="Calibri"/>
          <w:color w:val="auto"/>
          <w:sz w:val="24"/>
          <w:szCs w:val="24"/>
        </w:rPr>
        <w:t xml:space="preserve"> din unitățile pentru ocrotirea, educarea, instruirea, odihna și recreerea copiilor și tinerilor, cu modificarile si completarile ulterioare</w:t>
      </w:r>
    </w:p>
    <w:p w14:paraId="508DB683" w14:textId="2AA1C824" w:rsidR="004F1485" w:rsidRPr="004F1485" w:rsidRDefault="004F1485" w:rsidP="004F1485">
      <w:pPr>
        <w:pStyle w:val="ListParagraph"/>
        <w:numPr>
          <w:ilvl w:val="0"/>
          <w:numId w:val="24"/>
        </w:numPr>
        <w:spacing w:line="240" w:lineRule="auto"/>
        <w:jc w:val="both"/>
        <w:rPr>
          <w:rFonts w:cs="Calibri"/>
          <w:color w:val="auto"/>
          <w:sz w:val="24"/>
          <w:szCs w:val="24"/>
        </w:rPr>
      </w:pPr>
      <w:r w:rsidRPr="004F1485">
        <w:rPr>
          <w:rStyle w:val="Fontdeparagrafimplicit"/>
          <w:rFonts w:cs="Calibri"/>
          <w:color w:val="auto"/>
          <w:sz w:val="24"/>
          <w:szCs w:val="24"/>
        </w:rPr>
        <w:t>Ordinul nr. 2846/2022 pentru aprobarea Regulamentului de organizare şi funcţionare al Institutului Naţional de Sănătate Publică</w:t>
      </w:r>
    </w:p>
    <w:p w14:paraId="476F4DF6" w14:textId="77777777" w:rsidR="00C25C6A" w:rsidRPr="004F1485" w:rsidRDefault="00C25C6A" w:rsidP="004D1725">
      <w:pPr>
        <w:pStyle w:val="Default"/>
        <w:spacing w:line="276" w:lineRule="auto"/>
        <w:jc w:val="both"/>
        <w:rPr>
          <w:color w:val="auto"/>
          <w:lang w:val="ro-RO"/>
        </w:rPr>
      </w:pPr>
    </w:p>
    <w:p w14:paraId="14F796FF" w14:textId="77777777" w:rsidR="00C25C6A" w:rsidRPr="004F1485" w:rsidRDefault="00C25C6A" w:rsidP="004D1725">
      <w:pPr>
        <w:pStyle w:val="Default"/>
        <w:spacing w:line="276" w:lineRule="auto"/>
        <w:jc w:val="both"/>
        <w:rPr>
          <w:color w:val="auto"/>
          <w:lang w:val="ro-RO"/>
        </w:rPr>
      </w:pPr>
    </w:p>
    <w:p w14:paraId="3432C06F" w14:textId="77777777" w:rsidR="00C25C6A" w:rsidRPr="004F1485" w:rsidRDefault="00C25C6A" w:rsidP="004D1725">
      <w:pPr>
        <w:pStyle w:val="Default"/>
        <w:spacing w:line="276" w:lineRule="auto"/>
        <w:jc w:val="both"/>
        <w:rPr>
          <w:color w:val="auto"/>
          <w:lang w:val="ro-RO"/>
        </w:rPr>
      </w:pPr>
    </w:p>
    <w:p w14:paraId="07AA75DE" w14:textId="77777777" w:rsidR="00C25C6A" w:rsidRPr="004F1485" w:rsidRDefault="00C25C6A" w:rsidP="004D1725">
      <w:pPr>
        <w:pStyle w:val="Default"/>
        <w:spacing w:line="276" w:lineRule="auto"/>
        <w:jc w:val="both"/>
        <w:rPr>
          <w:color w:val="auto"/>
          <w:lang w:val="ro-RO"/>
        </w:rPr>
      </w:pPr>
    </w:p>
    <w:p w14:paraId="743EE424" w14:textId="77777777" w:rsidR="00C25C6A" w:rsidRPr="004F1485" w:rsidRDefault="00C25C6A" w:rsidP="004D1725">
      <w:pPr>
        <w:pStyle w:val="Default"/>
        <w:spacing w:line="276" w:lineRule="auto"/>
        <w:jc w:val="both"/>
        <w:rPr>
          <w:color w:val="auto"/>
          <w:lang w:val="ro-RO"/>
        </w:rPr>
      </w:pPr>
    </w:p>
    <w:p w14:paraId="7A655D51" w14:textId="77777777" w:rsidR="00C25C6A" w:rsidRPr="004F1485" w:rsidRDefault="00C25C6A" w:rsidP="004D1725">
      <w:pPr>
        <w:pStyle w:val="Default"/>
        <w:spacing w:line="276" w:lineRule="auto"/>
        <w:jc w:val="both"/>
        <w:rPr>
          <w:color w:val="auto"/>
          <w:lang w:val="ro-RO"/>
        </w:rPr>
      </w:pPr>
    </w:p>
    <w:p w14:paraId="7DBDF094" w14:textId="77777777" w:rsidR="00C25C6A" w:rsidRPr="004F1485" w:rsidRDefault="00C25C6A" w:rsidP="004D1725">
      <w:pPr>
        <w:pStyle w:val="Default"/>
        <w:spacing w:line="276" w:lineRule="auto"/>
        <w:jc w:val="both"/>
        <w:rPr>
          <w:color w:val="auto"/>
          <w:lang w:val="ro-RO"/>
        </w:rPr>
      </w:pPr>
    </w:p>
    <w:p w14:paraId="7B6F3A1D" w14:textId="77777777" w:rsidR="00214F5C" w:rsidRPr="004F1485" w:rsidRDefault="00214F5C" w:rsidP="004D1725">
      <w:pPr>
        <w:pStyle w:val="Default"/>
        <w:spacing w:line="276" w:lineRule="auto"/>
        <w:jc w:val="both"/>
        <w:rPr>
          <w:color w:val="auto"/>
          <w:lang w:val="ro-RO"/>
        </w:rPr>
      </w:pPr>
    </w:p>
    <w:p w14:paraId="50A15DE6" w14:textId="77777777" w:rsidR="00214F5C" w:rsidRPr="004F1485" w:rsidRDefault="00214F5C" w:rsidP="004D1725">
      <w:pPr>
        <w:pStyle w:val="Default"/>
        <w:spacing w:line="276" w:lineRule="auto"/>
        <w:jc w:val="both"/>
        <w:rPr>
          <w:color w:val="auto"/>
          <w:lang w:val="ro-RO"/>
        </w:rPr>
      </w:pPr>
    </w:p>
    <w:p w14:paraId="54686977" w14:textId="77777777" w:rsidR="00214F5C" w:rsidRPr="004F1485" w:rsidRDefault="00214F5C" w:rsidP="004D1725">
      <w:pPr>
        <w:pStyle w:val="Default"/>
        <w:spacing w:line="276" w:lineRule="auto"/>
        <w:jc w:val="both"/>
        <w:rPr>
          <w:color w:val="auto"/>
          <w:lang w:val="ro-RO"/>
        </w:rPr>
      </w:pPr>
    </w:p>
    <w:p w14:paraId="38F022B5" w14:textId="77777777" w:rsidR="00214F5C" w:rsidRPr="004F1485" w:rsidRDefault="00214F5C" w:rsidP="004D1725">
      <w:pPr>
        <w:pStyle w:val="Default"/>
        <w:spacing w:line="276" w:lineRule="auto"/>
        <w:jc w:val="both"/>
        <w:rPr>
          <w:color w:val="auto"/>
          <w:lang w:val="ro-RO"/>
        </w:rPr>
      </w:pPr>
    </w:p>
    <w:p w14:paraId="42524AC1" w14:textId="77777777" w:rsidR="00214F5C" w:rsidRPr="004F1485" w:rsidRDefault="00214F5C" w:rsidP="004D1725">
      <w:pPr>
        <w:pStyle w:val="Default"/>
        <w:spacing w:line="276" w:lineRule="auto"/>
        <w:jc w:val="both"/>
        <w:rPr>
          <w:color w:val="auto"/>
          <w:lang w:val="ro-RO"/>
        </w:rPr>
      </w:pPr>
    </w:p>
    <w:p w14:paraId="35F10C47" w14:textId="77777777" w:rsidR="00214F5C" w:rsidRPr="004F1485" w:rsidRDefault="00214F5C" w:rsidP="004D1725">
      <w:pPr>
        <w:pStyle w:val="Default"/>
        <w:spacing w:line="276" w:lineRule="auto"/>
        <w:jc w:val="both"/>
        <w:rPr>
          <w:color w:val="auto"/>
          <w:lang w:val="ro-RO"/>
        </w:rPr>
      </w:pPr>
    </w:p>
    <w:p w14:paraId="3417A4FD" w14:textId="77777777" w:rsidR="00214F5C" w:rsidRPr="004F1485" w:rsidRDefault="00214F5C" w:rsidP="004D1725">
      <w:pPr>
        <w:pStyle w:val="Default"/>
        <w:spacing w:line="276" w:lineRule="auto"/>
        <w:jc w:val="both"/>
        <w:rPr>
          <w:color w:val="auto"/>
          <w:lang w:val="ro-RO"/>
        </w:rPr>
      </w:pPr>
    </w:p>
    <w:p w14:paraId="788A314B" w14:textId="77777777" w:rsidR="004F1485" w:rsidRPr="004F1485" w:rsidRDefault="004F1485" w:rsidP="004D1725">
      <w:pPr>
        <w:pStyle w:val="Default"/>
        <w:spacing w:line="276" w:lineRule="auto"/>
        <w:jc w:val="both"/>
        <w:rPr>
          <w:color w:val="auto"/>
          <w:lang w:val="ro-RO"/>
        </w:rPr>
      </w:pPr>
    </w:p>
    <w:p w14:paraId="45B04F36" w14:textId="77777777" w:rsidR="004F1485" w:rsidRPr="004F1485" w:rsidRDefault="004F1485" w:rsidP="004D1725">
      <w:pPr>
        <w:pStyle w:val="Default"/>
        <w:spacing w:line="276" w:lineRule="auto"/>
        <w:jc w:val="both"/>
        <w:rPr>
          <w:color w:val="auto"/>
          <w:lang w:val="ro-RO"/>
        </w:rPr>
      </w:pPr>
    </w:p>
    <w:p w14:paraId="606C0C3C" w14:textId="77777777" w:rsidR="004F1485" w:rsidRPr="004F1485" w:rsidRDefault="004F1485" w:rsidP="004D1725">
      <w:pPr>
        <w:pStyle w:val="Default"/>
        <w:spacing w:line="276" w:lineRule="auto"/>
        <w:jc w:val="both"/>
        <w:rPr>
          <w:color w:val="auto"/>
          <w:lang w:val="ro-RO"/>
        </w:rPr>
      </w:pPr>
    </w:p>
    <w:p w14:paraId="1FDA8CEE" w14:textId="77777777" w:rsidR="004F1485" w:rsidRPr="004F1485" w:rsidRDefault="004F1485" w:rsidP="004D1725">
      <w:pPr>
        <w:pStyle w:val="Default"/>
        <w:spacing w:line="276" w:lineRule="auto"/>
        <w:jc w:val="both"/>
        <w:rPr>
          <w:color w:val="auto"/>
          <w:lang w:val="ro-RO"/>
        </w:rPr>
      </w:pPr>
    </w:p>
    <w:p w14:paraId="7AFD0CEA" w14:textId="77777777" w:rsidR="004F1485" w:rsidRPr="004F1485" w:rsidRDefault="004F1485" w:rsidP="004D1725">
      <w:pPr>
        <w:pStyle w:val="Default"/>
        <w:spacing w:line="276" w:lineRule="auto"/>
        <w:jc w:val="both"/>
        <w:rPr>
          <w:color w:val="auto"/>
          <w:lang w:val="ro-RO"/>
        </w:rPr>
      </w:pPr>
    </w:p>
    <w:sectPr w:rsidR="004F1485" w:rsidRPr="004F1485" w:rsidSect="00C101B3">
      <w:headerReference w:type="default" r:id="rId17"/>
      <w:footerReference w:type="default" r:id="rId18"/>
      <w:headerReference w:type="first" r:id="rId19"/>
      <w:footerReference w:type="first" r:id="rId20"/>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CBC7" w14:textId="77777777" w:rsidR="00C101B3" w:rsidRDefault="00C101B3" w:rsidP="00AD4214">
      <w:pPr>
        <w:spacing w:line="240" w:lineRule="auto"/>
      </w:pPr>
      <w:r>
        <w:separator/>
      </w:r>
    </w:p>
  </w:endnote>
  <w:endnote w:type="continuationSeparator" w:id="0">
    <w:p w14:paraId="053AE505" w14:textId="77777777" w:rsidR="00C101B3" w:rsidRDefault="00C101B3"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1E65CC">
      <w:rPr>
        <w:noProof/>
      </w:rPr>
      <w:t>1</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171B1">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4C72" w14:textId="77777777" w:rsidR="00C101B3" w:rsidRDefault="00C101B3" w:rsidP="00AD4214">
      <w:pPr>
        <w:spacing w:line="240" w:lineRule="auto"/>
      </w:pPr>
      <w:r>
        <w:separator/>
      </w:r>
    </w:p>
  </w:footnote>
  <w:footnote w:type="continuationSeparator" w:id="0">
    <w:p w14:paraId="73808627" w14:textId="77777777" w:rsidR="00C101B3" w:rsidRDefault="00C101B3"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8F7D" w14:textId="72543DBF" w:rsidR="001013D5" w:rsidRDefault="00EA776C">
    <w:pPr>
      <w:pStyle w:val="Header"/>
    </w:pPr>
    <w:r>
      <w:rPr>
        <w:noProof/>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2507" w14:textId="7FBD37B2" w:rsidR="00AD4214" w:rsidRPr="00540058" w:rsidRDefault="00EA776C" w:rsidP="00540058">
    <w:pPr>
      <w:pStyle w:val="Header"/>
    </w:pPr>
    <w:r>
      <w:rPr>
        <w:noProof/>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99853382">
    <w:abstractNumId w:val="19"/>
  </w:num>
  <w:num w:numId="2" w16cid:durableId="922370277">
    <w:abstractNumId w:val="7"/>
  </w:num>
  <w:num w:numId="3" w16cid:durableId="1451391050">
    <w:abstractNumId w:val="3"/>
  </w:num>
  <w:num w:numId="4" w16cid:durableId="1941375217">
    <w:abstractNumId w:val="0"/>
  </w:num>
  <w:num w:numId="5" w16cid:durableId="739403739">
    <w:abstractNumId w:val="10"/>
  </w:num>
  <w:num w:numId="6" w16cid:durableId="1457288065">
    <w:abstractNumId w:val="21"/>
  </w:num>
  <w:num w:numId="7" w16cid:durableId="1414666139">
    <w:abstractNumId w:val="14"/>
  </w:num>
  <w:num w:numId="8" w16cid:durableId="368647076">
    <w:abstractNumId w:val="23"/>
  </w:num>
  <w:num w:numId="9" w16cid:durableId="543639163">
    <w:abstractNumId w:val="16"/>
  </w:num>
  <w:num w:numId="10" w16cid:durableId="1542589927">
    <w:abstractNumId w:val="12"/>
  </w:num>
  <w:num w:numId="11" w16cid:durableId="23678156">
    <w:abstractNumId w:val="2"/>
  </w:num>
  <w:num w:numId="12" w16cid:durableId="229269327">
    <w:abstractNumId w:val="15"/>
  </w:num>
  <w:num w:numId="13" w16cid:durableId="419059486">
    <w:abstractNumId w:val="20"/>
  </w:num>
  <w:num w:numId="14" w16cid:durableId="504173754">
    <w:abstractNumId w:val="9"/>
  </w:num>
  <w:num w:numId="15" w16cid:durableId="482699987">
    <w:abstractNumId w:val="17"/>
  </w:num>
  <w:num w:numId="16" w16cid:durableId="70737801">
    <w:abstractNumId w:val="6"/>
  </w:num>
  <w:num w:numId="17" w16cid:durableId="1473598602">
    <w:abstractNumId w:val="18"/>
  </w:num>
  <w:num w:numId="18" w16cid:durableId="1184779364">
    <w:abstractNumId w:val="5"/>
  </w:num>
  <w:num w:numId="19" w16cid:durableId="139420543">
    <w:abstractNumId w:val="22"/>
  </w:num>
  <w:num w:numId="20" w16cid:durableId="2076967848">
    <w:abstractNumId w:val="7"/>
    <w:lvlOverride w:ilvl="0">
      <w:startOverride w:val="2"/>
    </w:lvlOverride>
  </w:num>
  <w:num w:numId="21" w16cid:durableId="194738275">
    <w:abstractNumId w:val="7"/>
    <w:lvlOverride w:ilvl="0">
      <w:startOverride w:val="3"/>
    </w:lvlOverride>
  </w:num>
  <w:num w:numId="22" w16cid:durableId="1652445795">
    <w:abstractNumId w:val="7"/>
    <w:lvlOverride w:ilvl="0">
      <w:startOverride w:val="2"/>
    </w:lvlOverride>
  </w:num>
  <w:num w:numId="23" w16cid:durableId="1835491938">
    <w:abstractNumId w:val="4"/>
  </w:num>
  <w:num w:numId="24" w16cid:durableId="162282037">
    <w:abstractNumId w:val="8"/>
  </w:num>
  <w:num w:numId="25" w16cid:durableId="988633117">
    <w:abstractNumId w:val="13"/>
  </w:num>
  <w:num w:numId="26" w16cid:durableId="629940692">
    <w:abstractNumId w:val="13"/>
    <w:lvlOverride w:ilvl="0">
      <w:startOverride w:val="1"/>
    </w:lvlOverride>
  </w:num>
  <w:num w:numId="27" w16cid:durableId="1205754356">
    <w:abstractNumId w:val="11"/>
  </w:num>
  <w:num w:numId="28" w16cid:durableId="123424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11D29"/>
    <w:rsid w:val="0002415A"/>
    <w:rsid w:val="00032AB1"/>
    <w:rsid w:val="00040B2D"/>
    <w:rsid w:val="0004209D"/>
    <w:rsid w:val="000524EC"/>
    <w:rsid w:val="00074459"/>
    <w:rsid w:val="000C7600"/>
    <w:rsid w:val="000D08E5"/>
    <w:rsid w:val="000D3154"/>
    <w:rsid w:val="000E5681"/>
    <w:rsid w:val="001013D5"/>
    <w:rsid w:val="00104DD1"/>
    <w:rsid w:val="00113A14"/>
    <w:rsid w:val="00115422"/>
    <w:rsid w:val="0012124D"/>
    <w:rsid w:val="001515C7"/>
    <w:rsid w:val="001520BF"/>
    <w:rsid w:val="001B2813"/>
    <w:rsid w:val="001B7364"/>
    <w:rsid w:val="001E44FB"/>
    <w:rsid w:val="001E65CC"/>
    <w:rsid w:val="001F6761"/>
    <w:rsid w:val="00214F5C"/>
    <w:rsid w:val="00263C4D"/>
    <w:rsid w:val="00264952"/>
    <w:rsid w:val="002842FE"/>
    <w:rsid w:val="0029567B"/>
    <w:rsid w:val="002C7373"/>
    <w:rsid w:val="002C7F84"/>
    <w:rsid w:val="002D2A8D"/>
    <w:rsid w:val="002E1D59"/>
    <w:rsid w:val="002E5F8A"/>
    <w:rsid w:val="002F7C62"/>
    <w:rsid w:val="00306DEB"/>
    <w:rsid w:val="00342968"/>
    <w:rsid w:val="00352392"/>
    <w:rsid w:val="0039499E"/>
    <w:rsid w:val="003A1B48"/>
    <w:rsid w:val="003C76F7"/>
    <w:rsid w:val="00404B77"/>
    <w:rsid w:val="004102D2"/>
    <w:rsid w:val="0042235D"/>
    <w:rsid w:val="00456990"/>
    <w:rsid w:val="0047717C"/>
    <w:rsid w:val="004C05F0"/>
    <w:rsid w:val="004C755C"/>
    <w:rsid w:val="004D1725"/>
    <w:rsid w:val="004D1B0B"/>
    <w:rsid w:val="004F1485"/>
    <w:rsid w:val="004F3270"/>
    <w:rsid w:val="00506F3B"/>
    <w:rsid w:val="00511140"/>
    <w:rsid w:val="00513498"/>
    <w:rsid w:val="00520166"/>
    <w:rsid w:val="00540058"/>
    <w:rsid w:val="00540BFF"/>
    <w:rsid w:val="00567F8D"/>
    <w:rsid w:val="0057017C"/>
    <w:rsid w:val="005941BC"/>
    <w:rsid w:val="005B0BF2"/>
    <w:rsid w:val="00606735"/>
    <w:rsid w:val="00636FEE"/>
    <w:rsid w:val="00651507"/>
    <w:rsid w:val="00652265"/>
    <w:rsid w:val="00662AAD"/>
    <w:rsid w:val="0067766E"/>
    <w:rsid w:val="00680F47"/>
    <w:rsid w:val="006B117D"/>
    <w:rsid w:val="006E09B8"/>
    <w:rsid w:val="007608B9"/>
    <w:rsid w:val="007677FB"/>
    <w:rsid w:val="007751E7"/>
    <w:rsid w:val="0079472C"/>
    <w:rsid w:val="0079731D"/>
    <w:rsid w:val="007C2496"/>
    <w:rsid w:val="00814EF2"/>
    <w:rsid w:val="008320CF"/>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4223"/>
    <w:rsid w:val="00965506"/>
    <w:rsid w:val="009779DE"/>
    <w:rsid w:val="009E368C"/>
    <w:rsid w:val="009F3D6A"/>
    <w:rsid w:val="009F6F0E"/>
    <w:rsid w:val="00A12F83"/>
    <w:rsid w:val="00A21417"/>
    <w:rsid w:val="00A424E4"/>
    <w:rsid w:val="00A622EC"/>
    <w:rsid w:val="00A679CE"/>
    <w:rsid w:val="00A724E7"/>
    <w:rsid w:val="00AA3E78"/>
    <w:rsid w:val="00AB5293"/>
    <w:rsid w:val="00AD3ACB"/>
    <w:rsid w:val="00AD4214"/>
    <w:rsid w:val="00AD5DBD"/>
    <w:rsid w:val="00B024DD"/>
    <w:rsid w:val="00B47BB0"/>
    <w:rsid w:val="00B5052C"/>
    <w:rsid w:val="00B605E2"/>
    <w:rsid w:val="00B66E74"/>
    <w:rsid w:val="00B70858"/>
    <w:rsid w:val="00B7215E"/>
    <w:rsid w:val="00B74EDB"/>
    <w:rsid w:val="00B87554"/>
    <w:rsid w:val="00B92D38"/>
    <w:rsid w:val="00BA1AE8"/>
    <w:rsid w:val="00BD1C3D"/>
    <w:rsid w:val="00BD3B6A"/>
    <w:rsid w:val="00BD5BF9"/>
    <w:rsid w:val="00BF509C"/>
    <w:rsid w:val="00C101B3"/>
    <w:rsid w:val="00C20B7E"/>
    <w:rsid w:val="00C245F9"/>
    <w:rsid w:val="00C25C6A"/>
    <w:rsid w:val="00C34C69"/>
    <w:rsid w:val="00C51858"/>
    <w:rsid w:val="00C62626"/>
    <w:rsid w:val="00C71F8D"/>
    <w:rsid w:val="00CC3F0A"/>
    <w:rsid w:val="00CC58EE"/>
    <w:rsid w:val="00CD08FE"/>
    <w:rsid w:val="00CD55E3"/>
    <w:rsid w:val="00CF738D"/>
    <w:rsid w:val="00CF7DF8"/>
    <w:rsid w:val="00D05D26"/>
    <w:rsid w:val="00D076BF"/>
    <w:rsid w:val="00D171B1"/>
    <w:rsid w:val="00D364E6"/>
    <w:rsid w:val="00D93BF2"/>
    <w:rsid w:val="00DA55C7"/>
    <w:rsid w:val="00DE471C"/>
    <w:rsid w:val="00E47096"/>
    <w:rsid w:val="00E66485"/>
    <w:rsid w:val="00E8239C"/>
    <w:rsid w:val="00E8278C"/>
    <w:rsid w:val="00EA48BE"/>
    <w:rsid w:val="00EA776C"/>
    <w:rsid w:val="00EF0B34"/>
    <w:rsid w:val="00EF2A54"/>
    <w:rsid w:val="00EF4A97"/>
    <w:rsid w:val="00F001C2"/>
    <w:rsid w:val="00F12E35"/>
    <w:rsid w:val="00F15D2B"/>
    <w:rsid w:val="00F21361"/>
    <w:rsid w:val="00F22806"/>
    <w:rsid w:val="00F22FFE"/>
    <w:rsid w:val="00F26104"/>
    <w:rsid w:val="00F458EB"/>
    <w:rsid w:val="00FA0FD2"/>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styleId="UnresolvedMention">
    <w:name w:val="Unresolved Mention"/>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
    <w:name w:val="Font de paragraf implicit"/>
    <w:rsid w:val="004F1485"/>
  </w:style>
  <w:style w:type="character" w:customStyle="1" w:styleId="markedcontent">
    <w:name w:val="markedcontent"/>
    <w:basedOn w:val="Fontdeparagrafimplicit"/>
    <w:rsid w:val="004F1485"/>
  </w:style>
  <w:style w:type="character" w:customStyle="1" w:styleId="sden">
    <w:name w:val="s_den"/>
    <w:basedOn w:val="Fontdeparagrafimplicit"/>
    <w:rsid w:val="004F1485"/>
  </w:style>
  <w:style w:type="character" w:customStyle="1" w:styleId="shdr">
    <w:name w:val="s_hdr"/>
    <w:basedOn w:val="Fontdeparagrafimplicit"/>
    <w:rsid w:val="004F1485"/>
  </w:style>
  <w:style w:type="character" w:customStyle="1" w:styleId="spar">
    <w:name w:val="s_par"/>
    <w:basedOn w:val="Fontdeparagrafimplicit"/>
    <w:rsid w:val="004F1485"/>
  </w:style>
  <w:style w:type="paragraph" w:customStyle="1" w:styleId="Listparagraf">
    <w:name w:val="Listă paragraf"/>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yperlink" Target="https://legislatie.just.ro/Public/DetaliiDocumentAfis/27546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islatie.just.ro/Public/DetaliiDocumentAfis/22961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yperlink" Target="https://legislatie.just.ro/Public/DetaliiDocumentAfis/143907" TargetMode="Externa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hyperlink" Target="https://legislatie.just.ro/Public/DetaliiDocumentAfis/143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5</cp:revision>
  <cp:lastPrinted>2024-03-28T11:28:00Z</cp:lastPrinted>
  <dcterms:created xsi:type="dcterms:W3CDTF">2024-03-28T11:23:00Z</dcterms:created>
  <dcterms:modified xsi:type="dcterms:W3CDTF">2024-03-28T12:58:00Z</dcterms:modified>
</cp:coreProperties>
</file>