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25" w:rsidRPr="005B4F03" w:rsidRDefault="003B1025" w:rsidP="003B1025">
      <w:pPr>
        <w:pStyle w:val="NormalWeb"/>
        <w:rPr>
          <w:color w:val="000000" w:themeColor="text1"/>
          <w:sz w:val="28"/>
          <w:szCs w:val="28"/>
          <w:lang w:val="ro-RO"/>
        </w:rPr>
      </w:pPr>
      <w:bookmarkStart w:id="0" w:name="7943935"/>
      <w:bookmarkEnd w:id="0"/>
      <w:r w:rsidRPr="005B4F03">
        <w:rPr>
          <w:rStyle w:val="rvts11"/>
          <w:color w:val="000000" w:themeColor="text1"/>
          <w:sz w:val="28"/>
          <w:szCs w:val="28"/>
          <w:lang w:val="ro-RO"/>
        </w:rPr>
        <w:t>GUVERNUL ROMÂNIEI</w:t>
      </w:r>
    </w:p>
    <w:p w:rsidR="003B1025" w:rsidRPr="005B4F03" w:rsidRDefault="003B1025" w:rsidP="003B1025">
      <w:pPr>
        <w:pStyle w:val="rvps1"/>
        <w:rPr>
          <w:rStyle w:val="rvts11"/>
          <w:color w:val="000000" w:themeColor="text1"/>
          <w:sz w:val="28"/>
          <w:szCs w:val="28"/>
          <w:lang w:val="ro-RO"/>
        </w:rPr>
      </w:pPr>
      <w:bookmarkStart w:id="1" w:name="7943936"/>
      <w:bookmarkEnd w:id="1"/>
    </w:p>
    <w:p w:rsidR="003B1025" w:rsidRPr="005B4F03" w:rsidRDefault="003B1025" w:rsidP="003B1025">
      <w:pPr>
        <w:pStyle w:val="rvps1"/>
        <w:rPr>
          <w:rStyle w:val="rvts11"/>
          <w:color w:val="000000" w:themeColor="text1"/>
          <w:sz w:val="28"/>
          <w:szCs w:val="28"/>
          <w:lang w:val="ro-RO"/>
        </w:rPr>
      </w:pPr>
    </w:p>
    <w:p w:rsidR="003B1025" w:rsidRPr="005B4F03" w:rsidRDefault="003B1025" w:rsidP="003B1025">
      <w:pPr>
        <w:pStyle w:val="rvps1"/>
        <w:rPr>
          <w:color w:val="000000" w:themeColor="text1"/>
          <w:sz w:val="28"/>
          <w:szCs w:val="28"/>
          <w:lang w:val="ro-RO"/>
        </w:rPr>
      </w:pPr>
      <w:r w:rsidRPr="005B4F03">
        <w:rPr>
          <w:rStyle w:val="rvts11"/>
          <w:color w:val="000000" w:themeColor="text1"/>
          <w:sz w:val="28"/>
          <w:szCs w:val="28"/>
          <w:lang w:val="ro-RO"/>
        </w:rPr>
        <w:t xml:space="preserve">HOTĂRÂRE </w:t>
      </w:r>
    </w:p>
    <w:p w:rsidR="003B1025" w:rsidRPr="005B4F03" w:rsidRDefault="003B1025" w:rsidP="003B1025">
      <w:pPr>
        <w:pStyle w:val="rvps1"/>
        <w:rPr>
          <w:color w:val="000000" w:themeColor="text1"/>
          <w:sz w:val="28"/>
          <w:szCs w:val="28"/>
          <w:lang w:val="ro-RO"/>
        </w:rPr>
      </w:pPr>
    </w:p>
    <w:p w:rsidR="003B1025" w:rsidRPr="005B4F03" w:rsidRDefault="003B1025" w:rsidP="003B1025">
      <w:pPr>
        <w:pStyle w:val="rvps1"/>
        <w:rPr>
          <w:rStyle w:val="rvts11"/>
          <w:color w:val="000000" w:themeColor="text1"/>
          <w:sz w:val="28"/>
          <w:szCs w:val="28"/>
          <w:lang w:val="ro-RO"/>
        </w:rPr>
      </w:pPr>
      <w:r w:rsidRPr="005B4F03">
        <w:rPr>
          <w:rStyle w:val="rvts11"/>
          <w:color w:val="000000" w:themeColor="text1"/>
          <w:sz w:val="28"/>
          <w:szCs w:val="28"/>
          <w:lang w:val="ro-RO"/>
        </w:rPr>
        <w:t>priv</w:t>
      </w:r>
      <w:r w:rsidR="00383110">
        <w:rPr>
          <w:rStyle w:val="rvts11"/>
          <w:color w:val="000000" w:themeColor="text1"/>
          <w:sz w:val="28"/>
          <w:szCs w:val="28"/>
          <w:lang w:val="ro-RO"/>
        </w:rPr>
        <w:t xml:space="preserve">ind modificarea și completarea </w:t>
      </w:r>
      <w:r w:rsidRPr="005B4F03">
        <w:rPr>
          <w:rStyle w:val="rvts11"/>
          <w:color w:val="000000" w:themeColor="text1"/>
          <w:sz w:val="28"/>
          <w:szCs w:val="28"/>
          <w:lang w:val="ro-RO"/>
        </w:rPr>
        <w:t xml:space="preserve"> Anexei la Hotărârea Guvernului nr. 764/2017 pentru aprobarea Normelor privind </w:t>
      </w:r>
      <w:proofErr w:type="spellStart"/>
      <w:r w:rsidRPr="005B4F03">
        <w:rPr>
          <w:rStyle w:val="rvts11"/>
          <w:color w:val="000000" w:themeColor="text1"/>
          <w:sz w:val="28"/>
          <w:szCs w:val="28"/>
          <w:lang w:val="ro-RO"/>
        </w:rPr>
        <w:t>recunoaşterea</w:t>
      </w:r>
      <w:proofErr w:type="spellEnd"/>
      <w:r w:rsidRPr="005B4F03">
        <w:rPr>
          <w:rStyle w:val="rvts11"/>
          <w:color w:val="000000" w:themeColor="text1"/>
          <w:sz w:val="28"/>
          <w:szCs w:val="28"/>
          <w:lang w:val="ro-RO"/>
        </w:rPr>
        <w:t xml:space="preserve"> diplomelor, certificatelor </w:t>
      </w:r>
      <w:proofErr w:type="spellStart"/>
      <w:r w:rsidRPr="005B4F03">
        <w:rPr>
          <w:rStyle w:val="rvts11"/>
          <w:color w:val="000000" w:themeColor="text1"/>
          <w:sz w:val="28"/>
          <w:szCs w:val="28"/>
          <w:lang w:val="ro-RO"/>
        </w:rPr>
        <w:t>şi</w:t>
      </w:r>
      <w:proofErr w:type="spellEnd"/>
      <w:r w:rsidRPr="005B4F03">
        <w:rPr>
          <w:rStyle w:val="rvts11"/>
          <w:color w:val="000000" w:themeColor="text1"/>
          <w:sz w:val="28"/>
          <w:szCs w:val="28"/>
          <w:lang w:val="ro-RO"/>
        </w:rPr>
        <w:t xml:space="preserve"> titlurilor de medic specialist, eliberate de un stat </w:t>
      </w:r>
      <w:proofErr w:type="spellStart"/>
      <w:r w:rsidRPr="005B4F03">
        <w:rPr>
          <w:rStyle w:val="rvts11"/>
          <w:color w:val="000000" w:themeColor="text1"/>
          <w:sz w:val="28"/>
          <w:szCs w:val="28"/>
          <w:lang w:val="ro-RO"/>
        </w:rPr>
        <w:t>terţ</w:t>
      </w:r>
      <w:proofErr w:type="spellEnd"/>
      <w:r w:rsidRPr="005B4F03">
        <w:rPr>
          <w:rStyle w:val="rvts11"/>
          <w:color w:val="000000" w:themeColor="text1"/>
          <w:sz w:val="28"/>
          <w:szCs w:val="28"/>
          <w:lang w:val="ro-RO"/>
        </w:rPr>
        <w:t xml:space="preserve">, altul decât Australia, Canada, Israel, Noua Zeelandă </w:t>
      </w:r>
      <w:proofErr w:type="spellStart"/>
      <w:r w:rsidRPr="005B4F03">
        <w:rPr>
          <w:rStyle w:val="rvts11"/>
          <w:color w:val="000000" w:themeColor="text1"/>
          <w:sz w:val="28"/>
          <w:szCs w:val="28"/>
          <w:lang w:val="ro-RO"/>
        </w:rPr>
        <w:t>şi</w:t>
      </w:r>
      <w:proofErr w:type="spellEnd"/>
      <w:r w:rsidRPr="005B4F03">
        <w:rPr>
          <w:rStyle w:val="rvts11"/>
          <w:color w:val="000000" w:themeColor="text1"/>
          <w:sz w:val="28"/>
          <w:szCs w:val="28"/>
          <w:lang w:val="ro-RO"/>
        </w:rPr>
        <w:t xml:space="preserve"> Statele Unite ale Americii</w:t>
      </w:r>
    </w:p>
    <w:p w:rsidR="003B1025" w:rsidRPr="005B4F03" w:rsidRDefault="003B1025" w:rsidP="003B1025">
      <w:pPr>
        <w:pStyle w:val="rvps1"/>
        <w:rPr>
          <w:rStyle w:val="rvts11"/>
          <w:color w:val="000000" w:themeColor="text1"/>
          <w:sz w:val="28"/>
          <w:szCs w:val="28"/>
          <w:lang w:val="ro-RO"/>
        </w:rPr>
      </w:pPr>
    </w:p>
    <w:p w:rsidR="003B1025" w:rsidRPr="005B4F03" w:rsidRDefault="003B1025" w:rsidP="003B1025">
      <w:pPr>
        <w:pStyle w:val="rvps1"/>
        <w:rPr>
          <w:color w:val="000000" w:themeColor="text1"/>
          <w:sz w:val="28"/>
          <w:szCs w:val="28"/>
          <w:lang w:val="ro-RO"/>
        </w:rPr>
      </w:pPr>
    </w:p>
    <w:p w:rsidR="003B1025" w:rsidRPr="005B4F03" w:rsidRDefault="003B1025" w:rsidP="003B1025">
      <w:pPr>
        <w:spacing w:after="0" w:line="240" w:lineRule="auto"/>
        <w:rPr>
          <w:rFonts w:ascii="Times New Roman" w:eastAsia="Times New Roman" w:hAnsi="Times New Roman" w:cs="Times New Roman"/>
          <w:color w:val="000000" w:themeColor="text1"/>
          <w:sz w:val="28"/>
          <w:szCs w:val="28"/>
          <w:lang w:val="ro-RO"/>
        </w:rPr>
      </w:pPr>
      <w:r w:rsidRPr="005B4F03">
        <w:rPr>
          <w:rStyle w:val="rvts41"/>
          <w:color w:val="000000" w:themeColor="text1"/>
          <w:sz w:val="28"/>
          <w:szCs w:val="28"/>
          <w:lang w:val="ro-RO"/>
        </w:rPr>
        <w:t xml:space="preserve">    În temeiul art. 108 din </w:t>
      </w:r>
      <w:proofErr w:type="spellStart"/>
      <w:r w:rsidRPr="005B4F03">
        <w:rPr>
          <w:rStyle w:val="rvts41"/>
          <w:color w:val="000000" w:themeColor="text1"/>
          <w:sz w:val="28"/>
          <w:szCs w:val="28"/>
          <w:lang w:val="ro-RO"/>
        </w:rPr>
        <w:t>Constituţia</w:t>
      </w:r>
      <w:proofErr w:type="spellEnd"/>
      <w:r w:rsidRPr="005B4F03">
        <w:rPr>
          <w:rStyle w:val="rvts41"/>
          <w:color w:val="000000" w:themeColor="text1"/>
          <w:sz w:val="28"/>
          <w:szCs w:val="28"/>
          <w:lang w:val="ro-RO"/>
        </w:rPr>
        <w:t xml:space="preserve"> României, republicată,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al </w:t>
      </w:r>
      <w:hyperlink r:id="rId5" w:history="1">
        <w:r w:rsidRPr="005B4F03">
          <w:rPr>
            <w:rFonts w:ascii="Times New Roman" w:eastAsia="Times New Roman" w:hAnsi="Times New Roman" w:cs="Times New Roman"/>
            <w:color w:val="000000" w:themeColor="text1"/>
            <w:sz w:val="28"/>
            <w:szCs w:val="28"/>
            <w:u w:val="single"/>
            <w:lang w:val="ro-RO"/>
          </w:rPr>
          <w:t>art. 470</w:t>
        </w:r>
      </w:hyperlink>
      <w:r w:rsidRPr="005B4F03">
        <w:rPr>
          <w:rFonts w:ascii="Times New Roman" w:eastAsia="Times New Roman" w:hAnsi="Times New Roman" w:cs="Times New Roman"/>
          <w:color w:val="000000" w:themeColor="text1"/>
          <w:sz w:val="28"/>
          <w:szCs w:val="28"/>
          <w:lang w:val="ro-RO"/>
        </w:rPr>
        <w:t> alin. (1</w:t>
      </w:r>
      <w:r w:rsidRPr="00383110">
        <w:rPr>
          <w:rFonts w:ascii="Times New Roman" w:eastAsia="Times New Roman" w:hAnsi="Times New Roman" w:cs="Times New Roman"/>
          <w:color w:val="000000" w:themeColor="text1"/>
          <w:sz w:val="28"/>
          <w:szCs w:val="28"/>
          <w:vertAlign w:val="superscript"/>
          <w:lang w:val="ro-RO"/>
        </w:rPr>
        <w:t>1</w:t>
      </w:r>
      <w:r w:rsidRPr="005B4F03">
        <w:rPr>
          <w:rFonts w:ascii="Times New Roman" w:eastAsia="Times New Roman" w:hAnsi="Times New Roman" w:cs="Times New Roman"/>
          <w:color w:val="000000" w:themeColor="text1"/>
          <w:sz w:val="28"/>
          <w:szCs w:val="28"/>
          <w:lang w:val="ro-RO"/>
        </w:rPr>
        <w:t xml:space="preserve">) din Legea nr. 95/2006 privind reforma în domeniul </w:t>
      </w:r>
      <w:proofErr w:type="spellStart"/>
      <w:r w:rsidRPr="005B4F03">
        <w:rPr>
          <w:rFonts w:ascii="Times New Roman" w:eastAsia="Times New Roman" w:hAnsi="Times New Roman" w:cs="Times New Roman"/>
          <w:color w:val="000000" w:themeColor="text1"/>
          <w:sz w:val="28"/>
          <w:szCs w:val="28"/>
          <w:lang w:val="ro-RO"/>
        </w:rPr>
        <w:t>sănătăţii</w:t>
      </w:r>
      <w:proofErr w:type="spellEnd"/>
      <w:r w:rsidRPr="005B4F03">
        <w:rPr>
          <w:rFonts w:ascii="Times New Roman" w:eastAsia="Times New Roman" w:hAnsi="Times New Roman" w:cs="Times New Roman"/>
          <w:color w:val="000000" w:themeColor="text1"/>
          <w:sz w:val="28"/>
          <w:szCs w:val="28"/>
          <w:lang w:val="ro-RO"/>
        </w:rPr>
        <w:t xml:space="preserve">, republicată, cu modificările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completările ulterioare,</w:t>
      </w:r>
    </w:p>
    <w:p w:rsidR="003B1025" w:rsidRPr="005B4F03" w:rsidRDefault="003B1025" w:rsidP="003B1025">
      <w:pPr>
        <w:pStyle w:val="NormalWeb"/>
        <w:rPr>
          <w:color w:val="000000" w:themeColor="text1"/>
          <w:sz w:val="28"/>
          <w:szCs w:val="28"/>
          <w:lang w:val="ro-RO"/>
        </w:rPr>
      </w:pPr>
    </w:p>
    <w:p w:rsidR="003B1025" w:rsidRPr="005B4F03" w:rsidRDefault="003B1025" w:rsidP="003B1025">
      <w:pPr>
        <w:pStyle w:val="NormalWeb"/>
        <w:rPr>
          <w:color w:val="000000" w:themeColor="text1"/>
          <w:sz w:val="28"/>
          <w:szCs w:val="28"/>
          <w:lang w:val="ro-RO"/>
        </w:rPr>
      </w:pPr>
    </w:p>
    <w:p w:rsidR="003B1025" w:rsidRPr="005B4F03" w:rsidRDefault="003B1025" w:rsidP="003B1025">
      <w:pPr>
        <w:pStyle w:val="NormalWeb"/>
        <w:rPr>
          <w:color w:val="000000" w:themeColor="text1"/>
          <w:sz w:val="28"/>
          <w:szCs w:val="28"/>
          <w:lang w:val="ro-RO"/>
        </w:rPr>
      </w:pPr>
      <w:r w:rsidRPr="005B4F03">
        <w:rPr>
          <w:rStyle w:val="rvts21"/>
          <w:color w:val="000000" w:themeColor="text1"/>
          <w:sz w:val="28"/>
          <w:szCs w:val="28"/>
          <w:lang w:val="ro-RO"/>
        </w:rPr>
        <w:t>    Guvernul României adoptă prezenta hotărâre:</w:t>
      </w:r>
    </w:p>
    <w:p w:rsidR="003B1025" w:rsidRPr="005B4F03" w:rsidRDefault="003B1025" w:rsidP="003B1025">
      <w:pPr>
        <w:pStyle w:val="NormalWeb"/>
        <w:rPr>
          <w:color w:val="000000" w:themeColor="text1"/>
          <w:sz w:val="28"/>
          <w:szCs w:val="28"/>
          <w:lang w:val="ro-RO"/>
        </w:rPr>
      </w:pPr>
    </w:p>
    <w:p w:rsidR="003B1025" w:rsidRPr="005B4F03" w:rsidRDefault="003B1025" w:rsidP="003B1025">
      <w:pPr>
        <w:pStyle w:val="NormalWeb"/>
        <w:jc w:val="both"/>
        <w:rPr>
          <w:color w:val="000000" w:themeColor="text1"/>
          <w:sz w:val="28"/>
          <w:szCs w:val="28"/>
          <w:lang w:val="ro-RO"/>
        </w:rPr>
      </w:pPr>
      <w:bookmarkStart w:id="2" w:name="7943937"/>
      <w:bookmarkEnd w:id="2"/>
      <w:r w:rsidRPr="005B4F03">
        <w:rPr>
          <w:rStyle w:val="rvts51"/>
          <w:color w:val="000000" w:themeColor="text1"/>
          <w:sz w:val="28"/>
          <w:szCs w:val="28"/>
          <w:lang w:val="ro-RO"/>
        </w:rPr>
        <w:t xml:space="preserve">    Art. I – Anexa la </w:t>
      </w:r>
      <w:hyperlink r:id="rId6" w:history="1">
        <w:r w:rsidRPr="005B4F03">
          <w:rPr>
            <w:rStyle w:val="Hyperlink"/>
            <w:color w:val="000000" w:themeColor="text1"/>
            <w:sz w:val="28"/>
            <w:szCs w:val="28"/>
            <w:lang w:val="ro-RO"/>
          </w:rPr>
          <w:t>Hot</w:t>
        </w:r>
      </w:hyperlink>
      <w:hyperlink r:id="rId7" w:history="1">
        <w:r w:rsidRPr="005B4F03">
          <w:rPr>
            <w:rStyle w:val="Hyperlink"/>
            <w:color w:val="000000" w:themeColor="text1"/>
            <w:sz w:val="28"/>
            <w:szCs w:val="28"/>
            <w:lang w:val="ro-RO"/>
          </w:rPr>
          <w:t>ă</w:t>
        </w:r>
      </w:hyperlink>
      <w:hyperlink r:id="rId8" w:history="1">
        <w:r w:rsidRPr="005B4F03">
          <w:rPr>
            <w:rStyle w:val="Hyperlink"/>
            <w:color w:val="000000" w:themeColor="text1"/>
            <w:sz w:val="28"/>
            <w:szCs w:val="28"/>
            <w:lang w:val="ro-RO"/>
          </w:rPr>
          <w:t>r</w:t>
        </w:r>
      </w:hyperlink>
      <w:hyperlink r:id="rId9" w:history="1">
        <w:r w:rsidRPr="005B4F03">
          <w:rPr>
            <w:rStyle w:val="Hyperlink"/>
            <w:color w:val="000000" w:themeColor="text1"/>
            <w:sz w:val="28"/>
            <w:szCs w:val="28"/>
            <w:lang w:val="ro-RO"/>
          </w:rPr>
          <w:t>â</w:t>
        </w:r>
      </w:hyperlink>
      <w:hyperlink r:id="rId10" w:history="1">
        <w:r w:rsidRPr="005B4F03">
          <w:rPr>
            <w:rStyle w:val="Hyperlink"/>
            <w:color w:val="000000" w:themeColor="text1"/>
            <w:sz w:val="28"/>
            <w:szCs w:val="28"/>
            <w:lang w:val="ro-RO"/>
          </w:rPr>
          <w:t>rea</w:t>
        </w:r>
      </w:hyperlink>
      <w:r w:rsidR="00383110">
        <w:rPr>
          <w:rStyle w:val="rvts41"/>
          <w:color w:val="000000" w:themeColor="text1"/>
          <w:sz w:val="28"/>
          <w:szCs w:val="28"/>
          <w:lang w:val="ro-RO"/>
        </w:rPr>
        <w:t xml:space="preserve"> Guvernului nr.764/2017 </w:t>
      </w:r>
      <w:r w:rsidRPr="005B4F03">
        <w:rPr>
          <w:rStyle w:val="rvts1"/>
          <w:color w:val="000000" w:themeColor="text1"/>
          <w:sz w:val="28"/>
          <w:szCs w:val="28"/>
          <w:lang w:val="ro-RO"/>
        </w:rPr>
        <w:t xml:space="preserve">pentru aprobarea Normelor privind </w:t>
      </w:r>
      <w:proofErr w:type="spellStart"/>
      <w:r w:rsidRPr="005B4F03">
        <w:rPr>
          <w:rStyle w:val="rvts1"/>
          <w:color w:val="000000" w:themeColor="text1"/>
          <w:sz w:val="28"/>
          <w:szCs w:val="28"/>
          <w:lang w:val="ro-RO"/>
        </w:rPr>
        <w:t>recunoaşterea</w:t>
      </w:r>
      <w:proofErr w:type="spellEnd"/>
      <w:r w:rsidRPr="005B4F03">
        <w:rPr>
          <w:rStyle w:val="rvts1"/>
          <w:color w:val="000000" w:themeColor="text1"/>
          <w:sz w:val="28"/>
          <w:szCs w:val="28"/>
          <w:lang w:val="ro-RO"/>
        </w:rPr>
        <w:t xml:space="preserve"> diplomelor, certificatelor </w:t>
      </w:r>
      <w:proofErr w:type="spellStart"/>
      <w:r w:rsidRPr="005B4F03">
        <w:rPr>
          <w:rStyle w:val="rvts1"/>
          <w:color w:val="000000" w:themeColor="text1"/>
          <w:sz w:val="28"/>
          <w:szCs w:val="28"/>
          <w:lang w:val="ro-RO"/>
        </w:rPr>
        <w:t>şi</w:t>
      </w:r>
      <w:proofErr w:type="spellEnd"/>
      <w:r w:rsidRPr="005B4F03">
        <w:rPr>
          <w:rStyle w:val="rvts1"/>
          <w:color w:val="000000" w:themeColor="text1"/>
          <w:sz w:val="28"/>
          <w:szCs w:val="28"/>
          <w:lang w:val="ro-RO"/>
        </w:rPr>
        <w:t xml:space="preserve"> titlurilor de medic specialist, eliberate de un stat </w:t>
      </w:r>
      <w:proofErr w:type="spellStart"/>
      <w:r w:rsidRPr="005B4F03">
        <w:rPr>
          <w:rStyle w:val="rvts1"/>
          <w:color w:val="000000" w:themeColor="text1"/>
          <w:sz w:val="28"/>
          <w:szCs w:val="28"/>
          <w:lang w:val="ro-RO"/>
        </w:rPr>
        <w:t>terţ</w:t>
      </w:r>
      <w:proofErr w:type="spellEnd"/>
      <w:r w:rsidRPr="005B4F03">
        <w:rPr>
          <w:rStyle w:val="rvts1"/>
          <w:color w:val="000000" w:themeColor="text1"/>
          <w:sz w:val="28"/>
          <w:szCs w:val="28"/>
          <w:lang w:val="ro-RO"/>
        </w:rPr>
        <w:t xml:space="preserve">, altul decât Australia, Canada, Israel, Noua Zeelandă </w:t>
      </w:r>
      <w:proofErr w:type="spellStart"/>
      <w:r w:rsidRPr="005B4F03">
        <w:rPr>
          <w:rStyle w:val="rvts1"/>
          <w:color w:val="000000" w:themeColor="text1"/>
          <w:sz w:val="28"/>
          <w:szCs w:val="28"/>
          <w:lang w:val="ro-RO"/>
        </w:rPr>
        <w:t>şi</w:t>
      </w:r>
      <w:proofErr w:type="spellEnd"/>
      <w:r w:rsidRPr="005B4F03">
        <w:rPr>
          <w:rStyle w:val="rvts1"/>
          <w:color w:val="000000" w:themeColor="text1"/>
          <w:sz w:val="28"/>
          <w:szCs w:val="28"/>
          <w:lang w:val="ro-RO"/>
        </w:rPr>
        <w:t xml:space="preserve"> Statele Unite ale Americii</w:t>
      </w:r>
      <w:r w:rsidRPr="005B4F03">
        <w:rPr>
          <w:rStyle w:val="rvts41"/>
          <w:color w:val="000000" w:themeColor="text1"/>
          <w:sz w:val="28"/>
          <w:szCs w:val="28"/>
          <w:lang w:val="ro-RO"/>
        </w:rPr>
        <w:t xml:space="preserve">, publicată în </w:t>
      </w:r>
      <w:proofErr w:type="spellStart"/>
      <w:r w:rsidR="007E2766" w:rsidRPr="005B4F03">
        <w:rPr>
          <w:rStyle w:val="rvts1"/>
          <w:color w:val="000000" w:themeColor="text1"/>
          <w:sz w:val="28"/>
          <w:szCs w:val="28"/>
        </w:rPr>
        <w:t>Monitorul</w:t>
      </w:r>
      <w:proofErr w:type="spellEnd"/>
      <w:r w:rsidR="007E2766" w:rsidRPr="005B4F03">
        <w:rPr>
          <w:rStyle w:val="rvts1"/>
          <w:color w:val="000000" w:themeColor="text1"/>
          <w:sz w:val="28"/>
          <w:szCs w:val="28"/>
        </w:rPr>
        <w:t xml:space="preserve"> </w:t>
      </w:r>
      <w:proofErr w:type="spellStart"/>
      <w:r w:rsidR="007E2766" w:rsidRPr="005B4F03">
        <w:rPr>
          <w:rStyle w:val="rvts1"/>
          <w:color w:val="000000" w:themeColor="text1"/>
          <w:sz w:val="28"/>
          <w:szCs w:val="28"/>
        </w:rPr>
        <w:t>Oficial</w:t>
      </w:r>
      <w:proofErr w:type="spellEnd"/>
      <w:r w:rsidR="007E2766" w:rsidRPr="005B4F03">
        <w:rPr>
          <w:rStyle w:val="rvts1"/>
          <w:color w:val="000000" w:themeColor="text1"/>
          <w:sz w:val="28"/>
          <w:szCs w:val="28"/>
        </w:rPr>
        <w:t xml:space="preserve"> al </w:t>
      </w:r>
      <w:proofErr w:type="spellStart"/>
      <w:r w:rsidR="007E2766" w:rsidRPr="005B4F03">
        <w:rPr>
          <w:rStyle w:val="rvts1"/>
          <w:color w:val="000000" w:themeColor="text1"/>
          <w:sz w:val="28"/>
          <w:szCs w:val="28"/>
        </w:rPr>
        <w:t>României</w:t>
      </w:r>
      <w:proofErr w:type="spellEnd"/>
      <w:r w:rsidR="007E2766" w:rsidRPr="005B4F03">
        <w:rPr>
          <w:rStyle w:val="rvts1"/>
          <w:color w:val="000000" w:themeColor="text1"/>
          <w:sz w:val="28"/>
          <w:szCs w:val="28"/>
        </w:rPr>
        <w:t xml:space="preserve">, </w:t>
      </w:r>
      <w:proofErr w:type="spellStart"/>
      <w:r w:rsidR="007E2766" w:rsidRPr="005B4F03">
        <w:rPr>
          <w:rStyle w:val="rvts1"/>
          <w:color w:val="000000" w:themeColor="text1"/>
          <w:sz w:val="28"/>
          <w:szCs w:val="28"/>
        </w:rPr>
        <w:t>Partea</w:t>
      </w:r>
      <w:proofErr w:type="spellEnd"/>
      <w:r w:rsidR="00383110">
        <w:rPr>
          <w:rStyle w:val="rvts1"/>
          <w:color w:val="000000" w:themeColor="text1"/>
          <w:sz w:val="28"/>
          <w:szCs w:val="28"/>
        </w:rPr>
        <w:t xml:space="preserve"> </w:t>
      </w:r>
      <w:r w:rsidR="007E2766" w:rsidRPr="005B4F03">
        <w:rPr>
          <w:rStyle w:val="rvts1"/>
          <w:color w:val="000000" w:themeColor="text1"/>
          <w:sz w:val="28"/>
          <w:szCs w:val="28"/>
        </w:rPr>
        <w:t xml:space="preserve">I,  </w:t>
      </w:r>
      <w:proofErr w:type="spellStart"/>
      <w:r w:rsidR="007E2766" w:rsidRPr="005B4F03">
        <w:rPr>
          <w:rStyle w:val="rvts1"/>
          <w:color w:val="000000" w:themeColor="text1"/>
          <w:sz w:val="28"/>
          <w:szCs w:val="28"/>
        </w:rPr>
        <w:t>nr</w:t>
      </w:r>
      <w:proofErr w:type="spellEnd"/>
      <w:r w:rsidR="007E2766" w:rsidRPr="005B4F03">
        <w:rPr>
          <w:rStyle w:val="rvts1"/>
          <w:color w:val="000000" w:themeColor="text1"/>
          <w:sz w:val="28"/>
          <w:szCs w:val="28"/>
        </w:rPr>
        <w:t xml:space="preserve">. 832 din 20 </w:t>
      </w:r>
      <w:proofErr w:type="spellStart"/>
      <w:r w:rsidR="007E2766" w:rsidRPr="005B4F03">
        <w:rPr>
          <w:rStyle w:val="rvts1"/>
          <w:color w:val="000000" w:themeColor="text1"/>
          <w:sz w:val="28"/>
          <w:szCs w:val="28"/>
        </w:rPr>
        <w:t>octombrie</w:t>
      </w:r>
      <w:proofErr w:type="spellEnd"/>
      <w:r w:rsidR="007E2766" w:rsidRPr="005B4F03">
        <w:rPr>
          <w:rStyle w:val="rvts1"/>
          <w:color w:val="000000" w:themeColor="text1"/>
          <w:sz w:val="28"/>
          <w:szCs w:val="28"/>
        </w:rPr>
        <w:t xml:space="preserve"> 2017, </w:t>
      </w:r>
      <w:r w:rsidRPr="005B4F03">
        <w:rPr>
          <w:rStyle w:val="rvts41"/>
          <w:color w:val="000000" w:themeColor="text1"/>
          <w:sz w:val="28"/>
          <w:szCs w:val="28"/>
          <w:lang w:val="ro-RO"/>
        </w:rPr>
        <w:t xml:space="preserve">se modifică </w:t>
      </w:r>
      <w:proofErr w:type="spellStart"/>
      <w:r w:rsidRPr="005B4F03">
        <w:rPr>
          <w:rStyle w:val="rvts41"/>
          <w:color w:val="000000" w:themeColor="text1"/>
          <w:sz w:val="28"/>
          <w:szCs w:val="28"/>
          <w:lang w:val="ro-RO"/>
        </w:rPr>
        <w:t>şi</w:t>
      </w:r>
      <w:proofErr w:type="spellEnd"/>
      <w:r w:rsidRPr="005B4F03">
        <w:rPr>
          <w:rStyle w:val="rvts41"/>
          <w:color w:val="000000" w:themeColor="text1"/>
          <w:sz w:val="28"/>
          <w:szCs w:val="28"/>
          <w:lang w:val="ro-RO"/>
        </w:rPr>
        <w:t xml:space="preserve"> se completează după cum urmează:</w:t>
      </w:r>
    </w:p>
    <w:p w:rsidR="003B1025" w:rsidRPr="005B4F03" w:rsidRDefault="003B1025" w:rsidP="003B1025">
      <w:pPr>
        <w:pStyle w:val="NormalWeb"/>
        <w:rPr>
          <w:color w:val="000000" w:themeColor="text1"/>
          <w:sz w:val="28"/>
          <w:szCs w:val="28"/>
          <w:lang w:val="ro-RO"/>
        </w:rPr>
      </w:pPr>
      <w:bookmarkStart w:id="3" w:name="7943938"/>
      <w:bookmarkEnd w:id="3"/>
      <w:r w:rsidRPr="005B4F03">
        <w:rPr>
          <w:rStyle w:val="rvts51"/>
          <w:color w:val="000000" w:themeColor="text1"/>
          <w:sz w:val="28"/>
          <w:szCs w:val="28"/>
          <w:lang w:val="ro-RO"/>
        </w:rPr>
        <w:t xml:space="preserve">    </w:t>
      </w:r>
    </w:p>
    <w:p w:rsidR="007A0F4E" w:rsidRPr="005B4F03" w:rsidRDefault="007A0F4E" w:rsidP="007A0F4E">
      <w:pPr>
        <w:pStyle w:val="ListParagraph"/>
        <w:numPr>
          <w:ilvl w:val="0"/>
          <w:numId w:val="1"/>
        </w:numPr>
        <w:spacing w:after="0" w:line="240" w:lineRule="auto"/>
        <w:jc w:val="both"/>
        <w:rPr>
          <w:rStyle w:val="rvts1"/>
          <w:rFonts w:ascii="Times New Roman" w:eastAsiaTheme="minorEastAsia" w:hAnsi="Times New Roman" w:cs="Times New Roman"/>
          <w:b/>
          <w:color w:val="000000" w:themeColor="text1"/>
          <w:sz w:val="28"/>
          <w:szCs w:val="28"/>
        </w:rPr>
      </w:pPr>
      <w:bookmarkStart w:id="4" w:name="7943942"/>
      <w:bookmarkEnd w:id="4"/>
      <w:r w:rsidRPr="005B4F03">
        <w:rPr>
          <w:rStyle w:val="rvts1"/>
          <w:rFonts w:ascii="Times New Roman" w:eastAsiaTheme="minorEastAsia" w:hAnsi="Times New Roman" w:cs="Times New Roman"/>
          <w:b/>
          <w:color w:val="000000" w:themeColor="text1"/>
          <w:sz w:val="28"/>
          <w:szCs w:val="28"/>
        </w:rPr>
        <w:t xml:space="preserve">La </w:t>
      </w:r>
      <w:proofErr w:type="spellStart"/>
      <w:r w:rsidRPr="005B4F03">
        <w:rPr>
          <w:rStyle w:val="rvts1"/>
          <w:rFonts w:ascii="Times New Roman" w:eastAsiaTheme="minorEastAsia" w:hAnsi="Times New Roman" w:cs="Times New Roman"/>
          <w:b/>
          <w:color w:val="000000" w:themeColor="text1"/>
          <w:sz w:val="28"/>
          <w:szCs w:val="28"/>
        </w:rPr>
        <w:t>articolul</w:t>
      </w:r>
      <w:proofErr w:type="spellEnd"/>
      <w:r w:rsidRPr="005B4F03">
        <w:rPr>
          <w:rStyle w:val="rvts1"/>
          <w:rFonts w:ascii="Times New Roman" w:eastAsiaTheme="minorEastAsia" w:hAnsi="Times New Roman" w:cs="Times New Roman"/>
          <w:b/>
          <w:color w:val="000000" w:themeColor="text1"/>
          <w:sz w:val="28"/>
          <w:szCs w:val="28"/>
        </w:rPr>
        <w:t xml:space="preserve"> 1, </w:t>
      </w:r>
      <w:proofErr w:type="spellStart"/>
      <w:r w:rsidRPr="005B4F03">
        <w:rPr>
          <w:rStyle w:val="rvts1"/>
          <w:rFonts w:ascii="Times New Roman" w:eastAsiaTheme="minorEastAsia" w:hAnsi="Times New Roman" w:cs="Times New Roman"/>
          <w:b/>
          <w:color w:val="000000" w:themeColor="text1"/>
          <w:sz w:val="28"/>
          <w:szCs w:val="28"/>
        </w:rPr>
        <w:t>alineatul</w:t>
      </w:r>
      <w:proofErr w:type="spellEnd"/>
      <w:r w:rsidRPr="005B4F03">
        <w:rPr>
          <w:rStyle w:val="rvts1"/>
          <w:rFonts w:ascii="Times New Roman" w:eastAsiaTheme="minorEastAsia" w:hAnsi="Times New Roman" w:cs="Times New Roman"/>
          <w:b/>
          <w:color w:val="000000" w:themeColor="text1"/>
          <w:sz w:val="28"/>
          <w:szCs w:val="28"/>
        </w:rPr>
        <w:t xml:space="preserve"> (3) se </w:t>
      </w:r>
      <w:proofErr w:type="spellStart"/>
      <w:r w:rsidRPr="005B4F03">
        <w:rPr>
          <w:rStyle w:val="rvts1"/>
          <w:rFonts w:ascii="Times New Roman" w:eastAsiaTheme="minorEastAsia" w:hAnsi="Times New Roman" w:cs="Times New Roman"/>
          <w:b/>
          <w:color w:val="000000" w:themeColor="text1"/>
          <w:sz w:val="28"/>
          <w:szCs w:val="28"/>
        </w:rPr>
        <w:t>modifică</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şi</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va</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avea</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următorul</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cuprins</w:t>
      </w:r>
      <w:proofErr w:type="spellEnd"/>
      <w:r w:rsidRPr="005B4F03">
        <w:rPr>
          <w:rStyle w:val="rvts1"/>
          <w:rFonts w:ascii="Times New Roman" w:eastAsiaTheme="minorEastAsia" w:hAnsi="Times New Roman" w:cs="Times New Roman"/>
          <w:b/>
          <w:color w:val="000000" w:themeColor="text1"/>
          <w:sz w:val="28"/>
          <w:szCs w:val="28"/>
        </w:rPr>
        <w:t>:</w:t>
      </w:r>
    </w:p>
    <w:p w:rsidR="007A0F4E" w:rsidRPr="005B4F03" w:rsidRDefault="007A0F4E" w:rsidP="007A0F4E">
      <w:pPr>
        <w:spacing w:after="0" w:line="240" w:lineRule="auto"/>
        <w:ind w:firstLine="345"/>
        <w:jc w:val="both"/>
        <w:rPr>
          <w:color w:val="000000" w:themeColor="text1"/>
        </w:rPr>
      </w:pPr>
      <w:r w:rsidRPr="005B4F03">
        <w:rPr>
          <w:rFonts w:ascii="Times New Roman" w:eastAsia="Times New Roman" w:hAnsi="Times New Roman" w:cs="Times New Roman"/>
          <w:color w:val="000000" w:themeColor="text1"/>
          <w:sz w:val="28"/>
          <w:szCs w:val="28"/>
          <w:lang w:val="ro-RO"/>
        </w:rPr>
        <w:t xml:space="preserve">”(3) Comisia mixtă prevăzută la alin. (2) este formată din </w:t>
      </w:r>
      <w:proofErr w:type="spellStart"/>
      <w:r w:rsidRPr="005B4F03">
        <w:rPr>
          <w:rFonts w:ascii="Times New Roman" w:eastAsia="Times New Roman" w:hAnsi="Times New Roman" w:cs="Times New Roman"/>
          <w:color w:val="000000" w:themeColor="text1"/>
          <w:sz w:val="28"/>
          <w:szCs w:val="28"/>
          <w:lang w:val="ro-RO"/>
        </w:rPr>
        <w:t>preşedinte</w:t>
      </w:r>
      <w:proofErr w:type="spellEnd"/>
      <w:r w:rsidRPr="005B4F03">
        <w:rPr>
          <w:rFonts w:ascii="Times New Roman" w:eastAsia="Times New Roman" w:hAnsi="Times New Roman" w:cs="Times New Roman"/>
          <w:color w:val="000000" w:themeColor="text1"/>
          <w:sz w:val="28"/>
          <w:szCs w:val="28"/>
          <w:lang w:val="ro-RO"/>
        </w:rPr>
        <w:t xml:space="preserve">, </w:t>
      </w:r>
      <w:r w:rsidR="008D7B13" w:rsidRPr="005B4F03">
        <w:rPr>
          <w:rFonts w:ascii="Times New Roman" w:eastAsia="Times New Roman" w:hAnsi="Times New Roman" w:cs="Times New Roman"/>
          <w:color w:val="000000" w:themeColor="text1"/>
          <w:sz w:val="28"/>
          <w:szCs w:val="28"/>
          <w:lang w:val="ro-RO"/>
        </w:rPr>
        <w:t xml:space="preserve"> trei  </w:t>
      </w:r>
      <w:r w:rsidRPr="005B4F03">
        <w:rPr>
          <w:rFonts w:ascii="Times New Roman" w:eastAsia="Times New Roman" w:hAnsi="Times New Roman" w:cs="Times New Roman"/>
          <w:color w:val="000000" w:themeColor="text1"/>
          <w:sz w:val="28"/>
          <w:szCs w:val="28"/>
          <w:lang w:val="ro-RO"/>
        </w:rPr>
        <w:t>memb</w:t>
      </w:r>
      <w:r w:rsidR="009B4DEF" w:rsidRPr="005B4F03">
        <w:rPr>
          <w:rFonts w:ascii="Times New Roman" w:eastAsia="Times New Roman" w:hAnsi="Times New Roman" w:cs="Times New Roman"/>
          <w:color w:val="000000" w:themeColor="text1"/>
          <w:sz w:val="28"/>
          <w:szCs w:val="28"/>
          <w:lang w:val="ro-RO"/>
        </w:rPr>
        <w:t xml:space="preserve">ri </w:t>
      </w:r>
      <w:proofErr w:type="spellStart"/>
      <w:r w:rsidR="009B4DEF" w:rsidRPr="005B4F03">
        <w:rPr>
          <w:rFonts w:ascii="Times New Roman" w:eastAsia="Times New Roman" w:hAnsi="Times New Roman" w:cs="Times New Roman"/>
          <w:color w:val="000000" w:themeColor="text1"/>
          <w:sz w:val="28"/>
          <w:szCs w:val="28"/>
          <w:lang w:val="ro-RO"/>
        </w:rPr>
        <w:t>şi</w:t>
      </w:r>
      <w:proofErr w:type="spellEnd"/>
      <w:r w:rsidR="009B4DEF" w:rsidRPr="005B4F03">
        <w:rPr>
          <w:rFonts w:ascii="Times New Roman" w:eastAsia="Times New Roman" w:hAnsi="Times New Roman" w:cs="Times New Roman"/>
          <w:color w:val="000000" w:themeColor="text1"/>
          <w:sz w:val="28"/>
          <w:szCs w:val="28"/>
          <w:lang w:val="ro-RO"/>
        </w:rPr>
        <w:t xml:space="preserve"> un secretar</w:t>
      </w:r>
      <w:r w:rsidR="008D7B13" w:rsidRPr="005B4F03">
        <w:rPr>
          <w:rFonts w:ascii="Times New Roman" w:eastAsia="Times New Roman" w:hAnsi="Times New Roman" w:cs="Times New Roman"/>
          <w:color w:val="000000" w:themeColor="text1"/>
          <w:sz w:val="28"/>
          <w:szCs w:val="28"/>
          <w:lang w:val="ro-RO"/>
        </w:rPr>
        <w:t>, cu drept de vot egal</w:t>
      </w:r>
      <w:r w:rsidR="009B4DEF" w:rsidRPr="005B4F03">
        <w:rPr>
          <w:rFonts w:ascii="Times New Roman" w:eastAsia="Times New Roman" w:hAnsi="Times New Roman" w:cs="Times New Roman"/>
          <w:color w:val="000000" w:themeColor="text1"/>
          <w:sz w:val="28"/>
          <w:szCs w:val="28"/>
          <w:lang w:val="ro-RO"/>
        </w:rPr>
        <w:t xml:space="preserve">. </w:t>
      </w:r>
      <w:proofErr w:type="spellStart"/>
      <w:r w:rsidR="009B4DEF" w:rsidRPr="005B4F03">
        <w:rPr>
          <w:rFonts w:ascii="Times New Roman" w:eastAsia="Times New Roman" w:hAnsi="Times New Roman" w:cs="Times New Roman"/>
          <w:color w:val="000000" w:themeColor="text1"/>
          <w:sz w:val="28"/>
          <w:szCs w:val="28"/>
          <w:lang w:val="ro-RO"/>
        </w:rPr>
        <w:t>Preşedintele</w:t>
      </w:r>
      <w:proofErr w:type="spellEnd"/>
      <w:r w:rsidR="008D7B13" w:rsidRPr="005B4F03">
        <w:rPr>
          <w:rFonts w:ascii="Times New Roman" w:eastAsia="Times New Roman" w:hAnsi="Times New Roman" w:cs="Times New Roman"/>
          <w:color w:val="000000" w:themeColor="text1"/>
          <w:sz w:val="28"/>
          <w:szCs w:val="28"/>
          <w:lang w:val="ro-RO"/>
        </w:rPr>
        <w:t xml:space="preserve"> și doi </w:t>
      </w:r>
      <w:r w:rsidR="009B4DEF" w:rsidRPr="005B4F03">
        <w:rPr>
          <w:rFonts w:ascii="Times New Roman" w:eastAsia="Times New Roman" w:hAnsi="Times New Roman" w:cs="Times New Roman"/>
          <w:color w:val="000000" w:themeColor="text1"/>
          <w:sz w:val="28"/>
          <w:szCs w:val="28"/>
          <w:lang w:val="ro-RO"/>
        </w:rPr>
        <w:t xml:space="preserve"> </w:t>
      </w:r>
      <w:r w:rsidRPr="005B4F03">
        <w:rPr>
          <w:rFonts w:ascii="Times New Roman" w:eastAsia="Times New Roman" w:hAnsi="Times New Roman" w:cs="Times New Roman"/>
          <w:color w:val="000000" w:themeColor="text1"/>
          <w:sz w:val="28"/>
          <w:szCs w:val="28"/>
          <w:lang w:val="ro-RO"/>
        </w:rPr>
        <w:t>membr</w:t>
      </w:r>
      <w:r w:rsidR="008D7B13" w:rsidRPr="005B4F03">
        <w:rPr>
          <w:rFonts w:ascii="Times New Roman" w:eastAsia="Times New Roman" w:hAnsi="Times New Roman" w:cs="Times New Roman"/>
          <w:color w:val="000000" w:themeColor="text1"/>
          <w:sz w:val="28"/>
          <w:szCs w:val="28"/>
          <w:lang w:val="ro-RO"/>
        </w:rPr>
        <w:t>i</w:t>
      </w:r>
      <w:r w:rsidR="009B4DEF" w:rsidRPr="005B4F03">
        <w:rPr>
          <w:rFonts w:ascii="Times New Roman" w:eastAsia="Times New Roman" w:hAnsi="Times New Roman" w:cs="Times New Roman"/>
          <w:color w:val="000000" w:themeColor="text1"/>
          <w:sz w:val="28"/>
          <w:szCs w:val="28"/>
          <w:lang w:val="ro-RO"/>
        </w:rPr>
        <w:t xml:space="preserve"> </w:t>
      </w:r>
      <w:r w:rsidRPr="005B4F03">
        <w:rPr>
          <w:rFonts w:ascii="Times New Roman" w:eastAsia="Times New Roman" w:hAnsi="Times New Roman" w:cs="Times New Roman"/>
          <w:color w:val="000000" w:themeColor="text1"/>
          <w:sz w:val="28"/>
          <w:szCs w:val="28"/>
          <w:lang w:val="ro-RO"/>
        </w:rPr>
        <w:t xml:space="preserve">sunt </w:t>
      </w:r>
      <w:proofErr w:type="spellStart"/>
      <w:r w:rsidRPr="005B4F03">
        <w:rPr>
          <w:rFonts w:ascii="Times New Roman" w:eastAsia="Times New Roman" w:hAnsi="Times New Roman" w:cs="Times New Roman"/>
          <w:color w:val="000000" w:themeColor="text1"/>
          <w:sz w:val="28"/>
          <w:szCs w:val="28"/>
          <w:lang w:val="ro-RO"/>
        </w:rPr>
        <w:t>desemnaţi</w:t>
      </w:r>
      <w:proofErr w:type="spellEnd"/>
      <w:r w:rsidRPr="005B4F03">
        <w:rPr>
          <w:rFonts w:ascii="Times New Roman" w:eastAsia="Times New Roman" w:hAnsi="Times New Roman" w:cs="Times New Roman"/>
          <w:color w:val="000000" w:themeColor="text1"/>
          <w:sz w:val="28"/>
          <w:szCs w:val="28"/>
          <w:lang w:val="ro-RO"/>
        </w:rPr>
        <w:t xml:space="preserve"> la propunerea comisiilor de specialitate </w:t>
      </w:r>
      <w:r w:rsidR="008D7B13" w:rsidRPr="005B4F03">
        <w:rPr>
          <w:rFonts w:ascii="Times New Roman" w:eastAsia="Times New Roman" w:hAnsi="Times New Roman" w:cs="Times New Roman"/>
          <w:color w:val="000000" w:themeColor="text1"/>
          <w:sz w:val="28"/>
          <w:szCs w:val="28"/>
          <w:lang w:val="ro-RO"/>
        </w:rPr>
        <w:t xml:space="preserve">ale Ministerului </w:t>
      </w:r>
      <w:proofErr w:type="spellStart"/>
      <w:r w:rsidR="008D7B13" w:rsidRPr="005B4F03">
        <w:rPr>
          <w:rFonts w:ascii="Times New Roman" w:eastAsia="Times New Roman" w:hAnsi="Times New Roman" w:cs="Times New Roman"/>
          <w:color w:val="000000" w:themeColor="text1"/>
          <w:sz w:val="28"/>
          <w:szCs w:val="28"/>
          <w:lang w:val="ro-RO"/>
        </w:rPr>
        <w:t>Sănătăţii</w:t>
      </w:r>
      <w:proofErr w:type="spellEnd"/>
      <w:r w:rsidR="008D7B13" w:rsidRPr="005B4F03">
        <w:rPr>
          <w:rFonts w:ascii="Times New Roman" w:eastAsia="Times New Roman" w:hAnsi="Times New Roman" w:cs="Times New Roman"/>
          <w:color w:val="000000" w:themeColor="text1"/>
          <w:sz w:val="28"/>
          <w:szCs w:val="28"/>
          <w:lang w:val="ro-RO"/>
        </w:rPr>
        <w:t>, iar secretarul și al treilea membru</w:t>
      </w:r>
      <w:r w:rsidRPr="005B4F03">
        <w:rPr>
          <w:rFonts w:ascii="Times New Roman" w:eastAsia="Times New Roman" w:hAnsi="Times New Roman" w:cs="Times New Roman"/>
          <w:color w:val="000000" w:themeColor="text1"/>
          <w:sz w:val="28"/>
          <w:szCs w:val="28"/>
          <w:lang w:val="ro-RO"/>
        </w:rPr>
        <w:t xml:space="preserve"> sunt </w:t>
      </w:r>
      <w:proofErr w:type="spellStart"/>
      <w:r w:rsidRPr="005B4F03">
        <w:rPr>
          <w:rFonts w:ascii="Times New Roman" w:eastAsia="Times New Roman" w:hAnsi="Times New Roman" w:cs="Times New Roman"/>
          <w:color w:val="000000" w:themeColor="text1"/>
          <w:sz w:val="28"/>
          <w:szCs w:val="28"/>
          <w:lang w:val="ro-RO"/>
        </w:rPr>
        <w:t>desemnaţi</w:t>
      </w:r>
      <w:proofErr w:type="spellEnd"/>
      <w:r w:rsidRPr="005B4F03">
        <w:rPr>
          <w:rFonts w:ascii="Times New Roman" w:eastAsia="Times New Roman" w:hAnsi="Times New Roman" w:cs="Times New Roman"/>
          <w:color w:val="000000" w:themeColor="text1"/>
          <w:sz w:val="28"/>
          <w:szCs w:val="28"/>
          <w:lang w:val="ro-RO"/>
        </w:rPr>
        <w:t xml:space="preserve"> la propunerea Colegiului Medicilor din România.</w:t>
      </w:r>
      <w:r w:rsidR="002640B0" w:rsidRPr="005B4F03">
        <w:rPr>
          <w:rFonts w:ascii="Times New Roman" w:eastAsia="Times New Roman" w:hAnsi="Times New Roman" w:cs="Times New Roman"/>
          <w:color w:val="000000" w:themeColor="text1"/>
          <w:sz w:val="28"/>
          <w:szCs w:val="28"/>
          <w:lang w:val="ro-RO"/>
        </w:rPr>
        <w:t>”</w:t>
      </w:r>
    </w:p>
    <w:p w:rsidR="002640B0" w:rsidRPr="005B4F03" w:rsidRDefault="002640B0" w:rsidP="007A0F4E">
      <w:pPr>
        <w:spacing w:after="0" w:line="240" w:lineRule="auto"/>
        <w:jc w:val="both"/>
        <w:rPr>
          <w:rFonts w:ascii="Times New Roman" w:eastAsia="Times New Roman" w:hAnsi="Times New Roman" w:cs="Times New Roman"/>
          <w:color w:val="000000" w:themeColor="text1"/>
          <w:sz w:val="28"/>
          <w:szCs w:val="28"/>
          <w:lang w:val="ro-RO"/>
        </w:rPr>
      </w:pPr>
    </w:p>
    <w:p w:rsidR="002640B0" w:rsidRPr="005B4F03" w:rsidRDefault="002640B0" w:rsidP="007A0F4E">
      <w:pPr>
        <w:spacing w:after="0" w:line="240" w:lineRule="auto"/>
        <w:jc w:val="both"/>
        <w:rPr>
          <w:rStyle w:val="rvts1"/>
          <w:rFonts w:ascii="Times New Roman" w:eastAsiaTheme="minorEastAsia" w:hAnsi="Times New Roman" w:cs="Times New Roman"/>
          <w:b/>
          <w:color w:val="000000" w:themeColor="text1"/>
          <w:sz w:val="28"/>
          <w:szCs w:val="28"/>
        </w:rPr>
      </w:pPr>
      <w:r w:rsidRPr="005B4F03">
        <w:rPr>
          <w:rFonts w:ascii="Times New Roman" w:eastAsia="Times New Roman" w:hAnsi="Times New Roman" w:cs="Times New Roman"/>
          <w:color w:val="000000" w:themeColor="text1"/>
          <w:sz w:val="28"/>
          <w:szCs w:val="28"/>
          <w:lang w:val="ro-RO"/>
        </w:rPr>
        <w:tab/>
      </w:r>
      <w:r w:rsidRPr="005B4F03">
        <w:rPr>
          <w:rStyle w:val="rvts1"/>
          <w:rFonts w:ascii="Times New Roman" w:eastAsiaTheme="minorEastAsia" w:hAnsi="Times New Roman" w:cs="Times New Roman"/>
          <w:b/>
          <w:color w:val="000000" w:themeColor="text1"/>
          <w:sz w:val="28"/>
          <w:szCs w:val="28"/>
        </w:rPr>
        <w:t>2.</w:t>
      </w:r>
      <w:r w:rsidRPr="005B4F03">
        <w:rPr>
          <w:color w:val="000000" w:themeColor="text1"/>
        </w:rPr>
        <w:t xml:space="preserve"> </w:t>
      </w:r>
      <w:r w:rsidRPr="005B4F03">
        <w:rPr>
          <w:rStyle w:val="rvts1"/>
          <w:rFonts w:ascii="Times New Roman" w:eastAsiaTheme="minorEastAsia" w:hAnsi="Times New Roman" w:cs="Times New Roman"/>
          <w:b/>
          <w:color w:val="000000" w:themeColor="text1"/>
          <w:sz w:val="28"/>
          <w:szCs w:val="28"/>
        </w:rPr>
        <w:t xml:space="preserve">La </w:t>
      </w:r>
      <w:proofErr w:type="spellStart"/>
      <w:r w:rsidRPr="005B4F03">
        <w:rPr>
          <w:rStyle w:val="rvts1"/>
          <w:rFonts w:ascii="Times New Roman" w:eastAsiaTheme="minorEastAsia" w:hAnsi="Times New Roman" w:cs="Times New Roman"/>
          <w:b/>
          <w:color w:val="000000" w:themeColor="text1"/>
          <w:sz w:val="28"/>
          <w:szCs w:val="28"/>
        </w:rPr>
        <w:t>articolul</w:t>
      </w:r>
      <w:proofErr w:type="spellEnd"/>
      <w:r w:rsidRPr="005B4F03">
        <w:rPr>
          <w:rStyle w:val="rvts1"/>
          <w:rFonts w:ascii="Times New Roman" w:eastAsiaTheme="minorEastAsia" w:hAnsi="Times New Roman" w:cs="Times New Roman"/>
          <w:b/>
          <w:color w:val="000000" w:themeColor="text1"/>
          <w:sz w:val="28"/>
          <w:szCs w:val="28"/>
        </w:rPr>
        <w:t xml:space="preserve"> 1,</w:t>
      </w:r>
      <w:r w:rsidR="009B4DEF" w:rsidRPr="005B4F03">
        <w:rPr>
          <w:rStyle w:val="rvts1"/>
          <w:rFonts w:ascii="Times New Roman" w:eastAsiaTheme="minorEastAsia" w:hAnsi="Times New Roman" w:cs="Times New Roman"/>
          <w:b/>
          <w:color w:val="000000" w:themeColor="text1"/>
          <w:sz w:val="28"/>
          <w:szCs w:val="28"/>
        </w:rPr>
        <w:t xml:space="preserve"> </w:t>
      </w:r>
      <w:proofErr w:type="spellStart"/>
      <w:r w:rsidR="009B4DEF" w:rsidRPr="005B4F03">
        <w:rPr>
          <w:rStyle w:val="rvts1"/>
          <w:rFonts w:ascii="Times New Roman" w:eastAsiaTheme="minorEastAsia" w:hAnsi="Times New Roman" w:cs="Times New Roman"/>
          <w:b/>
          <w:color w:val="000000" w:themeColor="text1"/>
          <w:sz w:val="28"/>
          <w:szCs w:val="28"/>
        </w:rPr>
        <w:t>după</w:t>
      </w:r>
      <w:proofErr w:type="spellEnd"/>
      <w:r w:rsidR="009B4DEF" w:rsidRPr="005B4F03">
        <w:rPr>
          <w:rStyle w:val="rvts1"/>
          <w:rFonts w:ascii="Times New Roman" w:eastAsiaTheme="minorEastAsia" w:hAnsi="Times New Roman" w:cs="Times New Roman"/>
          <w:b/>
          <w:color w:val="000000" w:themeColor="text1"/>
          <w:sz w:val="28"/>
          <w:szCs w:val="28"/>
        </w:rPr>
        <w:t xml:space="preserve"> </w:t>
      </w:r>
      <w:proofErr w:type="spellStart"/>
      <w:r w:rsidR="009B4DEF" w:rsidRPr="005B4F03">
        <w:rPr>
          <w:rStyle w:val="rvts1"/>
          <w:rFonts w:ascii="Times New Roman" w:eastAsiaTheme="minorEastAsia" w:hAnsi="Times New Roman" w:cs="Times New Roman"/>
          <w:b/>
          <w:color w:val="000000" w:themeColor="text1"/>
          <w:sz w:val="28"/>
          <w:szCs w:val="28"/>
        </w:rPr>
        <w:t>alineatul</w:t>
      </w:r>
      <w:proofErr w:type="spellEnd"/>
      <w:r w:rsidR="009B4DEF" w:rsidRPr="005B4F03">
        <w:rPr>
          <w:rStyle w:val="rvts1"/>
          <w:rFonts w:ascii="Times New Roman" w:eastAsiaTheme="minorEastAsia" w:hAnsi="Times New Roman" w:cs="Times New Roman"/>
          <w:b/>
          <w:color w:val="000000" w:themeColor="text1"/>
          <w:sz w:val="28"/>
          <w:szCs w:val="28"/>
        </w:rPr>
        <w:t xml:space="preserve"> (3) se introduce un </w:t>
      </w:r>
      <w:proofErr w:type="spellStart"/>
      <w:r w:rsidR="009B4DEF" w:rsidRPr="005B4F03">
        <w:rPr>
          <w:rStyle w:val="rvts1"/>
          <w:rFonts w:ascii="Times New Roman" w:eastAsiaTheme="minorEastAsia" w:hAnsi="Times New Roman" w:cs="Times New Roman"/>
          <w:b/>
          <w:color w:val="000000" w:themeColor="text1"/>
          <w:sz w:val="28"/>
          <w:szCs w:val="28"/>
        </w:rPr>
        <w:t>nou</w:t>
      </w:r>
      <w:proofErr w:type="spellEnd"/>
      <w:r w:rsidR="009B4DEF" w:rsidRPr="005B4F03">
        <w:rPr>
          <w:rStyle w:val="rvts1"/>
          <w:rFonts w:ascii="Times New Roman" w:eastAsiaTheme="minorEastAsia" w:hAnsi="Times New Roman" w:cs="Times New Roman"/>
          <w:b/>
          <w:color w:val="000000" w:themeColor="text1"/>
          <w:sz w:val="28"/>
          <w:szCs w:val="28"/>
        </w:rPr>
        <w:t xml:space="preserve"> </w:t>
      </w:r>
      <w:proofErr w:type="spellStart"/>
      <w:r w:rsidR="009B4DEF" w:rsidRPr="005B4F03">
        <w:rPr>
          <w:rStyle w:val="rvts1"/>
          <w:rFonts w:ascii="Times New Roman" w:eastAsiaTheme="minorEastAsia" w:hAnsi="Times New Roman" w:cs="Times New Roman"/>
          <w:b/>
          <w:color w:val="000000" w:themeColor="text1"/>
          <w:sz w:val="28"/>
          <w:szCs w:val="28"/>
        </w:rPr>
        <w:t>alineat</w:t>
      </w:r>
      <w:proofErr w:type="spellEnd"/>
      <w:r w:rsidR="009B4DEF" w:rsidRPr="005B4F03">
        <w:rPr>
          <w:rStyle w:val="rvts1"/>
          <w:rFonts w:ascii="Times New Roman" w:eastAsiaTheme="minorEastAsia" w:hAnsi="Times New Roman" w:cs="Times New Roman"/>
          <w:b/>
          <w:color w:val="000000" w:themeColor="text1"/>
          <w:sz w:val="28"/>
          <w:szCs w:val="28"/>
        </w:rPr>
        <w:t>,</w:t>
      </w:r>
      <w:r w:rsidRPr="005B4F03">
        <w:rPr>
          <w:rStyle w:val="rvts1"/>
          <w:rFonts w:ascii="Times New Roman" w:eastAsiaTheme="minorEastAsia" w:hAnsi="Times New Roman" w:cs="Times New Roman"/>
          <w:b/>
          <w:color w:val="000000" w:themeColor="text1"/>
          <w:sz w:val="28"/>
          <w:szCs w:val="28"/>
        </w:rPr>
        <w:t xml:space="preserve"> </w:t>
      </w:r>
      <w:proofErr w:type="spellStart"/>
      <w:r w:rsidR="009B4DEF" w:rsidRPr="005B4F03">
        <w:rPr>
          <w:rStyle w:val="rvts1"/>
          <w:rFonts w:ascii="Times New Roman" w:eastAsiaTheme="minorEastAsia" w:hAnsi="Times New Roman" w:cs="Times New Roman"/>
          <w:b/>
          <w:color w:val="000000" w:themeColor="text1"/>
          <w:sz w:val="28"/>
          <w:szCs w:val="28"/>
        </w:rPr>
        <w:t>alineatul</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gramStart"/>
      <w:r w:rsidRPr="005B4F03">
        <w:rPr>
          <w:rStyle w:val="rvts1"/>
          <w:rFonts w:ascii="Times New Roman" w:eastAsiaTheme="minorEastAsia" w:hAnsi="Times New Roman" w:cs="Times New Roman"/>
          <w:b/>
          <w:color w:val="000000" w:themeColor="text1"/>
          <w:sz w:val="28"/>
          <w:szCs w:val="28"/>
        </w:rPr>
        <w:t>3</w:t>
      </w:r>
      <w:r w:rsidRPr="005B4F03">
        <w:rPr>
          <w:rStyle w:val="rvts1"/>
          <w:rFonts w:ascii="Times New Roman" w:eastAsiaTheme="minorEastAsia" w:hAnsi="Times New Roman" w:cs="Times New Roman"/>
          <w:b/>
          <w:color w:val="000000" w:themeColor="text1"/>
          <w:sz w:val="28"/>
          <w:szCs w:val="28"/>
          <w:vertAlign w:val="superscript"/>
        </w:rPr>
        <w:t>1</w:t>
      </w:r>
      <w:r w:rsidRPr="005B4F03">
        <w:rPr>
          <w:rStyle w:val="rvts1"/>
          <w:rFonts w:ascii="Times New Roman" w:eastAsiaTheme="minorEastAsia" w:hAnsi="Times New Roman" w:cs="Times New Roman"/>
          <w:b/>
          <w:color w:val="000000" w:themeColor="text1"/>
          <w:sz w:val="28"/>
          <w:szCs w:val="28"/>
        </w:rPr>
        <w:t xml:space="preserve"> )</w:t>
      </w:r>
      <w:proofErr w:type="gramEnd"/>
      <w:r w:rsidR="009B4DEF" w:rsidRPr="005B4F03">
        <w:rPr>
          <w:rStyle w:val="rvts1"/>
          <w:rFonts w:ascii="Times New Roman" w:eastAsiaTheme="minorEastAsia" w:hAnsi="Times New Roman" w:cs="Times New Roman"/>
          <w:b/>
          <w:color w:val="000000" w:themeColor="text1"/>
          <w:sz w:val="28"/>
          <w:szCs w:val="28"/>
        </w:rPr>
        <w:t xml:space="preserve"> </w:t>
      </w:r>
      <w:r w:rsidRPr="005B4F03">
        <w:rPr>
          <w:rStyle w:val="rvts1"/>
          <w:rFonts w:ascii="Times New Roman" w:eastAsiaTheme="minorEastAsia" w:hAnsi="Times New Roman" w:cs="Times New Roman"/>
          <w:b/>
          <w:color w:val="000000" w:themeColor="text1"/>
          <w:sz w:val="28"/>
          <w:szCs w:val="28"/>
        </w:rPr>
        <w:t xml:space="preserve">, cu </w:t>
      </w:r>
      <w:proofErr w:type="spellStart"/>
      <w:r w:rsidRPr="005B4F03">
        <w:rPr>
          <w:rStyle w:val="rvts1"/>
          <w:rFonts w:ascii="Times New Roman" w:eastAsiaTheme="minorEastAsia" w:hAnsi="Times New Roman" w:cs="Times New Roman"/>
          <w:b/>
          <w:color w:val="000000" w:themeColor="text1"/>
          <w:sz w:val="28"/>
          <w:szCs w:val="28"/>
        </w:rPr>
        <w:t>următorul</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cuprins</w:t>
      </w:r>
      <w:proofErr w:type="spellEnd"/>
      <w:r w:rsidRPr="005B4F03">
        <w:rPr>
          <w:rStyle w:val="rvts1"/>
          <w:rFonts w:ascii="Times New Roman" w:eastAsiaTheme="minorEastAsia" w:hAnsi="Times New Roman" w:cs="Times New Roman"/>
          <w:b/>
          <w:color w:val="000000" w:themeColor="text1"/>
          <w:sz w:val="28"/>
          <w:szCs w:val="28"/>
        </w:rPr>
        <w:t>:</w:t>
      </w:r>
    </w:p>
    <w:p w:rsidR="007A0F4E" w:rsidRPr="005B4F03" w:rsidRDefault="002640B0" w:rsidP="002640B0">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w:t>
      </w:r>
      <w:r w:rsidR="007A0F4E" w:rsidRPr="005B4F03">
        <w:rPr>
          <w:rFonts w:ascii="Times New Roman" w:eastAsia="Times New Roman" w:hAnsi="Times New Roman" w:cs="Times New Roman"/>
          <w:color w:val="000000" w:themeColor="text1"/>
          <w:sz w:val="28"/>
          <w:szCs w:val="28"/>
          <w:lang w:val="ro-RO"/>
        </w:rPr>
        <w:t>(3</w:t>
      </w:r>
      <w:r w:rsidR="007A0F4E" w:rsidRPr="005B4F03">
        <w:rPr>
          <w:rFonts w:ascii="Times New Roman" w:eastAsia="Times New Roman" w:hAnsi="Times New Roman" w:cs="Times New Roman"/>
          <w:color w:val="000000" w:themeColor="text1"/>
          <w:sz w:val="28"/>
          <w:szCs w:val="28"/>
          <w:vertAlign w:val="superscript"/>
          <w:lang w:val="ro-RO"/>
        </w:rPr>
        <w:t xml:space="preserve">1 </w:t>
      </w:r>
      <w:r w:rsidR="007A0F4E" w:rsidRPr="005B4F03">
        <w:rPr>
          <w:rFonts w:ascii="Times New Roman" w:eastAsia="Times New Roman" w:hAnsi="Times New Roman" w:cs="Times New Roman"/>
          <w:color w:val="000000" w:themeColor="text1"/>
          <w:sz w:val="28"/>
          <w:szCs w:val="28"/>
          <w:lang w:val="ro-RO"/>
        </w:rPr>
        <w:t xml:space="preserve">) Regulamentul de organizare și funcționare al </w:t>
      </w:r>
      <w:r w:rsidR="00383110">
        <w:rPr>
          <w:rFonts w:ascii="Times New Roman" w:eastAsia="Times New Roman" w:hAnsi="Times New Roman" w:cs="Times New Roman"/>
          <w:color w:val="000000" w:themeColor="text1"/>
          <w:sz w:val="28"/>
          <w:szCs w:val="28"/>
          <w:lang w:val="ro-RO"/>
        </w:rPr>
        <w:t>comisiei m</w:t>
      </w:r>
      <w:r w:rsidR="007A0F4E" w:rsidRPr="005B4F03">
        <w:rPr>
          <w:rFonts w:ascii="Times New Roman" w:eastAsia="Times New Roman" w:hAnsi="Times New Roman" w:cs="Times New Roman"/>
          <w:color w:val="000000" w:themeColor="text1"/>
          <w:sz w:val="28"/>
          <w:szCs w:val="28"/>
          <w:lang w:val="ro-RO"/>
        </w:rPr>
        <w:t xml:space="preserve">ixte </w:t>
      </w:r>
      <w:r w:rsidR="00383110">
        <w:rPr>
          <w:rFonts w:ascii="Times New Roman" w:eastAsia="Times New Roman" w:hAnsi="Times New Roman" w:cs="Times New Roman"/>
          <w:color w:val="000000" w:themeColor="text1"/>
          <w:sz w:val="28"/>
          <w:szCs w:val="28"/>
          <w:lang w:val="ro-RO"/>
        </w:rPr>
        <w:t>prevăzută la alin.(2</w:t>
      </w:r>
      <w:r w:rsidR="007A0F4E" w:rsidRPr="005B4F03">
        <w:rPr>
          <w:rFonts w:ascii="Times New Roman" w:eastAsia="Times New Roman" w:hAnsi="Times New Roman" w:cs="Times New Roman"/>
          <w:color w:val="000000" w:themeColor="text1"/>
          <w:sz w:val="28"/>
          <w:szCs w:val="28"/>
          <w:lang w:val="ro-RO"/>
        </w:rPr>
        <w:t>) se aprobă prin ordin al minist</w:t>
      </w:r>
      <w:r w:rsidR="00D66816">
        <w:rPr>
          <w:rFonts w:ascii="Times New Roman" w:eastAsia="Times New Roman" w:hAnsi="Times New Roman" w:cs="Times New Roman"/>
          <w:color w:val="000000" w:themeColor="text1"/>
          <w:sz w:val="28"/>
          <w:szCs w:val="28"/>
          <w:lang w:val="ro-RO"/>
        </w:rPr>
        <w:t>rului</w:t>
      </w:r>
      <w:r w:rsidR="007A0F4E" w:rsidRPr="005B4F03">
        <w:rPr>
          <w:rFonts w:ascii="Times New Roman" w:eastAsia="Times New Roman" w:hAnsi="Times New Roman" w:cs="Times New Roman"/>
          <w:color w:val="000000" w:themeColor="text1"/>
          <w:sz w:val="28"/>
          <w:szCs w:val="28"/>
          <w:lang w:val="ro-RO"/>
        </w:rPr>
        <w:t xml:space="preserve"> sănătății, cu consultarea Colegiului Medicilor din România.</w:t>
      </w:r>
      <w:r w:rsidRPr="005B4F03">
        <w:rPr>
          <w:rFonts w:ascii="Times New Roman" w:eastAsia="Times New Roman" w:hAnsi="Times New Roman" w:cs="Times New Roman"/>
          <w:color w:val="000000" w:themeColor="text1"/>
          <w:sz w:val="28"/>
          <w:szCs w:val="28"/>
          <w:lang w:val="ro-RO"/>
        </w:rPr>
        <w:t>”</w:t>
      </w:r>
    </w:p>
    <w:p w:rsidR="007A0F4E" w:rsidRPr="005B4F03" w:rsidRDefault="002640B0" w:rsidP="007A0F4E">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 xml:space="preserve">    </w:t>
      </w:r>
    </w:p>
    <w:p w:rsidR="002640B0" w:rsidRPr="005B4F03" w:rsidRDefault="002640B0" w:rsidP="002640B0">
      <w:pPr>
        <w:spacing w:after="0" w:line="240" w:lineRule="auto"/>
        <w:ind w:firstLine="720"/>
        <w:jc w:val="both"/>
        <w:rPr>
          <w:rStyle w:val="rvts1"/>
          <w:rFonts w:ascii="Times New Roman" w:eastAsiaTheme="minorEastAsia" w:hAnsi="Times New Roman" w:cs="Times New Roman"/>
          <w:b/>
          <w:color w:val="000000" w:themeColor="text1"/>
          <w:sz w:val="28"/>
          <w:szCs w:val="28"/>
        </w:rPr>
      </w:pPr>
      <w:r w:rsidRPr="005B4F03">
        <w:rPr>
          <w:rFonts w:ascii="Times New Roman" w:eastAsia="Times New Roman" w:hAnsi="Times New Roman" w:cs="Times New Roman"/>
          <w:b/>
          <w:color w:val="000000" w:themeColor="text1"/>
          <w:sz w:val="28"/>
          <w:szCs w:val="28"/>
          <w:lang w:val="ro-RO"/>
        </w:rPr>
        <w:t xml:space="preserve">3.Articolul 2 se </w:t>
      </w:r>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modifică</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şi</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va</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avea</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următorul</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cuprins</w:t>
      </w:r>
      <w:proofErr w:type="spellEnd"/>
      <w:r w:rsidRPr="005B4F03">
        <w:rPr>
          <w:rStyle w:val="rvts1"/>
          <w:rFonts w:ascii="Times New Roman" w:eastAsiaTheme="minorEastAsia" w:hAnsi="Times New Roman" w:cs="Times New Roman"/>
          <w:b/>
          <w:color w:val="000000" w:themeColor="text1"/>
          <w:sz w:val="28"/>
          <w:szCs w:val="28"/>
        </w:rPr>
        <w:t>:</w:t>
      </w:r>
    </w:p>
    <w:p w:rsidR="002640B0" w:rsidRPr="005B4F03" w:rsidRDefault="002640B0" w:rsidP="002640B0">
      <w:pPr>
        <w:pStyle w:val="ListParagraph"/>
        <w:spacing w:after="0" w:line="240" w:lineRule="auto"/>
        <w:ind w:left="705"/>
        <w:jc w:val="both"/>
        <w:rPr>
          <w:rFonts w:ascii="Times New Roman" w:eastAsia="Times New Roman" w:hAnsi="Times New Roman" w:cs="Times New Roman"/>
          <w:color w:val="000000" w:themeColor="text1"/>
          <w:sz w:val="28"/>
          <w:szCs w:val="28"/>
          <w:lang w:val="ro-RO"/>
        </w:rPr>
      </w:pPr>
    </w:p>
    <w:p w:rsidR="007A0F4E" w:rsidRPr="005B4F03" w:rsidRDefault="007A0F4E" w:rsidP="007A0F4E">
      <w:pPr>
        <w:spacing w:after="0" w:line="240" w:lineRule="auto"/>
        <w:jc w:val="both"/>
        <w:rPr>
          <w:rFonts w:ascii="Times New Roman" w:eastAsia="Times New Roman" w:hAnsi="Times New Roman" w:cs="Times New Roman"/>
          <w:color w:val="000000" w:themeColor="text1"/>
          <w:sz w:val="28"/>
          <w:szCs w:val="28"/>
          <w:lang w:val="ro-RO"/>
        </w:rPr>
      </w:pPr>
      <w:bookmarkStart w:id="5" w:name="4923404"/>
      <w:bookmarkEnd w:id="5"/>
      <w:r w:rsidRPr="005B4F03">
        <w:rPr>
          <w:rFonts w:ascii="Times New Roman" w:eastAsia="Times New Roman" w:hAnsi="Times New Roman" w:cs="Times New Roman"/>
          <w:color w:val="000000" w:themeColor="text1"/>
          <w:sz w:val="28"/>
          <w:szCs w:val="28"/>
          <w:lang w:val="ro-RO"/>
        </w:rPr>
        <w:t> </w:t>
      </w:r>
      <w:r w:rsidR="002640B0" w:rsidRPr="005B4F03">
        <w:rPr>
          <w:rFonts w:ascii="Times New Roman" w:eastAsia="Times New Roman" w:hAnsi="Times New Roman" w:cs="Times New Roman"/>
          <w:color w:val="000000" w:themeColor="text1"/>
          <w:sz w:val="28"/>
          <w:szCs w:val="28"/>
          <w:lang w:val="ro-RO"/>
        </w:rPr>
        <w:tab/>
        <w:t>”</w:t>
      </w:r>
      <w:r w:rsidRPr="005B4F03">
        <w:rPr>
          <w:rFonts w:ascii="Times New Roman" w:eastAsia="Times New Roman" w:hAnsi="Times New Roman" w:cs="Times New Roman"/>
          <w:color w:val="000000" w:themeColor="text1"/>
          <w:sz w:val="28"/>
          <w:szCs w:val="28"/>
          <w:lang w:val="ro-RO"/>
        </w:rPr>
        <w:t xml:space="preserve"> Art. 2 - </w:t>
      </w:r>
      <w:proofErr w:type="spellStart"/>
      <w:r w:rsidRPr="005B4F03">
        <w:rPr>
          <w:rFonts w:ascii="Times New Roman" w:eastAsia="Times New Roman" w:hAnsi="Times New Roman" w:cs="Times New Roman"/>
          <w:color w:val="000000" w:themeColor="text1"/>
          <w:sz w:val="28"/>
          <w:szCs w:val="28"/>
          <w:lang w:val="ro-RO"/>
        </w:rPr>
        <w:t>Recunoaşterea</w:t>
      </w:r>
      <w:proofErr w:type="spellEnd"/>
      <w:r w:rsidRPr="005B4F03">
        <w:rPr>
          <w:rFonts w:ascii="Times New Roman" w:eastAsia="Times New Roman" w:hAnsi="Times New Roman" w:cs="Times New Roman"/>
          <w:color w:val="000000" w:themeColor="text1"/>
          <w:sz w:val="28"/>
          <w:szCs w:val="28"/>
          <w:lang w:val="ro-RO"/>
        </w:rPr>
        <w:t xml:space="preserve"> titlurilor de calificare prevăzute la art. 1 alin. (1) constă în analiza formării în specialitate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a </w:t>
      </w:r>
      <w:proofErr w:type="spellStart"/>
      <w:r w:rsidRPr="005B4F03">
        <w:rPr>
          <w:rFonts w:ascii="Times New Roman" w:eastAsia="Times New Roman" w:hAnsi="Times New Roman" w:cs="Times New Roman"/>
          <w:color w:val="000000" w:themeColor="text1"/>
          <w:sz w:val="28"/>
          <w:szCs w:val="28"/>
          <w:lang w:val="ro-RO"/>
        </w:rPr>
        <w:t>competenţelor</w:t>
      </w:r>
      <w:proofErr w:type="spellEnd"/>
      <w:r w:rsidRPr="005B4F03">
        <w:rPr>
          <w:rFonts w:ascii="Times New Roman" w:eastAsia="Times New Roman" w:hAnsi="Times New Roman" w:cs="Times New Roman"/>
          <w:color w:val="000000" w:themeColor="text1"/>
          <w:sz w:val="28"/>
          <w:szCs w:val="28"/>
          <w:lang w:val="ro-RO"/>
        </w:rPr>
        <w:t xml:space="preserve"> profesionale </w:t>
      </w:r>
      <w:proofErr w:type="spellStart"/>
      <w:r w:rsidRPr="005B4F03">
        <w:rPr>
          <w:rFonts w:ascii="Times New Roman" w:eastAsia="Times New Roman" w:hAnsi="Times New Roman" w:cs="Times New Roman"/>
          <w:color w:val="000000" w:themeColor="text1"/>
          <w:sz w:val="28"/>
          <w:szCs w:val="28"/>
          <w:lang w:val="ro-RO"/>
        </w:rPr>
        <w:t>însuşite</w:t>
      </w:r>
      <w:proofErr w:type="spellEnd"/>
      <w:r w:rsidRPr="005B4F03">
        <w:rPr>
          <w:rFonts w:ascii="Times New Roman" w:eastAsia="Times New Roman" w:hAnsi="Times New Roman" w:cs="Times New Roman"/>
          <w:color w:val="000000" w:themeColor="text1"/>
          <w:sz w:val="28"/>
          <w:szCs w:val="28"/>
          <w:lang w:val="ro-RO"/>
        </w:rPr>
        <w:t xml:space="preserve"> de </w:t>
      </w:r>
      <w:r w:rsidRPr="005B4F03">
        <w:rPr>
          <w:rFonts w:ascii="Times New Roman" w:eastAsia="Times New Roman" w:hAnsi="Times New Roman" w:cs="Times New Roman"/>
          <w:color w:val="000000" w:themeColor="text1"/>
          <w:sz w:val="28"/>
          <w:szCs w:val="28"/>
          <w:lang w:val="ro-RO"/>
        </w:rPr>
        <w:lastRenderedPageBreak/>
        <w:t xml:space="preserve">titular în statul </w:t>
      </w:r>
      <w:proofErr w:type="spellStart"/>
      <w:r w:rsidRPr="005B4F03">
        <w:rPr>
          <w:rFonts w:ascii="Times New Roman" w:eastAsia="Times New Roman" w:hAnsi="Times New Roman" w:cs="Times New Roman"/>
          <w:color w:val="000000" w:themeColor="text1"/>
          <w:sz w:val="28"/>
          <w:szCs w:val="28"/>
          <w:lang w:val="ro-RO"/>
        </w:rPr>
        <w:t>terţ</w:t>
      </w:r>
      <w:proofErr w:type="spellEnd"/>
      <w:r w:rsidRPr="005B4F03">
        <w:rPr>
          <w:rFonts w:ascii="Times New Roman" w:eastAsia="Times New Roman" w:hAnsi="Times New Roman" w:cs="Times New Roman"/>
          <w:color w:val="000000" w:themeColor="text1"/>
          <w:sz w:val="28"/>
          <w:szCs w:val="28"/>
          <w:lang w:val="ro-RO"/>
        </w:rPr>
        <w:t xml:space="preserve"> emitent comparativ cu </w:t>
      </w:r>
      <w:proofErr w:type="spellStart"/>
      <w:r w:rsidRPr="005B4F03">
        <w:rPr>
          <w:rFonts w:ascii="Times New Roman" w:eastAsia="Times New Roman" w:hAnsi="Times New Roman" w:cs="Times New Roman"/>
          <w:color w:val="000000" w:themeColor="text1"/>
          <w:sz w:val="28"/>
          <w:szCs w:val="28"/>
          <w:lang w:val="ro-RO"/>
        </w:rPr>
        <w:t>cerinţele</w:t>
      </w:r>
      <w:proofErr w:type="spellEnd"/>
      <w:r w:rsidRPr="005B4F03">
        <w:rPr>
          <w:rFonts w:ascii="Times New Roman" w:eastAsia="Times New Roman" w:hAnsi="Times New Roman" w:cs="Times New Roman"/>
          <w:color w:val="000000" w:themeColor="text1"/>
          <w:sz w:val="28"/>
          <w:szCs w:val="28"/>
          <w:lang w:val="ro-RO"/>
        </w:rPr>
        <w:t xml:space="preserve"> de formare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w:t>
      </w:r>
      <w:proofErr w:type="spellStart"/>
      <w:r w:rsidRPr="005B4F03">
        <w:rPr>
          <w:rFonts w:ascii="Times New Roman" w:eastAsia="Times New Roman" w:hAnsi="Times New Roman" w:cs="Times New Roman"/>
          <w:color w:val="000000" w:themeColor="text1"/>
          <w:sz w:val="28"/>
          <w:szCs w:val="28"/>
          <w:lang w:val="ro-RO"/>
        </w:rPr>
        <w:t>competenţele</w:t>
      </w:r>
      <w:proofErr w:type="spellEnd"/>
      <w:r w:rsidRPr="005B4F03">
        <w:rPr>
          <w:rFonts w:ascii="Times New Roman" w:eastAsia="Times New Roman" w:hAnsi="Times New Roman" w:cs="Times New Roman"/>
          <w:color w:val="000000" w:themeColor="text1"/>
          <w:sz w:val="28"/>
          <w:szCs w:val="28"/>
          <w:lang w:val="ro-RO"/>
        </w:rPr>
        <w:t xml:space="preserve"> profesionale prevăzute în România de normele în vigoare la momentul analizei pentru specialitatea respectivă.</w:t>
      </w:r>
      <w:r w:rsidR="002640B0" w:rsidRPr="005B4F03">
        <w:rPr>
          <w:rFonts w:ascii="Times New Roman" w:eastAsia="Times New Roman" w:hAnsi="Times New Roman" w:cs="Times New Roman"/>
          <w:color w:val="000000" w:themeColor="text1"/>
          <w:sz w:val="28"/>
          <w:szCs w:val="28"/>
          <w:lang w:val="ro-RO"/>
        </w:rPr>
        <w:t>”</w:t>
      </w:r>
    </w:p>
    <w:p w:rsidR="002640B0" w:rsidRPr="005B4F03" w:rsidRDefault="007A0F4E" w:rsidP="007A0F4E">
      <w:pPr>
        <w:spacing w:after="0" w:line="240" w:lineRule="auto"/>
        <w:jc w:val="both"/>
        <w:rPr>
          <w:rFonts w:ascii="Times New Roman" w:eastAsia="Times New Roman" w:hAnsi="Times New Roman" w:cs="Times New Roman"/>
          <w:color w:val="000000" w:themeColor="text1"/>
          <w:sz w:val="28"/>
          <w:szCs w:val="28"/>
          <w:lang w:val="ro-RO"/>
        </w:rPr>
      </w:pPr>
      <w:bookmarkStart w:id="6" w:name="4923405"/>
      <w:bookmarkEnd w:id="6"/>
      <w:r w:rsidRPr="005B4F03">
        <w:rPr>
          <w:rFonts w:ascii="Times New Roman" w:eastAsia="Times New Roman" w:hAnsi="Times New Roman" w:cs="Times New Roman"/>
          <w:color w:val="000000" w:themeColor="text1"/>
          <w:sz w:val="28"/>
          <w:szCs w:val="28"/>
          <w:lang w:val="ro-RO"/>
        </w:rPr>
        <w:t xml:space="preserve">    </w:t>
      </w:r>
    </w:p>
    <w:p w:rsidR="002640B0" w:rsidRPr="005B4F03" w:rsidRDefault="002640B0" w:rsidP="002640B0">
      <w:pPr>
        <w:spacing w:after="0" w:line="240" w:lineRule="auto"/>
        <w:ind w:firstLine="720"/>
        <w:jc w:val="both"/>
        <w:rPr>
          <w:rStyle w:val="rvts1"/>
          <w:rFonts w:ascii="Times New Roman" w:eastAsiaTheme="minorEastAsia" w:hAnsi="Times New Roman" w:cs="Times New Roman"/>
          <w:b/>
          <w:color w:val="000000" w:themeColor="text1"/>
          <w:sz w:val="28"/>
          <w:szCs w:val="28"/>
        </w:rPr>
      </w:pPr>
      <w:proofErr w:type="gramStart"/>
      <w:r w:rsidRPr="005B4F03">
        <w:rPr>
          <w:rStyle w:val="rvts1"/>
          <w:rFonts w:ascii="Times New Roman" w:eastAsiaTheme="minorEastAsia" w:hAnsi="Times New Roman" w:cs="Times New Roman"/>
          <w:b/>
          <w:color w:val="000000" w:themeColor="text1"/>
          <w:sz w:val="28"/>
          <w:szCs w:val="28"/>
        </w:rPr>
        <w:t>4.La</w:t>
      </w:r>
      <w:proofErr w:type="gram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articolul</w:t>
      </w:r>
      <w:proofErr w:type="spellEnd"/>
      <w:r w:rsidRPr="005B4F03">
        <w:rPr>
          <w:rStyle w:val="rvts1"/>
          <w:rFonts w:ascii="Times New Roman" w:eastAsiaTheme="minorEastAsia" w:hAnsi="Times New Roman" w:cs="Times New Roman"/>
          <w:b/>
          <w:color w:val="000000" w:themeColor="text1"/>
          <w:sz w:val="28"/>
          <w:szCs w:val="28"/>
        </w:rPr>
        <w:t xml:space="preserve"> 3, </w:t>
      </w:r>
      <w:proofErr w:type="spellStart"/>
      <w:r w:rsidR="00383110">
        <w:rPr>
          <w:rStyle w:val="rvts1"/>
          <w:rFonts w:ascii="Times New Roman" w:eastAsiaTheme="minorEastAsia" w:hAnsi="Times New Roman" w:cs="Times New Roman"/>
          <w:b/>
          <w:color w:val="000000" w:themeColor="text1"/>
          <w:sz w:val="28"/>
          <w:szCs w:val="28"/>
        </w:rPr>
        <w:t>alineatul</w:t>
      </w:r>
      <w:proofErr w:type="spellEnd"/>
      <w:r w:rsidR="00383110">
        <w:rPr>
          <w:rStyle w:val="rvts1"/>
          <w:rFonts w:ascii="Times New Roman" w:eastAsiaTheme="minorEastAsia" w:hAnsi="Times New Roman" w:cs="Times New Roman"/>
          <w:b/>
          <w:color w:val="000000" w:themeColor="text1"/>
          <w:sz w:val="28"/>
          <w:szCs w:val="28"/>
        </w:rPr>
        <w:t xml:space="preserve"> (1) </w:t>
      </w:r>
      <w:proofErr w:type="spellStart"/>
      <w:r w:rsidR="00383110">
        <w:rPr>
          <w:rStyle w:val="rvts1"/>
          <w:rFonts w:ascii="Times New Roman" w:eastAsiaTheme="minorEastAsia" w:hAnsi="Times New Roman" w:cs="Times New Roman"/>
          <w:b/>
          <w:color w:val="000000" w:themeColor="text1"/>
          <w:sz w:val="28"/>
          <w:szCs w:val="28"/>
        </w:rPr>
        <w:t>lit.g</w:t>
      </w:r>
      <w:proofErr w:type="spellEnd"/>
      <w:r w:rsidR="00383110">
        <w:rPr>
          <w:rStyle w:val="rvts1"/>
          <w:rFonts w:ascii="Times New Roman" w:eastAsiaTheme="minorEastAsia" w:hAnsi="Times New Roman" w:cs="Times New Roman"/>
          <w:b/>
          <w:color w:val="000000" w:themeColor="text1"/>
          <w:sz w:val="28"/>
          <w:szCs w:val="28"/>
        </w:rPr>
        <w:t xml:space="preserve">) </w:t>
      </w:r>
      <w:r w:rsidRPr="005B4F03">
        <w:rPr>
          <w:rStyle w:val="rvts1"/>
          <w:rFonts w:ascii="Times New Roman" w:eastAsiaTheme="minorEastAsia" w:hAnsi="Times New Roman" w:cs="Times New Roman"/>
          <w:b/>
          <w:color w:val="000000" w:themeColor="text1"/>
          <w:sz w:val="28"/>
          <w:szCs w:val="28"/>
        </w:rPr>
        <w:t xml:space="preserve">se </w:t>
      </w:r>
      <w:proofErr w:type="spellStart"/>
      <w:r w:rsidRPr="005B4F03">
        <w:rPr>
          <w:rStyle w:val="rvts1"/>
          <w:rFonts w:ascii="Times New Roman" w:eastAsiaTheme="minorEastAsia" w:hAnsi="Times New Roman" w:cs="Times New Roman"/>
          <w:b/>
          <w:color w:val="000000" w:themeColor="text1"/>
          <w:sz w:val="28"/>
          <w:szCs w:val="28"/>
        </w:rPr>
        <w:t>modifică</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şi</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va</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avea</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următorul</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cuprins</w:t>
      </w:r>
      <w:proofErr w:type="spellEnd"/>
      <w:r w:rsidRPr="005B4F03">
        <w:rPr>
          <w:rStyle w:val="rvts1"/>
          <w:rFonts w:ascii="Times New Roman" w:eastAsiaTheme="minorEastAsia" w:hAnsi="Times New Roman" w:cs="Times New Roman"/>
          <w:b/>
          <w:color w:val="000000" w:themeColor="text1"/>
          <w:sz w:val="28"/>
          <w:szCs w:val="28"/>
        </w:rPr>
        <w:t>:</w:t>
      </w:r>
    </w:p>
    <w:p w:rsidR="007A0F4E" w:rsidRPr="005B4F03" w:rsidRDefault="002640B0" w:rsidP="002640B0">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w:t>
      </w:r>
      <w:r w:rsidR="007A0F4E" w:rsidRPr="005B4F03">
        <w:rPr>
          <w:rFonts w:ascii="Times New Roman" w:eastAsia="Times New Roman" w:hAnsi="Times New Roman" w:cs="Times New Roman"/>
          <w:color w:val="000000" w:themeColor="text1"/>
          <w:sz w:val="28"/>
          <w:szCs w:val="28"/>
          <w:lang w:val="ro-RO"/>
        </w:rPr>
        <w:t> </w:t>
      </w:r>
      <w:r w:rsidRPr="005B4F03">
        <w:rPr>
          <w:rFonts w:ascii="Times New Roman" w:eastAsia="Times New Roman" w:hAnsi="Times New Roman" w:cs="Times New Roman"/>
          <w:color w:val="000000" w:themeColor="text1"/>
          <w:sz w:val="28"/>
          <w:szCs w:val="28"/>
          <w:lang w:val="ro-RO"/>
        </w:rPr>
        <w:t xml:space="preserve"> </w:t>
      </w:r>
      <w:r w:rsidR="007A0F4E" w:rsidRPr="005B4F03">
        <w:rPr>
          <w:rFonts w:ascii="Times New Roman" w:eastAsia="Times New Roman" w:hAnsi="Times New Roman" w:cs="Times New Roman"/>
          <w:color w:val="000000" w:themeColor="text1"/>
          <w:sz w:val="28"/>
          <w:szCs w:val="28"/>
          <w:lang w:val="ro-RO"/>
        </w:rPr>
        <w:t xml:space="preserve">g) documente privind </w:t>
      </w:r>
      <w:proofErr w:type="spellStart"/>
      <w:r w:rsidR="007A0F4E" w:rsidRPr="005B4F03">
        <w:rPr>
          <w:rFonts w:ascii="Times New Roman" w:eastAsia="Times New Roman" w:hAnsi="Times New Roman" w:cs="Times New Roman"/>
          <w:color w:val="000000" w:themeColor="text1"/>
          <w:sz w:val="28"/>
          <w:szCs w:val="28"/>
          <w:lang w:val="ro-RO"/>
        </w:rPr>
        <w:t>experienţa</w:t>
      </w:r>
      <w:proofErr w:type="spellEnd"/>
      <w:r w:rsidR="007A0F4E" w:rsidRPr="005B4F03">
        <w:rPr>
          <w:rFonts w:ascii="Times New Roman" w:eastAsia="Times New Roman" w:hAnsi="Times New Roman" w:cs="Times New Roman"/>
          <w:color w:val="000000" w:themeColor="text1"/>
          <w:sz w:val="28"/>
          <w:szCs w:val="28"/>
          <w:lang w:val="ro-RO"/>
        </w:rPr>
        <w:t xml:space="preserve"> profesională, dobândită de solicitant, emise de autoritatea competentă a statului în care acesta a exercitat profesi</w:t>
      </w:r>
      <w:r w:rsidRPr="005B4F03">
        <w:rPr>
          <w:rFonts w:ascii="Times New Roman" w:eastAsia="Times New Roman" w:hAnsi="Times New Roman" w:cs="Times New Roman"/>
          <w:color w:val="000000" w:themeColor="text1"/>
          <w:sz w:val="28"/>
          <w:szCs w:val="28"/>
          <w:lang w:val="ro-RO"/>
        </w:rPr>
        <w:t>a”</w:t>
      </w:r>
    </w:p>
    <w:p w:rsidR="002640B0" w:rsidRPr="005B4F03" w:rsidRDefault="007A0F4E" w:rsidP="002640B0">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   </w:t>
      </w:r>
    </w:p>
    <w:p w:rsidR="002640B0" w:rsidRPr="005B4F03" w:rsidRDefault="002640B0" w:rsidP="002640B0">
      <w:pPr>
        <w:spacing w:after="0" w:line="240" w:lineRule="auto"/>
        <w:ind w:firstLine="720"/>
        <w:jc w:val="both"/>
        <w:rPr>
          <w:rStyle w:val="rvts1"/>
          <w:rFonts w:ascii="Times New Roman" w:eastAsiaTheme="minorEastAsia" w:hAnsi="Times New Roman" w:cs="Times New Roman"/>
          <w:b/>
          <w:color w:val="000000" w:themeColor="text1"/>
          <w:sz w:val="28"/>
          <w:szCs w:val="28"/>
        </w:rPr>
      </w:pPr>
      <w:proofErr w:type="gramStart"/>
      <w:r w:rsidRPr="005B4F03">
        <w:rPr>
          <w:rStyle w:val="rvts1"/>
          <w:rFonts w:ascii="Times New Roman" w:eastAsiaTheme="minorEastAsia" w:hAnsi="Times New Roman" w:cs="Times New Roman"/>
          <w:b/>
          <w:color w:val="000000" w:themeColor="text1"/>
          <w:sz w:val="28"/>
          <w:szCs w:val="28"/>
        </w:rPr>
        <w:t>5.La</w:t>
      </w:r>
      <w:proofErr w:type="gram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articolul</w:t>
      </w:r>
      <w:proofErr w:type="spellEnd"/>
      <w:r w:rsidRPr="005B4F03">
        <w:rPr>
          <w:rStyle w:val="rvts1"/>
          <w:rFonts w:ascii="Times New Roman" w:eastAsiaTheme="minorEastAsia" w:hAnsi="Times New Roman" w:cs="Times New Roman"/>
          <w:b/>
          <w:color w:val="000000" w:themeColor="text1"/>
          <w:sz w:val="28"/>
          <w:szCs w:val="28"/>
        </w:rPr>
        <w:t xml:space="preserve"> 3, </w:t>
      </w:r>
      <w:proofErr w:type="spellStart"/>
      <w:r w:rsidRPr="005B4F03">
        <w:rPr>
          <w:rStyle w:val="rvts1"/>
          <w:rFonts w:ascii="Times New Roman" w:eastAsiaTheme="minorEastAsia" w:hAnsi="Times New Roman" w:cs="Times New Roman"/>
          <w:b/>
          <w:color w:val="000000" w:themeColor="text1"/>
          <w:sz w:val="28"/>
          <w:szCs w:val="28"/>
        </w:rPr>
        <w:t>alineatul</w:t>
      </w:r>
      <w:proofErr w:type="spellEnd"/>
      <w:r w:rsidRPr="005B4F03">
        <w:rPr>
          <w:rStyle w:val="rvts1"/>
          <w:rFonts w:ascii="Times New Roman" w:eastAsiaTheme="minorEastAsia" w:hAnsi="Times New Roman" w:cs="Times New Roman"/>
          <w:b/>
          <w:color w:val="000000" w:themeColor="text1"/>
          <w:sz w:val="28"/>
          <w:szCs w:val="28"/>
        </w:rPr>
        <w:t xml:space="preserve"> (2) se </w:t>
      </w:r>
      <w:proofErr w:type="spellStart"/>
      <w:r w:rsidRPr="005B4F03">
        <w:rPr>
          <w:rStyle w:val="rvts1"/>
          <w:rFonts w:ascii="Times New Roman" w:eastAsiaTheme="minorEastAsia" w:hAnsi="Times New Roman" w:cs="Times New Roman"/>
          <w:b/>
          <w:color w:val="000000" w:themeColor="text1"/>
          <w:sz w:val="28"/>
          <w:szCs w:val="28"/>
        </w:rPr>
        <w:t>modifică</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şi</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va</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avea</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următorul</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cuprins</w:t>
      </w:r>
      <w:proofErr w:type="spellEnd"/>
      <w:r w:rsidRPr="005B4F03">
        <w:rPr>
          <w:rStyle w:val="rvts1"/>
          <w:rFonts w:ascii="Times New Roman" w:eastAsiaTheme="minorEastAsia" w:hAnsi="Times New Roman" w:cs="Times New Roman"/>
          <w:b/>
          <w:color w:val="000000" w:themeColor="text1"/>
          <w:sz w:val="28"/>
          <w:szCs w:val="28"/>
        </w:rPr>
        <w:t>:</w:t>
      </w:r>
    </w:p>
    <w:p w:rsidR="007A0F4E" w:rsidRPr="005B4F03" w:rsidRDefault="002640B0" w:rsidP="00932463">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w:t>
      </w:r>
      <w:r w:rsidR="00932463" w:rsidRPr="005B4F03">
        <w:rPr>
          <w:rFonts w:ascii="Times New Roman" w:eastAsia="Times New Roman" w:hAnsi="Times New Roman" w:cs="Times New Roman"/>
          <w:color w:val="000000" w:themeColor="text1"/>
          <w:sz w:val="28"/>
          <w:szCs w:val="28"/>
          <w:lang w:val="ro-RO"/>
        </w:rPr>
        <w:t> </w:t>
      </w:r>
      <w:r w:rsidR="007A0F4E" w:rsidRPr="005B4F03">
        <w:rPr>
          <w:rFonts w:ascii="Times New Roman" w:eastAsia="Times New Roman" w:hAnsi="Times New Roman" w:cs="Times New Roman"/>
          <w:color w:val="000000" w:themeColor="text1"/>
          <w:sz w:val="28"/>
          <w:szCs w:val="28"/>
          <w:lang w:val="ro-RO"/>
        </w:rPr>
        <w:t xml:space="preserve">(2) Cuantumul taxei de evaluare profesională se </w:t>
      </w:r>
      <w:proofErr w:type="spellStart"/>
      <w:r w:rsidR="007A0F4E" w:rsidRPr="005B4F03">
        <w:rPr>
          <w:rFonts w:ascii="Times New Roman" w:eastAsia="Times New Roman" w:hAnsi="Times New Roman" w:cs="Times New Roman"/>
          <w:color w:val="000000" w:themeColor="text1"/>
          <w:sz w:val="28"/>
          <w:szCs w:val="28"/>
          <w:lang w:val="ro-RO"/>
        </w:rPr>
        <w:t>stabileşte</w:t>
      </w:r>
      <w:proofErr w:type="spellEnd"/>
      <w:r w:rsidR="007A0F4E" w:rsidRPr="005B4F03">
        <w:rPr>
          <w:rFonts w:ascii="Times New Roman" w:eastAsia="Times New Roman" w:hAnsi="Times New Roman" w:cs="Times New Roman"/>
          <w:color w:val="000000" w:themeColor="text1"/>
          <w:sz w:val="28"/>
          <w:szCs w:val="28"/>
          <w:lang w:val="ro-RO"/>
        </w:rPr>
        <w:t xml:space="preserve"> prin decizie a Consiliului </w:t>
      </w:r>
      <w:proofErr w:type="spellStart"/>
      <w:r w:rsidR="007A0F4E" w:rsidRPr="005B4F03">
        <w:rPr>
          <w:rFonts w:ascii="Times New Roman" w:eastAsia="Times New Roman" w:hAnsi="Times New Roman" w:cs="Times New Roman"/>
          <w:color w:val="000000" w:themeColor="text1"/>
          <w:sz w:val="28"/>
          <w:szCs w:val="28"/>
          <w:lang w:val="ro-RO"/>
        </w:rPr>
        <w:t>naţional</w:t>
      </w:r>
      <w:proofErr w:type="spellEnd"/>
      <w:r w:rsidR="007A0F4E" w:rsidRPr="005B4F03">
        <w:rPr>
          <w:rFonts w:ascii="Times New Roman" w:eastAsia="Times New Roman" w:hAnsi="Times New Roman" w:cs="Times New Roman"/>
          <w:color w:val="000000" w:themeColor="text1"/>
          <w:sz w:val="28"/>
          <w:szCs w:val="28"/>
          <w:lang w:val="ro-RO"/>
        </w:rPr>
        <w:t xml:space="preserve"> al Colegiului Medicilor din R</w:t>
      </w:r>
      <w:r w:rsidRPr="005B4F03">
        <w:rPr>
          <w:rFonts w:ascii="Times New Roman" w:eastAsia="Times New Roman" w:hAnsi="Times New Roman" w:cs="Times New Roman"/>
          <w:color w:val="000000" w:themeColor="text1"/>
          <w:sz w:val="28"/>
          <w:szCs w:val="28"/>
          <w:lang w:val="ro-RO"/>
        </w:rPr>
        <w:t xml:space="preserve">omânia, </w:t>
      </w:r>
      <w:r w:rsidR="007A0F4E" w:rsidRPr="005B4F03">
        <w:rPr>
          <w:rFonts w:ascii="Times New Roman" w:eastAsia="Times New Roman" w:hAnsi="Times New Roman" w:cs="Times New Roman"/>
          <w:color w:val="000000" w:themeColor="text1"/>
          <w:sz w:val="28"/>
          <w:szCs w:val="28"/>
          <w:lang w:val="ro-RO"/>
        </w:rPr>
        <w:t>se depune în contul C</w:t>
      </w:r>
      <w:r w:rsidRPr="005B4F03">
        <w:rPr>
          <w:rFonts w:ascii="Times New Roman" w:eastAsia="Times New Roman" w:hAnsi="Times New Roman" w:cs="Times New Roman"/>
          <w:color w:val="000000" w:themeColor="text1"/>
          <w:sz w:val="28"/>
          <w:szCs w:val="28"/>
          <w:lang w:val="ro-RO"/>
        </w:rPr>
        <w:t>olegiului Medicilor din România</w:t>
      </w:r>
      <w:r w:rsidR="00383110">
        <w:rPr>
          <w:rFonts w:ascii="Times New Roman" w:eastAsia="Times New Roman" w:hAnsi="Times New Roman" w:cs="Times New Roman"/>
          <w:color w:val="000000" w:themeColor="text1"/>
          <w:sz w:val="28"/>
          <w:szCs w:val="28"/>
          <w:lang w:val="ro-RO"/>
        </w:rPr>
        <w:t>. Sumele încasate din plata taxelor se utilizează</w:t>
      </w:r>
      <w:r w:rsidRPr="005B4F03">
        <w:rPr>
          <w:rFonts w:ascii="Times New Roman" w:eastAsia="Times New Roman" w:hAnsi="Times New Roman" w:cs="Times New Roman"/>
          <w:color w:val="000000" w:themeColor="text1"/>
          <w:sz w:val="28"/>
          <w:szCs w:val="28"/>
          <w:lang w:val="ro-RO"/>
        </w:rPr>
        <w:t xml:space="preserve"> </w:t>
      </w:r>
      <w:r w:rsidR="00383110">
        <w:rPr>
          <w:rFonts w:ascii="Times New Roman" w:eastAsia="Times New Roman" w:hAnsi="Times New Roman" w:cs="Times New Roman"/>
          <w:color w:val="000000" w:themeColor="text1"/>
          <w:sz w:val="28"/>
          <w:szCs w:val="28"/>
          <w:lang w:val="ro-RO"/>
        </w:rPr>
        <w:t xml:space="preserve"> pentru </w:t>
      </w:r>
      <w:r w:rsidRPr="005B4F03">
        <w:rPr>
          <w:rFonts w:ascii="Times New Roman" w:eastAsia="Times New Roman" w:hAnsi="Times New Roman" w:cs="Times New Roman"/>
          <w:color w:val="000000" w:themeColor="text1"/>
          <w:sz w:val="28"/>
          <w:szCs w:val="28"/>
          <w:lang w:val="ro-RO"/>
        </w:rPr>
        <w:t xml:space="preserve"> acoperirea cheltuielile materiale, precum și cu bunuri și servicii aferente activității de evaluare a dosarului.</w:t>
      </w:r>
      <w:r w:rsidR="007A0F4E" w:rsidRPr="005B4F03">
        <w:rPr>
          <w:rFonts w:ascii="Times New Roman" w:eastAsia="Times New Roman" w:hAnsi="Times New Roman" w:cs="Times New Roman"/>
          <w:color w:val="000000" w:themeColor="text1"/>
          <w:sz w:val="28"/>
          <w:szCs w:val="28"/>
          <w:lang w:val="ro-RO"/>
        </w:rPr>
        <w:t xml:space="preserve"> În cazul în care evaluarea profesională presupune </w:t>
      </w:r>
      <w:proofErr w:type="spellStart"/>
      <w:r w:rsidR="007A0F4E" w:rsidRPr="005B4F03">
        <w:rPr>
          <w:rFonts w:ascii="Times New Roman" w:eastAsia="Times New Roman" w:hAnsi="Times New Roman" w:cs="Times New Roman"/>
          <w:color w:val="000000" w:themeColor="text1"/>
          <w:sz w:val="28"/>
          <w:szCs w:val="28"/>
          <w:lang w:val="ro-RO"/>
        </w:rPr>
        <w:t>şi</w:t>
      </w:r>
      <w:proofErr w:type="spellEnd"/>
      <w:r w:rsidR="007A0F4E" w:rsidRPr="005B4F03">
        <w:rPr>
          <w:rFonts w:ascii="Times New Roman" w:eastAsia="Times New Roman" w:hAnsi="Times New Roman" w:cs="Times New Roman"/>
          <w:color w:val="000000" w:themeColor="text1"/>
          <w:sz w:val="28"/>
          <w:szCs w:val="28"/>
          <w:lang w:val="ro-RO"/>
        </w:rPr>
        <w:t xml:space="preserve"> o probă de aptitudini, cuantumul taxei se dublează.</w:t>
      </w:r>
      <w:r w:rsidRPr="005B4F03">
        <w:rPr>
          <w:rFonts w:ascii="Times New Roman" w:eastAsia="Times New Roman" w:hAnsi="Times New Roman" w:cs="Times New Roman"/>
          <w:color w:val="000000" w:themeColor="text1"/>
          <w:sz w:val="28"/>
          <w:szCs w:val="28"/>
          <w:lang w:val="ro-RO"/>
        </w:rPr>
        <w:t>”</w:t>
      </w:r>
    </w:p>
    <w:p w:rsidR="007A0F4E" w:rsidRPr="005B4F03" w:rsidRDefault="007A0F4E" w:rsidP="002640B0">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 xml:space="preserve">    </w:t>
      </w:r>
    </w:p>
    <w:p w:rsidR="002640B0" w:rsidRPr="005B4F03" w:rsidRDefault="002640B0" w:rsidP="007A0F4E">
      <w:pPr>
        <w:spacing w:after="0" w:line="240" w:lineRule="auto"/>
        <w:jc w:val="both"/>
        <w:rPr>
          <w:rStyle w:val="rvts1"/>
          <w:rFonts w:ascii="Times New Roman" w:eastAsiaTheme="minorEastAsia" w:hAnsi="Times New Roman" w:cs="Times New Roman"/>
          <w:b/>
          <w:color w:val="000000" w:themeColor="text1"/>
          <w:sz w:val="28"/>
          <w:szCs w:val="28"/>
        </w:rPr>
      </w:pPr>
      <w:r w:rsidRPr="005B4F03">
        <w:rPr>
          <w:rFonts w:ascii="Times New Roman" w:eastAsia="Times New Roman" w:hAnsi="Times New Roman" w:cs="Times New Roman"/>
          <w:color w:val="000000" w:themeColor="text1"/>
          <w:sz w:val="28"/>
          <w:szCs w:val="28"/>
          <w:lang w:val="ro-RO"/>
        </w:rPr>
        <w:tab/>
        <w:t>6.</w:t>
      </w:r>
      <w:r w:rsidRPr="005B4F03">
        <w:rPr>
          <w:rStyle w:val="rvts1"/>
          <w:rFonts w:ascii="Times New Roman" w:eastAsiaTheme="minorEastAsia" w:hAnsi="Times New Roman" w:cs="Times New Roman"/>
          <w:b/>
          <w:color w:val="000000" w:themeColor="text1"/>
          <w:sz w:val="28"/>
          <w:szCs w:val="28"/>
        </w:rPr>
        <w:t xml:space="preserve"> La </w:t>
      </w:r>
      <w:proofErr w:type="spellStart"/>
      <w:r w:rsidRPr="005B4F03">
        <w:rPr>
          <w:rStyle w:val="rvts1"/>
          <w:rFonts w:ascii="Times New Roman" w:eastAsiaTheme="minorEastAsia" w:hAnsi="Times New Roman" w:cs="Times New Roman"/>
          <w:b/>
          <w:color w:val="000000" w:themeColor="text1"/>
          <w:sz w:val="28"/>
          <w:szCs w:val="28"/>
        </w:rPr>
        <w:t>articolul</w:t>
      </w:r>
      <w:proofErr w:type="spellEnd"/>
      <w:r w:rsidRPr="005B4F03">
        <w:rPr>
          <w:rStyle w:val="rvts1"/>
          <w:rFonts w:ascii="Times New Roman" w:eastAsiaTheme="minorEastAsia" w:hAnsi="Times New Roman" w:cs="Times New Roman"/>
          <w:b/>
          <w:color w:val="000000" w:themeColor="text1"/>
          <w:sz w:val="28"/>
          <w:szCs w:val="28"/>
        </w:rPr>
        <w:t xml:space="preserve"> 5, </w:t>
      </w:r>
      <w:proofErr w:type="spellStart"/>
      <w:r w:rsidRPr="005B4F03">
        <w:rPr>
          <w:rStyle w:val="rvts1"/>
          <w:rFonts w:ascii="Times New Roman" w:eastAsiaTheme="minorEastAsia" w:hAnsi="Times New Roman" w:cs="Times New Roman"/>
          <w:b/>
          <w:color w:val="000000" w:themeColor="text1"/>
          <w:sz w:val="28"/>
          <w:szCs w:val="28"/>
        </w:rPr>
        <w:t>după</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alineatul</w:t>
      </w:r>
      <w:proofErr w:type="spellEnd"/>
      <w:r w:rsidRPr="005B4F03">
        <w:rPr>
          <w:rStyle w:val="rvts1"/>
          <w:rFonts w:ascii="Times New Roman" w:eastAsiaTheme="minorEastAsia" w:hAnsi="Times New Roman" w:cs="Times New Roman"/>
          <w:b/>
          <w:color w:val="000000" w:themeColor="text1"/>
          <w:sz w:val="28"/>
          <w:szCs w:val="28"/>
        </w:rPr>
        <w:t xml:space="preserve"> (1) </w:t>
      </w:r>
      <w:bookmarkStart w:id="7" w:name="4923406"/>
      <w:bookmarkStart w:id="8" w:name="4923407"/>
      <w:bookmarkEnd w:id="7"/>
      <w:bookmarkEnd w:id="8"/>
      <w:r w:rsidRPr="005B4F03">
        <w:rPr>
          <w:rStyle w:val="rvts1"/>
          <w:rFonts w:ascii="Times New Roman" w:eastAsiaTheme="minorEastAsia" w:hAnsi="Times New Roman" w:cs="Times New Roman"/>
          <w:b/>
          <w:color w:val="000000" w:themeColor="text1"/>
          <w:sz w:val="28"/>
          <w:szCs w:val="28"/>
        </w:rPr>
        <w:t xml:space="preserve">se </w:t>
      </w:r>
      <w:proofErr w:type="spellStart"/>
      <w:r w:rsidRPr="005B4F03">
        <w:rPr>
          <w:rStyle w:val="rvts1"/>
          <w:rFonts w:ascii="Times New Roman" w:eastAsiaTheme="minorEastAsia" w:hAnsi="Times New Roman" w:cs="Times New Roman"/>
          <w:b/>
          <w:color w:val="000000" w:themeColor="text1"/>
          <w:sz w:val="28"/>
          <w:szCs w:val="28"/>
        </w:rPr>
        <w:t>introd</w:t>
      </w:r>
      <w:r w:rsidR="00AC7507">
        <w:rPr>
          <w:rStyle w:val="rvts1"/>
          <w:rFonts w:ascii="Times New Roman" w:eastAsiaTheme="minorEastAsia" w:hAnsi="Times New Roman" w:cs="Times New Roman"/>
          <w:b/>
          <w:color w:val="000000" w:themeColor="text1"/>
          <w:sz w:val="28"/>
          <w:szCs w:val="28"/>
        </w:rPr>
        <w:t>uc</w:t>
      </w:r>
      <w:proofErr w:type="spellEnd"/>
      <w:r w:rsidR="00AC7507">
        <w:rPr>
          <w:rStyle w:val="rvts1"/>
          <w:rFonts w:ascii="Times New Roman" w:eastAsiaTheme="minorEastAsia" w:hAnsi="Times New Roman" w:cs="Times New Roman"/>
          <w:b/>
          <w:color w:val="000000" w:themeColor="text1"/>
          <w:sz w:val="28"/>
          <w:szCs w:val="28"/>
        </w:rPr>
        <w:t xml:space="preserve"> </w:t>
      </w:r>
      <w:proofErr w:type="spellStart"/>
      <w:r w:rsidR="00AC7507">
        <w:rPr>
          <w:rStyle w:val="rvts1"/>
          <w:rFonts w:ascii="Times New Roman" w:eastAsiaTheme="minorEastAsia" w:hAnsi="Times New Roman" w:cs="Times New Roman"/>
          <w:b/>
          <w:color w:val="000000" w:themeColor="text1"/>
          <w:sz w:val="28"/>
          <w:szCs w:val="28"/>
        </w:rPr>
        <w:t>două</w:t>
      </w:r>
      <w:proofErr w:type="spellEnd"/>
      <w:r w:rsidR="00AC7507">
        <w:rPr>
          <w:rStyle w:val="rvts1"/>
          <w:rFonts w:ascii="Times New Roman" w:eastAsiaTheme="minorEastAsia" w:hAnsi="Times New Roman" w:cs="Times New Roman"/>
          <w:b/>
          <w:color w:val="000000" w:themeColor="text1"/>
          <w:sz w:val="28"/>
          <w:szCs w:val="28"/>
        </w:rPr>
        <w:t xml:space="preserve"> </w:t>
      </w:r>
      <w:proofErr w:type="spellStart"/>
      <w:r w:rsidR="00AC7507">
        <w:rPr>
          <w:rStyle w:val="rvts1"/>
          <w:rFonts w:ascii="Times New Roman" w:eastAsiaTheme="minorEastAsia" w:hAnsi="Times New Roman" w:cs="Times New Roman"/>
          <w:b/>
          <w:color w:val="000000" w:themeColor="text1"/>
          <w:sz w:val="28"/>
          <w:szCs w:val="28"/>
        </w:rPr>
        <w:t>noi</w:t>
      </w:r>
      <w:proofErr w:type="spellEnd"/>
      <w:r w:rsidR="00AC7507">
        <w:rPr>
          <w:rStyle w:val="rvts1"/>
          <w:rFonts w:ascii="Times New Roman" w:eastAsiaTheme="minorEastAsia" w:hAnsi="Times New Roman" w:cs="Times New Roman"/>
          <w:b/>
          <w:color w:val="000000" w:themeColor="text1"/>
          <w:sz w:val="28"/>
          <w:szCs w:val="28"/>
        </w:rPr>
        <w:t xml:space="preserve"> </w:t>
      </w:r>
      <w:proofErr w:type="spellStart"/>
      <w:r w:rsidR="00AC7507">
        <w:rPr>
          <w:rStyle w:val="rvts1"/>
          <w:rFonts w:ascii="Times New Roman" w:eastAsiaTheme="minorEastAsia" w:hAnsi="Times New Roman" w:cs="Times New Roman"/>
          <w:b/>
          <w:color w:val="000000" w:themeColor="text1"/>
          <w:sz w:val="28"/>
          <w:szCs w:val="28"/>
        </w:rPr>
        <w:t>alineate</w:t>
      </w:r>
      <w:proofErr w:type="spellEnd"/>
      <w:r w:rsidR="00AC7507">
        <w:rPr>
          <w:rStyle w:val="rvts1"/>
          <w:rFonts w:ascii="Times New Roman" w:eastAsiaTheme="minorEastAsia" w:hAnsi="Times New Roman" w:cs="Times New Roman"/>
          <w:b/>
          <w:color w:val="000000" w:themeColor="text1"/>
          <w:sz w:val="28"/>
          <w:szCs w:val="28"/>
        </w:rPr>
        <w:t xml:space="preserve">, </w:t>
      </w:r>
      <w:proofErr w:type="spellStart"/>
      <w:r w:rsidR="00AC7507">
        <w:rPr>
          <w:rStyle w:val="rvts1"/>
          <w:rFonts w:ascii="Times New Roman" w:eastAsiaTheme="minorEastAsia" w:hAnsi="Times New Roman" w:cs="Times New Roman"/>
          <w:b/>
          <w:color w:val="000000" w:themeColor="text1"/>
          <w:sz w:val="28"/>
          <w:szCs w:val="28"/>
        </w:rPr>
        <w:t>alin</w:t>
      </w:r>
      <w:proofErr w:type="spellEnd"/>
      <w:r w:rsidR="00AC7507">
        <w:rPr>
          <w:rStyle w:val="rvts1"/>
          <w:rFonts w:ascii="Times New Roman" w:eastAsiaTheme="minorEastAsia" w:hAnsi="Times New Roman" w:cs="Times New Roman"/>
          <w:b/>
          <w:color w:val="000000" w:themeColor="text1"/>
          <w:sz w:val="28"/>
          <w:szCs w:val="28"/>
        </w:rPr>
        <w:t>.</w:t>
      </w:r>
      <w:r w:rsidRPr="005B4F03">
        <w:rPr>
          <w:rStyle w:val="rvts1"/>
          <w:rFonts w:ascii="Times New Roman" w:eastAsiaTheme="minorEastAsia" w:hAnsi="Times New Roman" w:cs="Times New Roman"/>
          <w:b/>
          <w:color w:val="000000" w:themeColor="text1"/>
          <w:sz w:val="28"/>
          <w:szCs w:val="28"/>
        </w:rPr>
        <w:t xml:space="preserve"> (1</w:t>
      </w:r>
      <w:r w:rsidRPr="005B4F03">
        <w:rPr>
          <w:rStyle w:val="rvts1"/>
          <w:rFonts w:ascii="Times New Roman" w:eastAsiaTheme="minorEastAsia" w:hAnsi="Times New Roman" w:cs="Times New Roman"/>
          <w:b/>
          <w:color w:val="000000" w:themeColor="text1"/>
          <w:sz w:val="28"/>
          <w:szCs w:val="28"/>
          <w:vertAlign w:val="superscript"/>
        </w:rPr>
        <w:t>1</w:t>
      </w:r>
      <w:r w:rsidRPr="005B4F03">
        <w:rPr>
          <w:rStyle w:val="rvts1"/>
          <w:rFonts w:ascii="Times New Roman" w:eastAsiaTheme="minorEastAsia" w:hAnsi="Times New Roman" w:cs="Times New Roman"/>
          <w:b/>
          <w:color w:val="000000" w:themeColor="text1"/>
          <w:sz w:val="28"/>
          <w:szCs w:val="28"/>
        </w:rPr>
        <w:t xml:space="preserve">) </w:t>
      </w:r>
      <w:proofErr w:type="spellStart"/>
      <w:proofErr w:type="gramStart"/>
      <w:r w:rsidRPr="005B4F03">
        <w:rPr>
          <w:rStyle w:val="rvts1"/>
          <w:rFonts w:ascii="Times New Roman" w:eastAsiaTheme="minorEastAsia" w:hAnsi="Times New Roman" w:cs="Times New Roman"/>
          <w:b/>
          <w:color w:val="000000" w:themeColor="text1"/>
          <w:sz w:val="28"/>
          <w:szCs w:val="28"/>
        </w:rPr>
        <w:t>şi</w:t>
      </w:r>
      <w:proofErr w:type="spellEnd"/>
      <w:proofErr w:type="gramEnd"/>
      <w:r w:rsidRPr="005B4F03">
        <w:rPr>
          <w:rStyle w:val="rvts1"/>
          <w:rFonts w:ascii="Times New Roman" w:eastAsiaTheme="minorEastAsia" w:hAnsi="Times New Roman" w:cs="Times New Roman"/>
          <w:b/>
          <w:color w:val="000000" w:themeColor="text1"/>
          <w:sz w:val="28"/>
          <w:szCs w:val="28"/>
        </w:rPr>
        <w:t xml:space="preserve"> (1</w:t>
      </w:r>
      <w:r w:rsidRPr="005B4F03">
        <w:rPr>
          <w:rStyle w:val="rvts1"/>
          <w:rFonts w:ascii="Times New Roman" w:eastAsiaTheme="minorEastAsia" w:hAnsi="Times New Roman" w:cs="Times New Roman"/>
          <w:b/>
          <w:color w:val="000000" w:themeColor="text1"/>
          <w:sz w:val="28"/>
          <w:szCs w:val="28"/>
          <w:vertAlign w:val="superscript"/>
        </w:rPr>
        <w:t>2</w:t>
      </w:r>
      <w:r w:rsidRPr="005B4F03">
        <w:rPr>
          <w:rStyle w:val="rvts1"/>
          <w:rFonts w:ascii="Times New Roman" w:eastAsiaTheme="minorEastAsia" w:hAnsi="Times New Roman" w:cs="Times New Roman"/>
          <w:b/>
          <w:color w:val="000000" w:themeColor="text1"/>
          <w:sz w:val="28"/>
          <w:szCs w:val="28"/>
        </w:rPr>
        <w:t xml:space="preserve">), cu </w:t>
      </w:r>
      <w:proofErr w:type="spellStart"/>
      <w:r w:rsidRPr="005B4F03">
        <w:rPr>
          <w:rStyle w:val="rvts1"/>
          <w:rFonts w:ascii="Times New Roman" w:eastAsiaTheme="minorEastAsia" w:hAnsi="Times New Roman" w:cs="Times New Roman"/>
          <w:b/>
          <w:color w:val="000000" w:themeColor="text1"/>
          <w:sz w:val="28"/>
          <w:szCs w:val="28"/>
        </w:rPr>
        <w:t>următorul</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cuprins</w:t>
      </w:r>
      <w:proofErr w:type="spellEnd"/>
      <w:r w:rsidRPr="005B4F03">
        <w:rPr>
          <w:rStyle w:val="rvts1"/>
          <w:rFonts w:ascii="Times New Roman" w:eastAsiaTheme="minorEastAsia" w:hAnsi="Times New Roman" w:cs="Times New Roman"/>
          <w:b/>
          <w:color w:val="000000" w:themeColor="text1"/>
          <w:sz w:val="28"/>
          <w:szCs w:val="28"/>
        </w:rPr>
        <w:t>:</w:t>
      </w:r>
    </w:p>
    <w:p w:rsidR="007A0F4E" w:rsidRPr="005B4F03" w:rsidRDefault="00932463" w:rsidP="00932463">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w:t>
      </w:r>
      <w:r w:rsidR="007A0F4E" w:rsidRPr="005B4F03">
        <w:rPr>
          <w:rFonts w:ascii="Times New Roman" w:eastAsia="Times New Roman" w:hAnsi="Times New Roman" w:cs="Times New Roman"/>
          <w:color w:val="000000" w:themeColor="text1"/>
          <w:sz w:val="28"/>
          <w:szCs w:val="28"/>
          <w:lang w:val="ro-RO"/>
        </w:rPr>
        <w:t>1</w:t>
      </w:r>
      <w:r w:rsidR="007A0F4E" w:rsidRPr="005B4F03">
        <w:rPr>
          <w:rFonts w:ascii="Times New Roman" w:eastAsia="Times New Roman" w:hAnsi="Times New Roman" w:cs="Times New Roman"/>
          <w:color w:val="000000" w:themeColor="text1"/>
          <w:sz w:val="28"/>
          <w:szCs w:val="28"/>
          <w:vertAlign w:val="superscript"/>
          <w:lang w:val="ro-RO"/>
        </w:rPr>
        <w:t>1</w:t>
      </w:r>
      <w:r w:rsidR="007A0F4E" w:rsidRPr="005B4F03">
        <w:rPr>
          <w:rFonts w:ascii="Times New Roman" w:eastAsia="Times New Roman" w:hAnsi="Times New Roman" w:cs="Times New Roman"/>
          <w:color w:val="000000" w:themeColor="text1"/>
          <w:sz w:val="28"/>
          <w:szCs w:val="28"/>
          <w:lang w:val="ro-RO"/>
        </w:rPr>
        <w:t>) În cazul dosarelor incomplete sau care conțin documente  neconforme prezentelor Norme, care nu sunt completate de către solicitant în termen de 6 luni de la data emiterii notificării de către Ministerul Sănătății,</w:t>
      </w:r>
      <w:r w:rsidR="00D66816">
        <w:rPr>
          <w:rFonts w:ascii="Times New Roman" w:eastAsia="Times New Roman" w:hAnsi="Times New Roman" w:cs="Times New Roman"/>
          <w:color w:val="000000" w:themeColor="text1"/>
          <w:sz w:val="28"/>
          <w:szCs w:val="28"/>
          <w:lang w:val="ro-RO"/>
        </w:rPr>
        <w:t xml:space="preserve"> inclusiv documentele  cu termen de valabilitate prevăzute la art.3, alin. (4), </w:t>
      </w:r>
      <w:r w:rsidR="007A0F4E" w:rsidRPr="005B4F03">
        <w:rPr>
          <w:rFonts w:ascii="Times New Roman" w:eastAsia="Times New Roman" w:hAnsi="Times New Roman" w:cs="Times New Roman"/>
          <w:color w:val="000000" w:themeColor="text1"/>
          <w:sz w:val="28"/>
          <w:szCs w:val="28"/>
          <w:lang w:val="ro-RO"/>
        </w:rPr>
        <w:t xml:space="preserve"> dosarul </w:t>
      </w:r>
      <w:r w:rsidR="00AC7507">
        <w:rPr>
          <w:rFonts w:ascii="Times New Roman" w:eastAsia="Times New Roman" w:hAnsi="Times New Roman" w:cs="Times New Roman"/>
          <w:color w:val="000000" w:themeColor="text1"/>
          <w:sz w:val="28"/>
          <w:szCs w:val="28"/>
          <w:lang w:val="ro-RO"/>
        </w:rPr>
        <w:t>este respins.</w:t>
      </w:r>
    </w:p>
    <w:p w:rsidR="007A0F4E" w:rsidRPr="005B4F03" w:rsidRDefault="007A0F4E" w:rsidP="007A0F4E">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ab/>
        <w:t>(1</w:t>
      </w:r>
      <w:r w:rsidRPr="005B4F03">
        <w:rPr>
          <w:rFonts w:ascii="Times New Roman" w:eastAsia="Times New Roman" w:hAnsi="Times New Roman" w:cs="Times New Roman"/>
          <w:color w:val="000000" w:themeColor="text1"/>
          <w:sz w:val="28"/>
          <w:szCs w:val="28"/>
          <w:vertAlign w:val="superscript"/>
          <w:lang w:val="ro-RO"/>
        </w:rPr>
        <w:t>2</w:t>
      </w:r>
      <w:r w:rsidRPr="005B4F03">
        <w:rPr>
          <w:rFonts w:ascii="Times New Roman" w:eastAsia="Times New Roman" w:hAnsi="Times New Roman" w:cs="Times New Roman"/>
          <w:color w:val="000000" w:themeColor="text1"/>
          <w:sz w:val="28"/>
          <w:szCs w:val="28"/>
          <w:lang w:val="ro-RO"/>
        </w:rPr>
        <w:t>) În situația prevăzută la alin. (1</w:t>
      </w:r>
      <w:r w:rsidRPr="005B4F03">
        <w:rPr>
          <w:rFonts w:ascii="Times New Roman" w:eastAsia="Times New Roman" w:hAnsi="Times New Roman" w:cs="Times New Roman"/>
          <w:color w:val="000000" w:themeColor="text1"/>
          <w:sz w:val="28"/>
          <w:szCs w:val="28"/>
          <w:vertAlign w:val="superscript"/>
          <w:lang w:val="ro-RO"/>
        </w:rPr>
        <w:t>1</w:t>
      </w:r>
      <w:r w:rsidRPr="005B4F03">
        <w:rPr>
          <w:rFonts w:ascii="Times New Roman" w:eastAsia="Times New Roman" w:hAnsi="Times New Roman" w:cs="Times New Roman"/>
          <w:color w:val="000000" w:themeColor="text1"/>
          <w:sz w:val="28"/>
          <w:szCs w:val="28"/>
          <w:lang w:val="ro-RO"/>
        </w:rPr>
        <w:t xml:space="preserve">) nu se restituie documente din dosar </w:t>
      </w:r>
      <w:r w:rsidR="00932463" w:rsidRPr="005B4F03">
        <w:rPr>
          <w:rFonts w:ascii="Times New Roman" w:eastAsia="Times New Roman" w:hAnsi="Times New Roman" w:cs="Times New Roman"/>
          <w:color w:val="000000" w:themeColor="text1"/>
          <w:sz w:val="28"/>
          <w:szCs w:val="28"/>
          <w:lang w:val="ro-RO"/>
        </w:rPr>
        <w:t>sau taxa de evaluare a dosarului.”</w:t>
      </w:r>
    </w:p>
    <w:p w:rsidR="00932463" w:rsidRPr="005B4F03" w:rsidRDefault="00932463" w:rsidP="007A0F4E">
      <w:pPr>
        <w:spacing w:after="0" w:line="240" w:lineRule="auto"/>
        <w:jc w:val="both"/>
        <w:rPr>
          <w:rFonts w:ascii="Times New Roman" w:eastAsia="Times New Roman" w:hAnsi="Times New Roman" w:cs="Times New Roman"/>
          <w:color w:val="000000" w:themeColor="text1"/>
          <w:sz w:val="28"/>
          <w:szCs w:val="28"/>
          <w:lang w:val="ro-RO"/>
        </w:rPr>
      </w:pPr>
    </w:p>
    <w:p w:rsidR="00932463" w:rsidRPr="005B4F03" w:rsidRDefault="00932463" w:rsidP="007A0F4E">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ab/>
        <w:t>7.</w:t>
      </w:r>
      <w:r w:rsidRPr="005B4F03">
        <w:rPr>
          <w:rStyle w:val="rvts1"/>
          <w:rFonts w:ascii="Times New Roman" w:eastAsiaTheme="minorEastAsia" w:hAnsi="Times New Roman" w:cs="Times New Roman"/>
          <w:b/>
          <w:color w:val="000000" w:themeColor="text1"/>
          <w:sz w:val="28"/>
          <w:szCs w:val="28"/>
        </w:rPr>
        <w:t xml:space="preserve"> La </w:t>
      </w:r>
      <w:proofErr w:type="spellStart"/>
      <w:r w:rsidRPr="005B4F03">
        <w:rPr>
          <w:rStyle w:val="rvts1"/>
          <w:rFonts w:ascii="Times New Roman" w:eastAsiaTheme="minorEastAsia" w:hAnsi="Times New Roman" w:cs="Times New Roman"/>
          <w:b/>
          <w:color w:val="000000" w:themeColor="text1"/>
          <w:sz w:val="28"/>
          <w:szCs w:val="28"/>
        </w:rPr>
        <w:t>articolul</w:t>
      </w:r>
      <w:proofErr w:type="spellEnd"/>
      <w:r w:rsidRPr="005B4F03">
        <w:rPr>
          <w:rStyle w:val="rvts1"/>
          <w:rFonts w:ascii="Times New Roman" w:eastAsiaTheme="minorEastAsia" w:hAnsi="Times New Roman" w:cs="Times New Roman"/>
          <w:b/>
          <w:color w:val="000000" w:themeColor="text1"/>
          <w:sz w:val="28"/>
          <w:szCs w:val="28"/>
        </w:rPr>
        <w:t xml:space="preserve"> 5, </w:t>
      </w:r>
      <w:proofErr w:type="spellStart"/>
      <w:r w:rsidRPr="005B4F03">
        <w:rPr>
          <w:rStyle w:val="rvts1"/>
          <w:rFonts w:ascii="Times New Roman" w:eastAsiaTheme="minorEastAsia" w:hAnsi="Times New Roman" w:cs="Times New Roman"/>
          <w:b/>
          <w:color w:val="000000" w:themeColor="text1"/>
          <w:sz w:val="28"/>
          <w:szCs w:val="28"/>
        </w:rPr>
        <w:t>alineatul</w:t>
      </w:r>
      <w:proofErr w:type="spellEnd"/>
      <w:r w:rsidRPr="005B4F03">
        <w:rPr>
          <w:rStyle w:val="rvts1"/>
          <w:rFonts w:ascii="Times New Roman" w:eastAsiaTheme="minorEastAsia" w:hAnsi="Times New Roman" w:cs="Times New Roman"/>
          <w:b/>
          <w:color w:val="000000" w:themeColor="text1"/>
          <w:sz w:val="28"/>
          <w:szCs w:val="28"/>
        </w:rPr>
        <w:t xml:space="preserve"> (4) se </w:t>
      </w:r>
      <w:proofErr w:type="spellStart"/>
      <w:r w:rsidRPr="005B4F03">
        <w:rPr>
          <w:rStyle w:val="rvts1"/>
          <w:rFonts w:ascii="Times New Roman" w:eastAsiaTheme="minorEastAsia" w:hAnsi="Times New Roman" w:cs="Times New Roman"/>
          <w:b/>
          <w:color w:val="000000" w:themeColor="text1"/>
          <w:sz w:val="28"/>
          <w:szCs w:val="28"/>
        </w:rPr>
        <w:t>abrogă</w:t>
      </w:r>
      <w:proofErr w:type="spellEnd"/>
    </w:p>
    <w:p w:rsidR="00932463" w:rsidRPr="005B4F03" w:rsidRDefault="00932463" w:rsidP="007A0F4E">
      <w:pPr>
        <w:spacing w:after="0" w:line="240" w:lineRule="auto"/>
        <w:jc w:val="both"/>
        <w:rPr>
          <w:rFonts w:ascii="Times New Roman" w:eastAsia="Times New Roman" w:hAnsi="Times New Roman" w:cs="Times New Roman"/>
          <w:color w:val="000000" w:themeColor="text1"/>
          <w:sz w:val="28"/>
          <w:szCs w:val="28"/>
          <w:lang w:val="ro-RO"/>
        </w:rPr>
      </w:pPr>
    </w:p>
    <w:p w:rsidR="00932463" w:rsidRPr="005B4F03" w:rsidRDefault="00932463" w:rsidP="00932463">
      <w:pPr>
        <w:spacing w:after="0" w:line="240" w:lineRule="auto"/>
        <w:ind w:firstLine="720"/>
        <w:jc w:val="both"/>
        <w:rPr>
          <w:rStyle w:val="rvts1"/>
          <w:rFonts w:ascii="Times New Roman" w:eastAsiaTheme="minorEastAsia" w:hAnsi="Times New Roman" w:cs="Times New Roman"/>
          <w:b/>
          <w:color w:val="000000" w:themeColor="text1"/>
          <w:sz w:val="28"/>
          <w:szCs w:val="28"/>
        </w:rPr>
      </w:pPr>
      <w:r w:rsidRPr="005B4F03">
        <w:rPr>
          <w:rFonts w:ascii="Times New Roman" w:eastAsia="Times New Roman" w:hAnsi="Times New Roman" w:cs="Times New Roman"/>
          <w:color w:val="000000" w:themeColor="text1"/>
          <w:sz w:val="28"/>
          <w:szCs w:val="28"/>
          <w:lang w:val="ro-RO"/>
        </w:rPr>
        <w:t xml:space="preserve"> 8.</w:t>
      </w:r>
      <w:r w:rsidRPr="005B4F03">
        <w:rPr>
          <w:rStyle w:val="rvts1"/>
          <w:rFonts w:ascii="Times New Roman" w:eastAsiaTheme="minorEastAsia" w:hAnsi="Times New Roman" w:cs="Times New Roman"/>
          <w:b/>
          <w:color w:val="000000" w:themeColor="text1"/>
          <w:sz w:val="28"/>
          <w:szCs w:val="28"/>
        </w:rPr>
        <w:t xml:space="preserve"> La </w:t>
      </w:r>
      <w:proofErr w:type="spellStart"/>
      <w:r w:rsidRPr="005B4F03">
        <w:rPr>
          <w:rStyle w:val="rvts1"/>
          <w:rFonts w:ascii="Times New Roman" w:eastAsiaTheme="minorEastAsia" w:hAnsi="Times New Roman" w:cs="Times New Roman"/>
          <w:b/>
          <w:color w:val="000000" w:themeColor="text1"/>
          <w:sz w:val="28"/>
          <w:szCs w:val="28"/>
        </w:rPr>
        <w:t>articolul</w:t>
      </w:r>
      <w:proofErr w:type="spellEnd"/>
      <w:r w:rsidRPr="005B4F03">
        <w:rPr>
          <w:rStyle w:val="rvts1"/>
          <w:rFonts w:ascii="Times New Roman" w:eastAsiaTheme="minorEastAsia" w:hAnsi="Times New Roman" w:cs="Times New Roman"/>
          <w:b/>
          <w:color w:val="000000" w:themeColor="text1"/>
          <w:sz w:val="28"/>
          <w:szCs w:val="28"/>
        </w:rPr>
        <w:t xml:space="preserve"> 5, </w:t>
      </w:r>
      <w:proofErr w:type="spellStart"/>
      <w:r w:rsidRPr="005B4F03">
        <w:rPr>
          <w:rStyle w:val="rvts1"/>
          <w:rFonts w:ascii="Times New Roman" w:eastAsiaTheme="minorEastAsia" w:hAnsi="Times New Roman" w:cs="Times New Roman"/>
          <w:b/>
          <w:color w:val="000000" w:themeColor="text1"/>
          <w:sz w:val="28"/>
          <w:szCs w:val="28"/>
        </w:rPr>
        <w:t>alineatul</w:t>
      </w:r>
      <w:proofErr w:type="spellEnd"/>
      <w:r w:rsidRPr="005B4F03">
        <w:rPr>
          <w:rStyle w:val="rvts1"/>
          <w:rFonts w:ascii="Times New Roman" w:eastAsiaTheme="minorEastAsia" w:hAnsi="Times New Roman" w:cs="Times New Roman"/>
          <w:b/>
          <w:color w:val="000000" w:themeColor="text1"/>
          <w:sz w:val="28"/>
          <w:szCs w:val="28"/>
        </w:rPr>
        <w:t xml:space="preserve"> (5) se </w:t>
      </w:r>
      <w:proofErr w:type="spellStart"/>
      <w:r w:rsidRPr="005B4F03">
        <w:rPr>
          <w:rStyle w:val="rvts1"/>
          <w:rFonts w:ascii="Times New Roman" w:eastAsiaTheme="minorEastAsia" w:hAnsi="Times New Roman" w:cs="Times New Roman"/>
          <w:b/>
          <w:color w:val="000000" w:themeColor="text1"/>
          <w:sz w:val="28"/>
          <w:szCs w:val="28"/>
        </w:rPr>
        <w:t>modifică</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şi</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proofErr w:type="gramStart"/>
      <w:r w:rsidRPr="005B4F03">
        <w:rPr>
          <w:rStyle w:val="rvts1"/>
          <w:rFonts w:ascii="Times New Roman" w:eastAsiaTheme="minorEastAsia" w:hAnsi="Times New Roman" w:cs="Times New Roman"/>
          <w:b/>
          <w:color w:val="000000" w:themeColor="text1"/>
          <w:sz w:val="28"/>
          <w:szCs w:val="28"/>
        </w:rPr>
        <w:t>va</w:t>
      </w:r>
      <w:proofErr w:type="spellEnd"/>
      <w:proofErr w:type="gram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avea</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următorul</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cuprins</w:t>
      </w:r>
      <w:proofErr w:type="spellEnd"/>
      <w:r w:rsidRPr="005B4F03">
        <w:rPr>
          <w:rStyle w:val="rvts1"/>
          <w:rFonts w:ascii="Times New Roman" w:eastAsiaTheme="minorEastAsia" w:hAnsi="Times New Roman" w:cs="Times New Roman"/>
          <w:b/>
          <w:color w:val="000000" w:themeColor="text1"/>
          <w:sz w:val="28"/>
          <w:szCs w:val="28"/>
        </w:rPr>
        <w:t>:</w:t>
      </w:r>
    </w:p>
    <w:p w:rsidR="007A0F4E" w:rsidRPr="005B4F03" w:rsidRDefault="007A0F4E" w:rsidP="007A0F4E">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 xml:space="preserve">  </w:t>
      </w:r>
      <w:r w:rsidR="00932463" w:rsidRPr="005B4F03">
        <w:rPr>
          <w:rFonts w:ascii="Times New Roman" w:eastAsia="Times New Roman" w:hAnsi="Times New Roman" w:cs="Times New Roman"/>
          <w:color w:val="000000" w:themeColor="text1"/>
          <w:sz w:val="28"/>
          <w:szCs w:val="28"/>
          <w:lang w:val="ro-RO"/>
        </w:rPr>
        <w:t>”</w:t>
      </w:r>
      <w:r w:rsidRPr="005B4F03">
        <w:rPr>
          <w:rFonts w:ascii="Times New Roman" w:eastAsia="Times New Roman" w:hAnsi="Times New Roman" w:cs="Times New Roman"/>
          <w:color w:val="000000" w:themeColor="text1"/>
          <w:sz w:val="28"/>
          <w:szCs w:val="28"/>
          <w:lang w:val="ro-RO"/>
        </w:rPr>
        <w:t xml:space="preserve">  (5) În cadrul procedurii prevăzute la alin. (3), comisia mixtă poate solicita direct solicitantului documente suplimentare privind </w:t>
      </w:r>
      <w:proofErr w:type="spellStart"/>
      <w:r w:rsidRPr="005B4F03">
        <w:rPr>
          <w:rFonts w:ascii="Times New Roman" w:eastAsia="Times New Roman" w:hAnsi="Times New Roman" w:cs="Times New Roman"/>
          <w:color w:val="000000" w:themeColor="text1"/>
          <w:sz w:val="28"/>
          <w:szCs w:val="28"/>
          <w:lang w:val="ro-RO"/>
        </w:rPr>
        <w:t>abilităţile</w:t>
      </w:r>
      <w:proofErr w:type="spellEnd"/>
      <w:r w:rsidRPr="005B4F03">
        <w:rPr>
          <w:rFonts w:ascii="Times New Roman" w:eastAsia="Times New Roman" w:hAnsi="Times New Roman" w:cs="Times New Roman"/>
          <w:color w:val="000000" w:themeColor="text1"/>
          <w:sz w:val="28"/>
          <w:szCs w:val="28"/>
          <w:lang w:val="ro-RO"/>
        </w:rPr>
        <w:t xml:space="preserve"> </w:t>
      </w:r>
      <w:proofErr w:type="spellStart"/>
      <w:r w:rsidRPr="005B4F03">
        <w:rPr>
          <w:rFonts w:ascii="Times New Roman" w:eastAsia="Times New Roman" w:hAnsi="Times New Roman" w:cs="Times New Roman"/>
          <w:color w:val="000000" w:themeColor="text1"/>
          <w:sz w:val="28"/>
          <w:szCs w:val="28"/>
          <w:lang w:val="ro-RO"/>
        </w:rPr>
        <w:t>însuşite</w:t>
      </w:r>
      <w:proofErr w:type="spellEnd"/>
      <w:r w:rsidRPr="005B4F03">
        <w:rPr>
          <w:rFonts w:ascii="Times New Roman" w:eastAsia="Times New Roman" w:hAnsi="Times New Roman" w:cs="Times New Roman"/>
          <w:color w:val="000000" w:themeColor="text1"/>
          <w:sz w:val="28"/>
          <w:szCs w:val="28"/>
          <w:lang w:val="ro-RO"/>
        </w:rPr>
        <w:t xml:space="preserve">, formări complementare finalizate prin titluri de calificare </w:t>
      </w:r>
      <w:proofErr w:type="spellStart"/>
      <w:r w:rsidRPr="005B4F03">
        <w:rPr>
          <w:rFonts w:ascii="Times New Roman" w:eastAsia="Times New Roman" w:hAnsi="Times New Roman" w:cs="Times New Roman"/>
          <w:color w:val="000000" w:themeColor="text1"/>
          <w:sz w:val="28"/>
          <w:szCs w:val="28"/>
          <w:lang w:val="ro-RO"/>
        </w:rPr>
        <w:t>adiţionale</w:t>
      </w:r>
      <w:proofErr w:type="spellEnd"/>
      <w:r w:rsidRPr="005B4F03">
        <w:rPr>
          <w:rFonts w:ascii="Times New Roman" w:eastAsia="Times New Roman" w:hAnsi="Times New Roman" w:cs="Times New Roman"/>
          <w:color w:val="000000" w:themeColor="text1"/>
          <w:sz w:val="28"/>
          <w:szCs w:val="28"/>
          <w:lang w:val="ro-RO"/>
        </w:rPr>
        <w:t xml:space="preserve"> specializării </w:t>
      </w:r>
      <w:proofErr w:type="spellStart"/>
      <w:r w:rsidRPr="005B4F03">
        <w:rPr>
          <w:rFonts w:ascii="Times New Roman" w:eastAsia="Times New Roman" w:hAnsi="Times New Roman" w:cs="Times New Roman"/>
          <w:color w:val="000000" w:themeColor="text1"/>
          <w:sz w:val="28"/>
          <w:szCs w:val="28"/>
          <w:lang w:val="ro-RO"/>
        </w:rPr>
        <w:t>deţinute</w:t>
      </w:r>
      <w:proofErr w:type="spellEnd"/>
      <w:r w:rsidRPr="005B4F03">
        <w:rPr>
          <w:rFonts w:ascii="Times New Roman" w:eastAsia="Times New Roman" w:hAnsi="Times New Roman" w:cs="Times New Roman"/>
          <w:color w:val="000000" w:themeColor="text1"/>
          <w:sz w:val="28"/>
          <w:szCs w:val="28"/>
          <w:lang w:val="ro-RO"/>
        </w:rPr>
        <w:t xml:space="preserve">, </w:t>
      </w:r>
      <w:proofErr w:type="spellStart"/>
      <w:r w:rsidRPr="005B4F03">
        <w:rPr>
          <w:rFonts w:ascii="Times New Roman" w:eastAsia="Times New Roman" w:hAnsi="Times New Roman" w:cs="Times New Roman"/>
          <w:color w:val="000000" w:themeColor="text1"/>
          <w:sz w:val="28"/>
          <w:szCs w:val="28"/>
          <w:lang w:val="ro-RO"/>
        </w:rPr>
        <w:t>experienţa</w:t>
      </w:r>
      <w:proofErr w:type="spellEnd"/>
      <w:r w:rsidRPr="005B4F03">
        <w:rPr>
          <w:rFonts w:ascii="Times New Roman" w:eastAsia="Times New Roman" w:hAnsi="Times New Roman" w:cs="Times New Roman"/>
          <w:color w:val="000000" w:themeColor="text1"/>
          <w:sz w:val="28"/>
          <w:szCs w:val="28"/>
          <w:lang w:val="ro-RO"/>
        </w:rPr>
        <w:t xml:space="preserve"> profesională </w:t>
      </w:r>
      <w:proofErr w:type="spellStart"/>
      <w:r w:rsidRPr="005B4F03">
        <w:rPr>
          <w:rFonts w:ascii="Times New Roman" w:eastAsia="Times New Roman" w:hAnsi="Times New Roman" w:cs="Times New Roman"/>
          <w:color w:val="000000" w:themeColor="text1"/>
          <w:sz w:val="28"/>
          <w:szCs w:val="28"/>
          <w:lang w:val="ro-RO"/>
        </w:rPr>
        <w:t>însuşită</w:t>
      </w:r>
      <w:proofErr w:type="spellEnd"/>
      <w:r w:rsidRPr="005B4F03">
        <w:rPr>
          <w:rFonts w:ascii="Times New Roman" w:eastAsia="Times New Roman" w:hAnsi="Times New Roman" w:cs="Times New Roman"/>
          <w:color w:val="000000" w:themeColor="text1"/>
          <w:sz w:val="28"/>
          <w:szCs w:val="28"/>
          <w:lang w:val="ro-RO"/>
        </w:rPr>
        <w:t>, criterii suplimentare de autorizare în profesie în statul în care acesta a exercitat profesia. Solicitarea se face în termen de maximum 15 zile de la primirea dosarului, cu precizarea datei-limită de prezentare a documentelor suplimentare cerute, calculată cu respectarea termenului prevăzut la alin. (1).</w:t>
      </w:r>
      <w:r w:rsidR="00932463" w:rsidRPr="005B4F03">
        <w:rPr>
          <w:rFonts w:ascii="Times New Roman" w:eastAsia="Times New Roman" w:hAnsi="Times New Roman" w:cs="Times New Roman"/>
          <w:color w:val="000000" w:themeColor="text1"/>
          <w:sz w:val="28"/>
          <w:szCs w:val="28"/>
          <w:lang w:val="ro-RO"/>
        </w:rPr>
        <w:t>”</w:t>
      </w:r>
    </w:p>
    <w:p w:rsidR="00932463" w:rsidRPr="005B4F03" w:rsidRDefault="00932463" w:rsidP="007A0F4E">
      <w:pPr>
        <w:spacing w:after="0" w:line="240" w:lineRule="auto"/>
        <w:jc w:val="both"/>
        <w:rPr>
          <w:rFonts w:ascii="Times New Roman" w:eastAsia="Times New Roman" w:hAnsi="Times New Roman" w:cs="Times New Roman"/>
          <w:color w:val="000000" w:themeColor="text1"/>
          <w:sz w:val="28"/>
          <w:szCs w:val="28"/>
          <w:lang w:val="ro-RO"/>
        </w:rPr>
      </w:pPr>
    </w:p>
    <w:p w:rsidR="00932463" w:rsidRPr="005B4F03" w:rsidRDefault="00932463" w:rsidP="00932463">
      <w:pPr>
        <w:spacing w:after="0" w:line="240" w:lineRule="auto"/>
        <w:ind w:firstLine="720"/>
        <w:jc w:val="both"/>
        <w:rPr>
          <w:rStyle w:val="rvts1"/>
          <w:rFonts w:ascii="Times New Roman" w:eastAsiaTheme="minorEastAsia" w:hAnsi="Times New Roman" w:cs="Times New Roman"/>
          <w:b/>
          <w:color w:val="000000" w:themeColor="text1"/>
          <w:sz w:val="28"/>
          <w:szCs w:val="28"/>
        </w:rPr>
      </w:pPr>
      <w:bookmarkStart w:id="9" w:name="4923408"/>
      <w:bookmarkEnd w:id="9"/>
      <w:r w:rsidRPr="005B4F03">
        <w:rPr>
          <w:rFonts w:ascii="Times New Roman" w:eastAsia="Times New Roman" w:hAnsi="Times New Roman" w:cs="Times New Roman"/>
          <w:color w:val="000000" w:themeColor="text1"/>
          <w:sz w:val="28"/>
          <w:szCs w:val="28"/>
          <w:lang w:val="ro-RO"/>
        </w:rPr>
        <w:t> </w:t>
      </w:r>
      <w:proofErr w:type="gramStart"/>
      <w:r w:rsidRPr="005B4F03">
        <w:rPr>
          <w:rStyle w:val="rvts1"/>
          <w:rFonts w:ascii="Times New Roman" w:eastAsiaTheme="minorEastAsia" w:hAnsi="Times New Roman" w:cs="Times New Roman"/>
          <w:b/>
          <w:color w:val="000000" w:themeColor="text1"/>
          <w:sz w:val="28"/>
          <w:szCs w:val="28"/>
        </w:rPr>
        <w:t>9.La</w:t>
      </w:r>
      <w:proofErr w:type="gram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articolul</w:t>
      </w:r>
      <w:proofErr w:type="spellEnd"/>
      <w:r w:rsidRPr="005B4F03">
        <w:rPr>
          <w:rStyle w:val="rvts1"/>
          <w:rFonts w:ascii="Times New Roman" w:eastAsiaTheme="minorEastAsia" w:hAnsi="Times New Roman" w:cs="Times New Roman"/>
          <w:b/>
          <w:color w:val="000000" w:themeColor="text1"/>
          <w:sz w:val="28"/>
          <w:szCs w:val="28"/>
        </w:rPr>
        <w:t xml:space="preserve"> 6, </w:t>
      </w:r>
      <w:proofErr w:type="spellStart"/>
      <w:r w:rsidRPr="005B4F03">
        <w:rPr>
          <w:rStyle w:val="rvts1"/>
          <w:rFonts w:ascii="Times New Roman" w:eastAsiaTheme="minorEastAsia" w:hAnsi="Times New Roman" w:cs="Times New Roman"/>
          <w:b/>
          <w:color w:val="000000" w:themeColor="text1"/>
          <w:sz w:val="28"/>
          <w:szCs w:val="28"/>
        </w:rPr>
        <w:t>alineatele</w:t>
      </w:r>
      <w:proofErr w:type="spellEnd"/>
      <w:r w:rsidRPr="005B4F03">
        <w:rPr>
          <w:rStyle w:val="rvts1"/>
          <w:rFonts w:ascii="Times New Roman" w:eastAsiaTheme="minorEastAsia" w:hAnsi="Times New Roman" w:cs="Times New Roman"/>
          <w:b/>
          <w:color w:val="000000" w:themeColor="text1"/>
          <w:sz w:val="28"/>
          <w:szCs w:val="28"/>
        </w:rPr>
        <w:t xml:space="preserve"> (1) </w:t>
      </w:r>
      <w:proofErr w:type="spellStart"/>
      <w:r w:rsidRPr="005B4F03">
        <w:rPr>
          <w:rStyle w:val="rvts1"/>
          <w:rFonts w:ascii="Times New Roman" w:eastAsiaTheme="minorEastAsia" w:hAnsi="Times New Roman" w:cs="Times New Roman"/>
          <w:b/>
          <w:color w:val="000000" w:themeColor="text1"/>
          <w:sz w:val="28"/>
          <w:szCs w:val="28"/>
        </w:rPr>
        <w:t>și</w:t>
      </w:r>
      <w:proofErr w:type="spellEnd"/>
      <w:r w:rsidRPr="005B4F03">
        <w:rPr>
          <w:rStyle w:val="rvts1"/>
          <w:rFonts w:ascii="Times New Roman" w:eastAsiaTheme="minorEastAsia" w:hAnsi="Times New Roman" w:cs="Times New Roman"/>
          <w:b/>
          <w:color w:val="000000" w:themeColor="text1"/>
          <w:sz w:val="28"/>
          <w:szCs w:val="28"/>
        </w:rPr>
        <w:t xml:space="preserve">  (2) se </w:t>
      </w:r>
      <w:proofErr w:type="spellStart"/>
      <w:r w:rsidRPr="005B4F03">
        <w:rPr>
          <w:rStyle w:val="rvts1"/>
          <w:rFonts w:ascii="Times New Roman" w:eastAsiaTheme="minorEastAsia" w:hAnsi="Times New Roman" w:cs="Times New Roman"/>
          <w:b/>
          <w:color w:val="000000" w:themeColor="text1"/>
          <w:sz w:val="28"/>
          <w:szCs w:val="28"/>
        </w:rPr>
        <w:t>modifică</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şi</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vor</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avea</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următorul</w:t>
      </w:r>
      <w:proofErr w:type="spellEnd"/>
      <w:r w:rsidRPr="005B4F03">
        <w:rPr>
          <w:rStyle w:val="rvts1"/>
          <w:rFonts w:ascii="Times New Roman" w:eastAsiaTheme="minorEastAsia" w:hAnsi="Times New Roman" w:cs="Times New Roman"/>
          <w:b/>
          <w:color w:val="000000" w:themeColor="text1"/>
          <w:sz w:val="28"/>
          <w:szCs w:val="28"/>
        </w:rPr>
        <w:t xml:space="preserve"> </w:t>
      </w:r>
      <w:proofErr w:type="spellStart"/>
      <w:r w:rsidRPr="005B4F03">
        <w:rPr>
          <w:rStyle w:val="rvts1"/>
          <w:rFonts w:ascii="Times New Roman" w:eastAsiaTheme="minorEastAsia" w:hAnsi="Times New Roman" w:cs="Times New Roman"/>
          <w:b/>
          <w:color w:val="000000" w:themeColor="text1"/>
          <w:sz w:val="28"/>
          <w:szCs w:val="28"/>
        </w:rPr>
        <w:t>cuprins</w:t>
      </w:r>
      <w:proofErr w:type="spellEnd"/>
      <w:r w:rsidRPr="005B4F03">
        <w:rPr>
          <w:rStyle w:val="rvts1"/>
          <w:rFonts w:ascii="Times New Roman" w:eastAsiaTheme="minorEastAsia" w:hAnsi="Times New Roman" w:cs="Times New Roman"/>
          <w:b/>
          <w:color w:val="000000" w:themeColor="text1"/>
          <w:sz w:val="28"/>
          <w:szCs w:val="28"/>
        </w:rPr>
        <w:t>:</w:t>
      </w:r>
    </w:p>
    <w:p w:rsidR="007A0F4E" w:rsidRPr="005B4F03" w:rsidRDefault="00BA71D1" w:rsidP="00BA71D1">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lastRenderedPageBreak/>
        <w:t>”</w:t>
      </w:r>
      <w:r w:rsidR="007A0F4E" w:rsidRPr="005B4F03">
        <w:rPr>
          <w:rFonts w:ascii="Times New Roman" w:eastAsia="Times New Roman" w:hAnsi="Times New Roman" w:cs="Times New Roman"/>
          <w:color w:val="000000" w:themeColor="text1"/>
          <w:sz w:val="28"/>
          <w:szCs w:val="28"/>
          <w:lang w:val="ro-RO"/>
        </w:rPr>
        <w:t xml:space="preserve">(1) În cazul în care formarea de specialist analizată </w:t>
      </w:r>
      <w:proofErr w:type="spellStart"/>
      <w:r w:rsidR="007A0F4E" w:rsidRPr="005B4F03">
        <w:rPr>
          <w:rFonts w:ascii="Times New Roman" w:eastAsia="Times New Roman" w:hAnsi="Times New Roman" w:cs="Times New Roman"/>
          <w:color w:val="000000" w:themeColor="text1"/>
          <w:sz w:val="28"/>
          <w:szCs w:val="28"/>
          <w:lang w:val="ro-RO"/>
        </w:rPr>
        <w:t>întruneşte</w:t>
      </w:r>
      <w:proofErr w:type="spellEnd"/>
      <w:r w:rsidR="007A0F4E" w:rsidRPr="005B4F03">
        <w:rPr>
          <w:rFonts w:ascii="Times New Roman" w:eastAsia="Times New Roman" w:hAnsi="Times New Roman" w:cs="Times New Roman"/>
          <w:color w:val="000000" w:themeColor="text1"/>
          <w:sz w:val="28"/>
          <w:szCs w:val="28"/>
          <w:lang w:val="ro-RO"/>
        </w:rPr>
        <w:t xml:space="preserve"> </w:t>
      </w:r>
      <w:r w:rsidR="0030228D">
        <w:rPr>
          <w:rFonts w:ascii="Times New Roman" w:eastAsia="Times New Roman" w:hAnsi="Times New Roman" w:cs="Times New Roman"/>
          <w:color w:val="000000" w:themeColor="text1"/>
          <w:sz w:val="28"/>
          <w:szCs w:val="28"/>
          <w:lang w:val="ro-RO"/>
        </w:rPr>
        <w:t>condiția prevăzută</w:t>
      </w:r>
      <w:r w:rsidR="007A0F4E" w:rsidRPr="005B4F03">
        <w:rPr>
          <w:rFonts w:ascii="Times New Roman" w:eastAsia="Times New Roman" w:hAnsi="Times New Roman" w:cs="Times New Roman"/>
          <w:color w:val="000000" w:themeColor="text1"/>
          <w:sz w:val="28"/>
          <w:szCs w:val="28"/>
          <w:lang w:val="ro-RO"/>
        </w:rPr>
        <w:t xml:space="preserve"> la art. 1 alin. (1) lit. a) </w:t>
      </w:r>
      <w:proofErr w:type="spellStart"/>
      <w:r w:rsidR="007A0F4E" w:rsidRPr="005B4F03">
        <w:rPr>
          <w:rFonts w:ascii="Times New Roman" w:eastAsia="Times New Roman" w:hAnsi="Times New Roman" w:cs="Times New Roman"/>
          <w:color w:val="000000" w:themeColor="text1"/>
          <w:sz w:val="28"/>
          <w:szCs w:val="28"/>
          <w:lang w:val="ro-RO"/>
        </w:rPr>
        <w:t>şi</w:t>
      </w:r>
      <w:proofErr w:type="spellEnd"/>
      <w:r w:rsidR="007A0F4E" w:rsidRPr="005B4F03">
        <w:rPr>
          <w:rFonts w:ascii="Times New Roman" w:eastAsia="Times New Roman" w:hAnsi="Times New Roman" w:cs="Times New Roman"/>
          <w:color w:val="000000" w:themeColor="text1"/>
          <w:sz w:val="28"/>
          <w:szCs w:val="28"/>
          <w:lang w:val="ro-RO"/>
        </w:rPr>
        <w:t xml:space="preserve"> </w:t>
      </w:r>
      <w:r w:rsidR="00AC7507">
        <w:rPr>
          <w:rFonts w:ascii="Times New Roman" w:eastAsia="Times New Roman" w:hAnsi="Times New Roman" w:cs="Times New Roman"/>
          <w:color w:val="000000" w:themeColor="text1"/>
          <w:sz w:val="28"/>
          <w:szCs w:val="28"/>
          <w:lang w:val="ro-RO"/>
        </w:rPr>
        <w:t xml:space="preserve"> cerința prevăzută la </w:t>
      </w:r>
      <w:r w:rsidR="007A0F4E" w:rsidRPr="005B4F03">
        <w:rPr>
          <w:rFonts w:ascii="Times New Roman" w:eastAsia="Times New Roman" w:hAnsi="Times New Roman" w:cs="Times New Roman"/>
          <w:color w:val="000000" w:themeColor="text1"/>
          <w:sz w:val="28"/>
          <w:szCs w:val="28"/>
          <w:lang w:val="ro-RO"/>
        </w:rPr>
        <w:t xml:space="preserve">art. 5 alin. (3), Comisia mixtă înaintează către Colegiul Medicilor din România procesul-verbal cu propunerea de recunoaștere a titlului de calificare și dosarul constituit de candidat. În termen de maxim 15 de zile de la primire,  Colegiul Medicilor din România, după verificarea </w:t>
      </w:r>
      <w:proofErr w:type="spellStart"/>
      <w:r w:rsidR="007A0F4E" w:rsidRPr="005B4F03">
        <w:rPr>
          <w:rFonts w:ascii="Times New Roman" w:eastAsia="Times New Roman" w:hAnsi="Times New Roman" w:cs="Times New Roman"/>
          <w:color w:val="000000" w:themeColor="text1"/>
          <w:sz w:val="28"/>
          <w:szCs w:val="28"/>
          <w:lang w:val="ro-RO"/>
        </w:rPr>
        <w:t>îndeplinrii</w:t>
      </w:r>
      <w:proofErr w:type="spellEnd"/>
      <w:r w:rsidR="007A0F4E" w:rsidRPr="005B4F03">
        <w:rPr>
          <w:rFonts w:ascii="Times New Roman" w:eastAsia="Times New Roman" w:hAnsi="Times New Roman" w:cs="Times New Roman"/>
          <w:color w:val="000000" w:themeColor="text1"/>
          <w:sz w:val="28"/>
          <w:szCs w:val="28"/>
          <w:lang w:val="ro-RO"/>
        </w:rPr>
        <w:t xml:space="preserve"> condițiilor prevăzute de art.1</w:t>
      </w:r>
      <w:r w:rsidR="0030228D">
        <w:rPr>
          <w:rFonts w:ascii="Times New Roman" w:eastAsia="Times New Roman" w:hAnsi="Times New Roman" w:cs="Times New Roman"/>
          <w:color w:val="000000" w:themeColor="text1"/>
          <w:sz w:val="28"/>
          <w:szCs w:val="28"/>
          <w:lang w:val="ro-RO"/>
        </w:rPr>
        <w:t xml:space="preserve"> alin (1)</w:t>
      </w:r>
      <w:r w:rsidR="007A0F4E" w:rsidRPr="005B4F03">
        <w:rPr>
          <w:rFonts w:ascii="Times New Roman" w:eastAsia="Times New Roman" w:hAnsi="Times New Roman" w:cs="Times New Roman"/>
          <w:color w:val="000000" w:themeColor="text1"/>
          <w:sz w:val="28"/>
          <w:szCs w:val="28"/>
          <w:lang w:val="ro-RO"/>
        </w:rPr>
        <w:t xml:space="preserve"> </w:t>
      </w:r>
      <w:proofErr w:type="spellStart"/>
      <w:r w:rsidR="007A0F4E" w:rsidRPr="005B4F03">
        <w:rPr>
          <w:rFonts w:ascii="Times New Roman" w:eastAsia="Times New Roman" w:hAnsi="Times New Roman" w:cs="Times New Roman"/>
          <w:color w:val="000000" w:themeColor="text1"/>
          <w:sz w:val="28"/>
          <w:szCs w:val="28"/>
          <w:lang w:val="ro-RO"/>
        </w:rPr>
        <w:t>lit.a</w:t>
      </w:r>
      <w:proofErr w:type="spellEnd"/>
      <w:r w:rsidR="007A0F4E" w:rsidRPr="005B4F03">
        <w:rPr>
          <w:rFonts w:ascii="Times New Roman" w:eastAsia="Times New Roman" w:hAnsi="Times New Roman" w:cs="Times New Roman"/>
          <w:color w:val="000000" w:themeColor="text1"/>
          <w:sz w:val="28"/>
          <w:szCs w:val="28"/>
          <w:lang w:val="ro-RO"/>
        </w:rPr>
        <w:t>) și art.5 alin (3), în baza propunerii Comisiei mixte, eliberează avizul de recunoaștere și-l transmite Ministerului Sănătății împreună cu dosarul, în vederea emiterii ordinului ministrului sănătății de recunoaștere a titlului de calificare.</w:t>
      </w:r>
    </w:p>
    <w:p w:rsidR="007A0F4E" w:rsidRPr="005B4F03" w:rsidRDefault="007A0F4E" w:rsidP="007A0F4E">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 xml:space="preserve">   (2) În </w:t>
      </w:r>
      <w:proofErr w:type="spellStart"/>
      <w:r w:rsidRPr="005B4F03">
        <w:rPr>
          <w:rFonts w:ascii="Times New Roman" w:eastAsia="Times New Roman" w:hAnsi="Times New Roman" w:cs="Times New Roman"/>
          <w:color w:val="000000" w:themeColor="text1"/>
          <w:sz w:val="28"/>
          <w:szCs w:val="28"/>
          <w:lang w:val="ro-RO"/>
        </w:rPr>
        <w:t>situaţia</w:t>
      </w:r>
      <w:proofErr w:type="spellEnd"/>
      <w:r w:rsidRPr="005B4F03">
        <w:rPr>
          <w:rFonts w:ascii="Times New Roman" w:eastAsia="Times New Roman" w:hAnsi="Times New Roman" w:cs="Times New Roman"/>
          <w:color w:val="000000" w:themeColor="text1"/>
          <w:sz w:val="28"/>
          <w:szCs w:val="28"/>
          <w:lang w:val="ro-RO"/>
        </w:rPr>
        <w:t xml:space="preserve"> în care titlurile de calificare nu coincid cu titlurile din Nomenclatorul de </w:t>
      </w:r>
      <w:proofErr w:type="spellStart"/>
      <w:r w:rsidRPr="005B4F03">
        <w:rPr>
          <w:rFonts w:ascii="Times New Roman" w:eastAsia="Times New Roman" w:hAnsi="Times New Roman" w:cs="Times New Roman"/>
          <w:color w:val="000000" w:themeColor="text1"/>
          <w:sz w:val="28"/>
          <w:szCs w:val="28"/>
          <w:lang w:val="ro-RO"/>
        </w:rPr>
        <w:t>specialităţi</w:t>
      </w:r>
      <w:proofErr w:type="spellEnd"/>
      <w:r w:rsidRPr="005B4F03">
        <w:rPr>
          <w:rFonts w:ascii="Times New Roman" w:eastAsia="Times New Roman" w:hAnsi="Times New Roman" w:cs="Times New Roman"/>
          <w:color w:val="000000" w:themeColor="text1"/>
          <w:sz w:val="28"/>
          <w:szCs w:val="28"/>
          <w:lang w:val="ro-RO"/>
        </w:rPr>
        <w:t xml:space="preserve"> medicale, </w:t>
      </w:r>
      <w:proofErr w:type="spellStart"/>
      <w:r w:rsidRPr="005B4F03">
        <w:rPr>
          <w:rFonts w:ascii="Times New Roman" w:eastAsia="Times New Roman" w:hAnsi="Times New Roman" w:cs="Times New Roman"/>
          <w:color w:val="000000" w:themeColor="text1"/>
          <w:sz w:val="28"/>
          <w:szCs w:val="28"/>
          <w:lang w:val="ro-RO"/>
        </w:rPr>
        <w:t>medico</w:t>
      </w:r>
      <w:proofErr w:type="spellEnd"/>
      <w:r w:rsidRPr="005B4F03">
        <w:rPr>
          <w:rFonts w:ascii="Times New Roman" w:eastAsia="Times New Roman" w:hAnsi="Times New Roman" w:cs="Times New Roman"/>
          <w:color w:val="000000" w:themeColor="text1"/>
          <w:sz w:val="28"/>
          <w:szCs w:val="28"/>
          <w:lang w:val="ro-RO"/>
        </w:rPr>
        <w:t xml:space="preserve">-dentare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farmaceutice pentru </w:t>
      </w:r>
      <w:proofErr w:type="spellStart"/>
      <w:r w:rsidRPr="005B4F03">
        <w:rPr>
          <w:rFonts w:ascii="Times New Roman" w:eastAsia="Times New Roman" w:hAnsi="Times New Roman" w:cs="Times New Roman"/>
          <w:color w:val="000000" w:themeColor="text1"/>
          <w:sz w:val="28"/>
          <w:szCs w:val="28"/>
          <w:lang w:val="ro-RO"/>
        </w:rPr>
        <w:t>reţeaua</w:t>
      </w:r>
      <w:proofErr w:type="spellEnd"/>
      <w:r w:rsidRPr="005B4F03">
        <w:rPr>
          <w:rFonts w:ascii="Times New Roman" w:eastAsia="Times New Roman" w:hAnsi="Times New Roman" w:cs="Times New Roman"/>
          <w:color w:val="000000" w:themeColor="text1"/>
          <w:sz w:val="28"/>
          <w:szCs w:val="28"/>
          <w:lang w:val="ro-RO"/>
        </w:rPr>
        <w:t xml:space="preserve"> de </w:t>
      </w:r>
      <w:proofErr w:type="spellStart"/>
      <w:r w:rsidRPr="005B4F03">
        <w:rPr>
          <w:rFonts w:ascii="Times New Roman" w:eastAsia="Times New Roman" w:hAnsi="Times New Roman" w:cs="Times New Roman"/>
          <w:color w:val="000000" w:themeColor="text1"/>
          <w:sz w:val="28"/>
          <w:szCs w:val="28"/>
          <w:lang w:val="ro-RO"/>
        </w:rPr>
        <w:t>asistenţă</w:t>
      </w:r>
      <w:proofErr w:type="spellEnd"/>
      <w:r w:rsidRPr="005B4F03">
        <w:rPr>
          <w:rFonts w:ascii="Times New Roman" w:eastAsia="Times New Roman" w:hAnsi="Times New Roman" w:cs="Times New Roman"/>
          <w:color w:val="000000" w:themeColor="text1"/>
          <w:sz w:val="28"/>
          <w:szCs w:val="28"/>
          <w:lang w:val="ro-RO"/>
        </w:rPr>
        <w:t xml:space="preserve"> medicală, aprobat prin Ordinul ministrului </w:t>
      </w:r>
      <w:proofErr w:type="spellStart"/>
      <w:r w:rsidRPr="005B4F03">
        <w:rPr>
          <w:rFonts w:ascii="Times New Roman" w:eastAsia="Times New Roman" w:hAnsi="Times New Roman" w:cs="Times New Roman"/>
          <w:color w:val="000000" w:themeColor="text1"/>
          <w:sz w:val="28"/>
          <w:szCs w:val="28"/>
          <w:lang w:val="ro-RO"/>
        </w:rPr>
        <w:t>sănătăţii</w:t>
      </w:r>
      <w:proofErr w:type="spellEnd"/>
      <w:r w:rsidRPr="005B4F03">
        <w:rPr>
          <w:rFonts w:ascii="Times New Roman" w:eastAsia="Times New Roman" w:hAnsi="Times New Roman" w:cs="Times New Roman"/>
          <w:color w:val="000000" w:themeColor="text1"/>
          <w:sz w:val="28"/>
          <w:szCs w:val="28"/>
          <w:lang w:val="ro-RO"/>
        </w:rPr>
        <w:t xml:space="preserve"> publice nr. 1.509/2008, cu modificările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completările ulterioare, comisia mixtă poate coopta </w:t>
      </w:r>
      <w:proofErr w:type="spellStart"/>
      <w:r w:rsidRPr="005B4F03">
        <w:rPr>
          <w:rFonts w:ascii="Times New Roman" w:eastAsia="Times New Roman" w:hAnsi="Times New Roman" w:cs="Times New Roman"/>
          <w:color w:val="000000" w:themeColor="text1"/>
          <w:sz w:val="28"/>
          <w:szCs w:val="28"/>
          <w:lang w:val="ro-RO"/>
        </w:rPr>
        <w:t>experţi</w:t>
      </w:r>
      <w:proofErr w:type="spellEnd"/>
      <w:r w:rsidRPr="005B4F03">
        <w:rPr>
          <w:rFonts w:ascii="Times New Roman" w:eastAsia="Times New Roman" w:hAnsi="Times New Roman" w:cs="Times New Roman"/>
          <w:color w:val="000000" w:themeColor="text1"/>
          <w:sz w:val="28"/>
          <w:szCs w:val="28"/>
          <w:lang w:val="ro-RO"/>
        </w:rPr>
        <w:t xml:space="preserve"> din alte </w:t>
      </w:r>
      <w:proofErr w:type="spellStart"/>
      <w:r w:rsidRPr="005B4F03">
        <w:rPr>
          <w:rFonts w:ascii="Times New Roman" w:eastAsia="Times New Roman" w:hAnsi="Times New Roman" w:cs="Times New Roman"/>
          <w:color w:val="000000" w:themeColor="text1"/>
          <w:sz w:val="28"/>
          <w:szCs w:val="28"/>
          <w:lang w:val="ro-RO"/>
        </w:rPr>
        <w:t>specialităţi</w:t>
      </w:r>
      <w:proofErr w:type="spellEnd"/>
      <w:r w:rsidRPr="005B4F03">
        <w:rPr>
          <w:rFonts w:ascii="Times New Roman" w:eastAsia="Times New Roman" w:hAnsi="Times New Roman" w:cs="Times New Roman"/>
          <w:color w:val="000000" w:themeColor="text1"/>
          <w:sz w:val="28"/>
          <w:szCs w:val="28"/>
          <w:lang w:val="ro-RO"/>
        </w:rPr>
        <w:t xml:space="preserve"> pentru încheierea procesului-verbal.</w:t>
      </w:r>
      <w:r w:rsidR="00BA71D1" w:rsidRPr="005B4F03">
        <w:rPr>
          <w:rFonts w:ascii="Times New Roman" w:eastAsia="Times New Roman" w:hAnsi="Times New Roman" w:cs="Times New Roman"/>
          <w:color w:val="000000" w:themeColor="text1"/>
          <w:sz w:val="28"/>
          <w:szCs w:val="28"/>
          <w:lang w:val="ro-RO"/>
        </w:rPr>
        <w:t>”</w:t>
      </w:r>
    </w:p>
    <w:p w:rsidR="00BA71D1" w:rsidRPr="005B4F03" w:rsidRDefault="00BA71D1" w:rsidP="007A0F4E">
      <w:pPr>
        <w:spacing w:after="0" w:line="240" w:lineRule="auto"/>
        <w:jc w:val="both"/>
        <w:rPr>
          <w:rFonts w:ascii="Times New Roman" w:eastAsia="Times New Roman" w:hAnsi="Times New Roman" w:cs="Times New Roman"/>
          <w:color w:val="000000" w:themeColor="text1"/>
          <w:sz w:val="28"/>
          <w:szCs w:val="28"/>
          <w:lang w:val="ro-RO"/>
        </w:rPr>
      </w:pPr>
    </w:p>
    <w:p w:rsidR="00BA71D1" w:rsidRPr="005B4F03" w:rsidRDefault="00BA71D1" w:rsidP="007A0F4E">
      <w:pPr>
        <w:spacing w:after="0" w:line="240" w:lineRule="auto"/>
        <w:jc w:val="both"/>
        <w:rPr>
          <w:rFonts w:ascii="Times New Roman" w:eastAsia="Times New Roman" w:hAnsi="Times New Roman" w:cs="Times New Roman"/>
          <w:b/>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ab/>
      </w:r>
      <w:r w:rsidRPr="005B4F03">
        <w:rPr>
          <w:rFonts w:ascii="Times New Roman" w:eastAsia="Times New Roman" w:hAnsi="Times New Roman" w:cs="Times New Roman"/>
          <w:b/>
          <w:color w:val="000000" w:themeColor="text1"/>
          <w:sz w:val="28"/>
          <w:szCs w:val="28"/>
          <w:lang w:val="ro-RO"/>
        </w:rPr>
        <w:t>10. Articolul 7 se modifică și va avea următorul cuprins:</w:t>
      </w:r>
      <w:bookmarkStart w:id="10" w:name="4923409"/>
      <w:bookmarkEnd w:id="10"/>
    </w:p>
    <w:p w:rsidR="007A0F4E" w:rsidRPr="005B4F03" w:rsidRDefault="00BA71D1" w:rsidP="00BA71D1">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w:t>
      </w:r>
      <w:r w:rsidR="007A0F4E" w:rsidRPr="005B4F03">
        <w:rPr>
          <w:rFonts w:ascii="Times New Roman" w:eastAsia="Times New Roman" w:hAnsi="Times New Roman" w:cs="Times New Roman"/>
          <w:color w:val="000000" w:themeColor="text1"/>
          <w:sz w:val="28"/>
          <w:szCs w:val="28"/>
          <w:lang w:val="ro-RO"/>
        </w:rPr>
        <w:t xml:space="preserve"> (1) În cazul în care nu sunt întrunite în totalitate </w:t>
      </w:r>
      <w:r w:rsidR="00AC7507">
        <w:rPr>
          <w:rFonts w:ascii="Times New Roman" w:eastAsia="Times New Roman" w:hAnsi="Times New Roman" w:cs="Times New Roman"/>
          <w:color w:val="000000" w:themeColor="text1"/>
          <w:sz w:val="28"/>
          <w:szCs w:val="28"/>
          <w:lang w:val="ro-RO"/>
        </w:rPr>
        <w:t>cerințele</w:t>
      </w:r>
      <w:r w:rsidR="007A0F4E" w:rsidRPr="005B4F03">
        <w:rPr>
          <w:rFonts w:ascii="Times New Roman" w:eastAsia="Times New Roman" w:hAnsi="Times New Roman" w:cs="Times New Roman"/>
          <w:color w:val="000000" w:themeColor="text1"/>
          <w:sz w:val="28"/>
          <w:szCs w:val="28"/>
          <w:lang w:val="ro-RO"/>
        </w:rPr>
        <w:t xml:space="preserve"> de </w:t>
      </w:r>
      <w:proofErr w:type="spellStart"/>
      <w:r w:rsidR="007A0F4E" w:rsidRPr="005B4F03">
        <w:rPr>
          <w:rFonts w:ascii="Times New Roman" w:eastAsia="Times New Roman" w:hAnsi="Times New Roman" w:cs="Times New Roman"/>
          <w:color w:val="000000" w:themeColor="text1"/>
          <w:sz w:val="28"/>
          <w:szCs w:val="28"/>
          <w:lang w:val="ro-RO"/>
        </w:rPr>
        <w:t>recunoaştere</w:t>
      </w:r>
      <w:proofErr w:type="spellEnd"/>
      <w:r w:rsidR="007A0F4E" w:rsidRPr="005B4F03">
        <w:rPr>
          <w:rFonts w:ascii="Times New Roman" w:eastAsia="Times New Roman" w:hAnsi="Times New Roman" w:cs="Times New Roman"/>
          <w:color w:val="000000" w:themeColor="text1"/>
          <w:sz w:val="28"/>
          <w:szCs w:val="28"/>
          <w:lang w:val="ro-RO"/>
        </w:rPr>
        <w:t xml:space="preserve"> prevăzute la art. 5 alin. (3), iar diferența de pregătire este mai mică sau egală cu un an față de durata formare în specialitatea respectivă din România, comisia mixtă instituie proba de aptitudini, care să vizeze modulele care lipsesc din pregătirea medicului solicitant</w:t>
      </w:r>
      <w:r w:rsidR="007B43CF">
        <w:rPr>
          <w:rFonts w:ascii="Times New Roman" w:eastAsia="Times New Roman" w:hAnsi="Times New Roman" w:cs="Times New Roman"/>
          <w:color w:val="000000" w:themeColor="text1"/>
          <w:sz w:val="28"/>
          <w:szCs w:val="28"/>
          <w:lang w:val="ro-RO"/>
        </w:rPr>
        <w:t>.</w:t>
      </w:r>
    </w:p>
    <w:p w:rsidR="00BA71D1" w:rsidRPr="005B4F03" w:rsidRDefault="007A0F4E" w:rsidP="00BA71D1">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   </w:t>
      </w:r>
      <w:r w:rsidR="00BA71D1" w:rsidRPr="005B4F03">
        <w:rPr>
          <w:rFonts w:ascii="Times New Roman" w:eastAsia="Times New Roman" w:hAnsi="Times New Roman" w:cs="Times New Roman"/>
          <w:color w:val="000000" w:themeColor="text1"/>
          <w:sz w:val="28"/>
          <w:szCs w:val="28"/>
          <w:lang w:val="ro-RO"/>
        </w:rPr>
        <w:tab/>
      </w:r>
      <w:r w:rsidRPr="005B4F03">
        <w:rPr>
          <w:rFonts w:ascii="Times New Roman" w:eastAsia="Times New Roman" w:hAnsi="Times New Roman" w:cs="Times New Roman"/>
          <w:color w:val="000000" w:themeColor="text1"/>
          <w:sz w:val="28"/>
          <w:szCs w:val="28"/>
          <w:lang w:val="ro-RO"/>
        </w:rPr>
        <w:t xml:space="preserve"> (2) Proba de aptitudini constă în </w:t>
      </w:r>
      <w:proofErr w:type="spellStart"/>
      <w:r w:rsidRPr="005B4F03">
        <w:rPr>
          <w:rFonts w:ascii="Times New Roman" w:eastAsia="Times New Roman" w:hAnsi="Times New Roman" w:cs="Times New Roman"/>
          <w:color w:val="000000" w:themeColor="text1"/>
          <w:sz w:val="28"/>
          <w:szCs w:val="28"/>
          <w:lang w:val="ro-RO"/>
        </w:rPr>
        <w:t>susţinerea</w:t>
      </w:r>
      <w:proofErr w:type="spellEnd"/>
      <w:r w:rsidRPr="005B4F03">
        <w:rPr>
          <w:rFonts w:ascii="Times New Roman" w:eastAsia="Times New Roman" w:hAnsi="Times New Roman" w:cs="Times New Roman"/>
          <w:color w:val="000000" w:themeColor="text1"/>
          <w:sz w:val="28"/>
          <w:szCs w:val="28"/>
          <w:lang w:val="ro-RO"/>
        </w:rPr>
        <w:t xml:space="preserve">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promovarea probelor stabilite în  tematica examenului de medic specialist din România,  aflată în vigoare la data susținerii probei. Media de promovare a fiecărei probe este de minimum 7,00, pe ba</w:t>
      </w:r>
      <w:r w:rsidR="0046109D">
        <w:rPr>
          <w:rFonts w:ascii="Times New Roman" w:eastAsia="Times New Roman" w:hAnsi="Times New Roman" w:cs="Times New Roman"/>
          <w:color w:val="000000" w:themeColor="text1"/>
          <w:sz w:val="28"/>
          <w:szCs w:val="28"/>
          <w:lang w:val="ro-RO"/>
        </w:rPr>
        <w:t>za baremului întocmit de comisie</w:t>
      </w:r>
      <w:r w:rsidRPr="005B4F03">
        <w:rPr>
          <w:rFonts w:ascii="Times New Roman" w:eastAsia="Times New Roman" w:hAnsi="Times New Roman" w:cs="Times New Roman"/>
          <w:color w:val="000000" w:themeColor="text1"/>
          <w:sz w:val="28"/>
          <w:szCs w:val="28"/>
          <w:lang w:val="ro-RO"/>
        </w:rPr>
        <w:t xml:space="preserve">. Proba de aptitudini profesionale se consideră promovată dacă la finalizarea examinării solicitantul </w:t>
      </w:r>
      <w:proofErr w:type="spellStart"/>
      <w:r w:rsidRPr="005B4F03">
        <w:rPr>
          <w:rFonts w:ascii="Times New Roman" w:eastAsia="Times New Roman" w:hAnsi="Times New Roman" w:cs="Times New Roman"/>
          <w:color w:val="000000" w:themeColor="text1"/>
          <w:sz w:val="28"/>
          <w:szCs w:val="28"/>
          <w:lang w:val="ro-RO"/>
        </w:rPr>
        <w:t>obţine</w:t>
      </w:r>
      <w:proofErr w:type="spellEnd"/>
      <w:r w:rsidRPr="005B4F03">
        <w:rPr>
          <w:rFonts w:ascii="Times New Roman" w:eastAsia="Times New Roman" w:hAnsi="Times New Roman" w:cs="Times New Roman"/>
          <w:color w:val="000000" w:themeColor="text1"/>
          <w:sz w:val="28"/>
          <w:szCs w:val="28"/>
          <w:lang w:val="ro-RO"/>
        </w:rPr>
        <w:t xml:space="preserve"> minimum media 7,00. Rezultatul probei de aptitudini profesionale se comunică de către comisia de examinare în scris solicitantului</w:t>
      </w:r>
      <w:r w:rsidR="007B43CF">
        <w:rPr>
          <w:rFonts w:ascii="Times New Roman" w:eastAsia="Times New Roman" w:hAnsi="Times New Roman" w:cs="Times New Roman"/>
          <w:color w:val="000000" w:themeColor="text1"/>
          <w:sz w:val="28"/>
          <w:szCs w:val="28"/>
          <w:lang w:val="ro-RO"/>
        </w:rPr>
        <w:t>.  Totodată r</w:t>
      </w:r>
      <w:r w:rsidR="007B43CF" w:rsidRPr="005B4F03">
        <w:rPr>
          <w:rFonts w:ascii="Times New Roman" w:eastAsia="Times New Roman" w:hAnsi="Times New Roman" w:cs="Times New Roman"/>
          <w:color w:val="000000" w:themeColor="text1"/>
          <w:sz w:val="28"/>
          <w:szCs w:val="28"/>
          <w:lang w:val="ro-RO"/>
        </w:rPr>
        <w:t>ezultatul probei de aptitudini profesionale se comunică</w:t>
      </w:r>
      <w:r w:rsidRPr="005B4F03">
        <w:rPr>
          <w:rFonts w:ascii="Times New Roman" w:eastAsia="Times New Roman" w:hAnsi="Times New Roman" w:cs="Times New Roman"/>
          <w:color w:val="000000" w:themeColor="text1"/>
          <w:sz w:val="28"/>
          <w:szCs w:val="28"/>
          <w:lang w:val="ro-RO"/>
        </w:rPr>
        <w:t xml:space="preserve">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Colegiului Medicilor din România împreună cu procesul-verbal încheiat </w:t>
      </w:r>
      <w:r w:rsidR="0046109D">
        <w:rPr>
          <w:rFonts w:ascii="Times New Roman" w:eastAsia="Times New Roman" w:hAnsi="Times New Roman" w:cs="Times New Roman"/>
          <w:color w:val="000000" w:themeColor="text1"/>
          <w:sz w:val="28"/>
          <w:szCs w:val="28"/>
          <w:lang w:val="ro-RO"/>
        </w:rPr>
        <w:t>c</w:t>
      </w:r>
      <w:r w:rsidR="00AC7507">
        <w:rPr>
          <w:rFonts w:ascii="Times New Roman" w:eastAsia="Times New Roman" w:hAnsi="Times New Roman" w:cs="Times New Roman"/>
          <w:color w:val="000000" w:themeColor="text1"/>
          <w:sz w:val="28"/>
          <w:szCs w:val="28"/>
          <w:lang w:val="ro-RO"/>
        </w:rPr>
        <w:t>u ocazia susținerii probei de aptitudini</w:t>
      </w:r>
      <w:r w:rsidRPr="005B4F03">
        <w:rPr>
          <w:rFonts w:ascii="Times New Roman" w:eastAsia="Times New Roman" w:hAnsi="Times New Roman" w:cs="Times New Roman"/>
          <w:color w:val="000000" w:themeColor="text1"/>
          <w:sz w:val="28"/>
          <w:szCs w:val="28"/>
          <w:lang w:val="ro-RO"/>
        </w:rPr>
        <w:t>.</w:t>
      </w:r>
    </w:p>
    <w:p w:rsidR="007A0F4E" w:rsidRPr="005B4F03" w:rsidRDefault="007A0F4E" w:rsidP="00BA71D1">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4"/>
          <w:szCs w:val="24"/>
        </w:rPr>
        <w:t>(3</w:t>
      </w:r>
      <w:r w:rsidRPr="005B4F03">
        <w:rPr>
          <w:rFonts w:ascii="Times New Roman" w:eastAsia="Times New Roman" w:hAnsi="Times New Roman" w:cs="Times New Roman"/>
          <w:color w:val="000000" w:themeColor="text1"/>
          <w:sz w:val="28"/>
          <w:szCs w:val="28"/>
          <w:lang w:val="ro-RO"/>
        </w:rPr>
        <w:t xml:space="preserve">) Nepromovarea probei de aptitudini profesionale permite titularului să solicite </w:t>
      </w:r>
      <w:proofErr w:type="spellStart"/>
      <w:r w:rsidRPr="005B4F03">
        <w:rPr>
          <w:rFonts w:ascii="Times New Roman" w:eastAsia="Times New Roman" w:hAnsi="Times New Roman" w:cs="Times New Roman"/>
          <w:color w:val="000000" w:themeColor="text1"/>
          <w:sz w:val="28"/>
          <w:szCs w:val="28"/>
          <w:lang w:val="ro-RO"/>
        </w:rPr>
        <w:t>susţinerea</w:t>
      </w:r>
      <w:proofErr w:type="spellEnd"/>
      <w:r w:rsidRPr="005B4F03">
        <w:rPr>
          <w:rFonts w:ascii="Times New Roman" w:eastAsia="Times New Roman" w:hAnsi="Times New Roman" w:cs="Times New Roman"/>
          <w:color w:val="000000" w:themeColor="text1"/>
          <w:sz w:val="28"/>
          <w:szCs w:val="28"/>
          <w:lang w:val="ro-RO"/>
        </w:rPr>
        <w:t xml:space="preserve"> unei singure reexaminări în termen de maximum 180 de zile de la prima probă nepromovată, cu reluarea tuturor probelor stabilite </w:t>
      </w:r>
      <w:proofErr w:type="gramStart"/>
      <w:r w:rsidRPr="005B4F03">
        <w:rPr>
          <w:rFonts w:ascii="Times New Roman" w:eastAsia="Times New Roman" w:hAnsi="Times New Roman" w:cs="Times New Roman"/>
          <w:color w:val="000000" w:themeColor="text1"/>
          <w:sz w:val="28"/>
          <w:szCs w:val="28"/>
          <w:lang w:val="ro-RO"/>
        </w:rPr>
        <w:t>pentru  examinare</w:t>
      </w:r>
      <w:proofErr w:type="gramEnd"/>
      <w:r w:rsidRPr="005B4F03">
        <w:rPr>
          <w:rFonts w:ascii="Times New Roman" w:eastAsia="Times New Roman" w:hAnsi="Times New Roman" w:cs="Times New Roman"/>
          <w:color w:val="000000" w:themeColor="text1"/>
          <w:sz w:val="28"/>
          <w:szCs w:val="28"/>
          <w:lang w:val="ro-RO"/>
        </w:rPr>
        <w:t xml:space="preserve">, conform tematicii aprobate pentru specialitatea respectivă. Cererea de reexaminare se depune la Ministerul </w:t>
      </w:r>
      <w:proofErr w:type="spellStart"/>
      <w:r w:rsidRPr="005B4F03">
        <w:rPr>
          <w:rFonts w:ascii="Times New Roman" w:eastAsia="Times New Roman" w:hAnsi="Times New Roman" w:cs="Times New Roman"/>
          <w:color w:val="000000" w:themeColor="text1"/>
          <w:sz w:val="28"/>
          <w:szCs w:val="28"/>
          <w:lang w:val="ro-RO"/>
        </w:rPr>
        <w:t>Sănătăţii</w:t>
      </w:r>
      <w:proofErr w:type="spellEnd"/>
      <w:r w:rsidRPr="005B4F03">
        <w:rPr>
          <w:rFonts w:ascii="Times New Roman" w:eastAsia="Times New Roman" w:hAnsi="Times New Roman" w:cs="Times New Roman"/>
          <w:color w:val="000000" w:themeColor="text1"/>
          <w:sz w:val="28"/>
          <w:szCs w:val="28"/>
          <w:lang w:val="ro-RO"/>
        </w:rPr>
        <w:t xml:space="preserve"> în termen de 60 de zile de la prima probă nepromovată. După expirarea termenului de 180 de zile, solicitantul nu mai poate beneficia de o altă reexaminare, cererea fiind respinsă fără drept de contestare.</w:t>
      </w:r>
    </w:p>
    <w:p w:rsidR="007A0F4E" w:rsidRPr="005B4F03" w:rsidRDefault="007A0F4E" w:rsidP="007A0F4E">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ab/>
      </w:r>
      <w:r w:rsidR="00BA71D1" w:rsidRPr="005B4F03">
        <w:rPr>
          <w:rFonts w:ascii="Times New Roman" w:eastAsia="Times New Roman" w:hAnsi="Times New Roman" w:cs="Times New Roman"/>
          <w:color w:val="000000" w:themeColor="text1"/>
          <w:sz w:val="28"/>
          <w:szCs w:val="28"/>
          <w:lang w:val="ro-RO"/>
        </w:rPr>
        <w:t>(4</w:t>
      </w:r>
      <w:r w:rsidRPr="005B4F03">
        <w:rPr>
          <w:rFonts w:ascii="Times New Roman" w:eastAsia="Times New Roman" w:hAnsi="Times New Roman" w:cs="Times New Roman"/>
          <w:color w:val="000000" w:themeColor="text1"/>
          <w:sz w:val="28"/>
          <w:szCs w:val="28"/>
          <w:lang w:val="ro-RO"/>
        </w:rPr>
        <w:t>)  În cazul în care nu sunt întrunite în totalitate c</w:t>
      </w:r>
      <w:r w:rsidR="001E4E66">
        <w:rPr>
          <w:rFonts w:ascii="Times New Roman" w:eastAsia="Times New Roman" w:hAnsi="Times New Roman" w:cs="Times New Roman"/>
          <w:color w:val="000000" w:themeColor="text1"/>
          <w:sz w:val="28"/>
          <w:szCs w:val="28"/>
          <w:lang w:val="ro-RO"/>
        </w:rPr>
        <w:t xml:space="preserve">erințele </w:t>
      </w:r>
      <w:r w:rsidRPr="005B4F03">
        <w:rPr>
          <w:rFonts w:ascii="Times New Roman" w:eastAsia="Times New Roman" w:hAnsi="Times New Roman" w:cs="Times New Roman"/>
          <w:color w:val="000000" w:themeColor="text1"/>
          <w:sz w:val="28"/>
          <w:szCs w:val="28"/>
          <w:lang w:val="ro-RO"/>
        </w:rPr>
        <w:t xml:space="preserve">de recunoaștere prevăzute la art.5 alin (3), iar diferența de pregătire este mai mare de 1 an decât durata de pregătire prevăzută în România pentru specialitatea respectivă, la data </w:t>
      </w:r>
      <w:r w:rsidRPr="005B4F03">
        <w:rPr>
          <w:rFonts w:ascii="Times New Roman" w:eastAsia="Times New Roman" w:hAnsi="Times New Roman" w:cs="Times New Roman"/>
          <w:color w:val="000000" w:themeColor="text1"/>
          <w:sz w:val="28"/>
          <w:szCs w:val="28"/>
          <w:lang w:val="ro-RO"/>
        </w:rPr>
        <w:lastRenderedPageBreak/>
        <w:t xml:space="preserve">depunerii dosarului complet,  Comisia mixtă stabilește diferențele curriculare și recomandă efectuarea unei formări complementare potrivit  unui program individualizat întru-un centru universitar din România, cu plata taxei de școlarizare, cu respectarea prevederilor Legii nr.1/2010, pentru aprobarea </w:t>
      </w:r>
      <w:proofErr w:type="spellStart"/>
      <w:r w:rsidRPr="005B4F03">
        <w:rPr>
          <w:rFonts w:ascii="Times New Roman" w:eastAsia="Times New Roman" w:hAnsi="Times New Roman" w:cs="Times New Roman"/>
          <w:color w:val="000000" w:themeColor="text1"/>
          <w:sz w:val="28"/>
          <w:szCs w:val="28"/>
          <w:lang w:val="ro-RO"/>
        </w:rPr>
        <w:t>Ordonanţei</w:t>
      </w:r>
      <w:proofErr w:type="spellEnd"/>
      <w:r w:rsidRPr="005B4F03">
        <w:rPr>
          <w:rFonts w:ascii="Times New Roman" w:eastAsia="Times New Roman" w:hAnsi="Times New Roman" w:cs="Times New Roman"/>
          <w:color w:val="000000" w:themeColor="text1"/>
          <w:sz w:val="28"/>
          <w:szCs w:val="28"/>
          <w:lang w:val="ro-RO"/>
        </w:rPr>
        <w:t xml:space="preserve"> Guvernului nr. 22/2009 privind stabilirea cuantumului minim al taxelor de </w:t>
      </w:r>
      <w:proofErr w:type="spellStart"/>
      <w:r w:rsidRPr="005B4F03">
        <w:rPr>
          <w:rFonts w:ascii="Times New Roman" w:eastAsia="Times New Roman" w:hAnsi="Times New Roman" w:cs="Times New Roman"/>
          <w:color w:val="000000" w:themeColor="text1"/>
          <w:sz w:val="28"/>
          <w:szCs w:val="28"/>
          <w:lang w:val="ro-RO"/>
        </w:rPr>
        <w:t>şcolarizare</w:t>
      </w:r>
      <w:proofErr w:type="spellEnd"/>
      <w:r w:rsidRPr="005B4F03">
        <w:rPr>
          <w:rFonts w:ascii="Times New Roman" w:eastAsia="Times New Roman" w:hAnsi="Times New Roman" w:cs="Times New Roman"/>
          <w:color w:val="000000" w:themeColor="text1"/>
          <w:sz w:val="28"/>
          <w:szCs w:val="28"/>
          <w:lang w:val="ro-RO"/>
        </w:rPr>
        <w:t xml:space="preserve">, în valută, a </w:t>
      </w:r>
      <w:proofErr w:type="spellStart"/>
      <w:r w:rsidRPr="005B4F03">
        <w:rPr>
          <w:rFonts w:ascii="Times New Roman" w:eastAsia="Times New Roman" w:hAnsi="Times New Roman" w:cs="Times New Roman"/>
          <w:color w:val="000000" w:themeColor="text1"/>
          <w:sz w:val="28"/>
          <w:szCs w:val="28"/>
          <w:lang w:val="ro-RO"/>
        </w:rPr>
        <w:t>cetăţenilor</w:t>
      </w:r>
      <w:proofErr w:type="spellEnd"/>
      <w:r w:rsidRPr="005B4F03">
        <w:rPr>
          <w:rFonts w:ascii="Times New Roman" w:eastAsia="Times New Roman" w:hAnsi="Times New Roman" w:cs="Times New Roman"/>
          <w:color w:val="000000" w:themeColor="text1"/>
          <w:sz w:val="28"/>
          <w:szCs w:val="28"/>
          <w:lang w:val="ro-RO"/>
        </w:rPr>
        <w:t xml:space="preserve"> care studiază pe cont propriu în România, din state care nu sunt membre ale Uniunii Europene, precum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din cele care nu fac parte din </w:t>
      </w:r>
      <w:proofErr w:type="spellStart"/>
      <w:r w:rsidRPr="005B4F03">
        <w:rPr>
          <w:rFonts w:ascii="Times New Roman" w:eastAsia="Times New Roman" w:hAnsi="Times New Roman" w:cs="Times New Roman"/>
          <w:color w:val="000000" w:themeColor="text1"/>
          <w:sz w:val="28"/>
          <w:szCs w:val="28"/>
          <w:lang w:val="ro-RO"/>
        </w:rPr>
        <w:t>Spaţiul</w:t>
      </w:r>
      <w:proofErr w:type="spellEnd"/>
      <w:r w:rsidRPr="005B4F03">
        <w:rPr>
          <w:rFonts w:ascii="Times New Roman" w:eastAsia="Times New Roman" w:hAnsi="Times New Roman" w:cs="Times New Roman"/>
          <w:color w:val="000000" w:themeColor="text1"/>
          <w:sz w:val="28"/>
          <w:szCs w:val="28"/>
          <w:lang w:val="ro-RO"/>
        </w:rPr>
        <w:t xml:space="preserve"> Economic European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din </w:t>
      </w:r>
      <w:proofErr w:type="spellStart"/>
      <w:r w:rsidRPr="005B4F03">
        <w:rPr>
          <w:rFonts w:ascii="Times New Roman" w:eastAsia="Times New Roman" w:hAnsi="Times New Roman" w:cs="Times New Roman"/>
          <w:color w:val="000000" w:themeColor="text1"/>
          <w:sz w:val="28"/>
          <w:szCs w:val="28"/>
          <w:lang w:val="ro-RO"/>
        </w:rPr>
        <w:t>Confederaţia</w:t>
      </w:r>
      <w:proofErr w:type="spellEnd"/>
      <w:r w:rsidRPr="005B4F03">
        <w:rPr>
          <w:rFonts w:ascii="Times New Roman" w:eastAsia="Times New Roman" w:hAnsi="Times New Roman" w:cs="Times New Roman"/>
          <w:color w:val="000000" w:themeColor="text1"/>
          <w:sz w:val="28"/>
          <w:szCs w:val="28"/>
          <w:lang w:val="ro-RO"/>
        </w:rPr>
        <w:t xml:space="preserve"> </w:t>
      </w:r>
      <w:proofErr w:type="spellStart"/>
      <w:r w:rsidRPr="005B4F03">
        <w:rPr>
          <w:rFonts w:ascii="Times New Roman" w:eastAsia="Times New Roman" w:hAnsi="Times New Roman" w:cs="Times New Roman"/>
          <w:color w:val="000000" w:themeColor="text1"/>
          <w:sz w:val="28"/>
          <w:szCs w:val="28"/>
          <w:lang w:val="ro-RO"/>
        </w:rPr>
        <w:t>Elveţiană</w:t>
      </w:r>
      <w:proofErr w:type="spellEnd"/>
      <w:r w:rsidRPr="005B4F03">
        <w:rPr>
          <w:rFonts w:ascii="Times New Roman" w:eastAsia="Times New Roman" w:hAnsi="Times New Roman" w:cs="Times New Roman"/>
          <w:color w:val="000000" w:themeColor="text1"/>
          <w:sz w:val="28"/>
          <w:szCs w:val="28"/>
          <w:lang w:val="ro-RO"/>
        </w:rPr>
        <w:t>.</w:t>
      </w:r>
    </w:p>
    <w:p w:rsidR="007A0F4E" w:rsidRPr="005B4F03" w:rsidRDefault="00BA71D1" w:rsidP="007A0F4E">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ab/>
        <w:t>(5</w:t>
      </w:r>
      <w:r w:rsidR="007A0F4E" w:rsidRPr="005B4F03">
        <w:rPr>
          <w:rFonts w:ascii="Times New Roman" w:eastAsia="Times New Roman" w:hAnsi="Times New Roman" w:cs="Times New Roman"/>
          <w:color w:val="000000" w:themeColor="text1"/>
          <w:sz w:val="28"/>
          <w:szCs w:val="28"/>
          <w:lang w:val="ro-RO"/>
        </w:rPr>
        <w:t>) Î</w:t>
      </w:r>
      <w:r w:rsidRPr="005B4F03">
        <w:rPr>
          <w:rFonts w:ascii="Times New Roman" w:eastAsia="Times New Roman" w:hAnsi="Times New Roman" w:cs="Times New Roman"/>
          <w:color w:val="000000" w:themeColor="text1"/>
          <w:sz w:val="28"/>
          <w:szCs w:val="28"/>
          <w:lang w:val="ro-RO"/>
        </w:rPr>
        <w:t>n situația prevăzută la alin. (4</w:t>
      </w:r>
      <w:r w:rsidR="008B678E">
        <w:rPr>
          <w:rFonts w:ascii="Times New Roman" w:eastAsia="Times New Roman" w:hAnsi="Times New Roman" w:cs="Times New Roman"/>
          <w:color w:val="000000" w:themeColor="text1"/>
          <w:sz w:val="28"/>
          <w:szCs w:val="28"/>
          <w:lang w:val="ro-RO"/>
        </w:rPr>
        <w:t xml:space="preserve">), </w:t>
      </w:r>
      <w:r w:rsidR="001E4E66">
        <w:rPr>
          <w:rFonts w:ascii="Times New Roman" w:eastAsia="Times New Roman" w:hAnsi="Times New Roman" w:cs="Times New Roman"/>
          <w:color w:val="000000" w:themeColor="text1"/>
          <w:sz w:val="28"/>
          <w:szCs w:val="28"/>
          <w:lang w:val="ro-RO"/>
        </w:rPr>
        <w:t>c</w:t>
      </w:r>
      <w:r w:rsidR="008B678E">
        <w:rPr>
          <w:rFonts w:ascii="Times New Roman" w:eastAsia="Times New Roman" w:hAnsi="Times New Roman" w:cs="Times New Roman"/>
          <w:color w:val="000000" w:themeColor="text1"/>
          <w:sz w:val="28"/>
          <w:szCs w:val="28"/>
          <w:lang w:val="ro-RO"/>
        </w:rPr>
        <w:t xml:space="preserve">omisia mixtă încheie </w:t>
      </w:r>
      <w:r w:rsidR="007A0F4E" w:rsidRPr="005B4F03">
        <w:rPr>
          <w:rFonts w:ascii="Times New Roman" w:eastAsia="Times New Roman" w:hAnsi="Times New Roman" w:cs="Times New Roman"/>
          <w:color w:val="000000" w:themeColor="text1"/>
          <w:sz w:val="28"/>
          <w:szCs w:val="28"/>
          <w:lang w:val="ro-RO"/>
        </w:rPr>
        <w:t xml:space="preserve">un proces verbal în care </w:t>
      </w:r>
      <w:r w:rsidR="008B678E">
        <w:rPr>
          <w:rFonts w:ascii="Times New Roman" w:eastAsia="Times New Roman" w:hAnsi="Times New Roman" w:cs="Times New Roman"/>
          <w:color w:val="000000" w:themeColor="text1"/>
          <w:sz w:val="28"/>
          <w:szCs w:val="28"/>
          <w:lang w:val="ro-RO"/>
        </w:rPr>
        <w:t>se menționează</w:t>
      </w:r>
      <w:r w:rsidR="007A0F4E" w:rsidRPr="005B4F03">
        <w:rPr>
          <w:rFonts w:ascii="Times New Roman" w:eastAsia="Times New Roman" w:hAnsi="Times New Roman" w:cs="Times New Roman"/>
          <w:color w:val="000000" w:themeColor="text1"/>
          <w:sz w:val="28"/>
          <w:szCs w:val="28"/>
          <w:lang w:val="ro-RO"/>
        </w:rPr>
        <w:t xml:space="preserve"> stagiile lipsă din  pregătirea solicitantului</w:t>
      </w:r>
      <w:r w:rsidR="001E4E66">
        <w:rPr>
          <w:rFonts w:ascii="Times New Roman" w:eastAsia="Times New Roman" w:hAnsi="Times New Roman" w:cs="Times New Roman"/>
          <w:color w:val="000000" w:themeColor="text1"/>
          <w:sz w:val="28"/>
          <w:szCs w:val="28"/>
          <w:lang w:val="ro-RO"/>
        </w:rPr>
        <w:t xml:space="preserve">. Procesul verbal </w:t>
      </w:r>
      <w:r w:rsidR="007A0F4E" w:rsidRPr="005B4F03">
        <w:rPr>
          <w:rFonts w:ascii="Times New Roman" w:eastAsia="Times New Roman" w:hAnsi="Times New Roman" w:cs="Times New Roman"/>
          <w:color w:val="000000" w:themeColor="text1"/>
          <w:sz w:val="28"/>
          <w:szCs w:val="28"/>
          <w:lang w:val="ro-RO"/>
        </w:rPr>
        <w:t xml:space="preserve"> împreună cu dosarul</w:t>
      </w:r>
      <w:r w:rsidR="001E4E66">
        <w:rPr>
          <w:rFonts w:ascii="Times New Roman" w:eastAsia="Times New Roman" w:hAnsi="Times New Roman" w:cs="Times New Roman"/>
          <w:color w:val="000000" w:themeColor="text1"/>
          <w:sz w:val="28"/>
          <w:szCs w:val="28"/>
          <w:lang w:val="ro-RO"/>
        </w:rPr>
        <w:t xml:space="preserve"> solicitantului se înaintează</w:t>
      </w:r>
      <w:r w:rsidR="007A0F4E" w:rsidRPr="005B4F03">
        <w:rPr>
          <w:rFonts w:ascii="Times New Roman" w:eastAsia="Times New Roman" w:hAnsi="Times New Roman" w:cs="Times New Roman"/>
          <w:color w:val="000000" w:themeColor="text1"/>
          <w:sz w:val="28"/>
          <w:szCs w:val="28"/>
          <w:lang w:val="ro-RO"/>
        </w:rPr>
        <w:t xml:space="preserve"> Ministerului Sănătății pentru a fi transmis</w:t>
      </w:r>
      <w:r w:rsidR="001E4E66">
        <w:rPr>
          <w:rFonts w:ascii="Times New Roman" w:eastAsia="Times New Roman" w:hAnsi="Times New Roman" w:cs="Times New Roman"/>
          <w:color w:val="000000" w:themeColor="text1"/>
          <w:sz w:val="28"/>
          <w:szCs w:val="28"/>
          <w:lang w:val="ro-RO"/>
        </w:rPr>
        <w:t>e</w:t>
      </w:r>
      <w:r w:rsidR="007A0F4E" w:rsidRPr="005B4F03">
        <w:rPr>
          <w:rFonts w:ascii="Times New Roman" w:eastAsia="Times New Roman" w:hAnsi="Times New Roman" w:cs="Times New Roman"/>
          <w:color w:val="000000" w:themeColor="text1"/>
          <w:sz w:val="28"/>
          <w:szCs w:val="28"/>
          <w:lang w:val="ro-RO"/>
        </w:rPr>
        <w:t xml:space="preserve"> unui coordonator de rezidențiat din centrul universitar cel mai apropiat de domiciliul sau reședința solicitantului.</w:t>
      </w:r>
    </w:p>
    <w:p w:rsidR="007A0F4E" w:rsidRPr="005B4F03" w:rsidRDefault="00BA71D1" w:rsidP="007A0F4E">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ab/>
        <w:t>(6</w:t>
      </w:r>
      <w:r w:rsidR="007A0F4E" w:rsidRPr="005B4F03">
        <w:rPr>
          <w:rFonts w:ascii="Times New Roman" w:eastAsia="Times New Roman" w:hAnsi="Times New Roman" w:cs="Times New Roman"/>
          <w:color w:val="000000" w:themeColor="text1"/>
          <w:sz w:val="28"/>
          <w:szCs w:val="28"/>
          <w:lang w:val="ro-RO"/>
        </w:rPr>
        <w:t xml:space="preserve">) Coordonatorul de rezidențiat, în funcție recomandarea Comisiei mixte, </w:t>
      </w:r>
      <w:r w:rsidR="008B678E">
        <w:rPr>
          <w:rFonts w:ascii="Times New Roman" w:eastAsia="Times New Roman" w:hAnsi="Times New Roman" w:cs="Times New Roman"/>
          <w:color w:val="000000" w:themeColor="text1"/>
          <w:sz w:val="28"/>
          <w:szCs w:val="28"/>
          <w:lang w:val="ro-RO"/>
        </w:rPr>
        <w:t>stabilește</w:t>
      </w:r>
      <w:r w:rsidR="007A0F4E" w:rsidRPr="005B4F03">
        <w:rPr>
          <w:rFonts w:ascii="Times New Roman" w:eastAsia="Times New Roman" w:hAnsi="Times New Roman" w:cs="Times New Roman"/>
          <w:color w:val="000000" w:themeColor="text1"/>
          <w:sz w:val="28"/>
          <w:szCs w:val="28"/>
          <w:lang w:val="ro-RO"/>
        </w:rPr>
        <w:t xml:space="preserve"> ordinea modulelor din  programul individualizat ce urmează a fi parcurs de solicitantul cererii de recunoaștere.</w:t>
      </w:r>
    </w:p>
    <w:p w:rsidR="007A0F4E" w:rsidRPr="005B4F03" w:rsidRDefault="007A0F4E" w:rsidP="007A0F4E">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ab/>
      </w:r>
      <w:r w:rsidR="00BA71D1" w:rsidRPr="005B4F03">
        <w:rPr>
          <w:rFonts w:ascii="Times New Roman" w:eastAsia="Times New Roman" w:hAnsi="Times New Roman" w:cs="Times New Roman"/>
          <w:color w:val="000000" w:themeColor="text1"/>
          <w:sz w:val="28"/>
          <w:szCs w:val="28"/>
          <w:lang w:val="ro-RO"/>
        </w:rPr>
        <w:t>(7</w:t>
      </w:r>
      <w:r w:rsidRPr="005B4F03">
        <w:rPr>
          <w:rFonts w:ascii="Times New Roman" w:eastAsia="Times New Roman" w:hAnsi="Times New Roman" w:cs="Times New Roman"/>
          <w:color w:val="000000" w:themeColor="text1"/>
          <w:sz w:val="28"/>
          <w:szCs w:val="28"/>
          <w:lang w:val="ro-RO"/>
        </w:rPr>
        <w:t xml:space="preserve">) Solicitantul </w:t>
      </w:r>
      <w:r w:rsidR="008B678E">
        <w:rPr>
          <w:rFonts w:ascii="Times New Roman" w:eastAsia="Times New Roman" w:hAnsi="Times New Roman" w:cs="Times New Roman"/>
          <w:color w:val="000000" w:themeColor="text1"/>
          <w:sz w:val="28"/>
          <w:szCs w:val="28"/>
          <w:lang w:val="ro-RO"/>
        </w:rPr>
        <w:t>urmează</w:t>
      </w:r>
      <w:r w:rsidRPr="005B4F03">
        <w:rPr>
          <w:rFonts w:ascii="Times New Roman" w:eastAsia="Times New Roman" w:hAnsi="Times New Roman" w:cs="Times New Roman"/>
          <w:color w:val="000000" w:themeColor="text1"/>
          <w:sz w:val="28"/>
          <w:szCs w:val="28"/>
          <w:lang w:val="ro-RO"/>
        </w:rPr>
        <w:t xml:space="preserve"> programul individualizat  cu taxă achitată către instituția de învățământ superior medical unde este acreditat coordonatorul de rezidențiat.</w:t>
      </w:r>
    </w:p>
    <w:p w:rsidR="007A0F4E" w:rsidRPr="005B4F03" w:rsidRDefault="00BA71D1" w:rsidP="007A0F4E">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(8</w:t>
      </w:r>
      <w:r w:rsidR="007A0F4E" w:rsidRPr="005B4F03">
        <w:rPr>
          <w:rFonts w:ascii="Times New Roman" w:eastAsia="Times New Roman" w:hAnsi="Times New Roman" w:cs="Times New Roman"/>
          <w:color w:val="000000" w:themeColor="text1"/>
          <w:sz w:val="28"/>
          <w:szCs w:val="28"/>
          <w:lang w:val="ro-RO"/>
        </w:rPr>
        <w:t xml:space="preserve">) Programul individualizat, stabilit conform alin. </w:t>
      </w:r>
      <w:r w:rsidRPr="005B4F03">
        <w:rPr>
          <w:rFonts w:ascii="Times New Roman" w:eastAsia="Times New Roman" w:hAnsi="Times New Roman" w:cs="Times New Roman"/>
          <w:color w:val="000000" w:themeColor="text1"/>
          <w:sz w:val="28"/>
          <w:szCs w:val="28"/>
          <w:lang w:val="ro-RO"/>
        </w:rPr>
        <w:t>(6</w:t>
      </w:r>
      <w:r w:rsidR="007A0F4E" w:rsidRPr="005B4F03">
        <w:rPr>
          <w:rFonts w:ascii="Times New Roman" w:eastAsia="Times New Roman" w:hAnsi="Times New Roman" w:cs="Times New Roman"/>
          <w:color w:val="000000" w:themeColor="text1"/>
          <w:sz w:val="28"/>
          <w:szCs w:val="28"/>
          <w:lang w:val="ro-RO"/>
        </w:rPr>
        <w:t xml:space="preserve">) se finalizează  pentru fiecare modul cu un examen organizat de coordonatorul </w:t>
      </w:r>
      <w:r w:rsidR="008B678E">
        <w:rPr>
          <w:rFonts w:ascii="Times New Roman" w:eastAsia="Times New Roman" w:hAnsi="Times New Roman" w:cs="Times New Roman"/>
          <w:color w:val="000000" w:themeColor="text1"/>
          <w:sz w:val="28"/>
          <w:szCs w:val="28"/>
          <w:lang w:val="ro-RO"/>
        </w:rPr>
        <w:t>modului</w:t>
      </w:r>
      <w:r w:rsidR="007A0F4E" w:rsidRPr="005B4F03">
        <w:rPr>
          <w:rFonts w:ascii="Times New Roman" w:eastAsia="Times New Roman" w:hAnsi="Times New Roman" w:cs="Times New Roman"/>
          <w:color w:val="000000" w:themeColor="text1"/>
          <w:sz w:val="28"/>
          <w:szCs w:val="28"/>
          <w:lang w:val="ro-RO"/>
        </w:rPr>
        <w:t xml:space="preserve"> respectiv. Examenul se consideră promovat dacă solicitantul obține minim media 7,00.</w:t>
      </w:r>
    </w:p>
    <w:p w:rsidR="007A0F4E" w:rsidRPr="005B4F03" w:rsidRDefault="00BA71D1" w:rsidP="007A0F4E">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(9</w:t>
      </w:r>
      <w:r w:rsidR="007A0F4E" w:rsidRPr="005B4F03">
        <w:rPr>
          <w:rFonts w:ascii="Times New Roman" w:eastAsia="Times New Roman" w:hAnsi="Times New Roman" w:cs="Times New Roman"/>
          <w:color w:val="000000" w:themeColor="text1"/>
          <w:sz w:val="28"/>
          <w:szCs w:val="28"/>
          <w:lang w:val="ro-RO"/>
        </w:rPr>
        <w:t xml:space="preserve">) Rezultatul examinării pentru toate modulele stabilite în programul individualizat  se comunică de către coordonatorul prevăzut la alin. </w:t>
      </w:r>
      <w:r w:rsidRPr="005B4F03">
        <w:rPr>
          <w:rFonts w:ascii="Times New Roman" w:eastAsia="Times New Roman" w:hAnsi="Times New Roman" w:cs="Times New Roman"/>
          <w:color w:val="000000" w:themeColor="text1"/>
          <w:sz w:val="28"/>
          <w:szCs w:val="28"/>
          <w:lang w:val="ro-RO"/>
        </w:rPr>
        <w:t>(5</w:t>
      </w:r>
      <w:r w:rsidR="007A0F4E" w:rsidRPr="005B4F03">
        <w:rPr>
          <w:rFonts w:ascii="Times New Roman" w:eastAsia="Times New Roman" w:hAnsi="Times New Roman" w:cs="Times New Roman"/>
          <w:color w:val="000000" w:themeColor="text1"/>
          <w:sz w:val="28"/>
          <w:szCs w:val="28"/>
          <w:lang w:val="ro-RO"/>
        </w:rPr>
        <w:t>) , în scris</w:t>
      </w:r>
      <w:r w:rsidR="008B678E">
        <w:rPr>
          <w:rFonts w:ascii="Times New Roman" w:eastAsia="Times New Roman" w:hAnsi="Times New Roman" w:cs="Times New Roman"/>
          <w:color w:val="000000" w:themeColor="text1"/>
          <w:sz w:val="28"/>
          <w:szCs w:val="28"/>
          <w:lang w:val="ro-RO"/>
        </w:rPr>
        <w:t xml:space="preserve"> </w:t>
      </w:r>
      <w:r w:rsidR="007A0F4E" w:rsidRPr="005B4F03">
        <w:rPr>
          <w:rFonts w:ascii="Times New Roman" w:eastAsia="Times New Roman" w:hAnsi="Times New Roman" w:cs="Times New Roman"/>
          <w:color w:val="000000" w:themeColor="text1"/>
          <w:sz w:val="28"/>
          <w:szCs w:val="28"/>
          <w:lang w:val="ro-RO"/>
        </w:rPr>
        <w:t xml:space="preserve"> Ministerului Să</w:t>
      </w:r>
      <w:r w:rsidR="008B678E">
        <w:rPr>
          <w:rFonts w:ascii="Times New Roman" w:eastAsia="Times New Roman" w:hAnsi="Times New Roman" w:cs="Times New Roman"/>
          <w:color w:val="000000" w:themeColor="text1"/>
          <w:sz w:val="28"/>
          <w:szCs w:val="28"/>
          <w:lang w:val="ro-RO"/>
        </w:rPr>
        <w:t>nătății. Î</w:t>
      </w:r>
      <w:r w:rsidR="007A0F4E" w:rsidRPr="005B4F03">
        <w:rPr>
          <w:rFonts w:ascii="Times New Roman" w:eastAsia="Times New Roman" w:hAnsi="Times New Roman" w:cs="Times New Roman"/>
          <w:color w:val="000000" w:themeColor="text1"/>
          <w:sz w:val="28"/>
          <w:szCs w:val="28"/>
          <w:lang w:val="ro-RO"/>
        </w:rPr>
        <w:t xml:space="preserve">n caz de promovare,  </w:t>
      </w:r>
      <w:r w:rsidR="008B678E">
        <w:rPr>
          <w:rFonts w:ascii="Times New Roman" w:eastAsia="Times New Roman" w:hAnsi="Times New Roman" w:cs="Times New Roman"/>
          <w:color w:val="000000" w:themeColor="text1"/>
          <w:sz w:val="28"/>
          <w:szCs w:val="28"/>
          <w:lang w:val="ro-RO"/>
        </w:rPr>
        <w:t xml:space="preserve">transmite </w:t>
      </w:r>
      <w:r w:rsidR="007A0F4E" w:rsidRPr="005B4F03">
        <w:rPr>
          <w:rFonts w:ascii="Times New Roman" w:eastAsia="Times New Roman" w:hAnsi="Times New Roman" w:cs="Times New Roman"/>
          <w:color w:val="000000" w:themeColor="text1"/>
          <w:sz w:val="28"/>
          <w:szCs w:val="28"/>
          <w:lang w:val="ro-RO"/>
        </w:rPr>
        <w:t xml:space="preserve"> comisiei mixte</w:t>
      </w:r>
      <w:r w:rsidR="008B678E">
        <w:rPr>
          <w:rFonts w:ascii="Times New Roman" w:eastAsia="Times New Roman" w:hAnsi="Times New Roman" w:cs="Times New Roman"/>
          <w:color w:val="000000" w:themeColor="text1"/>
          <w:sz w:val="28"/>
          <w:szCs w:val="28"/>
          <w:lang w:val="ro-RO"/>
        </w:rPr>
        <w:t xml:space="preserve"> procesul verbal însoțit de </w:t>
      </w:r>
      <w:r w:rsidR="007A0F4E" w:rsidRPr="005B4F03">
        <w:rPr>
          <w:rFonts w:ascii="Times New Roman" w:eastAsia="Times New Roman" w:hAnsi="Times New Roman" w:cs="Times New Roman"/>
          <w:color w:val="000000" w:themeColor="text1"/>
          <w:sz w:val="28"/>
          <w:szCs w:val="28"/>
          <w:lang w:val="ro-RO"/>
        </w:rPr>
        <w:t xml:space="preserve"> dosarul solicitantului, în vederea susținerii probei de aptitudini, conform art.7 alin.(2).</w:t>
      </w:r>
    </w:p>
    <w:p w:rsidR="007A0F4E" w:rsidRPr="005B4F03" w:rsidRDefault="00BA71D1" w:rsidP="007A0F4E">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(10</w:t>
      </w:r>
      <w:r w:rsidR="007A0F4E" w:rsidRPr="005B4F03">
        <w:rPr>
          <w:rFonts w:ascii="Times New Roman" w:eastAsia="Times New Roman" w:hAnsi="Times New Roman" w:cs="Times New Roman"/>
          <w:color w:val="000000" w:themeColor="text1"/>
          <w:sz w:val="28"/>
          <w:szCs w:val="28"/>
          <w:lang w:val="ro-RO"/>
        </w:rPr>
        <w:t>) Comisia mixtă înaintează Colegiului Medicilor din România un proces verbal, în care sunt menționate modulele parcurse în cadrul programului individualizat, cu propunerea de recunoaștere a titlului de calificare.</w:t>
      </w:r>
    </w:p>
    <w:p w:rsidR="007A0F4E" w:rsidRPr="005B4F03" w:rsidRDefault="00BA71D1" w:rsidP="007A0F4E">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(11</w:t>
      </w:r>
      <w:r w:rsidR="007A0F4E" w:rsidRPr="005B4F03">
        <w:rPr>
          <w:rFonts w:ascii="Times New Roman" w:eastAsia="Times New Roman" w:hAnsi="Times New Roman" w:cs="Times New Roman"/>
          <w:color w:val="000000" w:themeColor="text1"/>
          <w:sz w:val="28"/>
          <w:szCs w:val="28"/>
          <w:lang w:val="ro-RO"/>
        </w:rPr>
        <w:t>) După analizarea dosarului solicitantului și a procesului înaintat de Comisia mixtă, Colegiul Medicilor din România emite avizul pozitiv pe care îl înaintează Ministerului Sănătății în vedere</w:t>
      </w:r>
      <w:r w:rsidR="008B678E">
        <w:rPr>
          <w:rFonts w:ascii="Times New Roman" w:eastAsia="Times New Roman" w:hAnsi="Times New Roman" w:cs="Times New Roman"/>
          <w:color w:val="000000" w:themeColor="text1"/>
          <w:sz w:val="28"/>
          <w:szCs w:val="28"/>
          <w:lang w:val="ro-RO"/>
        </w:rPr>
        <w:t>a emiterii ordinului ministrulu</w:t>
      </w:r>
      <w:r w:rsidR="007A0F4E" w:rsidRPr="005B4F03">
        <w:rPr>
          <w:rFonts w:ascii="Times New Roman" w:eastAsia="Times New Roman" w:hAnsi="Times New Roman" w:cs="Times New Roman"/>
          <w:color w:val="000000" w:themeColor="text1"/>
          <w:sz w:val="28"/>
          <w:szCs w:val="28"/>
          <w:lang w:val="ro-RO"/>
        </w:rPr>
        <w:t>i sănătății de recunoaștere</w:t>
      </w:r>
      <w:r w:rsidR="008B678E">
        <w:rPr>
          <w:rFonts w:ascii="Times New Roman" w:eastAsia="Times New Roman" w:hAnsi="Times New Roman" w:cs="Times New Roman"/>
          <w:color w:val="000000" w:themeColor="text1"/>
          <w:sz w:val="28"/>
          <w:szCs w:val="28"/>
          <w:lang w:val="ro-RO"/>
        </w:rPr>
        <w:t xml:space="preserve"> a titlului de medic specialist</w:t>
      </w:r>
      <w:r w:rsidR="007A0F4E" w:rsidRPr="005B4F03">
        <w:rPr>
          <w:rFonts w:ascii="Times New Roman" w:eastAsia="Times New Roman" w:hAnsi="Times New Roman" w:cs="Times New Roman"/>
          <w:color w:val="000000" w:themeColor="text1"/>
          <w:sz w:val="28"/>
          <w:szCs w:val="28"/>
          <w:lang w:val="ro-RO"/>
        </w:rPr>
        <w:t>.</w:t>
      </w:r>
    </w:p>
    <w:p w:rsidR="007A0F4E" w:rsidRPr="005B4F03" w:rsidRDefault="00BA71D1" w:rsidP="007A0F4E">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(12</w:t>
      </w:r>
      <w:r w:rsidR="007A0F4E" w:rsidRPr="005B4F03">
        <w:rPr>
          <w:rFonts w:ascii="Times New Roman" w:eastAsia="Times New Roman" w:hAnsi="Times New Roman" w:cs="Times New Roman"/>
          <w:color w:val="000000" w:themeColor="text1"/>
          <w:sz w:val="28"/>
          <w:szCs w:val="28"/>
          <w:lang w:val="ro-RO"/>
        </w:rPr>
        <w:t>) În cazul în care Colegiul Medicilor din România emite un aviz negativ, fundamentat, acesta  se comunică solicitantului, comisiei mixte și Ministerului Sănătății. Avizul negativ, împreună cu dosarul solicitantului se comunică de către CMR și comisiei prevăzută la alin.</w:t>
      </w:r>
      <w:r w:rsidR="000F75FE" w:rsidRPr="005B4F03">
        <w:rPr>
          <w:rFonts w:ascii="Times New Roman" w:eastAsia="Times New Roman" w:hAnsi="Times New Roman" w:cs="Times New Roman"/>
          <w:color w:val="000000" w:themeColor="text1"/>
          <w:sz w:val="28"/>
          <w:szCs w:val="28"/>
          <w:lang w:val="ro-RO"/>
        </w:rPr>
        <w:t>(14</w:t>
      </w:r>
      <w:r w:rsidR="007A0F4E" w:rsidRPr="005B4F03">
        <w:rPr>
          <w:rFonts w:ascii="Times New Roman" w:eastAsia="Times New Roman" w:hAnsi="Times New Roman" w:cs="Times New Roman"/>
          <w:color w:val="000000" w:themeColor="text1"/>
          <w:sz w:val="28"/>
          <w:szCs w:val="28"/>
          <w:lang w:val="ro-RO"/>
        </w:rPr>
        <w:t>).</w:t>
      </w:r>
    </w:p>
    <w:p w:rsidR="00771F3D" w:rsidRPr="005B4F03" w:rsidRDefault="00771F3D" w:rsidP="00771F3D">
      <w:pPr>
        <w:spacing w:after="0" w:line="240" w:lineRule="auto"/>
        <w:ind w:firstLine="720"/>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 xml:space="preserve">(13) Neîndeplinirea cumulativă a </w:t>
      </w:r>
      <w:r w:rsidR="001E4E66">
        <w:rPr>
          <w:rFonts w:ascii="Times New Roman" w:eastAsia="Times New Roman" w:hAnsi="Times New Roman" w:cs="Times New Roman"/>
          <w:color w:val="000000" w:themeColor="text1"/>
          <w:sz w:val="28"/>
          <w:szCs w:val="28"/>
          <w:lang w:val="ro-RO"/>
        </w:rPr>
        <w:t xml:space="preserve">condiției </w:t>
      </w:r>
      <w:r w:rsidRPr="005B4F03">
        <w:rPr>
          <w:rFonts w:ascii="Times New Roman" w:eastAsia="Times New Roman" w:hAnsi="Times New Roman" w:cs="Times New Roman"/>
          <w:color w:val="000000" w:themeColor="text1"/>
          <w:sz w:val="28"/>
          <w:szCs w:val="28"/>
          <w:lang w:val="ro-RO"/>
        </w:rPr>
        <w:t xml:space="preserve">prevăzute la art. 1 alin. (1) lit. a)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w:t>
      </w:r>
      <w:r w:rsidR="001E4E66">
        <w:rPr>
          <w:rFonts w:ascii="Times New Roman" w:eastAsia="Times New Roman" w:hAnsi="Times New Roman" w:cs="Times New Roman"/>
          <w:color w:val="000000" w:themeColor="text1"/>
          <w:sz w:val="28"/>
          <w:szCs w:val="28"/>
          <w:lang w:val="ro-RO"/>
        </w:rPr>
        <w:t xml:space="preserve"> </w:t>
      </w:r>
      <w:r w:rsidRPr="005B4F03">
        <w:rPr>
          <w:rFonts w:ascii="Times New Roman" w:eastAsia="Times New Roman" w:hAnsi="Times New Roman" w:cs="Times New Roman"/>
          <w:color w:val="000000" w:themeColor="text1"/>
          <w:sz w:val="28"/>
          <w:szCs w:val="28"/>
          <w:lang w:val="ro-RO"/>
        </w:rPr>
        <w:t>a</w:t>
      </w:r>
      <w:r w:rsidR="001E4E66">
        <w:rPr>
          <w:rFonts w:ascii="Times New Roman" w:eastAsia="Times New Roman" w:hAnsi="Times New Roman" w:cs="Times New Roman"/>
          <w:color w:val="000000" w:themeColor="text1"/>
          <w:sz w:val="28"/>
          <w:szCs w:val="28"/>
          <w:lang w:val="ro-RO"/>
        </w:rPr>
        <w:t xml:space="preserve"> cerinței prevăzută la </w:t>
      </w:r>
      <w:r w:rsidR="00A910F9">
        <w:rPr>
          <w:rFonts w:ascii="Times New Roman" w:eastAsia="Times New Roman" w:hAnsi="Times New Roman" w:cs="Times New Roman"/>
          <w:color w:val="000000" w:themeColor="text1"/>
          <w:sz w:val="28"/>
          <w:szCs w:val="28"/>
          <w:lang w:val="ro-RO"/>
        </w:rPr>
        <w:t>a</w:t>
      </w:r>
      <w:bookmarkStart w:id="11" w:name="_GoBack"/>
      <w:bookmarkEnd w:id="11"/>
      <w:r w:rsidR="001E4E66">
        <w:rPr>
          <w:rFonts w:ascii="Times New Roman" w:eastAsia="Times New Roman" w:hAnsi="Times New Roman" w:cs="Times New Roman"/>
          <w:color w:val="000000" w:themeColor="text1"/>
          <w:sz w:val="28"/>
          <w:szCs w:val="28"/>
          <w:lang w:val="ro-RO"/>
        </w:rPr>
        <w:t>rt. 5 alin (3)</w:t>
      </w:r>
      <w:r w:rsidRPr="005B4F03">
        <w:rPr>
          <w:rFonts w:ascii="Times New Roman" w:eastAsia="Times New Roman" w:hAnsi="Times New Roman" w:cs="Times New Roman"/>
          <w:color w:val="000000" w:themeColor="text1"/>
          <w:sz w:val="28"/>
          <w:szCs w:val="28"/>
          <w:lang w:val="ro-RO"/>
        </w:rPr>
        <w:t xml:space="preserve"> constatată de comisia mixtă</w:t>
      </w:r>
      <w:r w:rsidR="002F00E2">
        <w:rPr>
          <w:rFonts w:ascii="Times New Roman" w:eastAsia="Times New Roman" w:hAnsi="Times New Roman" w:cs="Times New Roman"/>
          <w:color w:val="000000" w:themeColor="text1"/>
          <w:sz w:val="28"/>
          <w:szCs w:val="28"/>
          <w:lang w:val="ro-RO"/>
        </w:rPr>
        <w:t xml:space="preserve"> sau </w:t>
      </w:r>
      <w:r w:rsidRPr="005B4F03">
        <w:rPr>
          <w:rFonts w:ascii="Times New Roman" w:eastAsia="Times New Roman" w:hAnsi="Times New Roman" w:cs="Times New Roman"/>
          <w:color w:val="000000" w:themeColor="text1"/>
          <w:sz w:val="28"/>
          <w:szCs w:val="28"/>
          <w:lang w:val="ro-RO"/>
        </w:rPr>
        <w:t xml:space="preserve"> nepromovarea </w:t>
      </w:r>
      <w:r w:rsidRPr="005B4F03">
        <w:rPr>
          <w:rFonts w:ascii="Times New Roman" w:eastAsia="Times New Roman" w:hAnsi="Times New Roman" w:cs="Times New Roman"/>
          <w:color w:val="000000" w:themeColor="text1"/>
          <w:sz w:val="28"/>
          <w:szCs w:val="28"/>
          <w:lang w:val="ro-RO"/>
        </w:rPr>
        <w:lastRenderedPageBreak/>
        <w:t xml:space="preserve">probei de aptitudini profesionale constituie motiv justificat de respingere a cererii de </w:t>
      </w:r>
      <w:proofErr w:type="spellStart"/>
      <w:r w:rsidRPr="005B4F03">
        <w:rPr>
          <w:rFonts w:ascii="Times New Roman" w:eastAsia="Times New Roman" w:hAnsi="Times New Roman" w:cs="Times New Roman"/>
          <w:color w:val="000000" w:themeColor="text1"/>
          <w:sz w:val="28"/>
          <w:szCs w:val="28"/>
          <w:lang w:val="ro-RO"/>
        </w:rPr>
        <w:t>recunoaştere</w:t>
      </w:r>
      <w:proofErr w:type="spellEnd"/>
      <w:r w:rsidRPr="005B4F03">
        <w:rPr>
          <w:rFonts w:ascii="Times New Roman" w:eastAsia="Times New Roman" w:hAnsi="Times New Roman" w:cs="Times New Roman"/>
          <w:color w:val="000000" w:themeColor="text1"/>
          <w:sz w:val="28"/>
          <w:szCs w:val="28"/>
          <w:lang w:val="ro-RO"/>
        </w:rPr>
        <w:t>.</w:t>
      </w:r>
    </w:p>
    <w:p w:rsidR="00771F3D" w:rsidRPr="005B4F03" w:rsidRDefault="002F00E2" w:rsidP="00771F3D">
      <w:pPr>
        <w:spacing w:after="0" w:line="240" w:lineRule="auto"/>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color w:val="000000" w:themeColor="text1"/>
          <w:sz w:val="28"/>
          <w:szCs w:val="28"/>
          <w:lang w:val="ro-RO"/>
        </w:rPr>
        <w:t>    (14) În termen de 3</w:t>
      </w:r>
      <w:r w:rsidR="00771F3D" w:rsidRPr="005B4F03">
        <w:rPr>
          <w:rFonts w:ascii="Times New Roman" w:eastAsia="Times New Roman" w:hAnsi="Times New Roman" w:cs="Times New Roman"/>
          <w:color w:val="000000" w:themeColor="text1"/>
          <w:sz w:val="28"/>
          <w:szCs w:val="28"/>
          <w:lang w:val="ro-RO"/>
        </w:rPr>
        <w:t xml:space="preserve">0 de zile de la notificarea de către Colegiul Medicilor din România a respingerii cererii, solicitantul poate ataca decizia la comisia </w:t>
      </w:r>
      <w:proofErr w:type="spellStart"/>
      <w:r w:rsidR="00771F3D" w:rsidRPr="005B4F03">
        <w:rPr>
          <w:rFonts w:ascii="Times New Roman" w:eastAsia="Times New Roman" w:hAnsi="Times New Roman" w:cs="Times New Roman"/>
          <w:color w:val="000000" w:themeColor="text1"/>
          <w:sz w:val="28"/>
          <w:szCs w:val="28"/>
          <w:lang w:val="ro-RO"/>
        </w:rPr>
        <w:t>naţională</w:t>
      </w:r>
      <w:proofErr w:type="spellEnd"/>
      <w:r w:rsidR="00771F3D" w:rsidRPr="005B4F03">
        <w:rPr>
          <w:rFonts w:ascii="Times New Roman" w:eastAsia="Times New Roman" w:hAnsi="Times New Roman" w:cs="Times New Roman"/>
          <w:color w:val="000000" w:themeColor="text1"/>
          <w:sz w:val="28"/>
          <w:szCs w:val="28"/>
          <w:lang w:val="ro-RO"/>
        </w:rPr>
        <w:t xml:space="preserve"> de </w:t>
      </w:r>
      <w:proofErr w:type="spellStart"/>
      <w:r w:rsidR="00771F3D" w:rsidRPr="005B4F03">
        <w:rPr>
          <w:rFonts w:ascii="Times New Roman" w:eastAsia="Times New Roman" w:hAnsi="Times New Roman" w:cs="Times New Roman"/>
          <w:color w:val="000000" w:themeColor="text1"/>
          <w:sz w:val="28"/>
          <w:szCs w:val="28"/>
          <w:lang w:val="ro-RO"/>
        </w:rPr>
        <w:t>soluţionare</w:t>
      </w:r>
      <w:proofErr w:type="spellEnd"/>
      <w:r w:rsidR="00771F3D" w:rsidRPr="005B4F03">
        <w:rPr>
          <w:rFonts w:ascii="Times New Roman" w:eastAsia="Times New Roman" w:hAnsi="Times New Roman" w:cs="Times New Roman"/>
          <w:color w:val="000000" w:themeColor="text1"/>
          <w:sz w:val="28"/>
          <w:szCs w:val="28"/>
          <w:lang w:val="ro-RO"/>
        </w:rPr>
        <w:t xml:space="preserve"> a </w:t>
      </w:r>
      <w:proofErr w:type="spellStart"/>
      <w:r w:rsidR="00771F3D" w:rsidRPr="005B4F03">
        <w:rPr>
          <w:rFonts w:ascii="Times New Roman" w:eastAsia="Times New Roman" w:hAnsi="Times New Roman" w:cs="Times New Roman"/>
          <w:color w:val="000000" w:themeColor="text1"/>
          <w:sz w:val="28"/>
          <w:szCs w:val="28"/>
          <w:lang w:val="ro-RO"/>
        </w:rPr>
        <w:t>contestaţiilor</w:t>
      </w:r>
      <w:proofErr w:type="spellEnd"/>
      <w:r w:rsidR="00771F3D" w:rsidRPr="005B4F03">
        <w:rPr>
          <w:rFonts w:ascii="Times New Roman" w:eastAsia="Times New Roman" w:hAnsi="Times New Roman" w:cs="Times New Roman"/>
          <w:color w:val="000000" w:themeColor="text1"/>
          <w:sz w:val="28"/>
          <w:szCs w:val="28"/>
          <w:lang w:val="ro-RO"/>
        </w:rPr>
        <w:t>.</w:t>
      </w:r>
    </w:p>
    <w:p w:rsidR="00771F3D" w:rsidRDefault="00771F3D" w:rsidP="00771F3D">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 xml:space="preserve">    (15) Comisia prevăzută la alin. (14) este desemnată prin ordin al ministrului </w:t>
      </w:r>
      <w:proofErr w:type="spellStart"/>
      <w:r w:rsidRPr="005B4F03">
        <w:rPr>
          <w:rFonts w:ascii="Times New Roman" w:eastAsia="Times New Roman" w:hAnsi="Times New Roman" w:cs="Times New Roman"/>
          <w:color w:val="000000" w:themeColor="text1"/>
          <w:sz w:val="28"/>
          <w:szCs w:val="28"/>
          <w:lang w:val="ro-RO"/>
        </w:rPr>
        <w:t>sănătăţii</w:t>
      </w:r>
      <w:proofErr w:type="spellEnd"/>
      <w:r w:rsidRPr="005B4F03">
        <w:rPr>
          <w:rFonts w:ascii="Times New Roman" w:eastAsia="Times New Roman" w:hAnsi="Times New Roman" w:cs="Times New Roman"/>
          <w:color w:val="000000" w:themeColor="text1"/>
          <w:sz w:val="28"/>
          <w:szCs w:val="28"/>
          <w:lang w:val="ro-RO"/>
        </w:rPr>
        <w:t xml:space="preserve">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are în </w:t>
      </w:r>
      <w:proofErr w:type="spellStart"/>
      <w:r w:rsidRPr="005B4F03">
        <w:rPr>
          <w:rFonts w:ascii="Times New Roman" w:eastAsia="Times New Roman" w:hAnsi="Times New Roman" w:cs="Times New Roman"/>
          <w:color w:val="000000" w:themeColor="text1"/>
          <w:sz w:val="28"/>
          <w:szCs w:val="28"/>
          <w:lang w:val="ro-RO"/>
        </w:rPr>
        <w:t>componenţă</w:t>
      </w:r>
      <w:proofErr w:type="spellEnd"/>
      <w:r w:rsidRPr="005B4F03">
        <w:rPr>
          <w:rFonts w:ascii="Times New Roman" w:eastAsia="Times New Roman" w:hAnsi="Times New Roman" w:cs="Times New Roman"/>
          <w:color w:val="000000" w:themeColor="text1"/>
          <w:sz w:val="28"/>
          <w:szCs w:val="28"/>
          <w:lang w:val="ro-RO"/>
        </w:rPr>
        <w:t xml:space="preserve"> un </w:t>
      </w:r>
      <w:proofErr w:type="spellStart"/>
      <w:r w:rsidRPr="005B4F03">
        <w:rPr>
          <w:rFonts w:ascii="Times New Roman" w:eastAsia="Times New Roman" w:hAnsi="Times New Roman" w:cs="Times New Roman"/>
          <w:color w:val="000000" w:themeColor="text1"/>
          <w:sz w:val="28"/>
          <w:szCs w:val="28"/>
          <w:lang w:val="ro-RO"/>
        </w:rPr>
        <w:t>preşedinte</w:t>
      </w:r>
      <w:proofErr w:type="spellEnd"/>
      <w:r w:rsidRPr="005B4F03">
        <w:rPr>
          <w:rFonts w:ascii="Times New Roman" w:eastAsia="Times New Roman" w:hAnsi="Times New Roman" w:cs="Times New Roman"/>
          <w:color w:val="000000" w:themeColor="text1"/>
          <w:sz w:val="28"/>
          <w:szCs w:val="28"/>
          <w:lang w:val="ro-RO"/>
        </w:rPr>
        <w:t xml:space="preserve">, având gradul didactic de profesor sau conferențiar, 4 membri, dintre care un membru cu studii juridice </w:t>
      </w:r>
      <w:r w:rsidR="00F737A3" w:rsidRPr="005B4F03">
        <w:rPr>
          <w:rFonts w:ascii="Times New Roman" w:eastAsia="Times New Roman" w:hAnsi="Times New Roman" w:cs="Times New Roman"/>
          <w:color w:val="000000" w:themeColor="text1"/>
          <w:sz w:val="28"/>
          <w:szCs w:val="28"/>
          <w:lang w:val="ro-RO"/>
        </w:rPr>
        <w:t xml:space="preserve"> și unul desemnat de Colegiul Medicilor din România </w:t>
      </w:r>
      <w:proofErr w:type="spellStart"/>
      <w:r w:rsidRPr="005B4F03">
        <w:rPr>
          <w:rFonts w:ascii="Times New Roman" w:eastAsia="Times New Roman" w:hAnsi="Times New Roman" w:cs="Times New Roman"/>
          <w:color w:val="000000" w:themeColor="text1"/>
          <w:sz w:val="28"/>
          <w:szCs w:val="28"/>
          <w:lang w:val="ro-RO"/>
        </w:rPr>
        <w:t>şi</w:t>
      </w:r>
      <w:proofErr w:type="spellEnd"/>
      <w:r w:rsidR="00F737A3" w:rsidRPr="005B4F03">
        <w:rPr>
          <w:rFonts w:ascii="Times New Roman" w:eastAsia="Times New Roman" w:hAnsi="Times New Roman" w:cs="Times New Roman"/>
          <w:color w:val="000000" w:themeColor="text1"/>
          <w:sz w:val="28"/>
          <w:szCs w:val="28"/>
          <w:lang w:val="ro-RO"/>
        </w:rPr>
        <w:t xml:space="preserve"> respectiv </w:t>
      </w:r>
      <w:r w:rsidRPr="005B4F03">
        <w:rPr>
          <w:rFonts w:ascii="Times New Roman" w:eastAsia="Times New Roman" w:hAnsi="Times New Roman" w:cs="Times New Roman"/>
          <w:color w:val="000000" w:themeColor="text1"/>
          <w:sz w:val="28"/>
          <w:szCs w:val="28"/>
          <w:lang w:val="ro-RO"/>
        </w:rPr>
        <w:t xml:space="preserve"> un secretar fără drept de vot sau notare. Pentru fiecare dintre </w:t>
      </w:r>
      <w:proofErr w:type="spellStart"/>
      <w:r w:rsidRPr="005B4F03">
        <w:rPr>
          <w:rFonts w:ascii="Times New Roman" w:eastAsia="Times New Roman" w:hAnsi="Times New Roman" w:cs="Times New Roman"/>
          <w:color w:val="000000" w:themeColor="text1"/>
          <w:sz w:val="28"/>
          <w:szCs w:val="28"/>
          <w:lang w:val="ro-RO"/>
        </w:rPr>
        <w:t>specialităţile</w:t>
      </w:r>
      <w:proofErr w:type="spellEnd"/>
      <w:r w:rsidRPr="005B4F03">
        <w:rPr>
          <w:rFonts w:ascii="Times New Roman" w:eastAsia="Times New Roman" w:hAnsi="Times New Roman" w:cs="Times New Roman"/>
          <w:color w:val="000000" w:themeColor="text1"/>
          <w:sz w:val="28"/>
          <w:szCs w:val="28"/>
          <w:lang w:val="ro-RO"/>
        </w:rPr>
        <w:t xml:space="preserve"> prevăzute de Nomenclatorul de </w:t>
      </w:r>
      <w:proofErr w:type="spellStart"/>
      <w:r w:rsidRPr="005B4F03">
        <w:rPr>
          <w:rFonts w:ascii="Times New Roman" w:eastAsia="Times New Roman" w:hAnsi="Times New Roman" w:cs="Times New Roman"/>
          <w:color w:val="000000" w:themeColor="text1"/>
          <w:sz w:val="28"/>
          <w:szCs w:val="28"/>
          <w:lang w:val="ro-RO"/>
        </w:rPr>
        <w:t>specialităţi</w:t>
      </w:r>
      <w:proofErr w:type="spellEnd"/>
      <w:r w:rsidRPr="005B4F03">
        <w:rPr>
          <w:rFonts w:ascii="Times New Roman" w:eastAsia="Times New Roman" w:hAnsi="Times New Roman" w:cs="Times New Roman"/>
          <w:color w:val="000000" w:themeColor="text1"/>
          <w:sz w:val="28"/>
          <w:szCs w:val="28"/>
          <w:lang w:val="ro-RO"/>
        </w:rPr>
        <w:t xml:space="preserve"> medicale, </w:t>
      </w:r>
      <w:proofErr w:type="spellStart"/>
      <w:r w:rsidRPr="005B4F03">
        <w:rPr>
          <w:rFonts w:ascii="Times New Roman" w:eastAsia="Times New Roman" w:hAnsi="Times New Roman" w:cs="Times New Roman"/>
          <w:color w:val="000000" w:themeColor="text1"/>
          <w:sz w:val="28"/>
          <w:szCs w:val="28"/>
          <w:lang w:val="ro-RO"/>
        </w:rPr>
        <w:t>medico</w:t>
      </w:r>
      <w:proofErr w:type="spellEnd"/>
      <w:r w:rsidRPr="005B4F03">
        <w:rPr>
          <w:rFonts w:ascii="Times New Roman" w:eastAsia="Times New Roman" w:hAnsi="Times New Roman" w:cs="Times New Roman"/>
          <w:color w:val="000000" w:themeColor="text1"/>
          <w:sz w:val="28"/>
          <w:szCs w:val="28"/>
          <w:lang w:val="ro-RO"/>
        </w:rPr>
        <w:t xml:space="preserve">-dentare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farmaceutice pentru </w:t>
      </w:r>
      <w:proofErr w:type="spellStart"/>
      <w:r w:rsidRPr="005B4F03">
        <w:rPr>
          <w:rFonts w:ascii="Times New Roman" w:eastAsia="Times New Roman" w:hAnsi="Times New Roman" w:cs="Times New Roman"/>
          <w:color w:val="000000" w:themeColor="text1"/>
          <w:sz w:val="28"/>
          <w:szCs w:val="28"/>
          <w:lang w:val="ro-RO"/>
        </w:rPr>
        <w:t>reţeaua</w:t>
      </w:r>
      <w:proofErr w:type="spellEnd"/>
      <w:r w:rsidRPr="005B4F03">
        <w:rPr>
          <w:rFonts w:ascii="Times New Roman" w:eastAsia="Times New Roman" w:hAnsi="Times New Roman" w:cs="Times New Roman"/>
          <w:color w:val="000000" w:themeColor="text1"/>
          <w:sz w:val="28"/>
          <w:szCs w:val="28"/>
          <w:lang w:val="ro-RO"/>
        </w:rPr>
        <w:t xml:space="preserve"> de </w:t>
      </w:r>
      <w:proofErr w:type="spellStart"/>
      <w:r w:rsidRPr="005B4F03">
        <w:rPr>
          <w:rFonts w:ascii="Times New Roman" w:eastAsia="Times New Roman" w:hAnsi="Times New Roman" w:cs="Times New Roman"/>
          <w:color w:val="000000" w:themeColor="text1"/>
          <w:sz w:val="28"/>
          <w:szCs w:val="28"/>
          <w:lang w:val="ro-RO"/>
        </w:rPr>
        <w:t>asistenţă</w:t>
      </w:r>
      <w:proofErr w:type="spellEnd"/>
      <w:r w:rsidRPr="005B4F03">
        <w:rPr>
          <w:rFonts w:ascii="Times New Roman" w:eastAsia="Times New Roman" w:hAnsi="Times New Roman" w:cs="Times New Roman"/>
          <w:color w:val="000000" w:themeColor="text1"/>
          <w:sz w:val="28"/>
          <w:szCs w:val="28"/>
          <w:lang w:val="ro-RO"/>
        </w:rPr>
        <w:t xml:space="preserve"> medicală, aprobat prin Ordinul ministrului </w:t>
      </w:r>
      <w:proofErr w:type="spellStart"/>
      <w:r w:rsidRPr="005B4F03">
        <w:rPr>
          <w:rFonts w:ascii="Times New Roman" w:eastAsia="Times New Roman" w:hAnsi="Times New Roman" w:cs="Times New Roman"/>
          <w:color w:val="000000" w:themeColor="text1"/>
          <w:sz w:val="28"/>
          <w:szCs w:val="28"/>
          <w:lang w:val="ro-RO"/>
        </w:rPr>
        <w:t>sănătăţii</w:t>
      </w:r>
      <w:proofErr w:type="spellEnd"/>
      <w:r w:rsidRPr="005B4F03">
        <w:rPr>
          <w:rFonts w:ascii="Times New Roman" w:eastAsia="Times New Roman" w:hAnsi="Times New Roman" w:cs="Times New Roman"/>
          <w:color w:val="000000" w:themeColor="text1"/>
          <w:sz w:val="28"/>
          <w:szCs w:val="28"/>
          <w:lang w:val="ro-RO"/>
        </w:rPr>
        <w:t xml:space="preserve"> publice nr. 1.509/2008, cu modificările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completările ulterioare, comisia </w:t>
      </w:r>
      <w:proofErr w:type="spellStart"/>
      <w:r w:rsidRPr="005B4F03">
        <w:rPr>
          <w:rFonts w:ascii="Times New Roman" w:eastAsia="Times New Roman" w:hAnsi="Times New Roman" w:cs="Times New Roman"/>
          <w:color w:val="000000" w:themeColor="text1"/>
          <w:sz w:val="28"/>
          <w:szCs w:val="28"/>
          <w:lang w:val="ro-RO"/>
        </w:rPr>
        <w:t>naţională</w:t>
      </w:r>
      <w:proofErr w:type="spellEnd"/>
      <w:r w:rsidRPr="005B4F03">
        <w:rPr>
          <w:rFonts w:ascii="Times New Roman" w:eastAsia="Times New Roman" w:hAnsi="Times New Roman" w:cs="Times New Roman"/>
          <w:color w:val="000000" w:themeColor="text1"/>
          <w:sz w:val="28"/>
          <w:szCs w:val="28"/>
          <w:lang w:val="ro-RO"/>
        </w:rPr>
        <w:t xml:space="preserve"> de </w:t>
      </w:r>
      <w:proofErr w:type="spellStart"/>
      <w:r w:rsidRPr="005B4F03">
        <w:rPr>
          <w:rFonts w:ascii="Times New Roman" w:eastAsia="Times New Roman" w:hAnsi="Times New Roman" w:cs="Times New Roman"/>
          <w:color w:val="000000" w:themeColor="text1"/>
          <w:sz w:val="28"/>
          <w:szCs w:val="28"/>
          <w:lang w:val="ro-RO"/>
        </w:rPr>
        <w:t>soluţionare</w:t>
      </w:r>
      <w:proofErr w:type="spellEnd"/>
      <w:r w:rsidRPr="005B4F03">
        <w:rPr>
          <w:rFonts w:ascii="Times New Roman" w:eastAsia="Times New Roman" w:hAnsi="Times New Roman" w:cs="Times New Roman"/>
          <w:color w:val="000000" w:themeColor="text1"/>
          <w:sz w:val="28"/>
          <w:szCs w:val="28"/>
          <w:lang w:val="ro-RO"/>
        </w:rPr>
        <w:t xml:space="preserve"> a </w:t>
      </w:r>
      <w:proofErr w:type="spellStart"/>
      <w:r w:rsidRPr="005B4F03">
        <w:rPr>
          <w:rFonts w:ascii="Times New Roman" w:eastAsia="Times New Roman" w:hAnsi="Times New Roman" w:cs="Times New Roman"/>
          <w:color w:val="000000" w:themeColor="text1"/>
          <w:sz w:val="28"/>
          <w:szCs w:val="28"/>
          <w:lang w:val="ro-RO"/>
        </w:rPr>
        <w:t>contestaţiilor</w:t>
      </w:r>
      <w:proofErr w:type="spellEnd"/>
      <w:r w:rsidRPr="005B4F03">
        <w:rPr>
          <w:rFonts w:ascii="Times New Roman" w:eastAsia="Times New Roman" w:hAnsi="Times New Roman" w:cs="Times New Roman"/>
          <w:color w:val="000000" w:themeColor="text1"/>
          <w:sz w:val="28"/>
          <w:szCs w:val="28"/>
          <w:lang w:val="ro-RO"/>
        </w:rPr>
        <w:t xml:space="preserve"> poate coopta </w:t>
      </w:r>
      <w:proofErr w:type="spellStart"/>
      <w:r w:rsidRPr="005B4F03">
        <w:rPr>
          <w:rFonts w:ascii="Times New Roman" w:eastAsia="Times New Roman" w:hAnsi="Times New Roman" w:cs="Times New Roman"/>
          <w:color w:val="000000" w:themeColor="text1"/>
          <w:sz w:val="28"/>
          <w:szCs w:val="28"/>
          <w:lang w:val="ro-RO"/>
        </w:rPr>
        <w:t>alţi</w:t>
      </w:r>
      <w:proofErr w:type="spellEnd"/>
      <w:r w:rsidRPr="005B4F03">
        <w:rPr>
          <w:rFonts w:ascii="Times New Roman" w:eastAsia="Times New Roman" w:hAnsi="Times New Roman" w:cs="Times New Roman"/>
          <w:color w:val="000000" w:themeColor="text1"/>
          <w:sz w:val="28"/>
          <w:szCs w:val="28"/>
          <w:lang w:val="ro-RO"/>
        </w:rPr>
        <w:t xml:space="preserve"> 2 membri, cadre didactice, medici primari din specialitatea respectivă, după notificarea în acest sens a Ministerului </w:t>
      </w:r>
      <w:proofErr w:type="spellStart"/>
      <w:r w:rsidRPr="005B4F03">
        <w:rPr>
          <w:rFonts w:ascii="Times New Roman" w:eastAsia="Times New Roman" w:hAnsi="Times New Roman" w:cs="Times New Roman"/>
          <w:color w:val="000000" w:themeColor="text1"/>
          <w:sz w:val="28"/>
          <w:szCs w:val="28"/>
          <w:lang w:val="ro-RO"/>
        </w:rPr>
        <w:t>Sănătăţii</w:t>
      </w:r>
      <w:proofErr w:type="spellEnd"/>
      <w:r w:rsidRPr="005B4F03">
        <w:rPr>
          <w:rFonts w:ascii="Times New Roman" w:eastAsia="Times New Roman" w:hAnsi="Times New Roman" w:cs="Times New Roman"/>
          <w:color w:val="000000" w:themeColor="text1"/>
          <w:sz w:val="28"/>
          <w:szCs w:val="28"/>
          <w:lang w:val="ro-RO"/>
        </w:rPr>
        <w:t>.</w:t>
      </w:r>
    </w:p>
    <w:p w:rsidR="00020426" w:rsidRPr="005B4F03" w:rsidRDefault="00020426" w:rsidP="00771F3D">
      <w:pPr>
        <w:spacing w:after="0" w:line="240" w:lineRule="auto"/>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color w:val="000000" w:themeColor="text1"/>
          <w:sz w:val="28"/>
          <w:szCs w:val="28"/>
          <w:lang w:val="ro-RO"/>
        </w:rPr>
        <w:t xml:space="preserve">      (16) </w:t>
      </w:r>
      <w:r w:rsidRPr="005B4F03">
        <w:rPr>
          <w:rFonts w:ascii="Times New Roman" w:eastAsia="Times New Roman" w:hAnsi="Times New Roman" w:cs="Times New Roman"/>
          <w:color w:val="000000" w:themeColor="text1"/>
          <w:sz w:val="28"/>
          <w:szCs w:val="28"/>
          <w:lang w:val="ro-RO"/>
        </w:rPr>
        <w:t xml:space="preserve">Regulamentul de organizare și funcționare al </w:t>
      </w:r>
      <w:r>
        <w:rPr>
          <w:rFonts w:ascii="Times New Roman" w:eastAsia="Times New Roman" w:hAnsi="Times New Roman" w:cs="Times New Roman"/>
          <w:color w:val="000000" w:themeColor="text1"/>
          <w:sz w:val="28"/>
          <w:szCs w:val="28"/>
          <w:lang w:val="ro-RO"/>
        </w:rPr>
        <w:t>comisiei naționale de soluționare a contesta</w:t>
      </w:r>
      <w:r w:rsidR="00BD4507">
        <w:rPr>
          <w:rFonts w:ascii="Times New Roman" w:eastAsia="Times New Roman" w:hAnsi="Times New Roman" w:cs="Times New Roman"/>
          <w:color w:val="000000" w:themeColor="text1"/>
          <w:sz w:val="28"/>
          <w:szCs w:val="28"/>
          <w:lang w:val="ro-RO"/>
        </w:rPr>
        <w:t>ț</w:t>
      </w:r>
      <w:r>
        <w:rPr>
          <w:rFonts w:ascii="Times New Roman" w:eastAsia="Times New Roman" w:hAnsi="Times New Roman" w:cs="Times New Roman"/>
          <w:color w:val="000000" w:themeColor="text1"/>
          <w:sz w:val="28"/>
          <w:szCs w:val="28"/>
          <w:lang w:val="ro-RO"/>
        </w:rPr>
        <w:t xml:space="preserve">iilor </w:t>
      </w:r>
      <w:r w:rsidRPr="005B4F03">
        <w:rPr>
          <w:rFonts w:ascii="Times New Roman" w:eastAsia="Times New Roman" w:hAnsi="Times New Roman" w:cs="Times New Roman"/>
          <w:color w:val="000000" w:themeColor="text1"/>
          <w:sz w:val="28"/>
          <w:szCs w:val="28"/>
          <w:lang w:val="ro-RO"/>
        </w:rPr>
        <w:t>se aprobă prin ordin al minist</w:t>
      </w:r>
      <w:r w:rsidR="00BD4507">
        <w:rPr>
          <w:rFonts w:ascii="Times New Roman" w:eastAsia="Times New Roman" w:hAnsi="Times New Roman" w:cs="Times New Roman"/>
          <w:color w:val="000000" w:themeColor="text1"/>
          <w:sz w:val="28"/>
          <w:szCs w:val="28"/>
          <w:lang w:val="ro-RO"/>
        </w:rPr>
        <w:t>rului</w:t>
      </w:r>
      <w:r w:rsidRPr="005B4F03">
        <w:rPr>
          <w:rFonts w:ascii="Times New Roman" w:eastAsia="Times New Roman" w:hAnsi="Times New Roman" w:cs="Times New Roman"/>
          <w:color w:val="000000" w:themeColor="text1"/>
          <w:sz w:val="28"/>
          <w:szCs w:val="28"/>
          <w:lang w:val="ro-RO"/>
        </w:rPr>
        <w:t xml:space="preserve"> sănătății, cu consultarea Colegiului Medicilor din România</w:t>
      </w:r>
    </w:p>
    <w:p w:rsidR="00771F3D" w:rsidRPr="005B4F03" w:rsidRDefault="00771F3D" w:rsidP="00771F3D">
      <w:pPr>
        <w:spacing w:after="0" w:line="240" w:lineRule="auto"/>
        <w:jc w:val="both"/>
        <w:rPr>
          <w:rFonts w:ascii="Times New Roman" w:eastAsia="Times New Roman" w:hAnsi="Times New Roman" w:cs="Times New Roman"/>
          <w:color w:val="000000" w:themeColor="text1"/>
          <w:sz w:val="28"/>
          <w:szCs w:val="28"/>
          <w:lang w:val="ro-RO"/>
        </w:rPr>
      </w:pPr>
      <w:r w:rsidRPr="005B4F03">
        <w:rPr>
          <w:rFonts w:ascii="Times New Roman" w:eastAsia="Times New Roman" w:hAnsi="Times New Roman" w:cs="Times New Roman"/>
          <w:color w:val="000000" w:themeColor="text1"/>
          <w:sz w:val="28"/>
          <w:szCs w:val="28"/>
          <w:lang w:val="ro-RO"/>
        </w:rPr>
        <w:t>    (1</w:t>
      </w:r>
      <w:r w:rsidR="00BD4507">
        <w:rPr>
          <w:rFonts w:ascii="Times New Roman" w:eastAsia="Times New Roman" w:hAnsi="Times New Roman" w:cs="Times New Roman"/>
          <w:color w:val="000000" w:themeColor="text1"/>
          <w:sz w:val="28"/>
          <w:szCs w:val="28"/>
          <w:lang w:val="ro-RO"/>
        </w:rPr>
        <w:t>7</w:t>
      </w:r>
      <w:r w:rsidRPr="005B4F03">
        <w:rPr>
          <w:rFonts w:ascii="Times New Roman" w:eastAsia="Times New Roman" w:hAnsi="Times New Roman" w:cs="Times New Roman"/>
          <w:color w:val="000000" w:themeColor="text1"/>
          <w:sz w:val="28"/>
          <w:szCs w:val="28"/>
          <w:lang w:val="ro-RO"/>
        </w:rPr>
        <w:t xml:space="preserve">) Comisia </w:t>
      </w:r>
      <w:proofErr w:type="spellStart"/>
      <w:r w:rsidRPr="005B4F03">
        <w:rPr>
          <w:rFonts w:ascii="Times New Roman" w:eastAsia="Times New Roman" w:hAnsi="Times New Roman" w:cs="Times New Roman"/>
          <w:color w:val="000000" w:themeColor="text1"/>
          <w:sz w:val="28"/>
          <w:szCs w:val="28"/>
          <w:lang w:val="ro-RO"/>
        </w:rPr>
        <w:t>naţională</w:t>
      </w:r>
      <w:proofErr w:type="spellEnd"/>
      <w:r w:rsidRPr="005B4F03">
        <w:rPr>
          <w:rFonts w:ascii="Times New Roman" w:eastAsia="Times New Roman" w:hAnsi="Times New Roman" w:cs="Times New Roman"/>
          <w:color w:val="000000" w:themeColor="text1"/>
          <w:sz w:val="28"/>
          <w:szCs w:val="28"/>
          <w:lang w:val="ro-RO"/>
        </w:rPr>
        <w:t xml:space="preserve"> de </w:t>
      </w:r>
      <w:proofErr w:type="spellStart"/>
      <w:r w:rsidRPr="005B4F03">
        <w:rPr>
          <w:rFonts w:ascii="Times New Roman" w:eastAsia="Times New Roman" w:hAnsi="Times New Roman" w:cs="Times New Roman"/>
          <w:color w:val="000000" w:themeColor="text1"/>
          <w:sz w:val="28"/>
          <w:szCs w:val="28"/>
          <w:lang w:val="ro-RO"/>
        </w:rPr>
        <w:t>soluţionare</w:t>
      </w:r>
      <w:proofErr w:type="spellEnd"/>
      <w:r w:rsidRPr="005B4F03">
        <w:rPr>
          <w:rFonts w:ascii="Times New Roman" w:eastAsia="Times New Roman" w:hAnsi="Times New Roman" w:cs="Times New Roman"/>
          <w:color w:val="000000" w:themeColor="text1"/>
          <w:sz w:val="28"/>
          <w:szCs w:val="28"/>
          <w:lang w:val="ro-RO"/>
        </w:rPr>
        <w:t xml:space="preserve"> a </w:t>
      </w:r>
      <w:proofErr w:type="spellStart"/>
      <w:r w:rsidRPr="005B4F03">
        <w:rPr>
          <w:rFonts w:ascii="Times New Roman" w:eastAsia="Times New Roman" w:hAnsi="Times New Roman" w:cs="Times New Roman"/>
          <w:color w:val="000000" w:themeColor="text1"/>
          <w:sz w:val="28"/>
          <w:szCs w:val="28"/>
          <w:lang w:val="ro-RO"/>
        </w:rPr>
        <w:t>contestaţiilor</w:t>
      </w:r>
      <w:proofErr w:type="spellEnd"/>
      <w:r w:rsidRPr="005B4F03">
        <w:rPr>
          <w:rFonts w:ascii="Times New Roman" w:eastAsia="Times New Roman" w:hAnsi="Times New Roman" w:cs="Times New Roman"/>
          <w:color w:val="000000" w:themeColor="text1"/>
          <w:sz w:val="28"/>
          <w:szCs w:val="28"/>
          <w:lang w:val="ro-RO"/>
        </w:rPr>
        <w:t xml:space="preserve"> comunică Ministerului </w:t>
      </w:r>
      <w:proofErr w:type="spellStart"/>
      <w:r w:rsidRPr="005B4F03">
        <w:rPr>
          <w:rFonts w:ascii="Times New Roman" w:eastAsia="Times New Roman" w:hAnsi="Times New Roman" w:cs="Times New Roman"/>
          <w:color w:val="000000" w:themeColor="text1"/>
          <w:sz w:val="28"/>
          <w:szCs w:val="28"/>
          <w:lang w:val="ro-RO"/>
        </w:rPr>
        <w:t>Sănătăţii</w:t>
      </w:r>
      <w:proofErr w:type="spellEnd"/>
      <w:r w:rsidRPr="005B4F03">
        <w:rPr>
          <w:rFonts w:ascii="Times New Roman" w:eastAsia="Times New Roman" w:hAnsi="Times New Roman" w:cs="Times New Roman"/>
          <w:color w:val="000000" w:themeColor="text1"/>
          <w:sz w:val="28"/>
          <w:szCs w:val="28"/>
          <w:lang w:val="ro-RO"/>
        </w:rPr>
        <w:t xml:space="preserve"> </w:t>
      </w:r>
      <w:proofErr w:type="spellStart"/>
      <w:r w:rsidRPr="005B4F03">
        <w:rPr>
          <w:rFonts w:ascii="Times New Roman" w:eastAsia="Times New Roman" w:hAnsi="Times New Roman" w:cs="Times New Roman"/>
          <w:color w:val="000000" w:themeColor="text1"/>
          <w:sz w:val="28"/>
          <w:szCs w:val="28"/>
          <w:lang w:val="ro-RO"/>
        </w:rPr>
        <w:t>şi</w:t>
      </w:r>
      <w:proofErr w:type="spellEnd"/>
      <w:r w:rsidRPr="005B4F03">
        <w:rPr>
          <w:rFonts w:ascii="Times New Roman" w:eastAsia="Times New Roman" w:hAnsi="Times New Roman" w:cs="Times New Roman"/>
          <w:color w:val="000000" w:themeColor="text1"/>
          <w:sz w:val="28"/>
          <w:szCs w:val="28"/>
          <w:lang w:val="ro-RO"/>
        </w:rPr>
        <w:t xml:space="preserve"> comisiei mixte decizia rămasă definitivă în maximum 30 de zile de la depunerea cererii prevăzute la alin. (14).</w:t>
      </w:r>
    </w:p>
    <w:p w:rsidR="00771F3D" w:rsidRPr="005B4F03" w:rsidRDefault="00BD4507" w:rsidP="00771F3D">
      <w:pPr>
        <w:spacing w:after="0" w:line="240" w:lineRule="auto"/>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color w:val="000000" w:themeColor="text1"/>
          <w:sz w:val="28"/>
          <w:szCs w:val="28"/>
          <w:lang w:val="ro-RO"/>
        </w:rPr>
        <w:t>    (18</w:t>
      </w:r>
      <w:r w:rsidR="00771F3D" w:rsidRPr="005B4F03">
        <w:rPr>
          <w:rFonts w:ascii="Times New Roman" w:eastAsia="Times New Roman" w:hAnsi="Times New Roman" w:cs="Times New Roman"/>
          <w:color w:val="000000" w:themeColor="text1"/>
          <w:sz w:val="28"/>
          <w:szCs w:val="28"/>
          <w:lang w:val="ro-RO"/>
        </w:rPr>
        <w:t xml:space="preserve">) Respingerea cererii de </w:t>
      </w:r>
      <w:proofErr w:type="spellStart"/>
      <w:r w:rsidR="00771F3D" w:rsidRPr="005B4F03">
        <w:rPr>
          <w:rFonts w:ascii="Times New Roman" w:eastAsia="Times New Roman" w:hAnsi="Times New Roman" w:cs="Times New Roman"/>
          <w:color w:val="000000" w:themeColor="text1"/>
          <w:sz w:val="28"/>
          <w:szCs w:val="28"/>
          <w:lang w:val="ro-RO"/>
        </w:rPr>
        <w:t>recunoaştere</w:t>
      </w:r>
      <w:proofErr w:type="spellEnd"/>
      <w:r w:rsidR="00771F3D" w:rsidRPr="005B4F03">
        <w:rPr>
          <w:rFonts w:ascii="Times New Roman" w:eastAsia="Times New Roman" w:hAnsi="Times New Roman" w:cs="Times New Roman"/>
          <w:color w:val="000000" w:themeColor="text1"/>
          <w:sz w:val="28"/>
          <w:szCs w:val="28"/>
          <w:lang w:val="ro-RO"/>
        </w:rPr>
        <w:t xml:space="preserve"> se aprobă de către ministrul </w:t>
      </w:r>
      <w:proofErr w:type="spellStart"/>
      <w:r w:rsidR="00771F3D" w:rsidRPr="005B4F03">
        <w:rPr>
          <w:rFonts w:ascii="Times New Roman" w:eastAsia="Times New Roman" w:hAnsi="Times New Roman" w:cs="Times New Roman"/>
          <w:color w:val="000000" w:themeColor="text1"/>
          <w:sz w:val="28"/>
          <w:szCs w:val="28"/>
          <w:lang w:val="ro-RO"/>
        </w:rPr>
        <w:t>sănătăţii</w:t>
      </w:r>
      <w:proofErr w:type="spellEnd"/>
      <w:r w:rsidR="00771F3D" w:rsidRPr="005B4F03">
        <w:rPr>
          <w:rFonts w:ascii="Times New Roman" w:eastAsia="Times New Roman" w:hAnsi="Times New Roman" w:cs="Times New Roman"/>
          <w:color w:val="000000" w:themeColor="text1"/>
          <w:sz w:val="28"/>
          <w:szCs w:val="28"/>
          <w:lang w:val="ro-RO"/>
        </w:rPr>
        <w:t xml:space="preserve"> pe baza avizului negativ temeinic justificat înaintat de Colegiul Medicilor din România</w:t>
      </w:r>
      <w:r w:rsidR="002F00E2">
        <w:rPr>
          <w:rFonts w:ascii="Times New Roman" w:eastAsia="Times New Roman" w:hAnsi="Times New Roman" w:cs="Times New Roman"/>
          <w:color w:val="000000" w:themeColor="text1"/>
          <w:sz w:val="28"/>
          <w:szCs w:val="28"/>
          <w:lang w:val="ro-RO"/>
        </w:rPr>
        <w:t>,</w:t>
      </w:r>
      <w:r w:rsidR="00771F3D" w:rsidRPr="005B4F03">
        <w:rPr>
          <w:rFonts w:ascii="Times New Roman" w:eastAsia="Times New Roman" w:hAnsi="Times New Roman" w:cs="Times New Roman"/>
          <w:color w:val="000000" w:themeColor="text1"/>
          <w:sz w:val="28"/>
          <w:szCs w:val="28"/>
          <w:lang w:val="ro-RO"/>
        </w:rPr>
        <w:t xml:space="preserve"> pe baza concluziilor stabilite de comisia mixtă </w:t>
      </w:r>
      <w:proofErr w:type="spellStart"/>
      <w:r w:rsidR="00771F3D" w:rsidRPr="005B4F03">
        <w:rPr>
          <w:rFonts w:ascii="Times New Roman" w:eastAsia="Times New Roman" w:hAnsi="Times New Roman" w:cs="Times New Roman"/>
          <w:color w:val="000000" w:themeColor="text1"/>
          <w:sz w:val="28"/>
          <w:szCs w:val="28"/>
          <w:lang w:val="ro-RO"/>
        </w:rPr>
        <w:t>şi</w:t>
      </w:r>
      <w:proofErr w:type="spellEnd"/>
      <w:r w:rsidR="00771F3D" w:rsidRPr="005B4F03">
        <w:rPr>
          <w:rFonts w:ascii="Times New Roman" w:eastAsia="Times New Roman" w:hAnsi="Times New Roman" w:cs="Times New Roman"/>
          <w:color w:val="000000" w:themeColor="text1"/>
          <w:sz w:val="28"/>
          <w:szCs w:val="28"/>
          <w:lang w:val="ro-RO"/>
        </w:rPr>
        <w:t xml:space="preserve"> a procesului-verbal detaliat întocmit în acest sens de acesta</w:t>
      </w:r>
      <w:r w:rsidR="002F00E2">
        <w:rPr>
          <w:rFonts w:ascii="Times New Roman" w:eastAsia="Times New Roman" w:hAnsi="Times New Roman" w:cs="Times New Roman"/>
          <w:color w:val="000000" w:themeColor="text1"/>
          <w:sz w:val="28"/>
          <w:szCs w:val="28"/>
          <w:lang w:val="ro-RO"/>
        </w:rPr>
        <w:t xml:space="preserve">, respectiv a </w:t>
      </w:r>
      <w:proofErr w:type="spellStart"/>
      <w:r w:rsidR="002F00E2">
        <w:rPr>
          <w:rFonts w:ascii="Times New Roman" w:eastAsia="Times New Roman" w:hAnsi="Times New Roman" w:cs="Times New Roman"/>
          <w:color w:val="000000" w:themeColor="text1"/>
          <w:sz w:val="28"/>
          <w:szCs w:val="28"/>
          <w:lang w:val="ro-RO"/>
        </w:rPr>
        <w:t>decizei</w:t>
      </w:r>
      <w:proofErr w:type="spellEnd"/>
      <w:r w:rsidR="002F00E2">
        <w:rPr>
          <w:rFonts w:ascii="Times New Roman" w:eastAsia="Times New Roman" w:hAnsi="Times New Roman" w:cs="Times New Roman"/>
          <w:color w:val="000000" w:themeColor="text1"/>
          <w:sz w:val="28"/>
          <w:szCs w:val="28"/>
          <w:lang w:val="ro-RO"/>
        </w:rPr>
        <w:t xml:space="preserve"> comisiei naționale de soluționare a contestațiilor</w:t>
      </w:r>
      <w:r w:rsidR="00771F3D" w:rsidRPr="005B4F03">
        <w:rPr>
          <w:rFonts w:ascii="Times New Roman" w:eastAsia="Times New Roman" w:hAnsi="Times New Roman" w:cs="Times New Roman"/>
          <w:color w:val="000000" w:themeColor="text1"/>
          <w:sz w:val="28"/>
          <w:szCs w:val="28"/>
          <w:lang w:val="ro-RO"/>
        </w:rPr>
        <w:t xml:space="preserve"> </w:t>
      </w:r>
      <w:proofErr w:type="spellStart"/>
      <w:r w:rsidR="00771F3D" w:rsidRPr="005B4F03">
        <w:rPr>
          <w:rFonts w:ascii="Times New Roman" w:eastAsia="Times New Roman" w:hAnsi="Times New Roman" w:cs="Times New Roman"/>
          <w:color w:val="000000" w:themeColor="text1"/>
          <w:sz w:val="28"/>
          <w:szCs w:val="28"/>
          <w:lang w:val="ro-RO"/>
        </w:rPr>
        <w:t>şi</w:t>
      </w:r>
      <w:proofErr w:type="spellEnd"/>
      <w:r w:rsidR="00771F3D" w:rsidRPr="005B4F03">
        <w:rPr>
          <w:rFonts w:ascii="Times New Roman" w:eastAsia="Times New Roman" w:hAnsi="Times New Roman" w:cs="Times New Roman"/>
          <w:color w:val="000000" w:themeColor="text1"/>
          <w:sz w:val="28"/>
          <w:szCs w:val="28"/>
          <w:lang w:val="ro-RO"/>
        </w:rPr>
        <w:t xml:space="preserve"> se aduce la </w:t>
      </w:r>
      <w:proofErr w:type="spellStart"/>
      <w:r w:rsidR="00771F3D" w:rsidRPr="005B4F03">
        <w:rPr>
          <w:rFonts w:ascii="Times New Roman" w:eastAsia="Times New Roman" w:hAnsi="Times New Roman" w:cs="Times New Roman"/>
          <w:color w:val="000000" w:themeColor="text1"/>
          <w:sz w:val="28"/>
          <w:szCs w:val="28"/>
          <w:lang w:val="ro-RO"/>
        </w:rPr>
        <w:t>cunoştinţa</w:t>
      </w:r>
      <w:proofErr w:type="spellEnd"/>
      <w:r w:rsidR="00771F3D" w:rsidRPr="005B4F03">
        <w:rPr>
          <w:rFonts w:ascii="Times New Roman" w:eastAsia="Times New Roman" w:hAnsi="Times New Roman" w:cs="Times New Roman"/>
          <w:color w:val="000000" w:themeColor="text1"/>
          <w:sz w:val="28"/>
          <w:szCs w:val="28"/>
          <w:lang w:val="ro-RO"/>
        </w:rPr>
        <w:t xml:space="preserve"> </w:t>
      </w:r>
      <w:r w:rsidR="002F00E2">
        <w:rPr>
          <w:rFonts w:ascii="Times New Roman" w:eastAsia="Times New Roman" w:hAnsi="Times New Roman" w:cs="Times New Roman"/>
          <w:color w:val="000000" w:themeColor="text1"/>
          <w:sz w:val="28"/>
          <w:szCs w:val="28"/>
          <w:lang w:val="ro-RO"/>
        </w:rPr>
        <w:t xml:space="preserve">solicitantului </w:t>
      </w:r>
      <w:r w:rsidR="00771F3D" w:rsidRPr="005B4F03">
        <w:rPr>
          <w:rFonts w:ascii="Times New Roman" w:eastAsia="Times New Roman" w:hAnsi="Times New Roman" w:cs="Times New Roman"/>
          <w:color w:val="000000" w:themeColor="text1"/>
          <w:sz w:val="28"/>
          <w:szCs w:val="28"/>
          <w:lang w:val="ro-RO"/>
        </w:rPr>
        <w:t>împreună cu motivele care stau la baza acesteia.”</w:t>
      </w:r>
    </w:p>
    <w:p w:rsidR="003B1025" w:rsidRPr="005B4F03" w:rsidRDefault="003B1025" w:rsidP="003B1025">
      <w:pPr>
        <w:pStyle w:val="NormalWeb"/>
        <w:jc w:val="both"/>
        <w:rPr>
          <w:rStyle w:val="rvts51"/>
          <w:color w:val="000000" w:themeColor="text1"/>
          <w:sz w:val="28"/>
          <w:szCs w:val="28"/>
          <w:lang w:val="ro-RO"/>
        </w:rPr>
      </w:pPr>
    </w:p>
    <w:p w:rsidR="003B1025" w:rsidRPr="005B4F03" w:rsidRDefault="003B1025" w:rsidP="009B4DEF">
      <w:pPr>
        <w:pStyle w:val="NormalWeb"/>
        <w:jc w:val="both"/>
        <w:rPr>
          <w:rStyle w:val="rvts41"/>
          <w:color w:val="000000" w:themeColor="text1"/>
          <w:sz w:val="28"/>
          <w:szCs w:val="28"/>
          <w:lang w:val="ro-RO"/>
        </w:rPr>
      </w:pPr>
      <w:r w:rsidRPr="005B4F03">
        <w:rPr>
          <w:rStyle w:val="rvts51"/>
          <w:color w:val="000000" w:themeColor="text1"/>
          <w:sz w:val="28"/>
          <w:szCs w:val="28"/>
          <w:lang w:val="ro-RO"/>
        </w:rPr>
        <w:t>Art. II - </w:t>
      </w:r>
      <w:r w:rsidR="009B4DEF" w:rsidRPr="005B4F03">
        <w:rPr>
          <w:rStyle w:val="rvts51"/>
          <w:color w:val="000000" w:themeColor="text1"/>
          <w:sz w:val="28"/>
          <w:szCs w:val="28"/>
          <w:lang w:val="ro-RO"/>
        </w:rPr>
        <w:t xml:space="preserve">(1) </w:t>
      </w:r>
      <w:r w:rsidR="002F00E2">
        <w:rPr>
          <w:rStyle w:val="rvts41"/>
          <w:color w:val="000000" w:themeColor="text1"/>
          <w:sz w:val="28"/>
          <w:szCs w:val="28"/>
          <w:lang w:val="ro-RO"/>
        </w:rPr>
        <w:t>Prezenta hotărâre</w:t>
      </w:r>
      <w:r w:rsidRPr="005B4F03">
        <w:rPr>
          <w:rStyle w:val="rvts41"/>
          <w:color w:val="000000" w:themeColor="text1"/>
          <w:sz w:val="28"/>
          <w:szCs w:val="28"/>
          <w:lang w:val="ro-RO"/>
        </w:rPr>
        <w:t xml:space="preserve"> intră în vigoare la</w:t>
      </w:r>
      <w:r w:rsidR="0035200C" w:rsidRPr="005B4F03">
        <w:rPr>
          <w:rStyle w:val="rvts41"/>
          <w:color w:val="000000" w:themeColor="text1"/>
          <w:sz w:val="28"/>
          <w:szCs w:val="28"/>
          <w:lang w:val="ro-RO"/>
        </w:rPr>
        <w:t xml:space="preserve"> 60 de zile de </w:t>
      </w:r>
      <w:r w:rsidRPr="005B4F03">
        <w:rPr>
          <w:rStyle w:val="rvts41"/>
          <w:color w:val="000000" w:themeColor="text1"/>
          <w:sz w:val="28"/>
          <w:szCs w:val="28"/>
          <w:lang w:val="ro-RO"/>
        </w:rPr>
        <w:t xml:space="preserve"> data publicării în Monitorul Oficial al României, Partea I.</w:t>
      </w:r>
    </w:p>
    <w:p w:rsidR="009B4DEF" w:rsidRPr="005B4F03" w:rsidRDefault="009B4DEF" w:rsidP="003B1025">
      <w:pPr>
        <w:pStyle w:val="NormalWeb"/>
        <w:ind w:firstLine="720"/>
        <w:jc w:val="both"/>
        <w:rPr>
          <w:rStyle w:val="rvts41"/>
          <w:color w:val="000000" w:themeColor="text1"/>
          <w:sz w:val="28"/>
          <w:szCs w:val="28"/>
          <w:lang w:val="ro-RO"/>
        </w:rPr>
      </w:pPr>
      <w:r w:rsidRPr="005B4F03">
        <w:rPr>
          <w:rStyle w:val="rvts41"/>
          <w:color w:val="000000" w:themeColor="text1"/>
          <w:sz w:val="28"/>
          <w:szCs w:val="28"/>
          <w:lang w:val="ro-RO"/>
        </w:rPr>
        <w:t xml:space="preserve">      (2) În termen de 30 de zile de la data intrării în vigoare a prezentei Hotăr</w:t>
      </w:r>
      <w:r w:rsidR="00AC1B8D" w:rsidRPr="005B4F03">
        <w:rPr>
          <w:rStyle w:val="rvts41"/>
          <w:color w:val="000000" w:themeColor="text1"/>
          <w:sz w:val="28"/>
          <w:szCs w:val="28"/>
          <w:lang w:val="ro-RO"/>
        </w:rPr>
        <w:t>â</w:t>
      </w:r>
      <w:r w:rsidRPr="005B4F03">
        <w:rPr>
          <w:rStyle w:val="rvts41"/>
          <w:color w:val="000000" w:themeColor="text1"/>
          <w:sz w:val="28"/>
          <w:szCs w:val="28"/>
          <w:lang w:val="ro-RO"/>
        </w:rPr>
        <w:t>ri se aprobă</w:t>
      </w:r>
      <w:r w:rsidR="00BD4507">
        <w:rPr>
          <w:rStyle w:val="rvts41"/>
          <w:color w:val="000000" w:themeColor="text1"/>
          <w:sz w:val="28"/>
          <w:szCs w:val="28"/>
          <w:lang w:val="ro-RO"/>
        </w:rPr>
        <w:t xml:space="preserve"> prin ordin al ministrului sănătății  Regulamentele </w:t>
      </w:r>
      <w:r w:rsidRPr="005B4F03">
        <w:rPr>
          <w:rStyle w:val="rvts41"/>
          <w:color w:val="000000" w:themeColor="text1"/>
          <w:sz w:val="28"/>
          <w:szCs w:val="28"/>
          <w:lang w:val="ro-RO"/>
        </w:rPr>
        <w:t xml:space="preserve"> prevăzut</w:t>
      </w:r>
      <w:r w:rsidR="00BD4507">
        <w:rPr>
          <w:rStyle w:val="rvts41"/>
          <w:color w:val="000000" w:themeColor="text1"/>
          <w:sz w:val="28"/>
          <w:szCs w:val="28"/>
          <w:lang w:val="ro-RO"/>
        </w:rPr>
        <w:t>e</w:t>
      </w:r>
      <w:r w:rsidRPr="005B4F03">
        <w:rPr>
          <w:rStyle w:val="rvts41"/>
          <w:color w:val="000000" w:themeColor="text1"/>
          <w:sz w:val="28"/>
          <w:szCs w:val="28"/>
          <w:lang w:val="ro-RO"/>
        </w:rPr>
        <w:t xml:space="preserve"> la art.1, alin</w:t>
      </w:r>
      <w:r w:rsidR="00BD4507">
        <w:rPr>
          <w:rStyle w:val="rvts41"/>
          <w:color w:val="000000" w:themeColor="text1"/>
          <w:sz w:val="28"/>
          <w:szCs w:val="28"/>
          <w:lang w:val="ro-RO"/>
        </w:rPr>
        <w:t>.</w:t>
      </w:r>
      <w:r w:rsidRPr="005B4F03">
        <w:rPr>
          <w:rStyle w:val="rvts41"/>
          <w:color w:val="000000" w:themeColor="text1"/>
          <w:sz w:val="28"/>
          <w:szCs w:val="28"/>
          <w:lang w:val="ro-RO"/>
        </w:rPr>
        <w:t xml:space="preserve"> (3</w:t>
      </w:r>
      <w:r w:rsidRPr="005B4F03">
        <w:rPr>
          <w:rStyle w:val="rvts41"/>
          <w:color w:val="000000" w:themeColor="text1"/>
          <w:sz w:val="28"/>
          <w:szCs w:val="28"/>
          <w:vertAlign w:val="superscript"/>
          <w:lang w:val="ro-RO"/>
        </w:rPr>
        <w:t>1</w:t>
      </w:r>
      <w:r w:rsidRPr="005B4F03">
        <w:rPr>
          <w:rStyle w:val="rvts41"/>
          <w:color w:val="000000" w:themeColor="text1"/>
          <w:sz w:val="28"/>
          <w:szCs w:val="28"/>
          <w:lang w:val="ro-RO"/>
        </w:rPr>
        <w:t>)</w:t>
      </w:r>
      <w:r w:rsidR="00A910F9">
        <w:rPr>
          <w:rStyle w:val="rvts41"/>
          <w:color w:val="000000" w:themeColor="text1"/>
          <w:sz w:val="28"/>
          <w:szCs w:val="28"/>
          <w:lang w:val="ro-RO"/>
        </w:rPr>
        <w:t>, respectiv   la art.7</w:t>
      </w:r>
      <w:r w:rsidR="00BD4507">
        <w:rPr>
          <w:rStyle w:val="rvts41"/>
          <w:color w:val="000000" w:themeColor="text1"/>
          <w:sz w:val="28"/>
          <w:szCs w:val="28"/>
          <w:lang w:val="ro-RO"/>
        </w:rPr>
        <w:t>, alin. (16)</w:t>
      </w:r>
    </w:p>
    <w:p w:rsidR="009B4DEF" w:rsidRPr="005B4F03" w:rsidRDefault="009B4DEF" w:rsidP="003B1025">
      <w:pPr>
        <w:pStyle w:val="NormalWeb"/>
        <w:ind w:firstLine="720"/>
        <w:jc w:val="both"/>
        <w:rPr>
          <w:rStyle w:val="rvts41"/>
          <w:color w:val="000000" w:themeColor="text1"/>
          <w:sz w:val="28"/>
          <w:szCs w:val="28"/>
        </w:rPr>
      </w:pPr>
      <w:r w:rsidRPr="005B4F03">
        <w:rPr>
          <w:rStyle w:val="rvts41"/>
          <w:color w:val="000000" w:themeColor="text1"/>
          <w:sz w:val="28"/>
          <w:szCs w:val="28"/>
          <w:lang w:val="ro-RO"/>
        </w:rPr>
        <w:t xml:space="preserve">      (3) </w:t>
      </w:r>
      <w:r w:rsidR="00BD4507">
        <w:rPr>
          <w:rStyle w:val="rvts41"/>
          <w:color w:val="000000" w:themeColor="text1"/>
          <w:sz w:val="28"/>
          <w:szCs w:val="28"/>
          <w:lang w:val="ro-RO"/>
        </w:rPr>
        <w:t>Dosarele depuse p</w:t>
      </w:r>
      <w:r w:rsidRPr="005B4F03">
        <w:rPr>
          <w:rStyle w:val="rvts41"/>
          <w:color w:val="000000" w:themeColor="text1"/>
          <w:sz w:val="28"/>
          <w:szCs w:val="28"/>
          <w:lang w:val="ro-RO"/>
        </w:rPr>
        <w:t>ână la data intrării în vigoare a actelor normative subsecvente emise în executarea prezentei</w:t>
      </w:r>
      <w:r w:rsidR="00F737A3" w:rsidRPr="005B4F03">
        <w:rPr>
          <w:rStyle w:val="rvts41"/>
          <w:color w:val="000000" w:themeColor="text1"/>
          <w:sz w:val="28"/>
          <w:szCs w:val="28"/>
          <w:lang w:val="ro-RO"/>
        </w:rPr>
        <w:t xml:space="preserve"> Hotărâri</w:t>
      </w:r>
      <w:r w:rsidR="00BD4507">
        <w:rPr>
          <w:rStyle w:val="rvts41"/>
          <w:color w:val="000000" w:themeColor="text1"/>
          <w:sz w:val="28"/>
          <w:szCs w:val="28"/>
          <w:lang w:val="ro-RO"/>
        </w:rPr>
        <w:t>,  se soluționează conform actelor</w:t>
      </w:r>
      <w:r w:rsidRPr="005B4F03">
        <w:rPr>
          <w:rStyle w:val="rvts41"/>
          <w:color w:val="000000" w:themeColor="text1"/>
          <w:sz w:val="28"/>
          <w:szCs w:val="28"/>
          <w:lang w:val="ro-RO"/>
        </w:rPr>
        <w:t xml:space="preserve"> normative în vigoare</w:t>
      </w:r>
      <w:r w:rsidR="00BD4507">
        <w:rPr>
          <w:rStyle w:val="rvts41"/>
          <w:color w:val="000000" w:themeColor="text1"/>
          <w:sz w:val="28"/>
          <w:szCs w:val="28"/>
          <w:lang w:val="ro-RO"/>
        </w:rPr>
        <w:t xml:space="preserve"> la data înregistrării</w:t>
      </w:r>
      <w:r w:rsidR="0058730E">
        <w:rPr>
          <w:rStyle w:val="rvts41"/>
          <w:color w:val="000000" w:themeColor="text1"/>
          <w:sz w:val="28"/>
          <w:szCs w:val="28"/>
          <w:lang w:val="ro-RO"/>
        </w:rPr>
        <w:t xml:space="preserve"> dosarului </w:t>
      </w:r>
      <w:r w:rsidR="00BD4507">
        <w:rPr>
          <w:rStyle w:val="rvts41"/>
          <w:color w:val="000000" w:themeColor="text1"/>
          <w:sz w:val="28"/>
          <w:szCs w:val="28"/>
          <w:lang w:val="ro-RO"/>
        </w:rPr>
        <w:t xml:space="preserve"> la Ministerul Sănătății</w:t>
      </w:r>
      <w:r w:rsidRPr="005B4F03">
        <w:rPr>
          <w:rStyle w:val="rvts41"/>
          <w:color w:val="000000" w:themeColor="text1"/>
          <w:sz w:val="28"/>
          <w:szCs w:val="28"/>
          <w:lang w:val="ro-RO"/>
        </w:rPr>
        <w:t>.</w:t>
      </w:r>
    </w:p>
    <w:p w:rsidR="003B1025" w:rsidRPr="005B4F03" w:rsidRDefault="003B1025" w:rsidP="003B1025">
      <w:pPr>
        <w:pStyle w:val="NormalWeb"/>
        <w:rPr>
          <w:color w:val="000000" w:themeColor="text1"/>
          <w:sz w:val="28"/>
          <w:szCs w:val="28"/>
          <w:lang w:val="ro-RO"/>
        </w:rPr>
      </w:pPr>
    </w:p>
    <w:p w:rsidR="003B1025" w:rsidRPr="005B4F03" w:rsidRDefault="003B1025" w:rsidP="003B1025">
      <w:pPr>
        <w:pStyle w:val="NormalWeb"/>
        <w:rPr>
          <w:color w:val="000000" w:themeColor="text1"/>
          <w:sz w:val="28"/>
          <w:szCs w:val="28"/>
          <w:lang w:val="ro-RO"/>
        </w:rPr>
      </w:pPr>
    </w:p>
    <w:p w:rsidR="003B1025" w:rsidRPr="005B4F03" w:rsidRDefault="003B1025" w:rsidP="003B1025">
      <w:pPr>
        <w:pStyle w:val="rvps1"/>
        <w:rPr>
          <w:color w:val="000000" w:themeColor="text1"/>
          <w:sz w:val="28"/>
          <w:szCs w:val="28"/>
          <w:lang w:val="ro-RO"/>
        </w:rPr>
      </w:pPr>
      <w:bookmarkStart w:id="12" w:name="7943944"/>
      <w:bookmarkEnd w:id="12"/>
      <w:r w:rsidRPr="005B4F03">
        <w:rPr>
          <w:rStyle w:val="rvts41"/>
          <w:color w:val="000000" w:themeColor="text1"/>
          <w:sz w:val="28"/>
          <w:szCs w:val="28"/>
          <w:lang w:val="ro-RO"/>
        </w:rPr>
        <w:t>PRIM-MINISTRU</w:t>
      </w:r>
    </w:p>
    <w:p w:rsidR="003B1025" w:rsidRPr="005B4F03" w:rsidRDefault="003B1025" w:rsidP="003B1025">
      <w:pPr>
        <w:pStyle w:val="rvps1"/>
        <w:rPr>
          <w:color w:val="000000" w:themeColor="text1"/>
          <w:sz w:val="28"/>
          <w:szCs w:val="28"/>
          <w:lang w:val="ro-RO"/>
        </w:rPr>
      </w:pPr>
      <w:r w:rsidRPr="005B4F03">
        <w:rPr>
          <w:rStyle w:val="rvts21"/>
          <w:color w:val="000000" w:themeColor="text1"/>
          <w:sz w:val="28"/>
          <w:szCs w:val="28"/>
          <w:lang w:val="ro-RO"/>
        </w:rPr>
        <w:t>ION-MARCEL CIOLACU</w:t>
      </w:r>
    </w:p>
    <w:p w:rsidR="003B1025" w:rsidRPr="005B4F03" w:rsidRDefault="003B1025" w:rsidP="003B1025">
      <w:pPr>
        <w:pStyle w:val="rvps1"/>
        <w:rPr>
          <w:color w:val="000000" w:themeColor="text1"/>
          <w:sz w:val="28"/>
          <w:szCs w:val="28"/>
          <w:lang w:val="ro-RO"/>
        </w:rPr>
      </w:pPr>
    </w:p>
    <w:p w:rsidR="003B1025" w:rsidRPr="005B4F03" w:rsidRDefault="003B1025" w:rsidP="003B1025">
      <w:pPr>
        <w:spacing w:after="0" w:line="240" w:lineRule="auto"/>
        <w:jc w:val="center"/>
        <w:rPr>
          <w:rFonts w:ascii="Times New Roman" w:hAnsi="Times New Roman" w:cs="Times New Roman"/>
          <w:color w:val="000000" w:themeColor="text1"/>
          <w:sz w:val="28"/>
          <w:szCs w:val="28"/>
          <w:lang w:val="ro-RO"/>
        </w:rPr>
      </w:pPr>
    </w:p>
    <w:p w:rsidR="003B1025" w:rsidRPr="005B4F03" w:rsidRDefault="003B1025" w:rsidP="003B1025">
      <w:pPr>
        <w:spacing w:after="0" w:line="240" w:lineRule="auto"/>
        <w:jc w:val="center"/>
        <w:rPr>
          <w:rFonts w:ascii="Times New Roman" w:hAnsi="Times New Roman" w:cs="Times New Roman"/>
          <w:color w:val="000000" w:themeColor="text1"/>
          <w:sz w:val="28"/>
          <w:szCs w:val="28"/>
          <w:lang w:val="ro-RO"/>
        </w:rPr>
      </w:pPr>
    </w:p>
    <w:p w:rsidR="003B1025" w:rsidRPr="005B4F03" w:rsidRDefault="003B1025" w:rsidP="003B1025">
      <w:pPr>
        <w:spacing w:after="0" w:line="240" w:lineRule="auto"/>
        <w:jc w:val="center"/>
        <w:rPr>
          <w:rFonts w:ascii="Times New Roman" w:hAnsi="Times New Roman" w:cs="Times New Roman"/>
          <w:color w:val="000000" w:themeColor="text1"/>
          <w:sz w:val="28"/>
          <w:szCs w:val="28"/>
          <w:lang w:val="ro-RO"/>
        </w:rPr>
      </w:pPr>
    </w:p>
    <w:sectPr w:rsidR="003B1025" w:rsidRPr="005B4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67E80"/>
    <w:multiLevelType w:val="hybridMultilevel"/>
    <w:tmpl w:val="EC04DE68"/>
    <w:lvl w:ilvl="0" w:tplc="F276582C">
      <w:start w:val="1"/>
      <w:numFmt w:val="decimal"/>
      <w:lvlText w:val="%1."/>
      <w:lvlJc w:val="left"/>
      <w:pPr>
        <w:ind w:left="705" w:hanging="360"/>
      </w:pPr>
      <w:rPr>
        <w:rFonts w:ascii="Times New Roman" w:hAnsi="Times New Roman" w:cs="Times New Roman" w:hint="default"/>
        <w:b/>
        <w:color w:val="000000"/>
        <w:sz w:val="28"/>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29F71130"/>
    <w:multiLevelType w:val="hybridMultilevel"/>
    <w:tmpl w:val="EC04DE68"/>
    <w:lvl w:ilvl="0" w:tplc="F276582C">
      <w:start w:val="1"/>
      <w:numFmt w:val="decimal"/>
      <w:lvlText w:val="%1."/>
      <w:lvlJc w:val="left"/>
      <w:pPr>
        <w:ind w:left="705" w:hanging="360"/>
      </w:pPr>
      <w:rPr>
        <w:rFonts w:ascii="Times New Roman" w:hAnsi="Times New Roman" w:cs="Times New Roman" w:hint="default"/>
        <w:b/>
        <w:color w:val="000000"/>
        <w:sz w:val="28"/>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2A650FEE"/>
    <w:multiLevelType w:val="hybridMultilevel"/>
    <w:tmpl w:val="EC04DE68"/>
    <w:lvl w:ilvl="0" w:tplc="F276582C">
      <w:start w:val="1"/>
      <w:numFmt w:val="decimal"/>
      <w:lvlText w:val="%1."/>
      <w:lvlJc w:val="left"/>
      <w:pPr>
        <w:ind w:left="705" w:hanging="360"/>
      </w:pPr>
      <w:rPr>
        <w:rFonts w:ascii="Times New Roman" w:hAnsi="Times New Roman" w:cs="Times New Roman" w:hint="default"/>
        <w:b/>
        <w:color w:val="000000"/>
        <w:sz w:val="28"/>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13"/>
    <w:rsid w:val="00020426"/>
    <w:rsid w:val="000F75FE"/>
    <w:rsid w:val="001D1313"/>
    <w:rsid w:val="001E4E66"/>
    <w:rsid w:val="001F03EA"/>
    <w:rsid w:val="002640B0"/>
    <w:rsid w:val="002F00E2"/>
    <w:rsid w:val="0030228D"/>
    <w:rsid w:val="0035200C"/>
    <w:rsid w:val="00383110"/>
    <w:rsid w:val="003B1025"/>
    <w:rsid w:val="0046109D"/>
    <w:rsid w:val="0058730E"/>
    <w:rsid w:val="005B4F03"/>
    <w:rsid w:val="005C6FB1"/>
    <w:rsid w:val="00771F3D"/>
    <w:rsid w:val="007A0F4E"/>
    <w:rsid w:val="007B43CF"/>
    <w:rsid w:val="007E2766"/>
    <w:rsid w:val="008B678E"/>
    <w:rsid w:val="008D7B13"/>
    <w:rsid w:val="00932463"/>
    <w:rsid w:val="009B4DEF"/>
    <w:rsid w:val="00A910F9"/>
    <w:rsid w:val="00AC1B8D"/>
    <w:rsid w:val="00AC7507"/>
    <w:rsid w:val="00BA71D1"/>
    <w:rsid w:val="00BD4507"/>
    <w:rsid w:val="00D66816"/>
    <w:rsid w:val="00F35C4F"/>
    <w:rsid w:val="00F7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F7A9A-1BCB-4261-A97E-CB191B38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025"/>
    <w:pPr>
      <w:spacing w:after="0" w:line="240" w:lineRule="auto"/>
    </w:pPr>
    <w:rPr>
      <w:rFonts w:ascii="Times New Roman" w:eastAsiaTheme="minorEastAsia" w:hAnsi="Times New Roman" w:cs="Times New Roman"/>
      <w:sz w:val="24"/>
      <w:szCs w:val="24"/>
    </w:rPr>
  </w:style>
  <w:style w:type="paragraph" w:customStyle="1" w:styleId="rvps1">
    <w:name w:val="rvps1"/>
    <w:basedOn w:val="Normal"/>
    <w:rsid w:val="003B1025"/>
    <w:pPr>
      <w:spacing w:after="0" w:line="240" w:lineRule="auto"/>
      <w:jc w:val="center"/>
    </w:pPr>
    <w:rPr>
      <w:rFonts w:ascii="Times New Roman" w:eastAsiaTheme="minorEastAsia" w:hAnsi="Times New Roman" w:cs="Times New Roman"/>
      <w:sz w:val="24"/>
      <w:szCs w:val="24"/>
    </w:rPr>
  </w:style>
  <w:style w:type="character" w:customStyle="1" w:styleId="rvts11">
    <w:name w:val="rvts11"/>
    <w:basedOn w:val="DefaultParagraphFont"/>
    <w:rsid w:val="003B1025"/>
    <w:rPr>
      <w:b/>
      <w:bCs/>
    </w:rPr>
  </w:style>
  <w:style w:type="character" w:customStyle="1" w:styleId="rvts21">
    <w:name w:val="rvts21"/>
    <w:basedOn w:val="DefaultParagraphFont"/>
    <w:rsid w:val="003B1025"/>
    <w:rPr>
      <w:rFonts w:ascii="Times New Roman" w:hAnsi="Times New Roman" w:cs="Times New Roman" w:hint="default"/>
      <w:b/>
      <w:bCs/>
      <w:sz w:val="24"/>
      <w:szCs w:val="24"/>
    </w:rPr>
  </w:style>
  <w:style w:type="character" w:customStyle="1" w:styleId="rvts41">
    <w:name w:val="rvts41"/>
    <w:basedOn w:val="DefaultParagraphFont"/>
    <w:rsid w:val="003B1025"/>
    <w:rPr>
      <w:rFonts w:ascii="Times New Roman" w:hAnsi="Times New Roman" w:cs="Times New Roman" w:hint="default"/>
      <w:sz w:val="24"/>
      <w:szCs w:val="24"/>
    </w:rPr>
  </w:style>
  <w:style w:type="character" w:customStyle="1" w:styleId="rvts51">
    <w:name w:val="rvts51"/>
    <w:basedOn w:val="DefaultParagraphFont"/>
    <w:rsid w:val="003B1025"/>
    <w:rPr>
      <w:rFonts w:ascii="Times New Roman" w:hAnsi="Times New Roman" w:cs="Times New Roman" w:hint="default"/>
      <w:b/>
      <w:bCs/>
      <w:color w:val="000000"/>
      <w:sz w:val="24"/>
      <w:szCs w:val="24"/>
    </w:rPr>
  </w:style>
  <w:style w:type="character" w:styleId="Hyperlink">
    <w:name w:val="Hyperlink"/>
    <w:basedOn w:val="DefaultParagraphFont"/>
    <w:uiPriority w:val="99"/>
    <w:semiHidden/>
    <w:unhideWhenUsed/>
    <w:rsid w:val="003B1025"/>
    <w:rPr>
      <w:color w:val="0000FF"/>
      <w:u w:val="single"/>
    </w:rPr>
  </w:style>
  <w:style w:type="character" w:customStyle="1" w:styleId="rvts1">
    <w:name w:val="rvts1"/>
    <w:basedOn w:val="DefaultParagraphFont"/>
    <w:rsid w:val="003B1025"/>
  </w:style>
  <w:style w:type="character" w:customStyle="1" w:styleId="rvts2">
    <w:name w:val="rvts2"/>
    <w:basedOn w:val="DefaultParagraphFont"/>
    <w:rsid w:val="007A0F4E"/>
  </w:style>
  <w:style w:type="paragraph" w:styleId="ListParagraph">
    <w:name w:val="List Paragraph"/>
    <w:basedOn w:val="Normal"/>
    <w:uiPriority w:val="34"/>
    <w:qFormat/>
    <w:rsid w:val="007A0F4E"/>
    <w:pPr>
      <w:ind w:left="720"/>
      <w:contextualSpacing/>
    </w:pPr>
  </w:style>
  <w:style w:type="character" w:customStyle="1" w:styleId="rvts8">
    <w:name w:val="rvts8"/>
    <w:basedOn w:val="DefaultParagraphFont"/>
    <w:rsid w:val="009B4DEF"/>
  </w:style>
  <w:style w:type="paragraph" w:styleId="BalloonText">
    <w:name w:val="Balloon Text"/>
    <w:basedOn w:val="Normal"/>
    <w:link w:val="BalloonTextChar"/>
    <w:uiPriority w:val="99"/>
    <w:semiHidden/>
    <w:unhideWhenUsed/>
    <w:rsid w:val="005B4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404554,%207766020);" TargetMode="External"/><Relationship Id="rId3" Type="http://schemas.openxmlformats.org/officeDocument/2006/relationships/settings" Target="settings.xml"/><Relationship Id="rId7" Type="http://schemas.openxmlformats.org/officeDocument/2006/relationships/hyperlink" Target="javascript:OpenDocumentView(404554,%207766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DocumentView(404554,%207766020);" TargetMode="External"/><Relationship Id="rId11" Type="http://schemas.openxmlformats.org/officeDocument/2006/relationships/fontTable" Target="fontTable.xml"/><Relationship Id="rId5" Type="http://schemas.openxmlformats.org/officeDocument/2006/relationships/hyperlink" Target="javascript:OpenDocumentView(256326,%204860602);" TargetMode="External"/><Relationship Id="rId10" Type="http://schemas.openxmlformats.org/officeDocument/2006/relationships/hyperlink" Target="javascript:OpenDocumentView(404554,%207766020);" TargetMode="External"/><Relationship Id="rId4" Type="http://schemas.openxmlformats.org/officeDocument/2006/relationships/webSettings" Target="webSettings.xml"/><Relationship Id="rId9" Type="http://schemas.openxmlformats.org/officeDocument/2006/relationships/hyperlink" Target="javascript:OpenDocumentView(404554,%207766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2024-06-11T05:05:00Z</cp:lastPrinted>
  <dcterms:created xsi:type="dcterms:W3CDTF">2024-04-26T05:04:00Z</dcterms:created>
  <dcterms:modified xsi:type="dcterms:W3CDTF">2024-07-01T11:40:00Z</dcterms:modified>
</cp:coreProperties>
</file>