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741DE6" w:rsidRDefault="001F253B" w:rsidP="00741DE6">
      <w:pPr>
        <w:pStyle w:val="NoSpacing"/>
        <w:jc w:val="both"/>
        <w:rPr>
          <w:rFonts w:ascii="Times New Roman" w:hAnsi="Times New Roman"/>
          <w:b/>
          <w:sz w:val="24"/>
          <w:szCs w:val="24"/>
          <w:u w:val="single"/>
        </w:rPr>
      </w:pPr>
      <w:r w:rsidRPr="00741DE6">
        <w:rPr>
          <w:rFonts w:ascii="Times New Roman" w:hAnsi="Times New Roman"/>
          <w:b/>
          <w:sz w:val="24"/>
          <w:szCs w:val="24"/>
          <w:u w:val="single"/>
        </w:rPr>
        <w:t xml:space="preserve">Minuta: </w:t>
      </w:r>
      <w:r w:rsidR="00C671EC" w:rsidRPr="00741DE6">
        <w:rPr>
          <w:rFonts w:ascii="Times New Roman" w:hAnsi="Times New Roman"/>
          <w:b/>
          <w:sz w:val="24"/>
          <w:szCs w:val="24"/>
          <w:u w:val="single"/>
        </w:rPr>
        <w:t>19 septembrie</w:t>
      </w:r>
      <w:r w:rsidR="00845343" w:rsidRPr="00741DE6">
        <w:rPr>
          <w:rFonts w:ascii="Times New Roman" w:hAnsi="Times New Roman"/>
          <w:b/>
          <w:sz w:val="24"/>
          <w:szCs w:val="24"/>
          <w:u w:val="single"/>
        </w:rPr>
        <w:t xml:space="preserve"> 202</w:t>
      </w:r>
      <w:r w:rsidR="00E5158A" w:rsidRPr="00741DE6">
        <w:rPr>
          <w:rFonts w:ascii="Times New Roman" w:hAnsi="Times New Roman"/>
          <w:b/>
          <w:sz w:val="24"/>
          <w:szCs w:val="24"/>
          <w:u w:val="single"/>
        </w:rPr>
        <w:t>2</w:t>
      </w:r>
    </w:p>
    <w:p w:rsidR="00845343" w:rsidRPr="00856593" w:rsidRDefault="00845343" w:rsidP="00741DE6">
      <w:pPr>
        <w:pStyle w:val="NoSpacing"/>
        <w:jc w:val="both"/>
        <w:rPr>
          <w:rFonts w:ascii="Times New Roman" w:hAnsi="Times New Roman"/>
          <w:sz w:val="24"/>
          <w:szCs w:val="24"/>
        </w:rPr>
      </w:pPr>
    </w:p>
    <w:p w:rsidR="00E5158A" w:rsidRPr="00856593" w:rsidRDefault="00EC5E22" w:rsidP="00741DE6">
      <w:pPr>
        <w:pStyle w:val="NoSpacing"/>
        <w:ind w:firstLine="720"/>
        <w:jc w:val="both"/>
        <w:rPr>
          <w:rFonts w:ascii="Times New Roman" w:hAnsi="Times New Roman"/>
          <w:b/>
          <w:i/>
          <w:sz w:val="24"/>
          <w:szCs w:val="24"/>
        </w:rPr>
      </w:pPr>
      <w:r w:rsidRPr="00856593">
        <w:rPr>
          <w:rFonts w:ascii="Times New Roman" w:hAnsi="Times New Roman"/>
          <w:sz w:val="24"/>
          <w:szCs w:val="24"/>
        </w:rPr>
        <w:t xml:space="preserve">Tema: proiectul de </w:t>
      </w:r>
      <w:r w:rsidR="00123D8C" w:rsidRPr="00856593">
        <w:rPr>
          <w:rFonts w:ascii="Times New Roman" w:hAnsi="Times New Roman"/>
          <w:b/>
          <w:i/>
          <w:sz w:val="24"/>
          <w:szCs w:val="24"/>
        </w:rPr>
        <w:t>Ordin privind aprobarea Normelor metodologice pentru aplicarea prevederilor art. 3 alin. (10), art. 4 alin. (3) și art. 6 alin. (2) din Ordonanța de urgență a Guvernului nr. 29/2022 privind stabilirea cadrului instituţional şi a măsurilor necesare pentru punerea în aplicare a Regulamentului (UE) nr. 536/2014 al Parlamentului European şi al Consiliului din 16 aprilie 2014 privind studiile clinice intervenţionale cu medicamente de uz uman şi de abrogare a Directivei 2001/20/CE, precum şi pentru modificarea unor acte normative în domeniul sănătăţii</w:t>
      </w:r>
    </w:p>
    <w:p w:rsidR="003A4FE3" w:rsidRPr="00856593" w:rsidRDefault="003A4FE3" w:rsidP="00741DE6">
      <w:pPr>
        <w:pStyle w:val="NoSpacing"/>
        <w:ind w:firstLine="720"/>
        <w:jc w:val="both"/>
        <w:rPr>
          <w:rFonts w:ascii="Times New Roman" w:hAnsi="Times New Roman"/>
          <w:b/>
          <w:i/>
          <w:sz w:val="24"/>
          <w:szCs w:val="24"/>
        </w:rPr>
      </w:pPr>
    </w:p>
    <w:p w:rsidR="00E5158A" w:rsidRPr="00856593" w:rsidRDefault="00294005" w:rsidP="00741DE6">
      <w:pPr>
        <w:pStyle w:val="NoSpacing"/>
        <w:ind w:firstLine="720"/>
        <w:jc w:val="both"/>
        <w:rPr>
          <w:rFonts w:ascii="Times New Roman" w:hAnsi="Times New Roman"/>
          <w:sz w:val="24"/>
          <w:szCs w:val="24"/>
        </w:rPr>
      </w:pPr>
      <w:r w:rsidRPr="00856593">
        <w:rPr>
          <w:rFonts w:ascii="Times New Roman" w:hAnsi="Times New Roman"/>
          <w:sz w:val="24"/>
          <w:szCs w:val="24"/>
        </w:rPr>
        <w:t xml:space="preserve">În </w:t>
      </w:r>
      <w:r w:rsidR="004C678F" w:rsidRPr="00856593">
        <w:rPr>
          <w:rFonts w:ascii="Times New Roman" w:hAnsi="Times New Roman"/>
          <w:sz w:val="24"/>
          <w:szCs w:val="24"/>
        </w:rPr>
        <w:t xml:space="preserve">data de </w:t>
      </w:r>
      <w:r w:rsidR="00C671EC" w:rsidRPr="00856593">
        <w:rPr>
          <w:rFonts w:ascii="Times New Roman" w:hAnsi="Times New Roman"/>
          <w:sz w:val="24"/>
          <w:szCs w:val="24"/>
        </w:rPr>
        <w:t xml:space="preserve">19 septembrie </w:t>
      </w:r>
      <w:r w:rsidR="00E5158A" w:rsidRPr="00856593">
        <w:rPr>
          <w:rFonts w:ascii="Times New Roman" w:hAnsi="Times New Roman"/>
          <w:sz w:val="24"/>
          <w:szCs w:val="24"/>
        </w:rPr>
        <w:t xml:space="preserve">2022, la sediul Institutului Naţional de Sănătate Publică, </w:t>
      </w:r>
      <w:r w:rsidR="004C678F" w:rsidRPr="00856593">
        <w:rPr>
          <w:rFonts w:ascii="Times New Roman" w:hAnsi="Times New Roman"/>
          <w:sz w:val="24"/>
          <w:szCs w:val="24"/>
        </w:rPr>
        <w:t>a avut loc o ședință publică de dezbatere a proiectului mai sus menționat, organizată de Ministerul Sănătății</w:t>
      </w:r>
      <w:r w:rsidR="00E5158A" w:rsidRPr="00856593">
        <w:rPr>
          <w:rFonts w:ascii="Times New Roman" w:hAnsi="Times New Roman"/>
          <w:sz w:val="24"/>
          <w:szCs w:val="24"/>
        </w:rPr>
        <w:t xml:space="preserve">, la solicitarea </w:t>
      </w:r>
      <w:r w:rsidR="00123D8C" w:rsidRPr="00856593">
        <w:rPr>
          <w:rFonts w:ascii="Times New Roman" w:hAnsi="Times New Roman"/>
          <w:sz w:val="24"/>
          <w:szCs w:val="24"/>
        </w:rPr>
        <w:t>Companiilor Conducătoare de Studii Clinice în România.</w:t>
      </w:r>
    </w:p>
    <w:p w:rsidR="004C678F" w:rsidRPr="00856593" w:rsidRDefault="00551C50" w:rsidP="00741DE6">
      <w:pPr>
        <w:pStyle w:val="NoSpacing"/>
        <w:ind w:firstLine="720"/>
        <w:jc w:val="both"/>
        <w:rPr>
          <w:rFonts w:ascii="Times New Roman" w:hAnsi="Times New Roman"/>
          <w:sz w:val="24"/>
          <w:szCs w:val="24"/>
        </w:rPr>
      </w:pPr>
      <w:r w:rsidRPr="00856593">
        <w:rPr>
          <w:rFonts w:ascii="Times New Roman" w:hAnsi="Times New Roman"/>
          <w:sz w:val="24"/>
          <w:szCs w:val="24"/>
        </w:rPr>
        <w:t>Din partea Ministerul</w:t>
      </w:r>
      <w:r w:rsidR="001539B0" w:rsidRPr="00856593">
        <w:rPr>
          <w:rFonts w:ascii="Times New Roman" w:hAnsi="Times New Roman"/>
          <w:sz w:val="24"/>
          <w:szCs w:val="24"/>
        </w:rPr>
        <w:t>ui</w:t>
      </w:r>
      <w:r w:rsidRPr="00856593">
        <w:rPr>
          <w:rFonts w:ascii="Times New Roman" w:hAnsi="Times New Roman"/>
          <w:sz w:val="24"/>
          <w:szCs w:val="24"/>
        </w:rPr>
        <w:t xml:space="preserve"> Sănătății </w:t>
      </w:r>
      <w:r w:rsidR="004C678F" w:rsidRPr="00856593">
        <w:rPr>
          <w:rFonts w:ascii="Times New Roman" w:hAnsi="Times New Roman"/>
          <w:sz w:val="24"/>
          <w:szCs w:val="24"/>
        </w:rPr>
        <w:t xml:space="preserve">au participat: </w:t>
      </w:r>
    </w:p>
    <w:p w:rsidR="00F1574B" w:rsidRPr="00856593" w:rsidRDefault="00C92F33" w:rsidP="00741DE6">
      <w:pPr>
        <w:pStyle w:val="NoSpacing"/>
        <w:jc w:val="both"/>
        <w:rPr>
          <w:rFonts w:ascii="Times New Roman" w:hAnsi="Times New Roman"/>
          <w:sz w:val="24"/>
          <w:szCs w:val="24"/>
        </w:rPr>
      </w:pPr>
      <w:r w:rsidRPr="00856593">
        <w:rPr>
          <w:rFonts w:ascii="Times New Roman" w:hAnsi="Times New Roman"/>
          <w:sz w:val="24"/>
          <w:szCs w:val="24"/>
        </w:rPr>
        <w:t>- Răzvan Mihai Prisada - președinte, Agenţia Naţională a Medicamentului şi a Dispozitivelor Medicale din România,</w:t>
      </w:r>
    </w:p>
    <w:p w:rsidR="00C92F33" w:rsidRPr="00856593" w:rsidRDefault="00C92F33" w:rsidP="00741DE6">
      <w:pPr>
        <w:pStyle w:val="NoSpacing"/>
        <w:jc w:val="both"/>
        <w:rPr>
          <w:rFonts w:ascii="Times New Roman" w:hAnsi="Times New Roman"/>
          <w:sz w:val="24"/>
          <w:szCs w:val="24"/>
        </w:rPr>
      </w:pPr>
      <w:r w:rsidRPr="00856593">
        <w:rPr>
          <w:rFonts w:ascii="Times New Roman" w:hAnsi="Times New Roman"/>
          <w:sz w:val="24"/>
          <w:szCs w:val="24"/>
        </w:rPr>
        <w:t>- Ioana Țene - vicepreședinte, Agenţia Naţională a Medicamentului şi a Dispozitivelor Medicale din România,</w:t>
      </w:r>
    </w:p>
    <w:p w:rsidR="00F01F50" w:rsidRPr="00856593" w:rsidRDefault="00F01F50" w:rsidP="00741DE6">
      <w:pPr>
        <w:pStyle w:val="NoSpacing"/>
        <w:jc w:val="both"/>
        <w:rPr>
          <w:rFonts w:ascii="Times New Roman" w:hAnsi="Times New Roman"/>
          <w:sz w:val="24"/>
          <w:szCs w:val="24"/>
        </w:rPr>
      </w:pPr>
      <w:r w:rsidRPr="00856593">
        <w:rPr>
          <w:rFonts w:ascii="Times New Roman" w:hAnsi="Times New Roman"/>
          <w:sz w:val="24"/>
          <w:szCs w:val="24"/>
        </w:rPr>
        <w:t xml:space="preserve">- </w:t>
      </w:r>
      <w:r w:rsidR="00E5158A" w:rsidRPr="00856593">
        <w:rPr>
          <w:rFonts w:ascii="Times New Roman" w:hAnsi="Times New Roman"/>
          <w:sz w:val="24"/>
          <w:szCs w:val="24"/>
        </w:rPr>
        <w:t>Camelia Bunaciu</w:t>
      </w:r>
      <w:r w:rsidRPr="00856593">
        <w:rPr>
          <w:rFonts w:ascii="Times New Roman" w:hAnsi="Times New Roman"/>
          <w:sz w:val="24"/>
          <w:szCs w:val="24"/>
        </w:rPr>
        <w:t xml:space="preserve"> – director, Direcția </w:t>
      </w:r>
      <w:r w:rsidR="0008776A">
        <w:rPr>
          <w:rFonts w:ascii="Times New Roman" w:hAnsi="Times New Roman"/>
          <w:sz w:val="24"/>
          <w:szCs w:val="24"/>
        </w:rPr>
        <w:t xml:space="preserve">farmaceutică și dispozitive </w:t>
      </w:r>
      <w:r w:rsidRPr="00856593">
        <w:rPr>
          <w:rFonts w:ascii="Times New Roman" w:hAnsi="Times New Roman"/>
          <w:sz w:val="24"/>
          <w:szCs w:val="24"/>
        </w:rPr>
        <w:t>medicale</w:t>
      </w:r>
      <w:r w:rsidR="00DD2DA4" w:rsidRPr="00856593">
        <w:rPr>
          <w:rFonts w:ascii="Times New Roman" w:hAnsi="Times New Roman"/>
          <w:sz w:val="24"/>
          <w:szCs w:val="24"/>
        </w:rPr>
        <w:t>,</w:t>
      </w:r>
      <w:r w:rsidR="00C92F33" w:rsidRPr="00856593">
        <w:rPr>
          <w:rFonts w:ascii="Times New Roman" w:hAnsi="Times New Roman"/>
          <w:sz w:val="24"/>
          <w:szCs w:val="24"/>
        </w:rPr>
        <w:t xml:space="preserve"> Ministerul Sănătății,</w:t>
      </w:r>
    </w:p>
    <w:p w:rsidR="00FD7156" w:rsidRPr="00856593" w:rsidRDefault="00FD7156" w:rsidP="00741DE6">
      <w:pPr>
        <w:pStyle w:val="NoSpacing"/>
        <w:jc w:val="both"/>
        <w:rPr>
          <w:rFonts w:ascii="Times New Roman" w:hAnsi="Times New Roman"/>
          <w:sz w:val="24"/>
          <w:szCs w:val="24"/>
        </w:rPr>
      </w:pPr>
      <w:r w:rsidRPr="00856593">
        <w:rPr>
          <w:rFonts w:ascii="Times New Roman" w:hAnsi="Times New Roman"/>
          <w:sz w:val="24"/>
          <w:szCs w:val="24"/>
        </w:rPr>
        <w:t xml:space="preserve">- </w:t>
      </w:r>
      <w:r w:rsidR="00E5158A" w:rsidRPr="00856593">
        <w:rPr>
          <w:rFonts w:ascii="Times New Roman" w:hAnsi="Times New Roman"/>
          <w:sz w:val="24"/>
          <w:szCs w:val="24"/>
        </w:rPr>
        <w:t>Valentin Dincă</w:t>
      </w:r>
      <w:r w:rsidRPr="00856593">
        <w:rPr>
          <w:rFonts w:ascii="Times New Roman" w:hAnsi="Times New Roman"/>
          <w:sz w:val="24"/>
          <w:szCs w:val="24"/>
        </w:rPr>
        <w:t xml:space="preserve"> – </w:t>
      </w:r>
      <w:r w:rsidR="00E5158A" w:rsidRPr="00856593">
        <w:rPr>
          <w:rFonts w:ascii="Times New Roman" w:hAnsi="Times New Roman"/>
          <w:sz w:val="24"/>
          <w:szCs w:val="24"/>
        </w:rPr>
        <w:t>director</w:t>
      </w:r>
      <w:r w:rsidRPr="00856593">
        <w:rPr>
          <w:rFonts w:ascii="Times New Roman" w:hAnsi="Times New Roman"/>
          <w:sz w:val="24"/>
          <w:szCs w:val="24"/>
        </w:rPr>
        <w:t xml:space="preserve">, </w:t>
      </w:r>
      <w:r w:rsidR="00767A17" w:rsidRPr="00856593">
        <w:rPr>
          <w:rFonts w:ascii="Times New Roman" w:hAnsi="Times New Roman"/>
          <w:sz w:val="24"/>
          <w:szCs w:val="24"/>
        </w:rPr>
        <w:t xml:space="preserve">Direcția </w:t>
      </w:r>
      <w:r w:rsidR="00C92F33" w:rsidRPr="00856593">
        <w:rPr>
          <w:rFonts w:ascii="Times New Roman" w:hAnsi="Times New Roman"/>
          <w:sz w:val="24"/>
          <w:szCs w:val="24"/>
        </w:rPr>
        <w:t>reglementare, supraveghere piață</w:t>
      </w:r>
      <w:r w:rsidR="00767A17" w:rsidRPr="00856593">
        <w:rPr>
          <w:rFonts w:ascii="Times New Roman" w:hAnsi="Times New Roman"/>
          <w:sz w:val="24"/>
          <w:szCs w:val="24"/>
        </w:rPr>
        <w:t xml:space="preserve">, </w:t>
      </w:r>
      <w:r w:rsidRPr="00856593">
        <w:rPr>
          <w:rFonts w:ascii="Times New Roman" w:hAnsi="Times New Roman"/>
          <w:sz w:val="24"/>
          <w:szCs w:val="24"/>
        </w:rPr>
        <w:t>Agenţia Naţională a Medicamentului şi a Dispozitivelor Medicale din România,</w:t>
      </w:r>
    </w:p>
    <w:p w:rsidR="00C92F33" w:rsidRPr="00856593" w:rsidRDefault="00C92F33" w:rsidP="00741DE6">
      <w:pPr>
        <w:pStyle w:val="NoSpacing"/>
        <w:jc w:val="both"/>
        <w:rPr>
          <w:rFonts w:ascii="Times New Roman" w:hAnsi="Times New Roman"/>
          <w:sz w:val="24"/>
          <w:szCs w:val="24"/>
        </w:rPr>
      </w:pPr>
      <w:r w:rsidRPr="00856593">
        <w:rPr>
          <w:rFonts w:ascii="Times New Roman" w:hAnsi="Times New Roman"/>
          <w:sz w:val="24"/>
          <w:szCs w:val="24"/>
        </w:rPr>
        <w:t>- Dana Coș - director, Direcția studii clinice, Agenţia Naţională a Medicamentului şi a Dispozitivelor Medicale din România,</w:t>
      </w:r>
    </w:p>
    <w:p w:rsidR="00C92F33" w:rsidRPr="00856593" w:rsidRDefault="00C92F33" w:rsidP="00741DE6">
      <w:pPr>
        <w:pStyle w:val="NoSpacing"/>
        <w:jc w:val="both"/>
        <w:rPr>
          <w:rFonts w:ascii="Times New Roman" w:hAnsi="Times New Roman"/>
          <w:sz w:val="24"/>
          <w:szCs w:val="24"/>
        </w:rPr>
      </w:pPr>
      <w:r w:rsidRPr="00856593">
        <w:rPr>
          <w:rFonts w:ascii="Times New Roman" w:hAnsi="Times New Roman"/>
          <w:sz w:val="24"/>
          <w:szCs w:val="24"/>
        </w:rPr>
        <w:t>- Silviu Istrate - Direcția studii clinice, Agenţia Naţională a Medicamentului şi a Dispozitivelor Medicale din România,</w:t>
      </w:r>
    </w:p>
    <w:p w:rsidR="00E5158A" w:rsidRPr="00856593" w:rsidRDefault="00FD7156" w:rsidP="00741DE6">
      <w:pPr>
        <w:pStyle w:val="NoSpacing"/>
        <w:jc w:val="both"/>
        <w:rPr>
          <w:rFonts w:ascii="Times New Roman" w:hAnsi="Times New Roman"/>
          <w:sz w:val="24"/>
          <w:szCs w:val="24"/>
        </w:rPr>
      </w:pPr>
      <w:r w:rsidRPr="00856593">
        <w:rPr>
          <w:rFonts w:ascii="Times New Roman" w:hAnsi="Times New Roman"/>
          <w:sz w:val="24"/>
          <w:szCs w:val="24"/>
        </w:rPr>
        <w:t xml:space="preserve">- </w:t>
      </w:r>
      <w:r w:rsidR="00E5158A" w:rsidRPr="00856593">
        <w:rPr>
          <w:rFonts w:ascii="Times New Roman" w:hAnsi="Times New Roman"/>
          <w:sz w:val="24"/>
          <w:szCs w:val="24"/>
        </w:rPr>
        <w:t>Adrian Dumitru</w:t>
      </w:r>
      <w:r w:rsidR="00DD2DA4" w:rsidRPr="00856593">
        <w:rPr>
          <w:rFonts w:ascii="Times New Roman" w:hAnsi="Times New Roman"/>
          <w:sz w:val="24"/>
          <w:szCs w:val="24"/>
        </w:rPr>
        <w:t xml:space="preserve"> – consilier, </w:t>
      </w:r>
      <w:r w:rsidR="0008776A" w:rsidRPr="0008776A">
        <w:rPr>
          <w:rFonts w:ascii="Times New Roman" w:hAnsi="Times New Roman"/>
          <w:sz w:val="24"/>
          <w:szCs w:val="24"/>
        </w:rPr>
        <w:t>Direcția farmaceutică și dispozitive medicale, Ministerul Sănătății,</w:t>
      </w:r>
      <w:r w:rsidR="00767A17" w:rsidRPr="00856593">
        <w:rPr>
          <w:rFonts w:ascii="Times New Roman" w:hAnsi="Times New Roman"/>
          <w:sz w:val="24"/>
          <w:szCs w:val="24"/>
        </w:rPr>
        <w:t xml:space="preserve"> </w:t>
      </w:r>
      <w:r w:rsidR="00157EF8">
        <w:rPr>
          <w:rFonts w:ascii="Times New Roman" w:hAnsi="Times New Roman"/>
          <w:sz w:val="24"/>
          <w:szCs w:val="24"/>
        </w:rPr>
        <w:t xml:space="preserve">- </w:t>
      </w:r>
      <w:r w:rsidR="00767A17" w:rsidRPr="00856593">
        <w:rPr>
          <w:rFonts w:ascii="Times New Roman" w:hAnsi="Times New Roman"/>
          <w:sz w:val="24"/>
          <w:szCs w:val="24"/>
        </w:rPr>
        <w:t>Cristina Gavrilă – director, Direc</w:t>
      </w:r>
      <w:r w:rsidR="00767A17" w:rsidRPr="00856593">
        <w:rPr>
          <w:rFonts w:ascii="Times New Roman" w:hAnsi="Times New Roman"/>
          <w:sz w:val="24"/>
          <w:szCs w:val="24"/>
          <w:lang w:val="ro-RO"/>
        </w:rPr>
        <w:t>ția juridică, afaceri europene și relații internaționale,</w:t>
      </w:r>
      <w:r w:rsidR="00E5158A" w:rsidRPr="00856593">
        <w:rPr>
          <w:rFonts w:ascii="Times New Roman" w:hAnsi="Times New Roman"/>
          <w:sz w:val="24"/>
          <w:szCs w:val="24"/>
        </w:rPr>
        <w:t xml:space="preserve"> Agenţia Naţională a Medicamentului şi a Dispozitivelor Medicale din România,</w:t>
      </w:r>
    </w:p>
    <w:p w:rsidR="00C92F33" w:rsidRPr="00856593" w:rsidRDefault="004C678F" w:rsidP="00741DE6">
      <w:pPr>
        <w:pStyle w:val="NoSpacing"/>
        <w:jc w:val="both"/>
        <w:rPr>
          <w:rFonts w:ascii="Times New Roman" w:hAnsi="Times New Roman"/>
          <w:sz w:val="24"/>
          <w:szCs w:val="24"/>
        </w:rPr>
      </w:pPr>
      <w:r w:rsidRPr="00856593">
        <w:rPr>
          <w:rFonts w:ascii="Times New Roman" w:hAnsi="Times New Roman"/>
          <w:sz w:val="24"/>
          <w:szCs w:val="24"/>
        </w:rPr>
        <w:t xml:space="preserve">- Mihaela Oancea, consilier – </w:t>
      </w:r>
      <w:r w:rsidR="00F01F50" w:rsidRPr="00856593">
        <w:rPr>
          <w:rFonts w:ascii="Times New Roman" w:hAnsi="Times New Roman"/>
          <w:sz w:val="24"/>
          <w:szCs w:val="24"/>
        </w:rPr>
        <w:t>Biroul avizare interministerială</w:t>
      </w:r>
      <w:r w:rsidR="00C92F33" w:rsidRPr="00856593">
        <w:rPr>
          <w:rFonts w:ascii="Times New Roman" w:hAnsi="Times New Roman"/>
          <w:sz w:val="24"/>
          <w:szCs w:val="24"/>
        </w:rPr>
        <w:t>, Ministerul Sănătății,</w:t>
      </w:r>
    </w:p>
    <w:p w:rsidR="0008776A" w:rsidRDefault="00C92F33" w:rsidP="00741DE6">
      <w:pPr>
        <w:pStyle w:val="NoSpacing"/>
        <w:jc w:val="both"/>
        <w:rPr>
          <w:rFonts w:ascii="Times New Roman" w:hAnsi="Times New Roman"/>
          <w:sz w:val="24"/>
          <w:szCs w:val="24"/>
        </w:rPr>
      </w:pPr>
      <w:r w:rsidRPr="00856593">
        <w:rPr>
          <w:rFonts w:ascii="Times New Roman" w:hAnsi="Times New Roman"/>
          <w:sz w:val="24"/>
          <w:szCs w:val="24"/>
        </w:rPr>
        <w:t>- Daniela Mihăilescu, consilier – Biroul avizare interministerială, Ministerul Sănătății</w:t>
      </w:r>
      <w:r w:rsidR="0008776A">
        <w:rPr>
          <w:rFonts w:ascii="Times New Roman" w:hAnsi="Times New Roman"/>
          <w:sz w:val="24"/>
          <w:szCs w:val="24"/>
        </w:rPr>
        <w:t>,</w:t>
      </w:r>
    </w:p>
    <w:p w:rsidR="0008776A" w:rsidRPr="0008776A" w:rsidRDefault="0008776A" w:rsidP="00741DE6">
      <w:pPr>
        <w:pStyle w:val="NoSpacing"/>
        <w:jc w:val="both"/>
        <w:rPr>
          <w:rFonts w:ascii="Times New Roman" w:hAnsi="Times New Roman"/>
          <w:sz w:val="24"/>
          <w:szCs w:val="24"/>
        </w:rPr>
      </w:pPr>
      <w:r>
        <w:rPr>
          <w:rFonts w:ascii="Times New Roman" w:hAnsi="Times New Roman"/>
          <w:sz w:val="24"/>
          <w:szCs w:val="24"/>
        </w:rPr>
        <w:t>- Doina Dr</w:t>
      </w:r>
      <w:r>
        <w:rPr>
          <w:rFonts w:ascii="Times New Roman" w:hAnsi="Times New Roman"/>
          <w:sz w:val="24"/>
          <w:szCs w:val="24"/>
          <w:lang w:val="ro-RO"/>
        </w:rPr>
        <w:t xml:space="preserve">ăgănescu – Comisia </w:t>
      </w:r>
      <w:r w:rsidRPr="0008776A">
        <w:rPr>
          <w:rFonts w:ascii="Times New Roman" w:hAnsi="Times New Roman"/>
          <w:sz w:val="24"/>
          <w:szCs w:val="24"/>
          <w:lang w:val="ro-RO"/>
        </w:rPr>
        <w:t>Națională de Bioetică a Medicamentului și a Dispozitivelor Medicale</w:t>
      </w:r>
      <w:r>
        <w:rPr>
          <w:rFonts w:ascii="Times New Roman" w:hAnsi="Times New Roman"/>
          <w:sz w:val="24"/>
          <w:szCs w:val="24"/>
          <w:lang w:val="ro-RO"/>
        </w:rPr>
        <w:t xml:space="preserve"> (CNBMDM).</w:t>
      </w:r>
    </w:p>
    <w:p w:rsidR="00D9477D" w:rsidRPr="00856593" w:rsidRDefault="00D9477D" w:rsidP="00741DE6">
      <w:pPr>
        <w:pStyle w:val="NoSpacing"/>
        <w:jc w:val="both"/>
        <w:rPr>
          <w:rFonts w:ascii="Times New Roman" w:hAnsi="Times New Roman"/>
          <w:sz w:val="24"/>
          <w:szCs w:val="24"/>
        </w:rPr>
      </w:pPr>
    </w:p>
    <w:p w:rsidR="00191375" w:rsidRPr="00856593" w:rsidRDefault="001539B0" w:rsidP="00741DE6">
      <w:pPr>
        <w:pStyle w:val="NoSpacing"/>
        <w:ind w:firstLine="720"/>
        <w:jc w:val="both"/>
        <w:rPr>
          <w:rFonts w:ascii="Times New Roman" w:hAnsi="Times New Roman"/>
          <w:sz w:val="24"/>
          <w:szCs w:val="24"/>
        </w:rPr>
      </w:pPr>
      <w:r w:rsidRPr="00856593">
        <w:rPr>
          <w:rFonts w:ascii="Times New Roman" w:hAnsi="Times New Roman"/>
          <w:sz w:val="24"/>
          <w:szCs w:val="24"/>
        </w:rPr>
        <w:t xml:space="preserve">Pentru participarea la </w:t>
      </w:r>
      <w:r w:rsidR="00E5158A" w:rsidRPr="00856593">
        <w:rPr>
          <w:rFonts w:ascii="Times New Roman" w:hAnsi="Times New Roman"/>
          <w:sz w:val="24"/>
          <w:szCs w:val="24"/>
        </w:rPr>
        <w:t>ședința publică</w:t>
      </w:r>
      <w:r w:rsidR="00561E7C" w:rsidRPr="00856593">
        <w:rPr>
          <w:rFonts w:ascii="Times New Roman" w:hAnsi="Times New Roman"/>
          <w:sz w:val="24"/>
          <w:szCs w:val="24"/>
        </w:rPr>
        <w:t xml:space="preserve"> s-au înscris următoarele persoane:</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83"/>
        <w:gridCol w:w="5040"/>
      </w:tblGrid>
      <w:tr w:rsidR="0060323C" w:rsidRPr="00856593" w:rsidTr="00741DE6">
        <w:trPr>
          <w:trHeight w:val="550"/>
        </w:trPr>
        <w:tc>
          <w:tcPr>
            <w:tcW w:w="567" w:type="dxa"/>
            <w:shd w:val="clear" w:color="auto" w:fill="auto"/>
          </w:tcPr>
          <w:p w:rsidR="0060323C" w:rsidRPr="00856593" w:rsidRDefault="0060323C" w:rsidP="00741DE6">
            <w:r w:rsidRPr="00856593">
              <w:t>Nr.</w:t>
            </w:r>
          </w:p>
          <w:p w:rsidR="0060323C" w:rsidRPr="00856593" w:rsidRDefault="00741DE6" w:rsidP="00741DE6">
            <w:r>
              <w:t>c</w:t>
            </w:r>
            <w:r w:rsidR="0060323C" w:rsidRPr="00856593">
              <w:t>rt</w:t>
            </w:r>
          </w:p>
        </w:tc>
        <w:tc>
          <w:tcPr>
            <w:tcW w:w="3483" w:type="dxa"/>
            <w:shd w:val="clear" w:color="auto" w:fill="auto"/>
          </w:tcPr>
          <w:p w:rsidR="0060323C" w:rsidRPr="00856593" w:rsidRDefault="0060323C" w:rsidP="00741DE6">
            <w:r w:rsidRPr="00856593">
              <w:t>Nume și prenume</w:t>
            </w:r>
          </w:p>
        </w:tc>
        <w:tc>
          <w:tcPr>
            <w:tcW w:w="5040" w:type="dxa"/>
          </w:tcPr>
          <w:p w:rsidR="0060323C" w:rsidRPr="00856593" w:rsidRDefault="0060323C" w:rsidP="00741DE6">
            <w:r w:rsidRPr="00856593">
              <w:t>Unitatea/Compania</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t>Daniel Dumitru</w:t>
            </w:r>
          </w:p>
        </w:tc>
        <w:tc>
          <w:tcPr>
            <w:tcW w:w="5040" w:type="dxa"/>
          </w:tcPr>
          <w:p w:rsidR="0060323C" w:rsidRPr="00856593" w:rsidRDefault="0060323C" w:rsidP="00741DE6">
            <w:r w:rsidRPr="00856593">
              <w:t>Issue Monitoring</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b/>
              </w:rPr>
            </w:pPr>
            <w:r w:rsidRPr="00856593">
              <w:rPr>
                <w:rStyle w:val="Strong"/>
                <w:b w:val="0"/>
                <w:lang w:val="it-IT"/>
              </w:rPr>
              <w:t>Gu</w:t>
            </w:r>
            <w:r w:rsidRPr="00856593">
              <w:rPr>
                <w:rStyle w:val="Strong"/>
                <w:b w:val="0"/>
              </w:rPr>
              <w:t>ță Bogdan</w:t>
            </w:r>
          </w:p>
        </w:tc>
        <w:tc>
          <w:tcPr>
            <w:tcW w:w="5040" w:type="dxa"/>
          </w:tcPr>
          <w:p w:rsidR="0060323C" w:rsidRPr="00856593" w:rsidRDefault="0060323C" w:rsidP="00741DE6">
            <w:pPr>
              <w:rPr>
                <w:b/>
              </w:rPr>
            </w:pPr>
            <w:r w:rsidRPr="00856593">
              <w:rPr>
                <w:rStyle w:val="Strong"/>
                <w:b w:val="0"/>
              </w:rPr>
              <w:t>Revista Politici de Sănătate</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rPr>
                <w:lang w:val="it-IT"/>
              </w:rPr>
              <w:t>Mihaela David</w:t>
            </w:r>
          </w:p>
        </w:tc>
        <w:tc>
          <w:tcPr>
            <w:tcW w:w="5040" w:type="dxa"/>
          </w:tcPr>
          <w:p w:rsidR="0060323C" w:rsidRPr="00856593" w:rsidRDefault="0060323C" w:rsidP="00741DE6">
            <w:r w:rsidRPr="00856593">
              <w:rPr>
                <w:lang w:val="it-IT"/>
              </w:rPr>
              <w:t xml:space="preserve">PSI CRO </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t>Valentina Grigore</w:t>
            </w:r>
          </w:p>
        </w:tc>
        <w:tc>
          <w:tcPr>
            <w:tcW w:w="5040" w:type="dxa"/>
          </w:tcPr>
          <w:p w:rsidR="0060323C" w:rsidRPr="00856593" w:rsidRDefault="0060323C" w:rsidP="00741DE6">
            <w:r w:rsidRPr="00856593">
              <w:t>Revista Politici de Sănătate</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rPr>
                <w:lang w:val="it-IT"/>
              </w:rPr>
              <w:t>Catalina Sarbu</w:t>
            </w:r>
          </w:p>
        </w:tc>
        <w:tc>
          <w:tcPr>
            <w:tcW w:w="5040" w:type="dxa"/>
          </w:tcPr>
          <w:p w:rsidR="0060323C" w:rsidRPr="00856593" w:rsidRDefault="0060323C" w:rsidP="00741DE6">
            <w:r w:rsidRPr="00856593">
              <w:rPr>
                <w:lang w:val="it-IT"/>
              </w:rPr>
              <w:t>ACCSCR</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lang w:val="it-IT"/>
              </w:rPr>
            </w:pPr>
            <w:r w:rsidRPr="00856593">
              <w:rPr>
                <w:bCs/>
              </w:rPr>
              <w:t>Daniela Stanciu</w:t>
            </w:r>
          </w:p>
        </w:tc>
        <w:tc>
          <w:tcPr>
            <w:tcW w:w="5040" w:type="dxa"/>
          </w:tcPr>
          <w:p w:rsidR="0060323C" w:rsidRPr="00856593" w:rsidRDefault="0060323C" w:rsidP="00741DE6">
            <w:pPr>
              <w:rPr>
                <w:lang w:val="it-IT"/>
              </w:rPr>
            </w:pPr>
            <w:r w:rsidRPr="00856593">
              <w:rPr>
                <w:bCs/>
              </w:rPr>
              <w:t>Amgen Romania SRL</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bCs/>
              </w:rPr>
            </w:pPr>
            <w:r w:rsidRPr="00856593">
              <w:t>Rozalina Elena Lapadatu</w:t>
            </w:r>
          </w:p>
        </w:tc>
        <w:tc>
          <w:tcPr>
            <w:tcW w:w="5040" w:type="dxa"/>
          </w:tcPr>
          <w:p w:rsidR="0060323C" w:rsidRPr="00856593" w:rsidRDefault="0060323C" w:rsidP="00741DE6">
            <w:pPr>
              <w:rPr>
                <w:bCs/>
              </w:rPr>
            </w:pPr>
            <w:r w:rsidRPr="00856593">
              <w:t>Asociația Pacienților cu Afecțiuni Autoimune </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bCs/>
              </w:rPr>
            </w:pPr>
            <w:r w:rsidRPr="00856593">
              <w:rPr>
                <w:bCs/>
              </w:rPr>
              <w:t>Iosif Emanuel Virgiliu</w:t>
            </w:r>
          </w:p>
        </w:tc>
        <w:tc>
          <w:tcPr>
            <w:tcW w:w="5040" w:type="dxa"/>
          </w:tcPr>
          <w:p w:rsidR="0060323C" w:rsidRPr="00856593" w:rsidRDefault="0060323C" w:rsidP="00741DE6">
            <w:pPr>
              <w:rPr>
                <w:bCs/>
              </w:rPr>
            </w:pPr>
            <w:r w:rsidRPr="00856593">
              <w:rPr>
                <w:bCs/>
              </w:rPr>
              <w:t>Merck Sharp &amp; Dohme Romania SRL</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bCs/>
              </w:rPr>
            </w:pPr>
            <w:r w:rsidRPr="00856593">
              <w:rPr>
                <w:lang w:val="it-IT"/>
              </w:rPr>
              <w:t>Vlad Croitoru</w:t>
            </w:r>
          </w:p>
        </w:tc>
        <w:tc>
          <w:tcPr>
            <w:tcW w:w="5040" w:type="dxa"/>
          </w:tcPr>
          <w:p w:rsidR="0060323C" w:rsidRPr="00856593" w:rsidRDefault="0060323C" w:rsidP="00741DE6">
            <w:pPr>
              <w:rPr>
                <w:bCs/>
              </w:rPr>
            </w:pPr>
            <w:r w:rsidRPr="00856593">
              <w:rPr>
                <w:lang w:val="it-IT"/>
              </w:rPr>
              <w:t>Parexel International Romania</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bCs/>
              </w:rPr>
            </w:pPr>
            <w:r w:rsidRPr="00856593">
              <w:rPr>
                <w:lang w:val="en-GB"/>
              </w:rPr>
              <w:t>Costinel Radu</w:t>
            </w:r>
          </w:p>
        </w:tc>
        <w:tc>
          <w:tcPr>
            <w:tcW w:w="5040" w:type="dxa"/>
          </w:tcPr>
          <w:p w:rsidR="0060323C" w:rsidRPr="00856593" w:rsidRDefault="0060323C" w:rsidP="00741DE6">
            <w:pPr>
              <w:rPr>
                <w:bCs/>
              </w:rPr>
            </w:pPr>
            <w:r w:rsidRPr="00856593">
              <w:rPr>
                <w:lang w:val="en-GB"/>
              </w:rPr>
              <w:t>Predeteanu &amp; Partners</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lang w:val="en-GB"/>
              </w:rPr>
            </w:pPr>
            <w:r w:rsidRPr="00856593">
              <w:t>George Tănăseanu</w:t>
            </w:r>
          </w:p>
        </w:tc>
        <w:tc>
          <w:tcPr>
            <w:tcW w:w="5040" w:type="dxa"/>
          </w:tcPr>
          <w:p w:rsidR="0060323C" w:rsidRPr="00856593" w:rsidRDefault="0060323C" w:rsidP="00741DE6">
            <w:pPr>
              <w:rPr>
                <w:lang w:val="en-GB"/>
              </w:rPr>
            </w:pPr>
            <w:r w:rsidRPr="00856593">
              <w:t>ACCSCR</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t>Aldea Elena</w:t>
            </w:r>
          </w:p>
        </w:tc>
        <w:tc>
          <w:tcPr>
            <w:tcW w:w="5040" w:type="dxa"/>
          </w:tcPr>
          <w:p w:rsidR="0060323C" w:rsidRPr="00856593" w:rsidRDefault="0060323C" w:rsidP="00741DE6">
            <w:r w:rsidRPr="00856593">
              <w:rPr>
                <w:bCs/>
              </w:rPr>
              <w:t>MSD</w:t>
            </w:r>
            <w:r w:rsidRPr="00856593">
              <w:t xml:space="preserve"> Romania SRL</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rPr>
                <w:lang w:val="it-IT"/>
              </w:rPr>
              <w:t>Bogdana Mitea</w:t>
            </w:r>
          </w:p>
        </w:tc>
        <w:tc>
          <w:tcPr>
            <w:tcW w:w="5040" w:type="dxa"/>
          </w:tcPr>
          <w:p w:rsidR="0060323C" w:rsidRPr="00856593" w:rsidRDefault="00C87482" w:rsidP="00741DE6">
            <w:r w:rsidRPr="00005291">
              <w:t>Johnson &amp; Johnson Romania SRL</w:t>
            </w:r>
            <w:bookmarkStart w:id="0" w:name="_GoBack"/>
            <w:bookmarkEnd w:id="0"/>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t>Roxana Gavriloaia</w:t>
            </w:r>
          </w:p>
        </w:tc>
        <w:tc>
          <w:tcPr>
            <w:tcW w:w="5040" w:type="dxa"/>
          </w:tcPr>
          <w:p w:rsidR="0060323C" w:rsidRPr="00856593" w:rsidRDefault="0060323C" w:rsidP="00741DE6">
            <w:r w:rsidRPr="00856593">
              <w:rPr>
                <w:bCs/>
              </w:rPr>
              <w:t>PharmaPro</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rPr>
                <w:lang w:val="it-IT"/>
              </w:rPr>
              <w:t>Adelaida Marinescu</w:t>
            </w:r>
          </w:p>
        </w:tc>
        <w:tc>
          <w:tcPr>
            <w:tcW w:w="5040" w:type="dxa"/>
          </w:tcPr>
          <w:p w:rsidR="0060323C" w:rsidRPr="00856593" w:rsidRDefault="0060323C" w:rsidP="00741DE6">
            <w:r w:rsidRPr="00856593">
              <w:rPr>
                <w:lang w:val="it-IT"/>
              </w:rPr>
              <w:t>Target Consulting Group</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lang w:val="it-IT"/>
              </w:rPr>
            </w:pPr>
            <w:r w:rsidRPr="00856593">
              <w:rPr>
                <w:bCs/>
              </w:rPr>
              <w:t>Laurentiu Dasca</w:t>
            </w:r>
          </w:p>
        </w:tc>
        <w:tc>
          <w:tcPr>
            <w:tcW w:w="5040" w:type="dxa"/>
          </w:tcPr>
          <w:p w:rsidR="0060323C" w:rsidRPr="00856593" w:rsidRDefault="0060323C" w:rsidP="00741DE6">
            <w:pPr>
              <w:rPr>
                <w:lang w:val="it-IT"/>
              </w:rPr>
            </w:pPr>
            <w:r w:rsidRPr="00856593">
              <w:rPr>
                <w:bCs/>
              </w:rPr>
              <w:t>Compania Arensia Exploratory Medicine SRL</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lang w:val="it-IT"/>
              </w:rPr>
            </w:pPr>
            <w:r w:rsidRPr="00856593">
              <w:t>Badea Adelina</w:t>
            </w:r>
          </w:p>
        </w:tc>
        <w:tc>
          <w:tcPr>
            <w:tcW w:w="5040" w:type="dxa"/>
          </w:tcPr>
          <w:p w:rsidR="0060323C" w:rsidRPr="00856593" w:rsidRDefault="0060323C" w:rsidP="00741DE6">
            <w:pPr>
              <w:rPr>
                <w:lang w:val="it-IT"/>
              </w:rPr>
            </w:pPr>
            <w:r w:rsidRPr="00856593">
              <w:t>Pfizer Romania SRL</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pPr>
              <w:rPr>
                <w:lang w:val="it-IT"/>
              </w:rPr>
            </w:pPr>
            <w:r w:rsidRPr="00856593">
              <w:rPr>
                <w:bCs/>
              </w:rPr>
              <w:t>Butnaru Luminita</w:t>
            </w:r>
          </w:p>
        </w:tc>
        <w:tc>
          <w:tcPr>
            <w:tcW w:w="5040" w:type="dxa"/>
          </w:tcPr>
          <w:p w:rsidR="0060323C" w:rsidRPr="00856593" w:rsidRDefault="0060323C" w:rsidP="00741DE6">
            <w:pPr>
              <w:rPr>
                <w:lang w:val="it-IT"/>
              </w:rPr>
            </w:pPr>
            <w:r w:rsidRPr="00856593">
              <w:rPr>
                <w:bCs/>
              </w:rPr>
              <w:t>Eli Lilly</w:t>
            </w:r>
          </w:p>
        </w:tc>
      </w:tr>
      <w:tr w:rsidR="0060323C" w:rsidRPr="00856593" w:rsidTr="0060323C">
        <w:trPr>
          <w:trHeight w:val="374"/>
        </w:trPr>
        <w:tc>
          <w:tcPr>
            <w:tcW w:w="567" w:type="dxa"/>
            <w:shd w:val="clear" w:color="auto" w:fill="auto"/>
            <w:vAlign w:val="center"/>
          </w:tcPr>
          <w:p w:rsidR="0060323C" w:rsidRPr="00856593" w:rsidRDefault="0060323C" w:rsidP="00741DE6">
            <w:pPr>
              <w:pStyle w:val="ListParagraph"/>
              <w:numPr>
                <w:ilvl w:val="0"/>
                <w:numId w:val="35"/>
              </w:numPr>
              <w:suppressAutoHyphens w:val="0"/>
              <w:spacing w:after="0"/>
              <w:jc w:val="left"/>
              <w:rPr>
                <w:rFonts w:ascii="Times New Roman" w:hAnsi="Times New Roman" w:cs="Times New Roman"/>
                <w:sz w:val="24"/>
                <w:szCs w:val="24"/>
                <w:lang w:val="ro-RO"/>
              </w:rPr>
            </w:pPr>
          </w:p>
        </w:tc>
        <w:tc>
          <w:tcPr>
            <w:tcW w:w="3483" w:type="dxa"/>
            <w:shd w:val="clear" w:color="auto" w:fill="auto"/>
          </w:tcPr>
          <w:p w:rsidR="0060323C" w:rsidRPr="00856593" w:rsidRDefault="0060323C" w:rsidP="00741DE6">
            <w:r w:rsidRPr="00856593">
              <w:rPr>
                <w:bCs/>
              </w:rPr>
              <w:t>Lechea Ionuț</w:t>
            </w:r>
          </w:p>
        </w:tc>
        <w:tc>
          <w:tcPr>
            <w:tcW w:w="5040" w:type="dxa"/>
          </w:tcPr>
          <w:p w:rsidR="0060323C" w:rsidRPr="00856593" w:rsidRDefault="0060323C" w:rsidP="00741DE6">
            <w:r w:rsidRPr="00856593">
              <w:rPr>
                <w:bCs/>
              </w:rPr>
              <w:t>Bondoc și Asociații SCA</w:t>
            </w:r>
          </w:p>
        </w:tc>
      </w:tr>
    </w:tbl>
    <w:p w:rsidR="0060323C" w:rsidRPr="00856593" w:rsidRDefault="0060323C" w:rsidP="00741DE6">
      <w:pPr>
        <w:pStyle w:val="NoSpacing"/>
        <w:ind w:firstLine="720"/>
        <w:jc w:val="both"/>
        <w:rPr>
          <w:rFonts w:ascii="Times New Roman" w:hAnsi="Times New Roman"/>
          <w:sz w:val="24"/>
          <w:szCs w:val="24"/>
        </w:rPr>
      </w:pPr>
    </w:p>
    <w:p w:rsidR="001100D8" w:rsidRDefault="00767A17" w:rsidP="00741DE6">
      <w:pPr>
        <w:pStyle w:val="NoSpacing"/>
        <w:ind w:firstLine="360"/>
        <w:jc w:val="both"/>
        <w:rPr>
          <w:rFonts w:ascii="Times New Roman" w:hAnsi="Times New Roman"/>
          <w:sz w:val="24"/>
          <w:szCs w:val="24"/>
        </w:rPr>
      </w:pPr>
      <w:r w:rsidRPr="00856593">
        <w:rPr>
          <w:rFonts w:ascii="Times New Roman" w:hAnsi="Times New Roman"/>
          <w:sz w:val="24"/>
          <w:szCs w:val="24"/>
        </w:rPr>
        <w:t xml:space="preserve">Ședința publică a fost deschisă de </w:t>
      </w:r>
      <w:r w:rsidR="001100D8" w:rsidRPr="00856593">
        <w:rPr>
          <w:rFonts w:ascii="Times New Roman" w:hAnsi="Times New Roman"/>
          <w:sz w:val="24"/>
          <w:szCs w:val="24"/>
        </w:rPr>
        <w:t>domnul Răzvan Mihai Prisada - președinte</w:t>
      </w:r>
      <w:r w:rsidR="00741DE6">
        <w:rPr>
          <w:rFonts w:ascii="Times New Roman" w:hAnsi="Times New Roman"/>
          <w:sz w:val="24"/>
          <w:szCs w:val="24"/>
        </w:rPr>
        <w:t>le</w:t>
      </w:r>
      <w:r w:rsidR="001100D8" w:rsidRPr="00856593">
        <w:rPr>
          <w:rFonts w:ascii="Times New Roman" w:hAnsi="Times New Roman"/>
          <w:sz w:val="24"/>
          <w:szCs w:val="24"/>
        </w:rPr>
        <w:t xml:space="preserve"> Agenţi</w:t>
      </w:r>
      <w:r w:rsidR="003E60DD" w:rsidRPr="00856593">
        <w:rPr>
          <w:rFonts w:ascii="Times New Roman" w:hAnsi="Times New Roman"/>
          <w:sz w:val="24"/>
          <w:szCs w:val="24"/>
        </w:rPr>
        <w:t>ei</w:t>
      </w:r>
      <w:r w:rsidR="001100D8" w:rsidRPr="00856593">
        <w:rPr>
          <w:rFonts w:ascii="Times New Roman" w:hAnsi="Times New Roman"/>
          <w:sz w:val="24"/>
          <w:szCs w:val="24"/>
        </w:rPr>
        <w:t xml:space="preserve"> Naţională a Medicamentului şi a Dispozitivelor Medicale din România</w:t>
      </w:r>
      <w:r w:rsidR="003E60DD" w:rsidRPr="00856593">
        <w:rPr>
          <w:rFonts w:ascii="Times New Roman" w:hAnsi="Times New Roman"/>
          <w:sz w:val="24"/>
          <w:szCs w:val="24"/>
        </w:rPr>
        <w:t xml:space="preserve">, care a propus desfășurarea ședinței de dezbatere </w:t>
      </w:r>
      <w:r w:rsidR="00DA05FA" w:rsidRPr="00856593">
        <w:rPr>
          <w:rFonts w:ascii="Times New Roman" w:hAnsi="Times New Roman"/>
          <w:sz w:val="24"/>
          <w:szCs w:val="24"/>
        </w:rPr>
        <w:t>în două părți. Astfel, î</w:t>
      </w:r>
      <w:r w:rsidR="003E60DD" w:rsidRPr="00856593">
        <w:rPr>
          <w:rFonts w:ascii="Times New Roman" w:hAnsi="Times New Roman"/>
          <w:sz w:val="24"/>
          <w:szCs w:val="24"/>
        </w:rPr>
        <w:t xml:space="preserve">n prima parte a ședinței </w:t>
      </w:r>
      <w:r w:rsidR="000F786F" w:rsidRPr="00856593">
        <w:rPr>
          <w:rFonts w:ascii="Times New Roman" w:hAnsi="Times New Roman"/>
          <w:sz w:val="24"/>
          <w:szCs w:val="24"/>
        </w:rPr>
        <w:t xml:space="preserve">participanții </w:t>
      </w:r>
      <w:r w:rsidR="00DA05FA" w:rsidRPr="00856593">
        <w:rPr>
          <w:rFonts w:ascii="Times New Roman" w:hAnsi="Times New Roman"/>
          <w:sz w:val="24"/>
          <w:szCs w:val="24"/>
        </w:rPr>
        <w:t>vor lua</w:t>
      </w:r>
      <w:r w:rsidR="003E60DD" w:rsidRPr="00856593">
        <w:rPr>
          <w:rFonts w:ascii="Times New Roman" w:hAnsi="Times New Roman"/>
          <w:sz w:val="24"/>
          <w:szCs w:val="24"/>
        </w:rPr>
        <w:t xml:space="preserve"> cuvântul</w:t>
      </w:r>
      <w:r w:rsidR="0008693A" w:rsidRPr="00856593">
        <w:rPr>
          <w:rFonts w:ascii="Times New Roman" w:hAnsi="Times New Roman"/>
          <w:sz w:val="24"/>
          <w:szCs w:val="24"/>
        </w:rPr>
        <w:t xml:space="preserve"> în ordinea înscrierii</w:t>
      </w:r>
      <w:r w:rsidR="000F786F" w:rsidRPr="00856593">
        <w:rPr>
          <w:rFonts w:ascii="Times New Roman" w:hAnsi="Times New Roman"/>
          <w:sz w:val="24"/>
          <w:szCs w:val="24"/>
        </w:rPr>
        <w:t xml:space="preserve"> </w:t>
      </w:r>
      <w:r w:rsidR="00DA05FA" w:rsidRPr="00856593">
        <w:rPr>
          <w:rFonts w:ascii="Times New Roman" w:hAnsi="Times New Roman"/>
          <w:sz w:val="24"/>
          <w:szCs w:val="24"/>
        </w:rPr>
        <w:t>participării la dezbaterea publică</w:t>
      </w:r>
      <w:r w:rsidR="003E60DD" w:rsidRPr="00856593">
        <w:rPr>
          <w:rFonts w:ascii="Times New Roman" w:hAnsi="Times New Roman"/>
          <w:sz w:val="24"/>
          <w:szCs w:val="24"/>
        </w:rPr>
        <w:t>, iar în a doua parte reprezentanții ANMDM</w:t>
      </w:r>
      <w:r w:rsidR="0008776A">
        <w:rPr>
          <w:rFonts w:ascii="Times New Roman" w:hAnsi="Times New Roman"/>
          <w:sz w:val="24"/>
          <w:szCs w:val="24"/>
        </w:rPr>
        <w:t>R</w:t>
      </w:r>
      <w:r w:rsidR="003E60DD" w:rsidRPr="00856593">
        <w:rPr>
          <w:rFonts w:ascii="Times New Roman" w:hAnsi="Times New Roman"/>
          <w:sz w:val="24"/>
          <w:szCs w:val="24"/>
        </w:rPr>
        <w:t xml:space="preserve"> </w:t>
      </w:r>
      <w:r w:rsidR="00DA05FA" w:rsidRPr="00856593">
        <w:rPr>
          <w:rFonts w:ascii="Times New Roman" w:hAnsi="Times New Roman"/>
          <w:sz w:val="24"/>
          <w:szCs w:val="24"/>
        </w:rPr>
        <w:t>și MS vor prezenta</w:t>
      </w:r>
      <w:r w:rsidR="003E60DD" w:rsidRPr="00856593">
        <w:rPr>
          <w:rFonts w:ascii="Times New Roman" w:hAnsi="Times New Roman"/>
          <w:sz w:val="24"/>
          <w:szCs w:val="24"/>
        </w:rPr>
        <w:t xml:space="preserve"> punctul de vedere</w:t>
      </w:r>
      <w:r w:rsidR="00DA05FA" w:rsidRPr="00856593">
        <w:rPr>
          <w:rFonts w:ascii="Times New Roman" w:hAnsi="Times New Roman"/>
          <w:sz w:val="24"/>
          <w:szCs w:val="24"/>
        </w:rPr>
        <w:t>/răspunsul</w:t>
      </w:r>
      <w:r w:rsidR="003E60DD" w:rsidRPr="00856593">
        <w:rPr>
          <w:rFonts w:ascii="Times New Roman" w:hAnsi="Times New Roman"/>
          <w:sz w:val="24"/>
          <w:szCs w:val="24"/>
        </w:rPr>
        <w:t xml:space="preserve"> la propunerile și observațiile formulate de către </w:t>
      </w:r>
      <w:r w:rsidR="00DA05FA" w:rsidRPr="00856593">
        <w:rPr>
          <w:rFonts w:ascii="Times New Roman" w:hAnsi="Times New Roman"/>
          <w:sz w:val="24"/>
          <w:szCs w:val="24"/>
        </w:rPr>
        <w:t>aceștia</w:t>
      </w:r>
      <w:r w:rsidR="003E60DD" w:rsidRPr="00856593">
        <w:rPr>
          <w:rFonts w:ascii="Times New Roman" w:hAnsi="Times New Roman"/>
          <w:sz w:val="24"/>
          <w:szCs w:val="24"/>
        </w:rPr>
        <w:t xml:space="preserve">. </w:t>
      </w:r>
      <w:r w:rsidR="00157EF8">
        <w:rPr>
          <w:rFonts w:ascii="Times New Roman" w:hAnsi="Times New Roman"/>
          <w:sz w:val="24"/>
          <w:szCs w:val="24"/>
        </w:rPr>
        <w:t>A menționat că întrucât o parte importantă a observațiilor comunicate intră în sfera de competență a Comisiei Națională</w:t>
      </w:r>
      <w:r w:rsidR="00157EF8" w:rsidRPr="00157EF8">
        <w:rPr>
          <w:rFonts w:ascii="Times New Roman" w:hAnsi="Times New Roman"/>
          <w:sz w:val="24"/>
          <w:szCs w:val="24"/>
        </w:rPr>
        <w:t xml:space="preserve"> de Bioetică a Medicamentului și a D</w:t>
      </w:r>
      <w:r w:rsidR="00157EF8">
        <w:rPr>
          <w:rFonts w:ascii="Times New Roman" w:hAnsi="Times New Roman"/>
          <w:sz w:val="24"/>
          <w:szCs w:val="24"/>
        </w:rPr>
        <w:t>ispozitivelor Medicale (CNBMDM), pentru a susține argumentele este prezentă doamna Prof. univ. dr. Doina Drăgănescu.</w:t>
      </w:r>
    </w:p>
    <w:p w:rsidR="00741DE6" w:rsidRPr="00856593" w:rsidRDefault="00741DE6" w:rsidP="00741DE6">
      <w:pPr>
        <w:pStyle w:val="NoSpacing"/>
        <w:ind w:firstLine="360"/>
        <w:jc w:val="both"/>
        <w:rPr>
          <w:rFonts w:ascii="Times New Roman" w:hAnsi="Times New Roman"/>
          <w:sz w:val="24"/>
          <w:szCs w:val="24"/>
        </w:rPr>
      </w:pPr>
    </w:p>
    <w:p w:rsidR="00741DE6" w:rsidRPr="00F5359A" w:rsidRDefault="0008693A" w:rsidP="00741DE6">
      <w:pPr>
        <w:pStyle w:val="NoSpacing"/>
        <w:ind w:firstLine="360"/>
        <w:jc w:val="both"/>
        <w:rPr>
          <w:rFonts w:ascii="Times New Roman" w:hAnsi="Times New Roman"/>
          <w:sz w:val="24"/>
          <w:szCs w:val="24"/>
        </w:rPr>
      </w:pPr>
      <w:r w:rsidRPr="00F5359A">
        <w:rPr>
          <w:rFonts w:ascii="Times New Roman" w:hAnsi="Times New Roman"/>
          <w:sz w:val="24"/>
          <w:szCs w:val="24"/>
        </w:rPr>
        <w:t>Ca urmare, dl.</w:t>
      </w:r>
      <w:r w:rsidR="00157EF8" w:rsidRPr="00F5359A">
        <w:rPr>
          <w:rFonts w:ascii="Times New Roman" w:hAnsi="Times New Roman"/>
          <w:sz w:val="24"/>
          <w:szCs w:val="24"/>
        </w:rPr>
        <w:t xml:space="preserve"> </w:t>
      </w:r>
      <w:r w:rsidRPr="00F5359A">
        <w:rPr>
          <w:rFonts w:ascii="Times New Roman" w:hAnsi="Times New Roman"/>
          <w:sz w:val="24"/>
          <w:szCs w:val="24"/>
        </w:rPr>
        <w:t xml:space="preserve">Răzvan Mihai Prisada a dat cuvântul </w:t>
      </w:r>
      <w:r w:rsidR="00DA05FA" w:rsidRPr="00F5359A">
        <w:rPr>
          <w:rFonts w:ascii="Times New Roman" w:hAnsi="Times New Roman"/>
          <w:sz w:val="24"/>
          <w:szCs w:val="24"/>
        </w:rPr>
        <w:t>doamnei Cătălina S</w:t>
      </w:r>
      <w:r w:rsidR="00E404DF" w:rsidRPr="00F5359A">
        <w:rPr>
          <w:rFonts w:ascii="Times New Roman" w:hAnsi="Times New Roman"/>
          <w:sz w:val="24"/>
          <w:szCs w:val="24"/>
        </w:rPr>
        <w:t>ârbu de la Asociația Campaniilor Conducătoare de Studii Clinice în România.</w:t>
      </w:r>
    </w:p>
    <w:p w:rsidR="00C20CC8" w:rsidRPr="00F5359A" w:rsidRDefault="00C20CC8" w:rsidP="00741DE6">
      <w:pPr>
        <w:pStyle w:val="NoSpacing"/>
        <w:ind w:firstLine="360"/>
        <w:jc w:val="both"/>
        <w:rPr>
          <w:rFonts w:ascii="Times New Roman" w:hAnsi="Times New Roman"/>
          <w:sz w:val="24"/>
          <w:szCs w:val="24"/>
        </w:rPr>
      </w:pPr>
      <w:r w:rsidRPr="00F5359A">
        <w:rPr>
          <w:rFonts w:ascii="Times New Roman" w:hAnsi="Times New Roman"/>
          <w:sz w:val="24"/>
          <w:szCs w:val="24"/>
        </w:rPr>
        <w:t>Doamna Cătălina Sârbu reprezintă asociația care a solicitat dezbaterea publică și care a transmis o serie de amendamente la ordinul supus dezbaterii.</w:t>
      </w:r>
    </w:p>
    <w:p w:rsidR="00635258" w:rsidRPr="00F5359A" w:rsidRDefault="00C20CC8" w:rsidP="00741DE6">
      <w:pPr>
        <w:ind w:firstLine="360"/>
        <w:jc w:val="both"/>
        <w:rPr>
          <w:spacing w:val="8"/>
        </w:rPr>
      </w:pPr>
      <w:r w:rsidRPr="00F5359A">
        <w:t>Doamna Cătălina Sârbu</w:t>
      </w:r>
      <w:r w:rsidR="004F14F4" w:rsidRPr="00F5359A">
        <w:t xml:space="preserve"> supune dezbaterii prevederea de la art.16 lit.f</w:t>
      </w:r>
      <w:r w:rsidR="00D7763C" w:rsidRPr="00F5359A">
        <w:t>)</w:t>
      </w:r>
      <w:r w:rsidR="004F14F4" w:rsidRPr="00F5359A">
        <w:t xml:space="preserve"> respectiv obligativitatea prezentării în dosarul de autorizare a unui </w:t>
      </w:r>
      <w:r w:rsidR="0071463E" w:rsidRPr="00F5359A">
        <w:t>studiu</w:t>
      </w:r>
      <w:r w:rsidR="004F14F4" w:rsidRPr="00F5359A">
        <w:t xml:space="preserve"> clinic a contractelor încheiate. A</w:t>
      </w:r>
      <w:r w:rsidR="00492CB4" w:rsidRPr="00F5359A">
        <w:t>c</w:t>
      </w:r>
      <w:r w:rsidR="004F14F4" w:rsidRPr="00F5359A">
        <w:t xml:space="preserve">eastă obligativitate nu se regăsește </w:t>
      </w:r>
      <w:r w:rsidR="00635258" w:rsidRPr="00F5359A">
        <w:t xml:space="preserve">în alte țări, iar aplicarea acestei norme ar duce la  întârzierea depunerii studiului  de la 2 luni la 4-5 luni </w:t>
      </w:r>
      <w:r w:rsidR="006D2B86" w:rsidRPr="00F5359A">
        <w:t xml:space="preserve">și </w:t>
      </w:r>
      <w:r w:rsidR="00635258" w:rsidRPr="00F5359A">
        <w:rPr>
          <w:bCs/>
          <w:spacing w:val="8"/>
        </w:rPr>
        <w:t xml:space="preserve">va impiedica participarea </w:t>
      </w:r>
      <w:r w:rsidR="006D2B86" w:rsidRPr="00F5359A">
        <w:rPr>
          <w:bCs/>
          <w:spacing w:val="8"/>
        </w:rPr>
        <w:t>Româ</w:t>
      </w:r>
      <w:r w:rsidR="00635258" w:rsidRPr="00F5359A">
        <w:rPr>
          <w:bCs/>
          <w:spacing w:val="8"/>
        </w:rPr>
        <w:t>niei la studiile clinice</w:t>
      </w:r>
      <w:r w:rsidR="00635258" w:rsidRPr="00F5359A">
        <w:rPr>
          <w:spacing w:val="8"/>
        </w:rPr>
        <w:t xml:space="preserve"> odata cu celelalte State Membre</w:t>
      </w:r>
      <w:r w:rsidR="006D2B86" w:rsidRPr="00F5359A">
        <w:rPr>
          <w:spacing w:val="8"/>
        </w:rPr>
        <w:t xml:space="preserve">. </w:t>
      </w:r>
      <w:r w:rsidR="00D7763C" w:rsidRPr="00F5359A">
        <w:rPr>
          <w:spacing w:val="8"/>
        </w:rPr>
        <w:t>Nu vede de ce o institutție publică trebuie să controleze contractele comerciale.</w:t>
      </w:r>
    </w:p>
    <w:p w:rsidR="0071463E" w:rsidRPr="00F5359A" w:rsidRDefault="0071463E" w:rsidP="00741DE6">
      <w:pPr>
        <w:ind w:firstLine="360"/>
        <w:jc w:val="both"/>
      </w:pPr>
      <w:r w:rsidRPr="00F5359A">
        <w:t xml:space="preserve">De asemnea, la data depunerii dosarului sunt disponibile: bugetul pe pacient și un model general de contract în limba engleza (25-28 pagini în general). </w:t>
      </w:r>
      <w:r w:rsidR="00D7763C" w:rsidRPr="00F5359A">
        <w:t>Se solicită</w:t>
      </w:r>
      <w:r w:rsidRPr="00F5359A">
        <w:t xml:space="preserve"> eliminarea obligativit</w:t>
      </w:r>
      <w:r w:rsidR="00D30011" w:rsidRPr="00F5359A">
        <w:t>ăț</w:t>
      </w:r>
      <w:r w:rsidRPr="00F5359A">
        <w:t xml:space="preserve">ii depunerii contractelor </w:t>
      </w:r>
      <w:r w:rsidR="00D30011" w:rsidRPr="00F5359A">
        <w:t>î</w:t>
      </w:r>
      <w:r w:rsidRPr="00F5359A">
        <w:t>ncheiate/semnate ca parte din dosarul de evaluare a unui studiu clinic (Part II), prin CTIS</w:t>
      </w:r>
      <w:r w:rsidR="00D7763C" w:rsidRPr="00F5359A">
        <w:t>.</w:t>
      </w:r>
    </w:p>
    <w:p w:rsidR="009D673A" w:rsidRPr="00856593" w:rsidRDefault="009D673A" w:rsidP="00741DE6">
      <w:pPr>
        <w:ind w:firstLine="360"/>
        <w:jc w:val="both"/>
      </w:pPr>
    </w:p>
    <w:p w:rsidR="00C20CC8" w:rsidRPr="00856593" w:rsidRDefault="00D7763C" w:rsidP="00741DE6">
      <w:pPr>
        <w:pStyle w:val="NoSpacing"/>
        <w:ind w:firstLine="360"/>
        <w:jc w:val="both"/>
        <w:rPr>
          <w:rFonts w:ascii="Times New Roman" w:hAnsi="Times New Roman"/>
          <w:sz w:val="24"/>
          <w:szCs w:val="24"/>
          <w:lang w:val="it-IT" w:eastAsia="ro-RO"/>
        </w:rPr>
      </w:pPr>
      <w:r w:rsidRPr="00856593">
        <w:rPr>
          <w:rFonts w:ascii="Times New Roman" w:hAnsi="Times New Roman"/>
          <w:b/>
          <w:sz w:val="24"/>
          <w:szCs w:val="24"/>
          <w:lang w:val="it-IT" w:eastAsia="ro-RO"/>
        </w:rPr>
        <w:t xml:space="preserve">Adelaida Marinescu </w:t>
      </w:r>
      <w:r w:rsidRPr="00856593">
        <w:rPr>
          <w:rFonts w:ascii="Times New Roman" w:hAnsi="Times New Roman"/>
          <w:sz w:val="24"/>
          <w:szCs w:val="24"/>
          <w:lang w:val="it-IT" w:eastAsia="ro-RO"/>
        </w:rPr>
        <w:t>reprezentant Target Consulting Group:</w:t>
      </w:r>
    </w:p>
    <w:p w:rsidR="009D673A" w:rsidRPr="00856593" w:rsidRDefault="008D376B" w:rsidP="00741DE6">
      <w:pPr>
        <w:jc w:val="both"/>
        <w:rPr>
          <w:lang w:val="fr-FR"/>
        </w:rPr>
      </w:pPr>
      <w:r w:rsidRPr="00856593">
        <w:t xml:space="preserve">- </w:t>
      </w:r>
      <w:r w:rsidR="008B69AA" w:rsidRPr="00856593">
        <w:t xml:space="preserve">pentru soluționarea dosarului de autorizare a unui </w:t>
      </w:r>
      <w:r w:rsidRPr="00856593">
        <w:t>studiu</w:t>
      </w:r>
      <w:r w:rsidR="008B69AA" w:rsidRPr="00856593">
        <w:t xml:space="preserve"> clinic </w:t>
      </w:r>
      <w:r w:rsidRPr="00856593">
        <w:t xml:space="preserve">trebuie parcurși o multitudine de pași </w:t>
      </w:r>
      <w:r w:rsidR="009D673A" w:rsidRPr="00856593">
        <w:rPr>
          <w:lang w:val="fr-FR"/>
        </w:rPr>
        <w:t>care trebuie făcuți din momentul în care compania are oferta de budget de studiu și până la semnarea contractelor financiare asociate unui site trec aprox 2 luni. Deși Target SMO lucrează cu centre medicale private și au relații directe cu departamentele lor financiare și juridice, adică eficiența în urgentarea documentației este maximă, cu toate acestea nu ne putem încadra în termenul pe care regulamentul actual îl cere pentru depunerea părții a II-a în CTIS.</w:t>
      </w:r>
      <w:r w:rsidR="00D30011" w:rsidRPr="00856593">
        <w:rPr>
          <w:lang w:val="fr-FR"/>
        </w:rPr>
        <w:t xml:space="preserve"> Solicită eliminarea din normă a depunerii contractului semnat.</w:t>
      </w:r>
    </w:p>
    <w:p w:rsidR="009D673A" w:rsidRPr="00856593" w:rsidRDefault="009D673A" w:rsidP="00741DE6">
      <w:pPr>
        <w:jc w:val="both"/>
        <w:rPr>
          <w:lang w:val="fr-FR"/>
        </w:rPr>
      </w:pPr>
    </w:p>
    <w:p w:rsidR="00E404DF" w:rsidRPr="00856593" w:rsidRDefault="008D376B"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Mihaela David  </w:t>
      </w:r>
      <w:r w:rsidRPr="00856593">
        <w:rPr>
          <w:rFonts w:ascii="Times New Roman" w:hAnsi="Times New Roman"/>
          <w:sz w:val="24"/>
          <w:szCs w:val="24"/>
          <w:lang w:val="it-IT"/>
        </w:rPr>
        <w:t>reprezentant PSI CRO</w:t>
      </w:r>
      <w:r w:rsidR="009D673A" w:rsidRPr="00856593">
        <w:rPr>
          <w:rFonts w:ascii="Times New Roman" w:hAnsi="Times New Roman"/>
          <w:sz w:val="24"/>
          <w:szCs w:val="24"/>
          <w:lang w:val="it-IT"/>
        </w:rPr>
        <w:t>:</w:t>
      </w:r>
      <w:r w:rsidR="00D30011" w:rsidRPr="00856593">
        <w:rPr>
          <w:rFonts w:ascii="Times New Roman" w:hAnsi="Times New Roman"/>
          <w:sz w:val="24"/>
          <w:szCs w:val="24"/>
          <w:lang w:val="it-IT"/>
        </w:rPr>
        <w:t xml:space="preserve"> susțin cele menționate de antevorbitori.</w:t>
      </w:r>
    </w:p>
    <w:p w:rsidR="00D30011" w:rsidRPr="00856593" w:rsidRDefault="00D30011" w:rsidP="00741DE6">
      <w:pPr>
        <w:pStyle w:val="NoSpacing"/>
        <w:ind w:firstLine="360"/>
        <w:jc w:val="both"/>
        <w:rPr>
          <w:rFonts w:ascii="Times New Roman" w:hAnsi="Times New Roman"/>
          <w:sz w:val="24"/>
          <w:szCs w:val="24"/>
          <w:lang w:val="it-IT"/>
        </w:rPr>
      </w:pPr>
    </w:p>
    <w:p w:rsidR="00D30011" w:rsidRPr="00856593" w:rsidRDefault="00D30011" w:rsidP="00741DE6">
      <w:pPr>
        <w:ind w:firstLine="360"/>
        <w:jc w:val="both"/>
        <w:rPr>
          <w:lang w:val="it-IT"/>
        </w:rPr>
      </w:pPr>
      <w:r w:rsidRPr="00856593">
        <w:rPr>
          <w:b/>
          <w:lang w:val="it-IT"/>
        </w:rPr>
        <w:t xml:space="preserve">Vlad Croitoru </w:t>
      </w:r>
      <w:r w:rsidRPr="00856593">
        <w:rPr>
          <w:lang w:val="it-IT"/>
        </w:rPr>
        <w:t>reprezentant  Parexel International Romania</w:t>
      </w:r>
      <w:r w:rsidR="006631C1" w:rsidRPr="00856593">
        <w:rPr>
          <w:lang w:val="it-IT"/>
        </w:rPr>
        <w:t xml:space="preserve">: </w:t>
      </w:r>
    </w:p>
    <w:p w:rsidR="006631C1" w:rsidRPr="00856593" w:rsidRDefault="006631C1" w:rsidP="00741DE6">
      <w:pPr>
        <w:ind w:firstLine="360"/>
        <w:jc w:val="both"/>
      </w:pPr>
      <w:r w:rsidRPr="00856593">
        <w:t>Această cerință nu face parte din Regulamentul European 536, pentru motive evidente (contractele nu există înca în nici o țară la momentul depunerii studiului în sistemul CTIS). Nici o instituție nu va începe studiul clinic dacă nu au un contract, nu se activează un site dacă nu au un contract.</w:t>
      </w:r>
    </w:p>
    <w:p w:rsidR="006631C1" w:rsidRPr="00856593" w:rsidRDefault="006631C1" w:rsidP="00741DE6">
      <w:pPr>
        <w:ind w:firstLine="360"/>
        <w:jc w:val="both"/>
      </w:pPr>
    </w:p>
    <w:p w:rsidR="006631C1" w:rsidRPr="00856593" w:rsidRDefault="006631C1" w:rsidP="00741DE6">
      <w:pPr>
        <w:ind w:firstLine="360"/>
        <w:jc w:val="both"/>
        <w:rPr>
          <w:lang w:val="it-IT"/>
        </w:rPr>
      </w:pPr>
      <w:r w:rsidRPr="00856593">
        <w:rPr>
          <w:b/>
        </w:rPr>
        <w:t>George Tănăseanu</w:t>
      </w:r>
      <w:r w:rsidRPr="00856593">
        <w:t xml:space="preserve"> reprezentant Asociația Campaniilor Conducătoare de Studii Clinice în România</w:t>
      </w:r>
    </w:p>
    <w:p w:rsidR="0090062E" w:rsidRPr="00856593" w:rsidRDefault="003E6852" w:rsidP="00741DE6">
      <w:pPr>
        <w:ind w:firstLine="360"/>
        <w:jc w:val="both"/>
      </w:pPr>
      <w:r w:rsidRPr="00856593">
        <w:lastRenderedPageBreak/>
        <w:t xml:space="preserve">Solicitarea de a avea la dosar </w:t>
      </w:r>
      <w:r w:rsidR="0090062E" w:rsidRPr="00856593">
        <w:t xml:space="preserve">la momentul depunerii </w:t>
      </w:r>
      <w:r w:rsidRPr="00856593">
        <w:t>lista cu toți membrii din echipă (investigatori şi subinvestigatori) nu este realizabil</w:t>
      </w:r>
      <w:r w:rsidR="0090062E" w:rsidRPr="00856593">
        <w:t>ă</w:t>
      </w:r>
      <w:r w:rsidRPr="00856593">
        <w:t xml:space="preserve"> deoarece aceștia nu</w:t>
      </w:r>
      <w:r w:rsidR="0090062E" w:rsidRPr="00856593">
        <w:t xml:space="preserve"> pot fi cunoscuți de la început.</w:t>
      </w:r>
      <w:r w:rsidR="00741DE6">
        <w:t xml:space="preserve"> </w:t>
      </w:r>
      <w:r w:rsidR="0090062E" w:rsidRPr="00856593">
        <w:t>Ca urmare, solicităm ca CV-ul și declarația de interese să se depună doar pentru pentru investigatorul principal și nu și pentru restul membrilor din echipă, pentru a fi în concordanță atât cu prevederile art.49 din Regulament. De altfel, la depunerea studiului, investigatorul principal nu își formează încă echipa completă, urmând să se instruiască asupra tuturor detaliilor și să organizeze echipa în timpul evaluării studiului de către autorității.</w:t>
      </w:r>
    </w:p>
    <w:p w:rsidR="00BA4E41" w:rsidRPr="00856593" w:rsidRDefault="00BA4E41" w:rsidP="00741DE6">
      <w:pPr>
        <w:jc w:val="both"/>
      </w:pPr>
    </w:p>
    <w:p w:rsidR="00D30011" w:rsidRPr="00856593" w:rsidRDefault="00541FA3" w:rsidP="00741DE6">
      <w:pPr>
        <w:pStyle w:val="NoSpacing"/>
        <w:ind w:firstLine="360"/>
        <w:jc w:val="both"/>
        <w:rPr>
          <w:rFonts w:ascii="Times New Roman" w:hAnsi="Times New Roman"/>
          <w:bCs/>
          <w:sz w:val="24"/>
          <w:szCs w:val="24"/>
          <w:lang w:val="ro-RO"/>
        </w:rPr>
      </w:pPr>
      <w:r w:rsidRPr="00856593">
        <w:rPr>
          <w:rFonts w:ascii="Times New Roman" w:hAnsi="Times New Roman"/>
          <w:b/>
          <w:bCs/>
          <w:sz w:val="24"/>
          <w:szCs w:val="24"/>
          <w:lang w:val="ro-RO"/>
        </w:rPr>
        <w:t>Butnaru Lumini</w:t>
      </w:r>
      <w:r w:rsidR="0007133F" w:rsidRPr="00856593">
        <w:rPr>
          <w:rFonts w:ascii="Times New Roman" w:hAnsi="Times New Roman"/>
          <w:b/>
          <w:bCs/>
          <w:sz w:val="24"/>
          <w:szCs w:val="24"/>
          <w:lang w:val="ro-RO"/>
        </w:rPr>
        <w:t>ț</w:t>
      </w:r>
      <w:r w:rsidRPr="00856593">
        <w:rPr>
          <w:rFonts w:ascii="Times New Roman" w:hAnsi="Times New Roman"/>
          <w:b/>
          <w:bCs/>
          <w:sz w:val="24"/>
          <w:szCs w:val="24"/>
          <w:lang w:val="ro-RO"/>
        </w:rPr>
        <w:t xml:space="preserve">a  </w:t>
      </w:r>
      <w:r w:rsidRPr="00856593">
        <w:rPr>
          <w:rFonts w:ascii="Times New Roman" w:hAnsi="Times New Roman"/>
          <w:bCs/>
          <w:sz w:val="24"/>
          <w:szCs w:val="24"/>
          <w:lang w:val="ro-RO"/>
        </w:rPr>
        <w:t>reprezentant</w:t>
      </w:r>
      <w:r w:rsidR="0007133F" w:rsidRPr="00856593">
        <w:rPr>
          <w:rFonts w:ascii="Times New Roman" w:hAnsi="Times New Roman"/>
          <w:bCs/>
          <w:sz w:val="24"/>
          <w:szCs w:val="24"/>
          <w:lang w:val="ro-RO"/>
        </w:rPr>
        <w:t>a</w:t>
      </w:r>
      <w:r w:rsidRPr="00856593">
        <w:rPr>
          <w:rFonts w:ascii="Times New Roman" w:hAnsi="Times New Roman"/>
          <w:bCs/>
          <w:sz w:val="24"/>
          <w:szCs w:val="24"/>
          <w:lang w:val="ro-RO"/>
        </w:rPr>
        <w:t xml:space="preserve"> Eli Lilly:</w:t>
      </w:r>
    </w:p>
    <w:p w:rsidR="00541FA3" w:rsidRPr="00856593" w:rsidRDefault="003A13E4" w:rsidP="00741DE6">
      <w:pPr>
        <w:jc w:val="both"/>
        <w:rPr>
          <w:lang w:val="it-IT"/>
        </w:rPr>
      </w:pPr>
      <w:r w:rsidRPr="00856593">
        <w:rPr>
          <w:lang w:val="it-IT"/>
        </w:rPr>
        <w:t xml:space="preserve">Referitor la prevederea de la alin.(4) al art.16 solicităm să nu fie limitate profesiile și clarificările persoanelor care fac parte din echipa de investigație, pe lângă investigatori. </w:t>
      </w:r>
      <w:r w:rsidRPr="00856593">
        <w:t xml:space="preserve">Profesiile enumerate în actuala normă limitează persoanele care pot lucra în calitate de </w:t>
      </w:r>
      <w:r w:rsidRPr="00856593">
        <w:rPr>
          <w:i/>
          <w:iCs/>
        </w:rPr>
        <w:t>Site Coordinator</w:t>
      </w:r>
      <w:r w:rsidRPr="00856593">
        <w:t>. Pentru acest rol administrativ ar trebui să poată fi angajate și persoane cu alte profesii cum ar fi:</w:t>
      </w:r>
      <w:r w:rsidRPr="00856593">
        <w:rPr>
          <w:lang w:val="it-IT"/>
        </w:rPr>
        <w:t xml:space="preserve"> inginerul, IT-ul, studenții, etc.</w:t>
      </w:r>
    </w:p>
    <w:p w:rsidR="0007133F" w:rsidRPr="00856593" w:rsidRDefault="0007133F" w:rsidP="00741DE6">
      <w:pPr>
        <w:jc w:val="both"/>
        <w:rPr>
          <w:lang w:val="it-IT"/>
        </w:rPr>
      </w:pPr>
    </w:p>
    <w:p w:rsidR="003A13E4" w:rsidRPr="00856593" w:rsidRDefault="0007133F"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rPr>
        <w:t>Cătălina Sârbu</w:t>
      </w:r>
      <w:r w:rsidRPr="00856593">
        <w:rPr>
          <w:rFonts w:ascii="Times New Roman" w:hAnsi="Times New Roman"/>
          <w:sz w:val="24"/>
          <w:szCs w:val="24"/>
        </w:rPr>
        <w:t xml:space="preserve"> reprezentanta Asociației Campaniilor Conducătoare de Studii Clinice în România, susține reformularea normei astfel încât aceasta să nu mai fie limitativă.</w:t>
      </w:r>
    </w:p>
    <w:p w:rsidR="00D30011" w:rsidRPr="00856593" w:rsidRDefault="00C84210" w:rsidP="00741DE6">
      <w:pPr>
        <w:pStyle w:val="NoSpacing"/>
        <w:ind w:firstLine="360"/>
        <w:jc w:val="both"/>
        <w:rPr>
          <w:rFonts w:ascii="Times New Roman" w:hAnsi="Times New Roman"/>
          <w:sz w:val="24"/>
          <w:szCs w:val="24"/>
          <w:lang w:val="it-IT"/>
        </w:rPr>
      </w:pPr>
      <w:r w:rsidRPr="00856593">
        <w:rPr>
          <w:rFonts w:ascii="Times New Roman" w:hAnsi="Times New Roman"/>
          <w:sz w:val="24"/>
          <w:szCs w:val="24"/>
          <w:lang w:val="it-IT"/>
        </w:rPr>
        <w:t xml:space="preserve">Definiția ”reprezentantului legal desemnat” prevăzută la art.15 alin.(3) este în contradicție cu </w:t>
      </w:r>
      <w:r w:rsidR="00170002" w:rsidRPr="00856593">
        <w:rPr>
          <w:rFonts w:ascii="Times New Roman" w:hAnsi="Times New Roman"/>
          <w:sz w:val="24"/>
          <w:szCs w:val="24"/>
          <w:lang w:val="it-IT"/>
        </w:rPr>
        <w:t xml:space="preserve">definiția din </w:t>
      </w:r>
      <w:r w:rsidR="00170002" w:rsidRPr="00856593">
        <w:rPr>
          <w:rStyle w:val="rvts1"/>
          <w:rFonts w:ascii="Times New Roman" w:hAnsi="Times New Roman"/>
          <w:sz w:val="24"/>
          <w:szCs w:val="24"/>
        </w:rPr>
        <w:t xml:space="preserve">Legea drepturilor pacientului </w:t>
      </w:r>
      <w:r w:rsidR="00170002" w:rsidRPr="00856593">
        <w:rPr>
          <w:rFonts w:ascii="Times New Roman" w:hAnsi="Times New Roman"/>
          <w:sz w:val="24"/>
          <w:szCs w:val="24"/>
          <w:lang w:val="it-IT"/>
        </w:rPr>
        <w:t>nr.46/2003 în care reprezentantul pacientului sunt rudele.</w:t>
      </w:r>
    </w:p>
    <w:p w:rsidR="00170002" w:rsidRPr="00856593" w:rsidRDefault="00170002" w:rsidP="00741DE6">
      <w:pPr>
        <w:pStyle w:val="NoSpacing"/>
        <w:ind w:firstLine="360"/>
        <w:jc w:val="both"/>
        <w:rPr>
          <w:rFonts w:ascii="Times New Roman" w:hAnsi="Times New Roman"/>
          <w:sz w:val="24"/>
          <w:szCs w:val="24"/>
          <w:lang w:val="it-IT"/>
        </w:rPr>
      </w:pPr>
      <w:r w:rsidRPr="00856593">
        <w:rPr>
          <w:rFonts w:ascii="Times New Roman" w:hAnsi="Times New Roman"/>
          <w:sz w:val="24"/>
          <w:szCs w:val="24"/>
          <w:lang w:val="it-IT"/>
        </w:rPr>
        <w:t>Propunem eliminarea cuvântului ”desemnat” și să se coreleze cu prevederile din Legea nr.4</w:t>
      </w:r>
      <w:r w:rsidR="00AC791B" w:rsidRPr="00856593">
        <w:rPr>
          <w:rFonts w:ascii="Times New Roman" w:hAnsi="Times New Roman"/>
          <w:sz w:val="24"/>
          <w:szCs w:val="24"/>
          <w:lang w:val="it-IT"/>
        </w:rPr>
        <w:t>6</w:t>
      </w:r>
      <w:r w:rsidRPr="00856593">
        <w:rPr>
          <w:rFonts w:ascii="Times New Roman" w:hAnsi="Times New Roman"/>
          <w:sz w:val="24"/>
          <w:szCs w:val="24"/>
          <w:lang w:val="it-IT"/>
        </w:rPr>
        <w:t>/2003</w:t>
      </w:r>
      <w:r w:rsidR="00AC791B" w:rsidRPr="00856593">
        <w:rPr>
          <w:rFonts w:ascii="Times New Roman" w:hAnsi="Times New Roman"/>
          <w:sz w:val="24"/>
          <w:szCs w:val="24"/>
          <w:lang w:val="it-IT"/>
        </w:rPr>
        <w:t>, art.1 lit.f).</w:t>
      </w:r>
    </w:p>
    <w:p w:rsidR="00AC791B" w:rsidRPr="00856593" w:rsidRDefault="00AC791B" w:rsidP="00741DE6">
      <w:pPr>
        <w:pStyle w:val="NoSpacing"/>
        <w:ind w:firstLine="360"/>
        <w:jc w:val="both"/>
        <w:rPr>
          <w:rFonts w:ascii="Times New Roman" w:hAnsi="Times New Roman"/>
          <w:sz w:val="24"/>
          <w:szCs w:val="24"/>
          <w:lang w:val="it-IT"/>
        </w:rPr>
      </w:pPr>
      <w:r w:rsidRPr="00856593">
        <w:rPr>
          <w:rFonts w:ascii="Times New Roman" w:hAnsi="Times New Roman"/>
          <w:sz w:val="24"/>
          <w:szCs w:val="24"/>
          <w:lang w:val="it-IT"/>
        </w:rPr>
        <w:t>Dacă se menține actuala normă, atunci ar trebui să semneze pacientul aflat în incapacitate și ce s-ar face în situația în care pacientul nu-și revine. Ar trebui completată norma ca să nu mai fie limitativă cel puțin pentru unele boli.</w:t>
      </w:r>
    </w:p>
    <w:p w:rsidR="00BA4E41" w:rsidRDefault="00BA4E41" w:rsidP="00741DE6">
      <w:pPr>
        <w:pStyle w:val="NoSpacing"/>
        <w:ind w:firstLine="360"/>
        <w:jc w:val="both"/>
        <w:rPr>
          <w:rFonts w:ascii="Times New Roman" w:hAnsi="Times New Roman"/>
          <w:sz w:val="24"/>
          <w:szCs w:val="24"/>
          <w:lang w:val="it-IT"/>
        </w:rPr>
      </w:pPr>
    </w:p>
    <w:p w:rsidR="009E6C40" w:rsidRPr="009E6C40" w:rsidRDefault="009E6C40" w:rsidP="009E6C40">
      <w:pPr>
        <w:pStyle w:val="NoSpacing"/>
        <w:ind w:firstLine="360"/>
        <w:jc w:val="both"/>
        <w:rPr>
          <w:rFonts w:ascii="Times New Roman" w:hAnsi="Times New Roman"/>
          <w:sz w:val="24"/>
          <w:szCs w:val="24"/>
        </w:rPr>
      </w:pPr>
      <w:r w:rsidRPr="00741DE6">
        <w:rPr>
          <w:rFonts w:ascii="Times New Roman" w:hAnsi="Times New Roman"/>
          <w:b/>
          <w:sz w:val="24"/>
          <w:szCs w:val="24"/>
          <w:lang w:val="it-IT"/>
        </w:rPr>
        <w:t>Răzvan Mihai Prisada</w:t>
      </w:r>
      <w:r>
        <w:rPr>
          <w:rFonts w:ascii="Times New Roman" w:hAnsi="Times New Roman"/>
          <w:sz w:val="24"/>
          <w:szCs w:val="24"/>
          <w:lang w:val="it-IT"/>
        </w:rPr>
        <w:t xml:space="preserve"> menționează că în a doua etapă a dezbaterii se vor </w:t>
      </w:r>
      <w:r w:rsidRPr="009E6C40">
        <w:rPr>
          <w:rFonts w:ascii="Times New Roman" w:hAnsi="Times New Roman"/>
          <w:sz w:val="24"/>
          <w:szCs w:val="24"/>
          <w:lang w:val="ro-RO"/>
        </w:rPr>
        <w:t>oferi clarificări punctuale asupra subiectelor prezentate în prima etapă a dezbaterii.</w:t>
      </w:r>
    </w:p>
    <w:p w:rsidR="009E6C40" w:rsidRPr="00856593" w:rsidRDefault="009E6C40" w:rsidP="00741DE6">
      <w:pPr>
        <w:pStyle w:val="NoSpacing"/>
        <w:ind w:firstLine="360"/>
        <w:jc w:val="both"/>
        <w:rPr>
          <w:rFonts w:ascii="Times New Roman" w:hAnsi="Times New Roman"/>
          <w:sz w:val="24"/>
          <w:szCs w:val="24"/>
          <w:lang w:val="it-IT"/>
        </w:rPr>
      </w:pPr>
    </w:p>
    <w:p w:rsidR="00954DD6" w:rsidRPr="00856593" w:rsidRDefault="00954DD6"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Dana Coș</w:t>
      </w:r>
      <w:r w:rsidRPr="00856593">
        <w:rPr>
          <w:rFonts w:ascii="Times New Roman" w:hAnsi="Times New Roman"/>
          <w:sz w:val="24"/>
          <w:szCs w:val="24"/>
          <w:lang w:val="it-IT"/>
        </w:rPr>
        <w:t>: ANMDMR are o opinie comună cu Colegiul farmacistilor din România în sensul de a transmite copia contractelor semnate la final.</w:t>
      </w:r>
    </w:p>
    <w:p w:rsidR="00954DD6" w:rsidRPr="00856593" w:rsidRDefault="00954DD6" w:rsidP="00741DE6">
      <w:pPr>
        <w:pStyle w:val="NoSpacing"/>
        <w:ind w:firstLine="360"/>
        <w:jc w:val="both"/>
        <w:rPr>
          <w:rFonts w:ascii="Times New Roman" w:hAnsi="Times New Roman"/>
          <w:sz w:val="24"/>
          <w:szCs w:val="24"/>
          <w:lang w:val="it-IT"/>
        </w:rPr>
      </w:pPr>
    </w:p>
    <w:p w:rsidR="00954DD6" w:rsidRPr="00856593" w:rsidRDefault="00954DD6"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Adelaida Marinescu</w:t>
      </w:r>
      <w:r w:rsidRPr="00856593">
        <w:rPr>
          <w:rFonts w:ascii="Times New Roman" w:hAnsi="Times New Roman"/>
          <w:sz w:val="24"/>
          <w:szCs w:val="24"/>
          <w:lang w:val="it-IT"/>
        </w:rPr>
        <w:t>: Ce reprezintă final? Adică în timpul procesului de autorizare sau post autorizare?</w:t>
      </w:r>
    </w:p>
    <w:p w:rsidR="001604CC" w:rsidRPr="00856593" w:rsidRDefault="001604CC" w:rsidP="00741DE6">
      <w:pPr>
        <w:pStyle w:val="NoSpacing"/>
        <w:ind w:firstLine="360"/>
        <w:jc w:val="both"/>
        <w:rPr>
          <w:rFonts w:ascii="Times New Roman" w:hAnsi="Times New Roman"/>
          <w:sz w:val="24"/>
          <w:szCs w:val="24"/>
          <w:lang w:val="it-IT"/>
        </w:rPr>
      </w:pPr>
    </w:p>
    <w:p w:rsidR="00954DD6" w:rsidRPr="00856593" w:rsidRDefault="00954DD6"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Mihaela David</w:t>
      </w:r>
      <w:r w:rsidRPr="00856593">
        <w:rPr>
          <w:rFonts w:ascii="Times New Roman" w:hAnsi="Times New Roman"/>
          <w:sz w:val="24"/>
          <w:szCs w:val="24"/>
          <w:lang w:val="it-IT"/>
        </w:rPr>
        <w:t>: De fapt vă interesează draftul bugetului sau bugetul?</w:t>
      </w:r>
    </w:p>
    <w:p w:rsidR="001604CC" w:rsidRPr="00856593" w:rsidRDefault="001604CC" w:rsidP="00741DE6">
      <w:pPr>
        <w:pStyle w:val="NoSpacing"/>
        <w:ind w:firstLine="360"/>
        <w:jc w:val="both"/>
        <w:rPr>
          <w:rFonts w:ascii="Times New Roman" w:hAnsi="Times New Roman"/>
          <w:sz w:val="24"/>
          <w:szCs w:val="24"/>
          <w:lang w:val="it-IT"/>
        </w:rPr>
      </w:pPr>
    </w:p>
    <w:p w:rsidR="00954DD6" w:rsidRPr="00856593" w:rsidRDefault="00954DD6" w:rsidP="00741DE6">
      <w:pPr>
        <w:pStyle w:val="NoSpacing"/>
        <w:ind w:firstLine="360"/>
        <w:jc w:val="both"/>
        <w:rPr>
          <w:rFonts w:ascii="Times New Roman" w:hAnsi="Times New Roman"/>
          <w:sz w:val="24"/>
          <w:szCs w:val="24"/>
          <w:lang w:val="it-IT"/>
        </w:rPr>
      </w:pPr>
      <w:r w:rsidRPr="00741DE6">
        <w:rPr>
          <w:rFonts w:ascii="Times New Roman" w:hAnsi="Times New Roman"/>
          <w:b/>
          <w:sz w:val="24"/>
          <w:szCs w:val="24"/>
          <w:lang w:val="it-IT"/>
        </w:rPr>
        <w:t>Răzvan Mihai Prisada</w:t>
      </w:r>
      <w:r w:rsidRPr="00856593">
        <w:rPr>
          <w:rFonts w:ascii="Times New Roman" w:hAnsi="Times New Roman"/>
          <w:sz w:val="24"/>
          <w:szCs w:val="24"/>
          <w:lang w:val="it-IT"/>
        </w:rPr>
        <w:t xml:space="preserve"> - președinte ANMDMR: Ne interesează și draftul bugetului și bugetul.</w:t>
      </w:r>
    </w:p>
    <w:p w:rsidR="001604CC" w:rsidRPr="00856593" w:rsidRDefault="001604CC" w:rsidP="00741DE6">
      <w:pPr>
        <w:pStyle w:val="NoSpacing"/>
        <w:ind w:firstLine="360"/>
        <w:jc w:val="both"/>
        <w:rPr>
          <w:rFonts w:ascii="Times New Roman" w:hAnsi="Times New Roman"/>
          <w:sz w:val="24"/>
          <w:szCs w:val="24"/>
          <w:lang w:val="it-IT"/>
        </w:rPr>
      </w:pPr>
    </w:p>
    <w:p w:rsidR="00954DD6" w:rsidRPr="00856593" w:rsidRDefault="00954DD6" w:rsidP="00741DE6">
      <w:pPr>
        <w:pStyle w:val="NoSpacing"/>
        <w:ind w:firstLine="360"/>
        <w:jc w:val="both"/>
        <w:rPr>
          <w:rFonts w:ascii="Times New Roman" w:hAnsi="Times New Roman"/>
          <w:b/>
          <w:sz w:val="24"/>
          <w:szCs w:val="24"/>
          <w:lang w:val="it-IT"/>
        </w:rPr>
      </w:pPr>
      <w:r w:rsidRPr="00856593">
        <w:rPr>
          <w:rFonts w:ascii="Times New Roman" w:hAnsi="Times New Roman"/>
          <w:b/>
          <w:sz w:val="24"/>
          <w:szCs w:val="24"/>
          <w:lang w:val="it-IT"/>
        </w:rPr>
        <w:t xml:space="preserve">Adelaida Marinescu: </w:t>
      </w:r>
      <w:r w:rsidRPr="00856593">
        <w:rPr>
          <w:rFonts w:ascii="Times New Roman" w:hAnsi="Times New Roman"/>
          <w:sz w:val="24"/>
          <w:szCs w:val="24"/>
          <w:lang w:val="it-IT"/>
        </w:rPr>
        <w:t>se pot transmite pe e-mail?</w:t>
      </w:r>
      <w:r w:rsidRPr="00856593">
        <w:rPr>
          <w:rFonts w:ascii="Times New Roman" w:hAnsi="Times New Roman"/>
          <w:b/>
          <w:sz w:val="24"/>
          <w:szCs w:val="24"/>
          <w:lang w:val="it-IT"/>
        </w:rPr>
        <w:t xml:space="preserve"> </w:t>
      </w:r>
    </w:p>
    <w:p w:rsidR="001604CC" w:rsidRPr="00856593" w:rsidRDefault="001604CC" w:rsidP="00741DE6">
      <w:pPr>
        <w:pStyle w:val="NoSpacing"/>
        <w:ind w:firstLine="360"/>
        <w:jc w:val="both"/>
        <w:rPr>
          <w:rFonts w:ascii="Times New Roman" w:hAnsi="Times New Roman"/>
          <w:b/>
          <w:sz w:val="24"/>
          <w:szCs w:val="24"/>
          <w:lang w:val="it-IT"/>
        </w:rPr>
      </w:pPr>
    </w:p>
    <w:p w:rsidR="00954DD6" w:rsidRPr="00856593" w:rsidRDefault="00954DD6"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Dana Coș: </w:t>
      </w:r>
      <w:r w:rsidRPr="00856593">
        <w:rPr>
          <w:rFonts w:ascii="Times New Roman" w:hAnsi="Times New Roman"/>
          <w:sz w:val="24"/>
          <w:szCs w:val="24"/>
          <w:lang w:val="it-IT"/>
        </w:rPr>
        <w:t>nu.</w:t>
      </w:r>
    </w:p>
    <w:p w:rsidR="00024C22" w:rsidRPr="00856593" w:rsidRDefault="00024C22" w:rsidP="00741DE6">
      <w:pPr>
        <w:pStyle w:val="NoSpacing"/>
        <w:ind w:firstLine="360"/>
        <w:jc w:val="both"/>
        <w:rPr>
          <w:rFonts w:ascii="Times New Roman" w:hAnsi="Times New Roman"/>
          <w:sz w:val="24"/>
          <w:szCs w:val="24"/>
          <w:lang w:val="it-IT"/>
        </w:rPr>
      </w:pPr>
    </w:p>
    <w:p w:rsidR="00024C22" w:rsidRPr="00856593" w:rsidRDefault="00024C22" w:rsidP="00741DE6">
      <w:pPr>
        <w:pStyle w:val="NoSpacing"/>
        <w:ind w:firstLine="360"/>
        <w:jc w:val="both"/>
        <w:rPr>
          <w:rFonts w:ascii="Times New Roman" w:hAnsi="Times New Roman"/>
          <w:sz w:val="24"/>
          <w:szCs w:val="24"/>
          <w:lang w:val="it-IT"/>
        </w:rPr>
      </w:pPr>
      <w:r w:rsidRPr="00856593">
        <w:rPr>
          <w:rFonts w:ascii="Times New Roman" w:hAnsi="Times New Roman"/>
          <w:sz w:val="24"/>
          <w:szCs w:val="24"/>
          <w:lang w:val="it-IT"/>
        </w:rPr>
        <w:t>Silviu Instrate ANMDMR : la depunerea dosarului, contractul poate să fie în draft</w:t>
      </w:r>
      <w:r w:rsidR="00E164F0">
        <w:rPr>
          <w:rFonts w:ascii="Times New Roman" w:hAnsi="Times New Roman"/>
          <w:sz w:val="24"/>
          <w:szCs w:val="24"/>
          <w:lang w:val="it-IT"/>
        </w:rPr>
        <w:t>, putem accepta asta</w:t>
      </w:r>
      <w:r w:rsidRPr="00856593">
        <w:rPr>
          <w:rFonts w:ascii="Times New Roman" w:hAnsi="Times New Roman"/>
          <w:sz w:val="24"/>
          <w:szCs w:val="24"/>
          <w:lang w:val="it-IT"/>
        </w:rPr>
        <w:t>. Decizia națională preia condiția din Regulament.</w:t>
      </w:r>
    </w:p>
    <w:p w:rsidR="00024C22" w:rsidRPr="00856593" w:rsidRDefault="00024C22" w:rsidP="00741DE6">
      <w:pPr>
        <w:pStyle w:val="NoSpacing"/>
        <w:ind w:firstLine="360"/>
        <w:jc w:val="both"/>
        <w:rPr>
          <w:rFonts w:ascii="Times New Roman" w:hAnsi="Times New Roman"/>
          <w:sz w:val="24"/>
          <w:szCs w:val="24"/>
          <w:lang w:val="it-IT"/>
        </w:rPr>
      </w:pPr>
    </w:p>
    <w:p w:rsidR="00024C22" w:rsidRPr="00856593" w:rsidRDefault="00024C22"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Adelaida Marinescu: </w:t>
      </w:r>
      <w:r w:rsidRPr="00856593">
        <w:rPr>
          <w:rFonts w:ascii="Times New Roman" w:hAnsi="Times New Roman"/>
          <w:sz w:val="24"/>
          <w:szCs w:val="24"/>
          <w:lang w:val="it-IT"/>
        </w:rPr>
        <w:t xml:space="preserve">Dacă nu există contract pe o perioadă îndelungată de timp, atunci centrul trebuie scos. </w:t>
      </w:r>
    </w:p>
    <w:p w:rsidR="00024C22" w:rsidRPr="00856593" w:rsidRDefault="00024C22" w:rsidP="00741DE6">
      <w:pPr>
        <w:pStyle w:val="NoSpacing"/>
        <w:ind w:firstLine="360"/>
        <w:jc w:val="both"/>
        <w:rPr>
          <w:rFonts w:ascii="Times New Roman" w:hAnsi="Times New Roman"/>
          <w:sz w:val="24"/>
          <w:szCs w:val="24"/>
          <w:lang w:val="it-IT"/>
        </w:rPr>
      </w:pPr>
    </w:p>
    <w:p w:rsidR="00BA4E41" w:rsidRPr="00856593" w:rsidRDefault="00BA4E41" w:rsidP="00741DE6">
      <w:pPr>
        <w:pStyle w:val="NoSpacing"/>
        <w:ind w:firstLine="360"/>
        <w:jc w:val="both"/>
        <w:rPr>
          <w:rFonts w:ascii="Times New Roman" w:hAnsi="Times New Roman"/>
          <w:sz w:val="24"/>
          <w:szCs w:val="24"/>
        </w:rPr>
      </w:pPr>
      <w:r w:rsidRPr="00856593">
        <w:rPr>
          <w:rFonts w:ascii="Times New Roman" w:hAnsi="Times New Roman"/>
          <w:b/>
          <w:sz w:val="24"/>
          <w:szCs w:val="24"/>
        </w:rPr>
        <w:t>Rozalina Elena Lapadatu</w:t>
      </w:r>
      <w:r w:rsidRPr="00856593">
        <w:rPr>
          <w:rFonts w:ascii="Times New Roman" w:hAnsi="Times New Roman"/>
          <w:sz w:val="24"/>
          <w:szCs w:val="24"/>
        </w:rPr>
        <w:t xml:space="preserve"> reprezentant Asociația Pac</w:t>
      </w:r>
      <w:r w:rsidR="00490907" w:rsidRPr="00856593">
        <w:rPr>
          <w:rFonts w:ascii="Times New Roman" w:hAnsi="Times New Roman"/>
          <w:sz w:val="24"/>
          <w:szCs w:val="24"/>
        </w:rPr>
        <w:t>ienților cu Afecțiuni Autoimune:</w:t>
      </w:r>
    </w:p>
    <w:p w:rsidR="00490907" w:rsidRPr="00856593" w:rsidRDefault="00741DE6" w:rsidP="00741DE6">
      <w:pPr>
        <w:pStyle w:val="NoSpacing"/>
        <w:numPr>
          <w:ilvl w:val="0"/>
          <w:numId w:val="38"/>
        </w:numPr>
        <w:jc w:val="both"/>
        <w:rPr>
          <w:rFonts w:ascii="Times New Roman" w:hAnsi="Times New Roman"/>
          <w:sz w:val="24"/>
          <w:szCs w:val="24"/>
        </w:rPr>
      </w:pPr>
      <w:r>
        <w:rPr>
          <w:rFonts w:ascii="Times New Roman" w:hAnsi="Times New Roman"/>
          <w:sz w:val="24"/>
          <w:szCs w:val="24"/>
        </w:rPr>
        <w:t>n</w:t>
      </w:r>
      <w:r w:rsidR="00490907" w:rsidRPr="00856593">
        <w:rPr>
          <w:rFonts w:ascii="Times New Roman" w:hAnsi="Times New Roman"/>
          <w:sz w:val="24"/>
          <w:szCs w:val="24"/>
        </w:rPr>
        <w:t>u înțelegem de ce</w:t>
      </w:r>
      <w:r w:rsidR="00157EF8">
        <w:rPr>
          <w:rFonts w:ascii="Times New Roman" w:hAnsi="Times New Roman"/>
          <w:sz w:val="24"/>
          <w:szCs w:val="24"/>
        </w:rPr>
        <w:t xml:space="preserve"> trebuie contract când în alte ț</w:t>
      </w:r>
      <w:r w:rsidR="00490907" w:rsidRPr="00856593">
        <w:rPr>
          <w:rFonts w:ascii="Times New Roman" w:hAnsi="Times New Roman"/>
          <w:sz w:val="24"/>
          <w:szCs w:val="24"/>
        </w:rPr>
        <w:t>ări nu se solicită;</w:t>
      </w:r>
    </w:p>
    <w:p w:rsidR="00490907" w:rsidRPr="00856593" w:rsidRDefault="00490907" w:rsidP="00741DE6">
      <w:pPr>
        <w:pStyle w:val="NoSpacing"/>
        <w:numPr>
          <w:ilvl w:val="0"/>
          <w:numId w:val="38"/>
        </w:numPr>
        <w:jc w:val="both"/>
        <w:rPr>
          <w:rFonts w:ascii="Times New Roman" w:hAnsi="Times New Roman"/>
          <w:sz w:val="24"/>
          <w:szCs w:val="24"/>
        </w:rPr>
      </w:pPr>
      <w:r w:rsidRPr="00856593">
        <w:rPr>
          <w:rFonts w:ascii="Times New Roman" w:hAnsi="Times New Roman"/>
          <w:sz w:val="24"/>
          <w:szCs w:val="24"/>
        </w:rPr>
        <w:t xml:space="preserve">trebuie </w:t>
      </w:r>
      <w:r w:rsidR="00157EF8">
        <w:rPr>
          <w:rFonts w:ascii="Times New Roman" w:hAnsi="Times New Roman"/>
          <w:sz w:val="24"/>
          <w:szCs w:val="24"/>
        </w:rPr>
        <w:t xml:space="preserve">informații privind </w:t>
      </w:r>
      <w:r w:rsidRPr="00856593">
        <w:rPr>
          <w:rFonts w:ascii="Times New Roman" w:hAnsi="Times New Roman"/>
          <w:sz w:val="24"/>
          <w:szCs w:val="24"/>
        </w:rPr>
        <w:t>contractul sau informații privind bugetul și îndeplinirea condițiilor.</w:t>
      </w:r>
    </w:p>
    <w:p w:rsidR="00490907" w:rsidRPr="00856593" w:rsidRDefault="00490907" w:rsidP="00741DE6">
      <w:pPr>
        <w:pStyle w:val="NoSpacing"/>
        <w:ind w:left="720"/>
        <w:jc w:val="both"/>
        <w:rPr>
          <w:rFonts w:ascii="Times New Roman" w:hAnsi="Times New Roman"/>
          <w:sz w:val="24"/>
          <w:szCs w:val="24"/>
        </w:rPr>
      </w:pPr>
    </w:p>
    <w:p w:rsidR="00490907" w:rsidRPr="00856593" w:rsidRDefault="00490907" w:rsidP="00741DE6">
      <w:pPr>
        <w:pStyle w:val="NoSpacing"/>
        <w:ind w:firstLine="360"/>
        <w:jc w:val="both"/>
        <w:rPr>
          <w:rFonts w:ascii="Times New Roman" w:hAnsi="Times New Roman"/>
          <w:sz w:val="24"/>
          <w:szCs w:val="24"/>
        </w:rPr>
      </w:pPr>
      <w:r w:rsidRPr="00856593">
        <w:rPr>
          <w:rFonts w:ascii="Times New Roman" w:hAnsi="Times New Roman"/>
          <w:b/>
          <w:sz w:val="24"/>
          <w:szCs w:val="24"/>
          <w:lang w:val="it-IT"/>
        </w:rPr>
        <w:lastRenderedPageBreak/>
        <w:t xml:space="preserve">Mihaela David: </w:t>
      </w:r>
      <w:r w:rsidRPr="00856593">
        <w:rPr>
          <w:rFonts w:ascii="Times New Roman" w:hAnsi="Times New Roman"/>
          <w:sz w:val="24"/>
          <w:szCs w:val="24"/>
          <w:lang w:val="it-IT"/>
        </w:rPr>
        <w:t>sunt țări care au model de contract, de ce nu introducem un model de contract?</w:t>
      </w:r>
    </w:p>
    <w:p w:rsidR="00BA4E41" w:rsidRPr="00856593" w:rsidRDefault="00BA4E41" w:rsidP="00741DE6">
      <w:pPr>
        <w:pStyle w:val="NoSpacing"/>
        <w:ind w:firstLine="360"/>
        <w:jc w:val="both"/>
        <w:rPr>
          <w:rFonts w:ascii="Times New Roman" w:hAnsi="Times New Roman"/>
          <w:sz w:val="24"/>
          <w:szCs w:val="24"/>
          <w:lang w:val="it-IT"/>
        </w:rPr>
      </w:pPr>
    </w:p>
    <w:p w:rsidR="00490907" w:rsidRPr="00856593" w:rsidRDefault="00490907" w:rsidP="00741DE6">
      <w:pPr>
        <w:pStyle w:val="NoSpacing"/>
        <w:ind w:firstLine="360"/>
        <w:jc w:val="both"/>
        <w:rPr>
          <w:rFonts w:ascii="Times New Roman" w:hAnsi="Times New Roman"/>
          <w:b/>
          <w:sz w:val="24"/>
          <w:szCs w:val="24"/>
        </w:rPr>
      </w:pPr>
      <w:r w:rsidRPr="00856593">
        <w:rPr>
          <w:rFonts w:ascii="Times New Roman" w:hAnsi="Times New Roman"/>
          <w:b/>
          <w:sz w:val="24"/>
          <w:szCs w:val="24"/>
        </w:rPr>
        <w:t xml:space="preserve">Cătălina Sârbu: </w:t>
      </w:r>
    </w:p>
    <w:p w:rsidR="00024C22" w:rsidRPr="00856593" w:rsidRDefault="00490907" w:rsidP="00741DE6">
      <w:pPr>
        <w:pStyle w:val="NoSpacing"/>
        <w:ind w:firstLine="360"/>
        <w:jc w:val="both"/>
        <w:rPr>
          <w:rFonts w:ascii="Times New Roman" w:hAnsi="Times New Roman"/>
          <w:sz w:val="24"/>
          <w:szCs w:val="24"/>
        </w:rPr>
      </w:pPr>
      <w:r w:rsidRPr="00856593">
        <w:rPr>
          <w:rFonts w:ascii="Times New Roman" w:hAnsi="Times New Roman"/>
          <w:sz w:val="24"/>
          <w:szCs w:val="24"/>
        </w:rPr>
        <w:t xml:space="preserve">Dacă clauzele sunt problema de ce nu </w:t>
      </w:r>
      <w:r w:rsidR="00741DE6">
        <w:rPr>
          <w:rFonts w:ascii="Times New Roman" w:hAnsi="Times New Roman"/>
          <w:sz w:val="24"/>
          <w:szCs w:val="24"/>
        </w:rPr>
        <w:t>se introduce</w:t>
      </w:r>
      <w:r w:rsidRPr="00856593">
        <w:rPr>
          <w:rFonts w:ascii="Times New Roman" w:hAnsi="Times New Roman"/>
          <w:sz w:val="24"/>
          <w:szCs w:val="24"/>
        </w:rPr>
        <w:t xml:space="preserve"> un model?</w:t>
      </w:r>
    </w:p>
    <w:p w:rsidR="00490907" w:rsidRPr="00856593" w:rsidRDefault="00490907" w:rsidP="00741DE6">
      <w:pPr>
        <w:pStyle w:val="NoSpacing"/>
        <w:ind w:firstLine="360"/>
        <w:jc w:val="both"/>
        <w:rPr>
          <w:rFonts w:ascii="Times New Roman" w:hAnsi="Times New Roman"/>
          <w:sz w:val="24"/>
          <w:szCs w:val="24"/>
        </w:rPr>
      </w:pPr>
      <w:r w:rsidRPr="00856593">
        <w:rPr>
          <w:rFonts w:ascii="Times New Roman" w:hAnsi="Times New Roman"/>
          <w:sz w:val="24"/>
          <w:szCs w:val="24"/>
        </w:rPr>
        <w:t xml:space="preserve">Există un model </w:t>
      </w:r>
      <w:r w:rsidR="00CC15B4">
        <w:rPr>
          <w:rFonts w:ascii="Times New Roman" w:hAnsi="Times New Roman"/>
          <w:sz w:val="24"/>
          <w:szCs w:val="24"/>
        </w:rPr>
        <w:t xml:space="preserve">agreat </w:t>
      </w:r>
      <w:r w:rsidRPr="00856593">
        <w:rPr>
          <w:rFonts w:ascii="Times New Roman" w:hAnsi="Times New Roman"/>
          <w:sz w:val="24"/>
          <w:szCs w:val="24"/>
        </w:rPr>
        <w:t>realizat cu doamna Monica Isăilă</w:t>
      </w:r>
      <w:r w:rsidR="00CC15B4">
        <w:rPr>
          <w:rFonts w:ascii="Times New Roman" w:hAnsi="Times New Roman"/>
          <w:sz w:val="24"/>
          <w:szCs w:val="24"/>
        </w:rPr>
        <w:t>, membru al CNBMDM</w:t>
      </w:r>
      <w:r w:rsidRPr="00856593">
        <w:rPr>
          <w:rFonts w:ascii="Times New Roman" w:hAnsi="Times New Roman"/>
          <w:sz w:val="24"/>
          <w:szCs w:val="24"/>
        </w:rPr>
        <w:t xml:space="preserve">. </w:t>
      </w:r>
    </w:p>
    <w:p w:rsidR="00A66324" w:rsidRPr="00856593" w:rsidRDefault="00A66324" w:rsidP="00741DE6">
      <w:pPr>
        <w:pStyle w:val="NoSpacing"/>
        <w:ind w:firstLine="360"/>
        <w:jc w:val="both"/>
        <w:rPr>
          <w:rFonts w:ascii="Times New Roman" w:hAnsi="Times New Roman"/>
          <w:sz w:val="24"/>
          <w:szCs w:val="24"/>
        </w:rPr>
      </w:pPr>
    </w:p>
    <w:p w:rsidR="00490907" w:rsidRPr="00856593" w:rsidRDefault="00490907" w:rsidP="00741DE6">
      <w:pPr>
        <w:pStyle w:val="NoSpacing"/>
        <w:ind w:firstLine="360"/>
        <w:jc w:val="both"/>
        <w:rPr>
          <w:rFonts w:ascii="Times New Roman" w:hAnsi="Times New Roman"/>
          <w:sz w:val="24"/>
          <w:szCs w:val="24"/>
        </w:rPr>
      </w:pPr>
      <w:r w:rsidRPr="00856593">
        <w:rPr>
          <w:rFonts w:ascii="Times New Roman" w:hAnsi="Times New Roman"/>
          <w:b/>
          <w:sz w:val="24"/>
          <w:szCs w:val="24"/>
        </w:rPr>
        <w:t>Mihaela David</w:t>
      </w:r>
      <w:r w:rsidRPr="00856593">
        <w:rPr>
          <w:rFonts w:ascii="Times New Roman" w:hAnsi="Times New Roman"/>
          <w:sz w:val="24"/>
          <w:szCs w:val="24"/>
        </w:rPr>
        <w:t>: s-ar degreva activitatea compartimentului juridic</w:t>
      </w:r>
      <w:r w:rsidR="00CC15B4">
        <w:rPr>
          <w:rFonts w:ascii="Times New Roman" w:hAnsi="Times New Roman"/>
          <w:sz w:val="24"/>
          <w:szCs w:val="24"/>
        </w:rPr>
        <w:t xml:space="preserve"> din spitale</w:t>
      </w:r>
      <w:r w:rsidRPr="00856593">
        <w:rPr>
          <w:rFonts w:ascii="Times New Roman" w:hAnsi="Times New Roman"/>
          <w:sz w:val="24"/>
          <w:szCs w:val="24"/>
        </w:rPr>
        <w:t>.</w:t>
      </w:r>
    </w:p>
    <w:p w:rsidR="00490907" w:rsidRPr="00856593" w:rsidRDefault="00490907" w:rsidP="00741DE6">
      <w:pPr>
        <w:pStyle w:val="NoSpacing"/>
        <w:ind w:firstLine="360"/>
        <w:jc w:val="both"/>
        <w:rPr>
          <w:rFonts w:ascii="Times New Roman" w:hAnsi="Times New Roman"/>
          <w:sz w:val="24"/>
          <w:szCs w:val="24"/>
        </w:rPr>
      </w:pPr>
    </w:p>
    <w:p w:rsidR="00490907" w:rsidRPr="00856593" w:rsidRDefault="00490907" w:rsidP="00741DE6">
      <w:pPr>
        <w:pStyle w:val="NoSpacing"/>
        <w:ind w:firstLine="360"/>
        <w:jc w:val="both"/>
        <w:rPr>
          <w:rFonts w:ascii="Times New Roman" w:hAnsi="Times New Roman"/>
          <w:sz w:val="24"/>
          <w:szCs w:val="24"/>
        </w:rPr>
      </w:pPr>
      <w:r w:rsidRPr="00856593">
        <w:rPr>
          <w:rFonts w:ascii="Times New Roman" w:hAnsi="Times New Roman"/>
          <w:b/>
          <w:sz w:val="24"/>
          <w:szCs w:val="24"/>
        </w:rPr>
        <w:t>Adelaida Marinescu</w:t>
      </w:r>
      <w:r w:rsidRPr="00856593">
        <w:rPr>
          <w:rFonts w:ascii="Times New Roman" w:hAnsi="Times New Roman"/>
          <w:sz w:val="24"/>
          <w:szCs w:val="24"/>
        </w:rPr>
        <w:t xml:space="preserve">: </w:t>
      </w:r>
      <w:r w:rsidR="00A66324" w:rsidRPr="00856593">
        <w:rPr>
          <w:rFonts w:ascii="Times New Roman" w:hAnsi="Times New Roman"/>
          <w:sz w:val="24"/>
          <w:szCs w:val="24"/>
        </w:rPr>
        <w:t>se poate merge pe acest model până se va agreea un model final.</w:t>
      </w:r>
    </w:p>
    <w:p w:rsidR="00A66324" w:rsidRPr="00856593" w:rsidRDefault="00A66324" w:rsidP="00741DE6">
      <w:pPr>
        <w:pStyle w:val="NoSpacing"/>
        <w:ind w:firstLine="360"/>
        <w:jc w:val="both"/>
        <w:rPr>
          <w:rFonts w:ascii="Times New Roman" w:hAnsi="Times New Roman"/>
          <w:sz w:val="24"/>
          <w:szCs w:val="24"/>
        </w:rPr>
      </w:pPr>
      <w:r w:rsidRPr="00856593">
        <w:rPr>
          <w:rFonts w:ascii="Times New Roman" w:hAnsi="Times New Roman"/>
          <w:b/>
          <w:sz w:val="24"/>
          <w:szCs w:val="24"/>
        </w:rPr>
        <w:t>Cătălina Sârbu</w:t>
      </w:r>
      <w:r w:rsidR="00CC15B4">
        <w:rPr>
          <w:rFonts w:ascii="Times New Roman" w:hAnsi="Times New Roman"/>
          <w:sz w:val="24"/>
          <w:szCs w:val="24"/>
        </w:rPr>
        <w:t>: există un consens cu ARPIM</w:t>
      </w:r>
      <w:r w:rsidRPr="00856593">
        <w:rPr>
          <w:rFonts w:ascii="Times New Roman" w:hAnsi="Times New Roman"/>
          <w:sz w:val="24"/>
          <w:szCs w:val="24"/>
        </w:rPr>
        <w:t xml:space="preserve"> asupra modelului de contract.</w:t>
      </w:r>
    </w:p>
    <w:p w:rsidR="00A66324" w:rsidRPr="00856593" w:rsidRDefault="00A66324" w:rsidP="00741DE6">
      <w:pPr>
        <w:pStyle w:val="NoSpacing"/>
        <w:ind w:firstLine="360"/>
        <w:jc w:val="both"/>
        <w:rPr>
          <w:rFonts w:ascii="Times New Roman" w:hAnsi="Times New Roman"/>
          <w:sz w:val="24"/>
          <w:szCs w:val="24"/>
        </w:rPr>
      </w:pPr>
    </w:p>
    <w:p w:rsidR="00A66324" w:rsidRPr="00856593" w:rsidRDefault="00A66324" w:rsidP="00741DE6">
      <w:pPr>
        <w:pStyle w:val="NoSpacing"/>
        <w:ind w:firstLine="360"/>
        <w:jc w:val="both"/>
        <w:rPr>
          <w:rFonts w:ascii="Times New Roman" w:hAnsi="Times New Roman"/>
          <w:sz w:val="24"/>
          <w:szCs w:val="24"/>
        </w:rPr>
      </w:pPr>
      <w:r w:rsidRPr="00856593">
        <w:rPr>
          <w:rFonts w:ascii="Times New Roman" w:hAnsi="Times New Roman"/>
          <w:b/>
          <w:sz w:val="24"/>
          <w:szCs w:val="24"/>
        </w:rPr>
        <w:t>Răzvan Mihai Prisada</w:t>
      </w:r>
      <w:r w:rsidRPr="00856593">
        <w:rPr>
          <w:rFonts w:ascii="Times New Roman" w:hAnsi="Times New Roman"/>
          <w:sz w:val="24"/>
          <w:szCs w:val="24"/>
        </w:rPr>
        <w:t>: vă rog să ne transmiteți pe e-mail contractul, ne vom uita pe model și îl vom analiza și vom hotărâ. Vom păstra corespondența cu dna Cătălina Sârbu.</w:t>
      </w:r>
    </w:p>
    <w:p w:rsidR="00A66324" w:rsidRPr="00856593" w:rsidRDefault="00A66324" w:rsidP="00741DE6">
      <w:pPr>
        <w:pStyle w:val="NoSpacing"/>
        <w:ind w:firstLine="360"/>
        <w:jc w:val="both"/>
        <w:rPr>
          <w:rFonts w:ascii="Times New Roman" w:hAnsi="Times New Roman"/>
          <w:sz w:val="24"/>
          <w:szCs w:val="24"/>
          <w:lang w:val="it-IT"/>
        </w:rPr>
      </w:pPr>
    </w:p>
    <w:p w:rsidR="00A66324" w:rsidRPr="00856593" w:rsidRDefault="00A66324"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rPr>
        <w:t xml:space="preserve">Cătălina Sârbu: </w:t>
      </w:r>
      <w:r w:rsidR="00AB180A" w:rsidRPr="00856593">
        <w:rPr>
          <w:rFonts w:ascii="Times New Roman" w:hAnsi="Times New Roman"/>
          <w:sz w:val="24"/>
          <w:szCs w:val="24"/>
        </w:rPr>
        <w:t xml:space="preserve">modelele de contracte </w:t>
      </w:r>
      <w:r w:rsidR="007D011D">
        <w:rPr>
          <w:rFonts w:ascii="Times New Roman" w:hAnsi="Times New Roman"/>
          <w:sz w:val="24"/>
          <w:szCs w:val="24"/>
        </w:rPr>
        <w:t xml:space="preserve">agreate </w:t>
      </w:r>
      <w:r w:rsidR="00AB180A" w:rsidRPr="00856593">
        <w:rPr>
          <w:rFonts w:ascii="Times New Roman" w:hAnsi="Times New Roman"/>
          <w:sz w:val="24"/>
          <w:szCs w:val="24"/>
        </w:rPr>
        <w:t>sunt tripartide (pentru instituții private) și bipartide (pentru instituții publice).</w:t>
      </w:r>
    </w:p>
    <w:p w:rsidR="003A5042" w:rsidRPr="00856593" w:rsidRDefault="003A5042" w:rsidP="00741DE6">
      <w:pPr>
        <w:pStyle w:val="NoSpacing"/>
        <w:ind w:firstLine="360"/>
        <w:jc w:val="both"/>
        <w:rPr>
          <w:rFonts w:ascii="Times New Roman" w:hAnsi="Times New Roman"/>
          <w:sz w:val="24"/>
          <w:szCs w:val="24"/>
          <w:lang w:val="it-IT"/>
        </w:rPr>
      </w:pPr>
    </w:p>
    <w:p w:rsidR="009D673A" w:rsidRPr="00856593" w:rsidRDefault="003A5042"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Adelaida Marinescu: </w:t>
      </w:r>
      <w:r w:rsidRPr="00856593">
        <w:rPr>
          <w:rFonts w:ascii="Times New Roman" w:hAnsi="Times New Roman"/>
          <w:sz w:val="24"/>
          <w:szCs w:val="24"/>
          <w:lang w:val="it-IT"/>
        </w:rPr>
        <w:t>Franța are un document în care se menționează că se vor încheia contracte.</w:t>
      </w:r>
    </w:p>
    <w:p w:rsidR="003A5042" w:rsidRPr="00856593" w:rsidRDefault="003A5042" w:rsidP="00741DE6">
      <w:pPr>
        <w:pStyle w:val="NoSpacing"/>
        <w:ind w:firstLine="360"/>
        <w:jc w:val="both"/>
        <w:rPr>
          <w:rFonts w:ascii="Times New Roman" w:hAnsi="Times New Roman"/>
          <w:b/>
          <w:sz w:val="24"/>
          <w:szCs w:val="24"/>
          <w:lang w:val="it-IT"/>
        </w:rPr>
      </w:pPr>
    </w:p>
    <w:p w:rsidR="003A5042" w:rsidRPr="00856593" w:rsidRDefault="003A5042"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Silviu Istrate: </w:t>
      </w:r>
      <w:r w:rsidR="007D011D">
        <w:rPr>
          <w:rFonts w:ascii="Times New Roman" w:hAnsi="Times New Roman"/>
          <w:sz w:val="24"/>
          <w:szCs w:val="24"/>
          <w:lang w:val="it-IT"/>
        </w:rPr>
        <w:t>Ne vom consulta cu CNBMDM</w:t>
      </w:r>
      <w:r w:rsidRPr="00856593">
        <w:rPr>
          <w:rFonts w:ascii="Times New Roman" w:hAnsi="Times New Roman"/>
          <w:sz w:val="24"/>
          <w:szCs w:val="24"/>
          <w:lang w:val="it-IT"/>
        </w:rPr>
        <w:t xml:space="preserve"> dacă este suficient să se transmită doar informații sau trebuie contract. Austria cere contract la depunerea dosarelor.</w:t>
      </w:r>
    </w:p>
    <w:p w:rsidR="003A5042" w:rsidRPr="00856593" w:rsidRDefault="003A5042" w:rsidP="00741DE6">
      <w:pPr>
        <w:pStyle w:val="NoSpacing"/>
        <w:ind w:firstLine="360"/>
        <w:jc w:val="both"/>
        <w:rPr>
          <w:rFonts w:ascii="Times New Roman" w:hAnsi="Times New Roman"/>
          <w:sz w:val="24"/>
          <w:szCs w:val="24"/>
          <w:lang w:val="it-IT"/>
        </w:rPr>
      </w:pPr>
    </w:p>
    <w:p w:rsidR="003A5042" w:rsidRPr="00856593" w:rsidRDefault="003A5042"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Cătălina Sârbu</w:t>
      </w:r>
      <w:r w:rsidRPr="00856593">
        <w:rPr>
          <w:rFonts w:ascii="Times New Roman" w:hAnsi="Times New Roman"/>
          <w:sz w:val="24"/>
          <w:szCs w:val="24"/>
          <w:lang w:val="it-IT"/>
        </w:rPr>
        <w:t>: trimit astăzi ultima corespondență.</w:t>
      </w:r>
    </w:p>
    <w:p w:rsidR="003A5042" w:rsidRPr="00856593" w:rsidRDefault="003A5042" w:rsidP="00741DE6">
      <w:pPr>
        <w:pStyle w:val="NoSpacing"/>
        <w:ind w:firstLine="360"/>
        <w:jc w:val="both"/>
        <w:rPr>
          <w:rFonts w:ascii="Times New Roman" w:hAnsi="Times New Roman"/>
          <w:sz w:val="24"/>
          <w:szCs w:val="24"/>
          <w:lang w:val="it-IT"/>
        </w:rPr>
      </w:pPr>
    </w:p>
    <w:p w:rsidR="003A5042" w:rsidRPr="00856593" w:rsidRDefault="003A5042"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Silviu Istrate</w:t>
      </w:r>
      <w:r w:rsidRPr="00856593">
        <w:rPr>
          <w:rFonts w:ascii="Times New Roman" w:hAnsi="Times New Roman"/>
          <w:sz w:val="24"/>
          <w:szCs w:val="24"/>
          <w:lang w:val="it-IT"/>
        </w:rPr>
        <w:t>: corespondența pentru clarificări și informații va fi purtată cu doamna Cătălina Sârbu.</w:t>
      </w:r>
    </w:p>
    <w:p w:rsidR="003A5042" w:rsidRPr="00856593" w:rsidRDefault="003A5042" w:rsidP="00741DE6">
      <w:pPr>
        <w:pStyle w:val="NoSpacing"/>
        <w:ind w:firstLine="360"/>
        <w:jc w:val="both"/>
        <w:rPr>
          <w:rFonts w:ascii="Times New Roman" w:hAnsi="Times New Roman"/>
          <w:sz w:val="24"/>
          <w:szCs w:val="24"/>
          <w:lang w:val="it-IT"/>
        </w:rPr>
      </w:pPr>
    </w:p>
    <w:p w:rsidR="00594457" w:rsidRPr="00856593" w:rsidRDefault="003A5042" w:rsidP="00741DE6">
      <w:pPr>
        <w:pStyle w:val="NoSpacing"/>
        <w:ind w:firstLine="360"/>
        <w:jc w:val="both"/>
        <w:rPr>
          <w:rFonts w:ascii="Times New Roman" w:hAnsi="Times New Roman"/>
          <w:sz w:val="24"/>
          <w:szCs w:val="24"/>
        </w:rPr>
      </w:pPr>
      <w:r w:rsidRPr="00856593">
        <w:rPr>
          <w:rFonts w:ascii="Times New Roman" w:hAnsi="Times New Roman"/>
          <w:b/>
          <w:sz w:val="24"/>
          <w:szCs w:val="24"/>
        </w:rPr>
        <w:t>Silviu Istrate</w:t>
      </w:r>
      <w:r w:rsidRPr="00856593">
        <w:rPr>
          <w:rFonts w:ascii="Times New Roman" w:hAnsi="Times New Roman"/>
          <w:sz w:val="24"/>
          <w:szCs w:val="24"/>
        </w:rPr>
        <w:t xml:space="preserve">: </w:t>
      </w:r>
    </w:p>
    <w:p w:rsidR="003A5042" w:rsidRPr="00856593" w:rsidRDefault="00594457" w:rsidP="00741DE6">
      <w:pPr>
        <w:pStyle w:val="NoSpacing"/>
        <w:ind w:firstLine="360"/>
        <w:jc w:val="both"/>
        <w:rPr>
          <w:rFonts w:ascii="Times New Roman" w:hAnsi="Times New Roman"/>
          <w:sz w:val="24"/>
          <w:szCs w:val="24"/>
        </w:rPr>
      </w:pPr>
      <w:r w:rsidRPr="00856593">
        <w:rPr>
          <w:rFonts w:ascii="Times New Roman" w:hAnsi="Times New Roman"/>
          <w:sz w:val="24"/>
          <w:szCs w:val="24"/>
        </w:rPr>
        <w:t xml:space="preserve">- </w:t>
      </w:r>
      <w:r w:rsidR="003A5042" w:rsidRPr="00856593">
        <w:rPr>
          <w:rFonts w:ascii="Times New Roman" w:hAnsi="Times New Roman"/>
          <w:sz w:val="24"/>
          <w:szCs w:val="24"/>
        </w:rPr>
        <w:t xml:space="preserve">la art.2 este definit investigatorul, investigatorul principal, subinvestigatorul și alte </w:t>
      </w:r>
      <w:r w:rsidRPr="00856593">
        <w:rPr>
          <w:rFonts w:ascii="Times New Roman" w:hAnsi="Times New Roman"/>
          <w:sz w:val="24"/>
          <w:szCs w:val="24"/>
        </w:rPr>
        <w:t>personae</w:t>
      </w:r>
    </w:p>
    <w:p w:rsidR="00594457" w:rsidRPr="00856593" w:rsidRDefault="00594457" w:rsidP="00741DE6">
      <w:pPr>
        <w:pStyle w:val="NoSpacing"/>
        <w:numPr>
          <w:ilvl w:val="0"/>
          <w:numId w:val="38"/>
        </w:numPr>
        <w:jc w:val="both"/>
        <w:rPr>
          <w:rFonts w:ascii="Times New Roman" w:hAnsi="Times New Roman"/>
          <w:sz w:val="24"/>
          <w:szCs w:val="24"/>
          <w:lang w:val="it-IT"/>
        </w:rPr>
      </w:pPr>
      <w:r w:rsidRPr="00856593">
        <w:rPr>
          <w:rFonts w:ascii="Times New Roman" w:hAnsi="Times New Roman"/>
          <w:sz w:val="24"/>
          <w:szCs w:val="24"/>
        </w:rPr>
        <w:t>noi am introdus obligații indifferent că este vorba de investigator sau investigator principal;</w:t>
      </w:r>
    </w:p>
    <w:p w:rsidR="00594457" w:rsidRPr="00856593" w:rsidRDefault="00594457" w:rsidP="00741DE6">
      <w:pPr>
        <w:pStyle w:val="NoSpacing"/>
        <w:numPr>
          <w:ilvl w:val="0"/>
          <w:numId w:val="38"/>
        </w:numPr>
        <w:jc w:val="both"/>
        <w:rPr>
          <w:rFonts w:ascii="Times New Roman" w:hAnsi="Times New Roman"/>
          <w:sz w:val="24"/>
          <w:szCs w:val="24"/>
          <w:lang w:val="it-IT"/>
        </w:rPr>
      </w:pPr>
      <w:r w:rsidRPr="00856593">
        <w:rPr>
          <w:rFonts w:ascii="Times New Roman" w:hAnsi="Times New Roman"/>
          <w:sz w:val="24"/>
          <w:szCs w:val="24"/>
        </w:rPr>
        <w:t>alte personae pot să fie secundari și pot să aibă alte calificări care  nu se regăsesc în alin.(4)</w:t>
      </w:r>
    </w:p>
    <w:p w:rsidR="003A5042" w:rsidRPr="00856593" w:rsidRDefault="003A5042" w:rsidP="00741DE6">
      <w:pPr>
        <w:pStyle w:val="NoSpacing"/>
        <w:ind w:firstLine="360"/>
        <w:jc w:val="both"/>
        <w:rPr>
          <w:rFonts w:ascii="Times New Roman" w:hAnsi="Times New Roman"/>
          <w:b/>
          <w:sz w:val="24"/>
          <w:szCs w:val="24"/>
          <w:lang w:val="it-IT"/>
        </w:rPr>
      </w:pPr>
    </w:p>
    <w:p w:rsidR="003A5042" w:rsidRPr="00856593" w:rsidRDefault="00594457" w:rsidP="00741DE6">
      <w:pPr>
        <w:pStyle w:val="NoSpacing"/>
        <w:ind w:firstLine="360"/>
        <w:jc w:val="both"/>
        <w:rPr>
          <w:rFonts w:ascii="Times New Roman" w:hAnsi="Times New Roman"/>
          <w:sz w:val="24"/>
          <w:szCs w:val="24"/>
          <w:lang w:val="it-IT"/>
        </w:rPr>
      </w:pPr>
      <w:r w:rsidRPr="00856593">
        <w:rPr>
          <w:rFonts w:ascii="Times New Roman" w:hAnsi="Times New Roman"/>
          <w:b/>
          <w:sz w:val="24"/>
          <w:szCs w:val="24"/>
          <w:lang w:val="it-IT"/>
        </w:rPr>
        <w:t xml:space="preserve">Vlad Croitoru: </w:t>
      </w:r>
      <w:r w:rsidRPr="00856593">
        <w:rPr>
          <w:rFonts w:ascii="Times New Roman" w:hAnsi="Times New Roman"/>
          <w:sz w:val="24"/>
          <w:szCs w:val="24"/>
          <w:lang w:val="it-IT"/>
        </w:rPr>
        <w:t>referirile la subinvestigator trebuie să fie mai clare în ordin.</w:t>
      </w:r>
    </w:p>
    <w:p w:rsidR="00594457" w:rsidRPr="00856593" w:rsidRDefault="00594457" w:rsidP="00741DE6">
      <w:pPr>
        <w:pStyle w:val="NoSpacing"/>
        <w:ind w:firstLine="360"/>
        <w:jc w:val="both"/>
        <w:rPr>
          <w:rFonts w:ascii="Times New Roman" w:hAnsi="Times New Roman"/>
          <w:b/>
          <w:sz w:val="24"/>
          <w:szCs w:val="24"/>
          <w:lang w:val="it-IT"/>
        </w:rPr>
      </w:pPr>
    </w:p>
    <w:p w:rsidR="00594457" w:rsidRPr="00856593" w:rsidRDefault="00594457" w:rsidP="00741DE6">
      <w:pPr>
        <w:pStyle w:val="NoSpacing"/>
        <w:ind w:firstLine="360"/>
        <w:jc w:val="both"/>
        <w:rPr>
          <w:rFonts w:ascii="Times New Roman" w:hAnsi="Times New Roman"/>
          <w:b/>
          <w:sz w:val="24"/>
          <w:szCs w:val="24"/>
          <w:lang w:val="it-IT"/>
        </w:rPr>
      </w:pPr>
      <w:r w:rsidRPr="00856593">
        <w:rPr>
          <w:rFonts w:ascii="Times New Roman" w:hAnsi="Times New Roman"/>
          <w:b/>
          <w:sz w:val="24"/>
          <w:szCs w:val="24"/>
          <w:lang w:val="it-IT"/>
        </w:rPr>
        <w:t xml:space="preserve">Adelaida Marinescu: </w:t>
      </w:r>
    </w:p>
    <w:p w:rsidR="003A5042" w:rsidRPr="00856593" w:rsidRDefault="00594457" w:rsidP="00741DE6">
      <w:pPr>
        <w:pStyle w:val="NoSpacing"/>
        <w:numPr>
          <w:ilvl w:val="0"/>
          <w:numId w:val="38"/>
        </w:numPr>
        <w:jc w:val="both"/>
        <w:rPr>
          <w:rFonts w:ascii="Times New Roman" w:hAnsi="Times New Roman"/>
          <w:sz w:val="24"/>
          <w:szCs w:val="24"/>
          <w:lang w:val="it-IT"/>
        </w:rPr>
      </w:pPr>
      <w:r w:rsidRPr="00856593">
        <w:rPr>
          <w:rFonts w:ascii="Times New Roman" w:hAnsi="Times New Roman"/>
          <w:sz w:val="24"/>
          <w:szCs w:val="24"/>
          <w:lang w:val="it-IT"/>
        </w:rPr>
        <w:t>propunem să se introducă sintagma ”echipa medicală”.</w:t>
      </w:r>
    </w:p>
    <w:p w:rsidR="00594457" w:rsidRPr="00856593" w:rsidRDefault="00594457" w:rsidP="00741DE6">
      <w:pPr>
        <w:pStyle w:val="NoSpacing"/>
        <w:numPr>
          <w:ilvl w:val="0"/>
          <w:numId w:val="38"/>
        </w:numPr>
        <w:jc w:val="both"/>
        <w:rPr>
          <w:rFonts w:ascii="Times New Roman" w:hAnsi="Times New Roman"/>
          <w:sz w:val="24"/>
          <w:szCs w:val="24"/>
          <w:lang w:val="it-IT"/>
        </w:rPr>
      </w:pPr>
      <w:r w:rsidRPr="00856593">
        <w:rPr>
          <w:rFonts w:ascii="Times New Roman" w:hAnsi="Times New Roman"/>
          <w:sz w:val="24"/>
          <w:szCs w:val="24"/>
          <w:lang w:val="it-IT"/>
        </w:rPr>
        <w:t>cerințele să fie mai clare și să nu fie loc de intepretare pentru personalul auxiliar, etc.</w:t>
      </w:r>
    </w:p>
    <w:p w:rsidR="00594457" w:rsidRPr="00856593" w:rsidRDefault="00594457" w:rsidP="00741DE6">
      <w:pPr>
        <w:pStyle w:val="NoSpacing"/>
        <w:ind w:left="720"/>
        <w:jc w:val="both"/>
        <w:rPr>
          <w:rFonts w:ascii="Times New Roman" w:hAnsi="Times New Roman"/>
          <w:sz w:val="24"/>
          <w:szCs w:val="24"/>
          <w:lang w:val="it-IT"/>
        </w:rPr>
      </w:pPr>
    </w:p>
    <w:p w:rsidR="00594457" w:rsidRPr="00856593" w:rsidRDefault="00594457" w:rsidP="00741DE6">
      <w:pPr>
        <w:pStyle w:val="NoSpacing"/>
        <w:ind w:firstLine="450"/>
        <w:jc w:val="both"/>
        <w:rPr>
          <w:rFonts w:ascii="Times New Roman" w:hAnsi="Times New Roman"/>
          <w:sz w:val="24"/>
          <w:szCs w:val="24"/>
          <w:lang w:val="it-IT"/>
        </w:rPr>
      </w:pPr>
      <w:r w:rsidRPr="00741DE6">
        <w:rPr>
          <w:rFonts w:ascii="Times New Roman" w:hAnsi="Times New Roman"/>
          <w:b/>
          <w:sz w:val="24"/>
          <w:szCs w:val="24"/>
          <w:lang w:val="it-IT"/>
        </w:rPr>
        <w:t>Cristina Gavrilă</w:t>
      </w:r>
      <w:r w:rsidRPr="00856593">
        <w:rPr>
          <w:rFonts w:ascii="Times New Roman" w:hAnsi="Times New Roman"/>
          <w:sz w:val="24"/>
          <w:szCs w:val="24"/>
          <w:lang w:val="it-IT"/>
        </w:rPr>
        <w:t>:  poate fi numit și personalul tehnic - administrativ.</w:t>
      </w:r>
    </w:p>
    <w:p w:rsidR="00594457" w:rsidRPr="00856593" w:rsidRDefault="00594457" w:rsidP="00741DE6">
      <w:pPr>
        <w:pStyle w:val="NoSpacing"/>
        <w:ind w:left="720"/>
        <w:jc w:val="both"/>
        <w:rPr>
          <w:rFonts w:ascii="Times New Roman" w:hAnsi="Times New Roman"/>
          <w:sz w:val="24"/>
          <w:szCs w:val="24"/>
          <w:lang w:val="it-IT"/>
        </w:rPr>
      </w:pPr>
    </w:p>
    <w:p w:rsidR="00594457" w:rsidRPr="00856593" w:rsidRDefault="00594457" w:rsidP="00741DE6">
      <w:pPr>
        <w:pStyle w:val="NoSpacing"/>
        <w:ind w:firstLine="450"/>
        <w:jc w:val="both"/>
        <w:rPr>
          <w:rFonts w:ascii="Times New Roman" w:hAnsi="Times New Roman"/>
          <w:sz w:val="24"/>
          <w:szCs w:val="24"/>
          <w:lang w:val="it-IT"/>
        </w:rPr>
      </w:pPr>
      <w:r w:rsidRPr="00856593">
        <w:rPr>
          <w:rFonts w:ascii="Times New Roman" w:hAnsi="Times New Roman"/>
          <w:b/>
          <w:sz w:val="24"/>
          <w:szCs w:val="24"/>
          <w:lang w:val="it-IT"/>
        </w:rPr>
        <w:t xml:space="preserve">Adelaida Marinescu: </w:t>
      </w:r>
      <w:r w:rsidRPr="00856593">
        <w:rPr>
          <w:rFonts w:ascii="Times New Roman" w:hAnsi="Times New Roman"/>
          <w:sz w:val="24"/>
          <w:szCs w:val="24"/>
          <w:lang w:val="it-IT"/>
        </w:rPr>
        <w:t>se poate trece ca echipa medicală să fie de specialitățile...</w:t>
      </w:r>
    </w:p>
    <w:p w:rsidR="003A5042" w:rsidRPr="00856593" w:rsidRDefault="003A5042" w:rsidP="00741DE6">
      <w:pPr>
        <w:pStyle w:val="NoSpacing"/>
        <w:ind w:firstLine="360"/>
        <w:jc w:val="both"/>
        <w:rPr>
          <w:rFonts w:ascii="Times New Roman" w:hAnsi="Times New Roman"/>
          <w:sz w:val="24"/>
          <w:szCs w:val="24"/>
        </w:rPr>
      </w:pPr>
    </w:p>
    <w:p w:rsidR="001100D8" w:rsidRPr="00856593" w:rsidRDefault="00741DE6" w:rsidP="00741DE6">
      <w:pPr>
        <w:pStyle w:val="NoSpacing"/>
        <w:ind w:firstLine="360"/>
        <w:jc w:val="both"/>
        <w:rPr>
          <w:rFonts w:ascii="Times New Roman" w:hAnsi="Times New Roman"/>
          <w:sz w:val="24"/>
          <w:szCs w:val="24"/>
        </w:rPr>
      </w:pPr>
      <w:r>
        <w:rPr>
          <w:rFonts w:ascii="Times New Roman" w:hAnsi="Times New Roman"/>
          <w:sz w:val="24"/>
          <w:szCs w:val="24"/>
        </w:rPr>
        <w:t xml:space="preserve">  </w:t>
      </w:r>
      <w:r w:rsidR="007D5D5C" w:rsidRPr="00741DE6">
        <w:rPr>
          <w:rFonts w:ascii="Times New Roman" w:hAnsi="Times New Roman"/>
          <w:b/>
          <w:sz w:val="24"/>
          <w:szCs w:val="24"/>
        </w:rPr>
        <w:t>Răzvan Mihai Prisada</w:t>
      </w:r>
      <w:r w:rsidR="007D5D5C" w:rsidRPr="00856593">
        <w:rPr>
          <w:rFonts w:ascii="Times New Roman" w:hAnsi="Times New Roman"/>
          <w:sz w:val="24"/>
          <w:szCs w:val="24"/>
        </w:rPr>
        <w:t>: Alin.(4) se va completa cu alte meserii și se va încerca o reformulare.</w:t>
      </w:r>
    </w:p>
    <w:p w:rsidR="007D5D5C" w:rsidRPr="00856593" w:rsidRDefault="007D5D5C" w:rsidP="00741DE6">
      <w:pPr>
        <w:pStyle w:val="NoSpacing"/>
        <w:ind w:firstLine="450"/>
        <w:jc w:val="both"/>
        <w:rPr>
          <w:rFonts w:ascii="Times New Roman" w:hAnsi="Times New Roman"/>
          <w:sz w:val="24"/>
          <w:szCs w:val="24"/>
        </w:rPr>
      </w:pPr>
      <w:r w:rsidRPr="00856593">
        <w:rPr>
          <w:rFonts w:ascii="Times New Roman" w:hAnsi="Times New Roman"/>
          <w:sz w:val="24"/>
          <w:szCs w:val="24"/>
        </w:rPr>
        <w:t>Definiția pentru reprezentantul legal desemnat se va analiza.</w:t>
      </w:r>
    </w:p>
    <w:p w:rsidR="007D5D5C" w:rsidRPr="00856593" w:rsidRDefault="007D5D5C" w:rsidP="00741DE6">
      <w:pPr>
        <w:pStyle w:val="NoSpacing"/>
        <w:ind w:firstLine="450"/>
        <w:jc w:val="both"/>
        <w:rPr>
          <w:rFonts w:ascii="Times New Roman" w:hAnsi="Times New Roman"/>
          <w:sz w:val="24"/>
          <w:szCs w:val="24"/>
        </w:rPr>
      </w:pPr>
      <w:r w:rsidRPr="00856593">
        <w:rPr>
          <w:rFonts w:ascii="Times New Roman" w:hAnsi="Times New Roman"/>
          <w:sz w:val="24"/>
          <w:szCs w:val="24"/>
        </w:rPr>
        <w:t>În ceea ce privește solicitarea unui training de către ANMDMR acest lucru nu se poate realiza.</w:t>
      </w:r>
    </w:p>
    <w:p w:rsidR="007D5D5C" w:rsidRPr="00856593" w:rsidRDefault="007D5D5C" w:rsidP="00741DE6">
      <w:pPr>
        <w:pStyle w:val="NoSpacing"/>
        <w:ind w:firstLine="720"/>
        <w:jc w:val="both"/>
        <w:rPr>
          <w:rFonts w:ascii="Times New Roman" w:hAnsi="Times New Roman"/>
          <w:sz w:val="24"/>
          <w:szCs w:val="24"/>
        </w:rPr>
      </w:pPr>
    </w:p>
    <w:p w:rsidR="007D5D5C" w:rsidRPr="00856593" w:rsidRDefault="007D5D5C" w:rsidP="00741DE6">
      <w:pPr>
        <w:pStyle w:val="NoSpacing"/>
        <w:ind w:firstLine="450"/>
        <w:jc w:val="both"/>
        <w:rPr>
          <w:rFonts w:ascii="Times New Roman" w:hAnsi="Times New Roman"/>
          <w:sz w:val="24"/>
          <w:szCs w:val="24"/>
        </w:rPr>
      </w:pPr>
      <w:r w:rsidRPr="00741DE6">
        <w:rPr>
          <w:rFonts w:ascii="Times New Roman" w:hAnsi="Times New Roman"/>
          <w:b/>
          <w:sz w:val="24"/>
          <w:szCs w:val="24"/>
        </w:rPr>
        <w:t>Silviu Istrate</w:t>
      </w:r>
      <w:r w:rsidRPr="00856593">
        <w:rPr>
          <w:rFonts w:ascii="Times New Roman" w:hAnsi="Times New Roman"/>
          <w:sz w:val="24"/>
          <w:szCs w:val="24"/>
        </w:rPr>
        <w:t>: Nu se poate realiza un training pe documente, vom realiza un ghid care va fi pus la dispoziția celor interesați.</w:t>
      </w:r>
    </w:p>
    <w:p w:rsidR="007D5D5C" w:rsidRPr="00856593" w:rsidRDefault="007D5D5C" w:rsidP="00741DE6">
      <w:pPr>
        <w:pStyle w:val="NoSpacing"/>
        <w:ind w:firstLine="450"/>
        <w:jc w:val="both"/>
        <w:rPr>
          <w:rFonts w:ascii="Times New Roman" w:hAnsi="Times New Roman"/>
          <w:sz w:val="24"/>
          <w:szCs w:val="24"/>
        </w:rPr>
      </w:pPr>
      <w:r w:rsidRPr="00856593">
        <w:rPr>
          <w:rFonts w:ascii="Times New Roman" w:hAnsi="Times New Roman"/>
          <w:sz w:val="24"/>
          <w:szCs w:val="24"/>
        </w:rPr>
        <w:t>Referitor la confirmarea realizării plății aceasta este foarte clar prevăzută la art.6.</w:t>
      </w:r>
    </w:p>
    <w:p w:rsidR="007D5D5C" w:rsidRPr="00856593" w:rsidRDefault="007D5D5C" w:rsidP="00741DE6">
      <w:pPr>
        <w:pStyle w:val="NoSpacing"/>
        <w:ind w:firstLine="450"/>
        <w:jc w:val="both"/>
        <w:rPr>
          <w:rFonts w:ascii="Times New Roman" w:hAnsi="Times New Roman"/>
          <w:sz w:val="24"/>
          <w:szCs w:val="24"/>
        </w:rPr>
      </w:pPr>
      <w:r w:rsidRPr="00856593">
        <w:rPr>
          <w:rFonts w:ascii="Times New Roman" w:hAnsi="Times New Roman"/>
          <w:sz w:val="24"/>
          <w:szCs w:val="24"/>
        </w:rPr>
        <w:lastRenderedPageBreak/>
        <w:t>Plata se</w:t>
      </w:r>
      <w:r w:rsidR="00B21312" w:rsidRPr="00856593">
        <w:rPr>
          <w:rFonts w:ascii="Times New Roman" w:hAnsi="Times New Roman"/>
          <w:sz w:val="24"/>
          <w:szCs w:val="24"/>
        </w:rPr>
        <w:t xml:space="preserve"> va </w:t>
      </w:r>
      <w:r w:rsidRPr="00856593">
        <w:rPr>
          <w:rFonts w:ascii="Times New Roman" w:hAnsi="Times New Roman"/>
          <w:sz w:val="24"/>
          <w:szCs w:val="24"/>
        </w:rPr>
        <w:t xml:space="preserve">face </w:t>
      </w:r>
      <w:r w:rsidR="00B21312" w:rsidRPr="00856593">
        <w:rPr>
          <w:rFonts w:ascii="Times New Roman" w:hAnsi="Times New Roman"/>
          <w:sz w:val="24"/>
          <w:szCs w:val="24"/>
        </w:rPr>
        <w:t xml:space="preserve">până </w:t>
      </w:r>
      <w:r w:rsidRPr="00856593">
        <w:rPr>
          <w:rFonts w:ascii="Times New Roman" w:hAnsi="Times New Roman"/>
          <w:sz w:val="24"/>
          <w:szCs w:val="24"/>
        </w:rPr>
        <w:t>în 15</w:t>
      </w:r>
      <w:r w:rsidR="00B21312" w:rsidRPr="00856593">
        <w:rPr>
          <w:rFonts w:ascii="Times New Roman" w:hAnsi="Times New Roman"/>
          <w:sz w:val="24"/>
          <w:szCs w:val="24"/>
        </w:rPr>
        <w:t>,</w:t>
      </w:r>
      <w:r w:rsidRPr="00856593">
        <w:rPr>
          <w:rFonts w:ascii="Times New Roman" w:hAnsi="Times New Roman"/>
          <w:sz w:val="24"/>
          <w:szCs w:val="24"/>
        </w:rPr>
        <w:t xml:space="preserve"> iar sistemul prin care se </w:t>
      </w:r>
      <w:r w:rsidR="00B21312" w:rsidRPr="00856593">
        <w:rPr>
          <w:rFonts w:ascii="Times New Roman" w:hAnsi="Times New Roman"/>
          <w:sz w:val="24"/>
          <w:szCs w:val="24"/>
        </w:rPr>
        <w:t xml:space="preserve">va </w:t>
      </w:r>
      <w:r w:rsidRPr="00856593">
        <w:rPr>
          <w:rFonts w:ascii="Times New Roman" w:hAnsi="Times New Roman"/>
          <w:sz w:val="24"/>
          <w:szCs w:val="24"/>
        </w:rPr>
        <w:t xml:space="preserve">face plata </w:t>
      </w:r>
      <w:r w:rsidR="00B21312" w:rsidRPr="00856593">
        <w:rPr>
          <w:rFonts w:ascii="Times New Roman" w:hAnsi="Times New Roman"/>
          <w:sz w:val="24"/>
          <w:szCs w:val="24"/>
        </w:rPr>
        <w:t xml:space="preserve">va </w:t>
      </w:r>
      <w:r w:rsidRPr="00856593">
        <w:rPr>
          <w:rFonts w:ascii="Times New Roman" w:hAnsi="Times New Roman"/>
          <w:sz w:val="24"/>
          <w:szCs w:val="24"/>
        </w:rPr>
        <w:t>confirm</w:t>
      </w:r>
      <w:r w:rsidR="00B21312" w:rsidRPr="00856593">
        <w:rPr>
          <w:rFonts w:ascii="Times New Roman" w:hAnsi="Times New Roman"/>
          <w:sz w:val="24"/>
          <w:szCs w:val="24"/>
        </w:rPr>
        <w:t>a realizarea acesteia</w:t>
      </w:r>
      <w:r w:rsidRPr="00856593">
        <w:rPr>
          <w:rFonts w:ascii="Times New Roman" w:hAnsi="Times New Roman"/>
          <w:sz w:val="24"/>
          <w:szCs w:val="24"/>
        </w:rPr>
        <w:t>. Nu s-a cerut confirmarea plății. ANMDMR va verifica realizarea plății.</w:t>
      </w:r>
    </w:p>
    <w:p w:rsidR="00856593" w:rsidRPr="00856593" w:rsidRDefault="00856593" w:rsidP="00741DE6">
      <w:pPr>
        <w:pStyle w:val="NoSpacing"/>
        <w:ind w:firstLine="450"/>
        <w:jc w:val="both"/>
        <w:rPr>
          <w:rFonts w:ascii="Times New Roman" w:hAnsi="Times New Roman"/>
          <w:sz w:val="24"/>
          <w:szCs w:val="24"/>
        </w:rPr>
      </w:pPr>
    </w:p>
    <w:p w:rsidR="00856593" w:rsidRDefault="00856593" w:rsidP="00741DE6">
      <w:pPr>
        <w:pStyle w:val="NoSpacing"/>
        <w:ind w:firstLine="450"/>
        <w:jc w:val="both"/>
        <w:rPr>
          <w:rFonts w:ascii="Times New Roman" w:hAnsi="Times New Roman"/>
          <w:bCs/>
          <w:sz w:val="24"/>
          <w:szCs w:val="24"/>
          <w:lang w:val="ro-RO"/>
        </w:rPr>
      </w:pPr>
      <w:r w:rsidRPr="00741DE6">
        <w:rPr>
          <w:rFonts w:ascii="Times New Roman" w:hAnsi="Times New Roman"/>
          <w:b/>
          <w:sz w:val="24"/>
          <w:szCs w:val="24"/>
        </w:rPr>
        <w:t>Dana Coș</w:t>
      </w:r>
      <w:r w:rsidR="00741DE6">
        <w:rPr>
          <w:rFonts w:ascii="Times New Roman" w:hAnsi="Times New Roman"/>
          <w:sz w:val="24"/>
          <w:szCs w:val="24"/>
        </w:rPr>
        <w:t xml:space="preserve">: </w:t>
      </w:r>
      <w:r>
        <w:rPr>
          <w:rFonts w:ascii="Times New Roman" w:hAnsi="Times New Roman"/>
          <w:sz w:val="24"/>
          <w:szCs w:val="24"/>
        </w:rPr>
        <w:t>Referitor la platforma de informare</w:t>
      </w:r>
      <w:r w:rsidR="00B55D89">
        <w:rPr>
          <w:rFonts w:ascii="Times New Roman" w:hAnsi="Times New Roman"/>
          <w:sz w:val="24"/>
          <w:szCs w:val="24"/>
        </w:rPr>
        <w:t xml:space="preserve"> pentru r</w:t>
      </w:r>
      <w:r w:rsidR="00B55D89" w:rsidRPr="00B55D89">
        <w:rPr>
          <w:rFonts w:ascii="Times New Roman" w:hAnsi="Times New Roman"/>
          <w:bCs/>
          <w:sz w:val="24"/>
          <w:szCs w:val="24"/>
          <w:lang w:val="ro-RO"/>
        </w:rPr>
        <w:t>ecrutarea subiecţilor, pacienţi sau voluntari sănătoşi, pentru înrolare în studiile clinice intervenţionale</w:t>
      </w:r>
      <w:r w:rsidR="00B55D89">
        <w:rPr>
          <w:rFonts w:ascii="Times New Roman" w:hAnsi="Times New Roman"/>
          <w:bCs/>
          <w:sz w:val="24"/>
          <w:szCs w:val="24"/>
          <w:lang w:val="ro-RO"/>
        </w:rPr>
        <w:t>, instituțiile farma pot posta pe site-urile lor.</w:t>
      </w:r>
    </w:p>
    <w:p w:rsidR="00B55D89" w:rsidRDefault="00B55D89" w:rsidP="00741DE6">
      <w:pPr>
        <w:pStyle w:val="NoSpacing"/>
        <w:ind w:firstLine="720"/>
        <w:jc w:val="both"/>
        <w:rPr>
          <w:rFonts w:ascii="Times New Roman" w:hAnsi="Times New Roman"/>
          <w:bCs/>
          <w:sz w:val="24"/>
          <w:szCs w:val="24"/>
          <w:lang w:val="ro-RO"/>
        </w:rPr>
      </w:pPr>
    </w:p>
    <w:p w:rsidR="00B55D89" w:rsidRDefault="00856593" w:rsidP="00741DE6">
      <w:pPr>
        <w:pStyle w:val="NoSpacing"/>
        <w:ind w:firstLine="450"/>
        <w:jc w:val="both"/>
        <w:rPr>
          <w:rFonts w:ascii="Times New Roman" w:hAnsi="Times New Roman"/>
          <w:sz w:val="24"/>
          <w:szCs w:val="24"/>
        </w:rPr>
      </w:pPr>
      <w:r w:rsidRPr="00741DE6">
        <w:rPr>
          <w:rFonts w:ascii="Times New Roman" w:hAnsi="Times New Roman"/>
          <w:b/>
          <w:sz w:val="24"/>
          <w:szCs w:val="24"/>
        </w:rPr>
        <w:t>Rozalina Elena Lapadatu</w:t>
      </w:r>
      <w:r w:rsidRPr="00856593">
        <w:rPr>
          <w:rFonts w:ascii="Times New Roman" w:hAnsi="Times New Roman"/>
          <w:sz w:val="24"/>
          <w:szCs w:val="24"/>
        </w:rPr>
        <w:t xml:space="preserve"> </w:t>
      </w:r>
      <w:r w:rsidR="00B55D89">
        <w:rPr>
          <w:rFonts w:ascii="Times New Roman" w:hAnsi="Times New Roman"/>
          <w:sz w:val="24"/>
          <w:szCs w:val="24"/>
        </w:rPr>
        <w:t>- reprezentanta Asociației</w:t>
      </w:r>
      <w:r w:rsidRPr="00856593">
        <w:rPr>
          <w:rFonts w:ascii="Times New Roman" w:hAnsi="Times New Roman"/>
          <w:sz w:val="24"/>
          <w:szCs w:val="24"/>
        </w:rPr>
        <w:t xml:space="preserve"> Pacienților cu Afecțiuni Autoimune</w:t>
      </w:r>
    </w:p>
    <w:p w:rsidR="00B55D89" w:rsidRDefault="00B55D89" w:rsidP="00741DE6">
      <w:pPr>
        <w:pStyle w:val="NoSpacing"/>
        <w:ind w:firstLine="720"/>
        <w:jc w:val="both"/>
        <w:rPr>
          <w:rFonts w:ascii="Times New Roman" w:hAnsi="Times New Roman"/>
          <w:bCs/>
          <w:sz w:val="24"/>
          <w:szCs w:val="24"/>
          <w:lang w:val="ro-RO"/>
        </w:rPr>
      </w:pPr>
      <w:r>
        <w:rPr>
          <w:rFonts w:ascii="Times New Roman" w:hAnsi="Times New Roman"/>
          <w:sz w:val="24"/>
          <w:szCs w:val="24"/>
        </w:rPr>
        <w:t xml:space="preserve">Pentru recrutarea </w:t>
      </w:r>
      <w:r w:rsidRPr="00B55D89">
        <w:rPr>
          <w:rFonts w:ascii="Times New Roman" w:hAnsi="Times New Roman"/>
          <w:bCs/>
          <w:sz w:val="24"/>
          <w:szCs w:val="24"/>
          <w:lang w:val="ro-RO"/>
        </w:rPr>
        <w:t>subiecţilor, pacienţi sau voluntari sănătoşi, pentru înrolare în studiile clinice intervenţionale</w:t>
      </w:r>
      <w:r>
        <w:rPr>
          <w:rFonts w:ascii="Times New Roman" w:hAnsi="Times New Roman"/>
          <w:bCs/>
          <w:sz w:val="24"/>
          <w:szCs w:val="24"/>
          <w:lang w:val="ro-RO"/>
        </w:rPr>
        <w:t xml:space="preserve"> am voie să afișez informațiile pe grupuri  sau pe site-ul agenției</w:t>
      </w:r>
      <w:r w:rsidR="00D83DD9">
        <w:rPr>
          <w:rFonts w:ascii="Times New Roman" w:hAnsi="Times New Roman"/>
          <w:bCs/>
          <w:sz w:val="24"/>
          <w:szCs w:val="24"/>
          <w:lang w:val="ro-RO"/>
        </w:rPr>
        <w:t>.</w:t>
      </w:r>
    </w:p>
    <w:p w:rsidR="00D83DD9" w:rsidRDefault="00D83DD9" w:rsidP="00741DE6">
      <w:pPr>
        <w:pStyle w:val="NoSpacing"/>
        <w:ind w:firstLine="720"/>
        <w:jc w:val="both"/>
        <w:rPr>
          <w:rFonts w:ascii="Times New Roman" w:hAnsi="Times New Roman"/>
          <w:bCs/>
          <w:sz w:val="24"/>
          <w:szCs w:val="24"/>
          <w:lang w:val="ro-RO"/>
        </w:rPr>
      </w:pPr>
    </w:p>
    <w:p w:rsidR="00D83DD9" w:rsidRDefault="00D83DD9" w:rsidP="00741DE6">
      <w:pPr>
        <w:pStyle w:val="NoSpacing"/>
        <w:ind w:firstLine="720"/>
        <w:jc w:val="both"/>
        <w:rPr>
          <w:rFonts w:ascii="Times New Roman" w:hAnsi="Times New Roman"/>
          <w:sz w:val="24"/>
          <w:szCs w:val="24"/>
        </w:rPr>
      </w:pPr>
      <w:r w:rsidRPr="00856593">
        <w:rPr>
          <w:rFonts w:ascii="Times New Roman" w:hAnsi="Times New Roman"/>
          <w:b/>
          <w:sz w:val="24"/>
          <w:szCs w:val="24"/>
        </w:rPr>
        <w:t>Răzvan Mihai Prisada</w:t>
      </w:r>
      <w:r>
        <w:rPr>
          <w:rFonts w:ascii="Times New Roman" w:hAnsi="Times New Roman"/>
          <w:b/>
          <w:sz w:val="24"/>
          <w:szCs w:val="24"/>
        </w:rPr>
        <w:t xml:space="preserve">: </w:t>
      </w:r>
      <w:r w:rsidRPr="00D83DD9">
        <w:rPr>
          <w:rFonts w:ascii="Times New Roman" w:hAnsi="Times New Roman"/>
          <w:sz w:val="24"/>
          <w:szCs w:val="24"/>
        </w:rPr>
        <w:t>pe site-ul ANMDMR există o secțiune pentru accesul</w:t>
      </w:r>
      <w:r>
        <w:rPr>
          <w:rFonts w:ascii="Times New Roman" w:hAnsi="Times New Roman"/>
          <w:b/>
          <w:sz w:val="24"/>
          <w:szCs w:val="24"/>
        </w:rPr>
        <w:t xml:space="preserve"> </w:t>
      </w:r>
      <w:r w:rsidRPr="00D83DD9">
        <w:rPr>
          <w:rFonts w:ascii="Times New Roman" w:hAnsi="Times New Roman"/>
          <w:sz w:val="24"/>
          <w:szCs w:val="24"/>
        </w:rPr>
        <w:t>la informațiile privind studiile clinice.</w:t>
      </w:r>
    </w:p>
    <w:p w:rsidR="00741DE6" w:rsidRPr="00D83DD9" w:rsidRDefault="00741DE6" w:rsidP="00741DE6">
      <w:pPr>
        <w:pStyle w:val="NoSpacing"/>
        <w:ind w:firstLine="720"/>
        <w:jc w:val="both"/>
        <w:rPr>
          <w:rFonts w:ascii="Times New Roman" w:hAnsi="Times New Roman"/>
          <w:sz w:val="24"/>
          <w:szCs w:val="24"/>
        </w:rPr>
      </w:pPr>
    </w:p>
    <w:p w:rsidR="00D83DD9" w:rsidRDefault="00D83DD9" w:rsidP="00741DE6">
      <w:pPr>
        <w:pStyle w:val="NoSpacing"/>
        <w:ind w:firstLine="720"/>
        <w:jc w:val="both"/>
        <w:rPr>
          <w:rFonts w:ascii="Times New Roman" w:hAnsi="Times New Roman"/>
          <w:sz w:val="24"/>
          <w:szCs w:val="24"/>
        </w:rPr>
      </w:pPr>
      <w:r w:rsidRPr="00741DE6">
        <w:rPr>
          <w:rFonts w:ascii="Times New Roman" w:hAnsi="Times New Roman"/>
          <w:b/>
          <w:sz w:val="24"/>
          <w:szCs w:val="24"/>
        </w:rPr>
        <w:t>Rozalina Elena Lapadatu</w:t>
      </w:r>
      <w:r>
        <w:rPr>
          <w:rFonts w:ascii="Times New Roman" w:hAnsi="Times New Roman"/>
          <w:sz w:val="24"/>
          <w:szCs w:val="24"/>
        </w:rPr>
        <w:t>: Și spitalele pot fi încurajate să aibă o secțiune special pentru studii clinice.</w:t>
      </w:r>
    </w:p>
    <w:p w:rsidR="00D83DD9" w:rsidRDefault="00D83DD9" w:rsidP="00741DE6">
      <w:pPr>
        <w:pStyle w:val="NoSpacing"/>
        <w:ind w:firstLine="720"/>
        <w:jc w:val="both"/>
        <w:rPr>
          <w:rFonts w:ascii="Times New Roman" w:hAnsi="Times New Roman"/>
          <w:sz w:val="24"/>
          <w:szCs w:val="24"/>
        </w:rPr>
      </w:pPr>
    </w:p>
    <w:p w:rsidR="00D83DD9" w:rsidRDefault="00D83DD9" w:rsidP="00741DE6">
      <w:pPr>
        <w:pStyle w:val="NoSpacing"/>
        <w:ind w:firstLine="720"/>
        <w:jc w:val="both"/>
        <w:rPr>
          <w:rFonts w:ascii="Times New Roman" w:hAnsi="Times New Roman"/>
          <w:sz w:val="24"/>
          <w:szCs w:val="24"/>
        </w:rPr>
      </w:pPr>
      <w:r>
        <w:rPr>
          <w:rFonts w:ascii="Times New Roman" w:hAnsi="Times New Roman"/>
          <w:b/>
          <w:sz w:val="24"/>
          <w:szCs w:val="24"/>
        </w:rPr>
        <w:t xml:space="preserve">Silviu Istrate: </w:t>
      </w:r>
      <w:r w:rsidRPr="00D83DD9">
        <w:rPr>
          <w:rFonts w:ascii="Times New Roman" w:hAnsi="Times New Roman"/>
          <w:sz w:val="24"/>
          <w:szCs w:val="24"/>
        </w:rPr>
        <w:t>Care ar fi statusul acestei discuții?</w:t>
      </w:r>
    </w:p>
    <w:p w:rsidR="009277CE" w:rsidRDefault="009277CE" w:rsidP="00741DE6">
      <w:pPr>
        <w:pStyle w:val="NoSpacing"/>
        <w:ind w:firstLine="720"/>
        <w:jc w:val="both"/>
        <w:rPr>
          <w:rFonts w:ascii="Times New Roman" w:hAnsi="Times New Roman"/>
          <w:sz w:val="24"/>
          <w:szCs w:val="24"/>
        </w:rPr>
      </w:pPr>
    </w:p>
    <w:p w:rsidR="009277CE" w:rsidRPr="009277CE" w:rsidRDefault="009277CE" w:rsidP="00741DE6">
      <w:pPr>
        <w:pStyle w:val="NoSpacing"/>
        <w:ind w:firstLine="720"/>
        <w:jc w:val="both"/>
        <w:rPr>
          <w:rFonts w:ascii="Times New Roman" w:hAnsi="Times New Roman"/>
          <w:b/>
          <w:sz w:val="24"/>
          <w:szCs w:val="24"/>
        </w:rPr>
      </w:pPr>
      <w:r w:rsidRPr="009277CE">
        <w:rPr>
          <w:rFonts w:ascii="Times New Roman" w:hAnsi="Times New Roman"/>
          <w:b/>
          <w:sz w:val="24"/>
          <w:szCs w:val="24"/>
        </w:rPr>
        <w:t xml:space="preserve">Doina Drăgănescu:  </w:t>
      </w:r>
      <w:r>
        <w:rPr>
          <w:rFonts w:ascii="Times New Roman" w:hAnsi="Times New Roman"/>
          <w:sz w:val="24"/>
          <w:szCs w:val="24"/>
        </w:rPr>
        <w:t>opinia CNBMDM a fost</w:t>
      </w:r>
      <w:r w:rsidRPr="009277CE">
        <w:rPr>
          <w:rFonts w:ascii="Times New Roman" w:hAnsi="Times New Roman"/>
          <w:sz w:val="24"/>
          <w:szCs w:val="24"/>
        </w:rPr>
        <w:t xml:space="preserve"> în sensul depunerii dosarelor încheiate</w:t>
      </w:r>
      <w:r>
        <w:rPr>
          <w:rFonts w:ascii="Times New Roman" w:hAnsi="Times New Roman"/>
          <w:sz w:val="24"/>
          <w:szCs w:val="24"/>
        </w:rPr>
        <w:t>. Sigur, înțelegm îngrijorările dvs. și vă mulțumim pentru această dezbatere productivă. Se poate avea în vedere stabilirea unor prevederi generale pe care contractele trebuie să le îndeplinească care să fie incluse ca anexă la ordin. Vom relua discuțiile asupra draftului de contract stabilit cu dna. Monica Isăilă și împreună cu ANMDMR vom stabili o formă finală.</w:t>
      </w:r>
    </w:p>
    <w:p w:rsidR="00741DE6" w:rsidRDefault="00741DE6" w:rsidP="00741DE6">
      <w:pPr>
        <w:pStyle w:val="NoSpacing"/>
        <w:ind w:firstLine="720"/>
        <w:jc w:val="both"/>
        <w:rPr>
          <w:rFonts w:ascii="Times New Roman" w:hAnsi="Times New Roman"/>
          <w:b/>
          <w:sz w:val="24"/>
          <w:szCs w:val="24"/>
        </w:rPr>
      </w:pPr>
    </w:p>
    <w:p w:rsidR="00D83DD9" w:rsidRPr="00741DE6" w:rsidRDefault="00D83DD9" w:rsidP="00741DE6">
      <w:pPr>
        <w:pStyle w:val="NoSpacing"/>
        <w:ind w:firstLine="720"/>
        <w:jc w:val="both"/>
        <w:rPr>
          <w:rFonts w:ascii="Times New Roman" w:hAnsi="Times New Roman"/>
          <w:sz w:val="24"/>
          <w:szCs w:val="24"/>
        </w:rPr>
      </w:pPr>
      <w:r w:rsidRPr="00856593">
        <w:rPr>
          <w:rFonts w:ascii="Times New Roman" w:hAnsi="Times New Roman"/>
          <w:b/>
          <w:sz w:val="24"/>
          <w:szCs w:val="24"/>
        </w:rPr>
        <w:t>Răzvan Mihai Prisada</w:t>
      </w:r>
      <w:r>
        <w:rPr>
          <w:rFonts w:ascii="Times New Roman" w:hAnsi="Times New Roman"/>
          <w:b/>
          <w:sz w:val="24"/>
          <w:szCs w:val="24"/>
        </w:rPr>
        <w:t xml:space="preserve">: </w:t>
      </w:r>
      <w:r w:rsidR="009277CE">
        <w:rPr>
          <w:rFonts w:ascii="Times New Roman" w:hAnsi="Times New Roman"/>
          <w:sz w:val="24"/>
          <w:szCs w:val="24"/>
        </w:rPr>
        <w:t>Întrucât</w:t>
      </w:r>
      <w:r w:rsidRPr="00F84C45">
        <w:rPr>
          <w:rFonts w:ascii="Times New Roman" w:hAnsi="Times New Roman"/>
          <w:sz w:val="24"/>
          <w:szCs w:val="24"/>
        </w:rPr>
        <w:t xml:space="preserve"> perioada de transparență</w:t>
      </w:r>
      <w:r w:rsidR="009277CE">
        <w:rPr>
          <w:rFonts w:ascii="Times New Roman" w:hAnsi="Times New Roman"/>
          <w:sz w:val="24"/>
          <w:szCs w:val="24"/>
        </w:rPr>
        <w:t xml:space="preserve"> se încheie la sfârșitul lunii</w:t>
      </w:r>
      <w:r w:rsidRPr="00F84C45">
        <w:rPr>
          <w:rFonts w:ascii="Times New Roman" w:hAnsi="Times New Roman"/>
          <w:sz w:val="24"/>
          <w:szCs w:val="24"/>
        </w:rPr>
        <w:t xml:space="preserve">, </w:t>
      </w:r>
      <w:r w:rsidR="009277CE">
        <w:rPr>
          <w:rFonts w:ascii="Times New Roman" w:hAnsi="Times New Roman"/>
          <w:sz w:val="24"/>
          <w:szCs w:val="24"/>
        </w:rPr>
        <w:t xml:space="preserve">vom avea discuții cu CNBMDM și </w:t>
      </w:r>
      <w:r w:rsidRPr="00F84C45">
        <w:rPr>
          <w:rFonts w:ascii="Times New Roman" w:hAnsi="Times New Roman"/>
          <w:sz w:val="24"/>
          <w:szCs w:val="24"/>
        </w:rPr>
        <w:t xml:space="preserve">se vor face modificări </w:t>
      </w:r>
      <w:r w:rsidRPr="00741DE6">
        <w:rPr>
          <w:rFonts w:ascii="Times New Roman" w:hAnsi="Times New Roman"/>
          <w:sz w:val="24"/>
          <w:szCs w:val="24"/>
        </w:rPr>
        <w:t xml:space="preserve">și </w:t>
      </w:r>
      <w:r w:rsidR="00F84C45" w:rsidRPr="00741DE6">
        <w:rPr>
          <w:rFonts w:ascii="Times New Roman" w:hAnsi="Times New Roman"/>
          <w:sz w:val="24"/>
          <w:szCs w:val="24"/>
        </w:rPr>
        <w:t xml:space="preserve">în jur de 1 octombrie se va transmite proiectul </w:t>
      </w:r>
      <w:r w:rsidR="00741DE6">
        <w:rPr>
          <w:rFonts w:ascii="Times New Roman" w:hAnsi="Times New Roman"/>
          <w:sz w:val="24"/>
          <w:szCs w:val="24"/>
        </w:rPr>
        <w:t xml:space="preserve">în vederea </w:t>
      </w:r>
      <w:r w:rsidR="009277CE">
        <w:rPr>
          <w:rFonts w:ascii="Times New Roman" w:hAnsi="Times New Roman"/>
          <w:sz w:val="24"/>
          <w:szCs w:val="24"/>
        </w:rPr>
        <w:t>reluării procedurii de avizare și aprobare de către Ministerul Sănătății.</w:t>
      </w:r>
    </w:p>
    <w:p w:rsidR="00D83DD9" w:rsidRPr="00741DE6" w:rsidRDefault="00D83DD9" w:rsidP="00741DE6">
      <w:pPr>
        <w:pStyle w:val="NoSpacing"/>
        <w:ind w:firstLine="720"/>
        <w:jc w:val="both"/>
        <w:rPr>
          <w:rFonts w:ascii="Times New Roman" w:hAnsi="Times New Roman"/>
          <w:sz w:val="24"/>
          <w:szCs w:val="24"/>
        </w:rPr>
      </w:pPr>
    </w:p>
    <w:p w:rsidR="00D7763C" w:rsidRPr="00856593" w:rsidRDefault="00D7763C" w:rsidP="00741DE6">
      <w:pPr>
        <w:pStyle w:val="NoSpacing"/>
        <w:ind w:firstLine="360"/>
        <w:jc w:val="both"/>
        <w:rPr>
          <w:rFonts w:ascii="Times New Roman" w:hAnsi="Times New Roman"/>
          <w:color w:val="FF0000"/>
          <w:sz w:val="24"/>
          <w:szCs w:val="24"/>
          <w:lang w:val="ro-RO"/>
        </w:rPr>
      </w:pPr>
    </w:p>
    <w:p w:rsidR="00C100F4" w:rsidRPr="00856593" w:rsidRDefault="00C100F4" w:rsidP="00741DE6">
      <w:pPr>
        <w:suppressAutoHyphens w:val="0"/>
        <w:ind w:firstLine="720"/>
        <w:contextualSpacing/>
        <w:jc w:val="both"/>
        <w:rPr>
          <w:rFonts w:eastAsia="Calibri"/>
          <w:lang w:val="en-US" w:eastAsia="en-US"/>
        </w:rPr>
      </w:pPr>
    </w:p>
    <w:p w:rsidR="009D432B" w:rsidRPr="00856593" w:rsidRDefault="009D432B" w:rsidP="00741DE6">
      <w:pPr>
        <w:pStyle w:val="NoSpacing"/>
        <w:ind w:firstLine="360"/>
        <w:jc w:val="both"/>
        <w:rPr>
          <w:rFonts w:ascii="Times New Roman" w:hAnsi="Times New Roman"/>
          <w:sz w:val="24"/>
          <w:szCs w:val="24"/>
        </w:rPr>
      </w:pPr>
    </w:p>
    <w:p w:rsidR="0084733F" w:rsidRPr="00856593" w:rsidRDefault="0084733F" w:rsidP="00741DE6">
      <w:pPr>
        <w:pStyle w:val="NoSpacing"/>
        <w:ind w:firstLine="360"/>
        <w:jc w:val="both"/>
        <w:rPr>
          <w:rFonts w:ascii="Times New Roman" w:hAnsi="Times New Roman"/>
          <w:sz w:val="24"/>
          <w:szCs w:val="24"/>
        </w:rPr>
      </w:pPr>
    </w:p>
    <w:sectPr w:rsidR="0084733F" w:rsidRPr="00856593" w:rsidSect="00741DE6">
      <w:footerReference w:type="default" r:id="rId8"/>
      <w:pgSz w:w="11906" w:h="16838"/>
      <w:pgMar w:top="900" w:right="1080"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2D" w:rsidRDefault="002F502D">
      <w:r>
        <w:separator/>
      </w:r>
    </w:p>
  </w:endnote>
  <w:endnote w:type="continuationSeparator" w:id="0">
    <w:p w:rsidR="002F502D" w:rsidRDefault="002F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062227"/>
      <w:docPartObj>
        <w:docPartGallery w:val="Page Numbers (Bottom of Page)"/>
        <w:docPartUnique/>
      </w:docPartObj>
    </w:sdtPr>
    <w:sdtEndPr>
      <w:rPr>
        <w:noProof/>
      </w:rPr>
    </w:sdtEndPr>
    <w:sdtContent>
      <w:p w:rsidR="00325E1D" w:rsidRDefault="00325E1D">
        <w:pPr>
          <w:pStyle w:val="Footer"/>
          <w:jc w:val="right"/>
        </w:pPr>
        <w:r>
          <w:fldChar w:fldCharType="begin"/>
        </w:r>
        <w:r>
          <w:instrText xml:space="preserve"> PAGE   \* MERGEFORMAT </w:instrText>
        </w:r>
        <w:r>
          <w:fldChar w:fldCharType="separate"/>
        </w:r>
        <w:r w:rsidR="00C87482">
          <w:rPr>
            <w:noProof/>
          </w:rPr>
          <w:t>1</w:t>
        </w:r>
        <w:r>
          <w:rPr>
            <w:noProof/>
          </w:rPr>
          <w:fldChar w:fldCharType="end"/>
        </w:r>
      </w:p>
    </w:sdtContent>
  </w:sdt>
  <w:p w:rsidR="00C82E0B" w:rsidRDefault="00C82E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2D" w:rsidRDefault="002F502D">
      <w:r>
        <w:separator/>
      </w:r>
    </w:p>
  </w:footnote>
  <w:footnote w:type="continuationSeparator" w:id="0">
    <w:p w:rsidR="002F502D" w:rsidRDefault="002F5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69B2"/>
    <w:multiLevelType w:val="hybridMultilevel"/>
    <w:tmpl w:val="2A4AA99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4671225"/>
    <w:multiLevelType w:val="hybridMultilevel"/>
    <w:tmpl w:val="FA309FF6"/>
    <w:lvl w:ilvl="0" w:tplc="1882B42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9" w15:restartNumberingAfterBreak="0">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7" w15:restartNumberingAfterBreak="0">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1" w15:restartNumberingAfterBreak="0">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2F2865"/>
    <w:multiLevelType w:val="hybridMultilevel"/>
    <w:tmpl w:val="E0C0C1AE"/>
    <w:lvl w:ilvl="0" w:tplc="556228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38D7319"/>
    <w:multiLevelType w:val="hybridMultilevel"/>
    <w:tmpl w:val="69A0A064"/>
    <w:lvl w:ilvl="0" w:tplc="25B634F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3" w15:restartNumberingAfterBreak="0">
    <w:nsid w:val="708913A6"/>
    <w:multiLevelType w:val="hybridMultilevel"/>
    <w:tmpl w:val="02A24EEC"/>
    <w:lvl w:ilvl="0" w:tplc="FE325E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4"/>
  </w:num>
  <w:num w:numId="4">
    <w:abstractNumId w:val="23"/>
  </w:num>
  <w:num w:numId="5">
    <w:abstractNumId w:val="34"/>
  </w:num>
  <w:num w:numId="6">
    <w:abstractNumId w:val="1"/>
  </w:num>
  <w:num w:numId="7">
    <w:abstractNumId w:val="21"/>
  </w:num>
  <w:num w:numId="8">
    <w:abstractNumId w:val="15"/>
  </w:num>
  <w:num w:numId="9">
    <w:abstractNumId w:val="8"/>
  </w:num>
  <w:num w:numId="10">
    <w:abstractNumId w:val="35"/>
  </w:num>
  <w:num w:numId="11">
    <w:abstractNumId w:val="36"/>
  </w:num>
  <w:num w:numId="12">
    <w:abstractNumId w:val="19"/>
  </w:num>
  <w:num w:numId="13">
    <w:abstractNumId w:val="14"/>
  </w:num>
  <w:num w:numId="14">
    <w:abstractNumId w:val="5"/>
  </w:num>
  <w:num w:numId="15">
    <w:abstractNumId w:val="37"/>
  </w:num>
  <w:num w:numId="16">
    <w:abstractNumId w:val="28"/>
  </w:num>
  <w:num w:numId="17">
    <w:abstractNumId w:val="9"/>
  </w:num>
  <w:num w:numId="18">
    <w:abstractNumId w:val="6"/>
  </w:num>
  <w:num w:numId="19">
    <w:abstractNumId w:val="13"/>
  </w:num>
  <w:num w:numId="20">
    <w:abstractNumId w:val="31"/>
  </w:num>
  <w:num w:numId="21">
    <w:abstractNumId w:val="10"/>
  </w:num>
  <w:num w:numId="22">
    <w:abstractNumId w:val="26"/>
  </w:num>
  <w:num w:numId="23">
    <w:abstractNumId w:val="16"/>
  </w:num>
  <w:num w:numId="24">
    <w:abstractNumId w:val="0"/>
  </w:num>
  <w:num w:numId="25">
    <w:abstractNumId w:val="20"/>
  </w:num>
  <w:num w:numId="26">
    <w:abstractNumId w:val="27"/>
  </w:num>
  <w:num w:numId="27">
    <w:abstractNumId w:val="12"/>
  </w:num>
  <w:num w:numId="28">
    <w:abstractNumId w:val="25"/>
  </w:num>
  <w:num w:numId="29">
    <w:abstractNumId w:val="11"/>
  </w:num>
  <w:num w:numId="30">
    <w:abstractNumId w:val="7"/>
  </w:num>
  <w:num w:numId="31">
    <w:abstractNumId w:val="17"/>
  </w:num>
  <w:num w:numId="32">
    <w:abstractNumId w:val="24"/>
  </w:num>
  <w:num w:numId="33">
    <w:abstractNumId w:val="30"/>
  </w:num>
  <w:num w:numId="34">
    <w:abstractNumId w:val="32"/>
  </w:num>
  <w:num w:numId="35">
    <w:abstractNumId w:val="2"/>
  </w:num>
  <w:num w:numId="36">
    <w:abstractNumId w:val="33"/>
  </w:num>
  <w:num w:numId="37">
    <w:abstractNumId w:val="22"/>
  </w:num>
  <w:num w:numId="3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C22"/>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6463"/>
    <w:rsid w:val="0007133F"/>
    <w:rsid w:val="00071520"/>
    <w:rsid w:val="000742E1"/>
    <w:rsid w:val="000767B0"/>
    <w:rsid w:val="000778B3"/>
    <w:rsid w:val="00081A0E"/>
    <w:rsid w:val="00082FE6"/>
    <w:rsid w:val="000836DC"/>
    <w:rsid w:val="00083848"/>
    <w:rsid w:val="00084652"/>
    <w:rsid w:val="0008530C"/>
    <w:rsid w:val="00086561"/>
    <w:rsid w:val="0008693A"/>
    <w:rsid w:val="00086D8A"/>
    <w:rsid w:val="0008776A"/>
    <w:rsid w:val="00087B6A"/>
    <w:rsid w:val="00090FB4"/>
    <w:rsid w:val="00092FB8"/>
    <w:rsid w:val="0009482C"/>
    <w:rsid w:val="00094FF4"/>
    <w:rsid w:val="000954DB"/>
    <w:rsid w:val="00095D28"/>
    <w:rsid w:val="000966F7"/>
    <w:rsid w:val="000A07A7"/>
    <w:rsid w:val="000A0D0B"/>
    <w:rsid w:val="000A38BC"/>
    <w:rsid w:val="000A5BFB"/>
    <w:rsid w:val="000B15D3"/>
    <w:rsid w:val="000B1B69"/>
    <w:rsid w:val="000B1D01"/>
    <w:rsid w:val="000B384C"/>
    <w:rsid w:val="000B3CFB"/>
    <w:rsid w:val="000B48A6"/>
    <w:rsid w:val="000B691D"/>
    <w:rsid w:val="000B7346"/>
    <w:rsid w:val="000C09B0"/>
    <w:rsid w:val="000C11D0"/>
    <w:rsid w:val="000C1E0C"/>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E05"/>
    <w:rsid w:val="000E6E55"/>
    <w:rsid w:val="000F040F"/>
    <w:rsid w:val="000F2422"/>
    <w:rsid w:val="000F270C"/>
    <w:rsid w:val="000F3A89"/>
    <w:rsid w:val="000F539B"/>
    <w:rsid w:val="000F786F"/>
    <w:rsid w:val="00100C33"/>
    <w:rsid w:val="0010160A"/>
    <w:rsid w:val="00102376"/>
    <w:rsid w:val="001026A5"/>
    <w:rsid w:val="001027C4"/>
    <w:rsid w:val="0010314A"/>
    <w:rsid w:val="00103525"/>
    <w:rsid w:val="001041D0"/>
    <w:rsid w:val="00104AEE"/>
    <w:rsid w:val="00106B11"/>
    <w:rsid w:val="00106CEB"/>
    <w:rsid w:val="001100D8"/>
    <w:rsid w:val="00111761"/>
    <w:rsid w:val="00112670"/>
    <w:rsid w:val="00115F87"/>
    <w:rsid w:val="00116E65"/>
    <w:rsid w:val="001171E6"/>
    <w:rsid w:val="001173AC"/>
    <w:rsid w:val="00123D8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57EF8"/>
    <w:rsid w:val="001604CC"/>
    <w:rsid w:val="00160B6D"/>
    <w:rsid w:val="00160C6B"/>
    <w:rsid w:val="00160FEA"/>
    <w:rsid w:val="001624CA"/>
    <w:rsid w:val="00162B8D"/>
    <w:rsid w:val="00163101"/>
    <w:rsid w:val="001631C7"/>
    <w:rsid w:val="001632EC"/>
    <w:rsid w:val="0016342F"/>
    <w:rsid w:val="00163C02"/>
    <w:rsid w:val="0016631B"/>
    <w:rsid w:val="0016654A"/>
    <w:rsid w:val="00170002"/>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A1F6B"/>
    <w:rsid w:val="001A452D"/>
    <w:rsid w:val="001A5BAF"/>
    <w:rsid w:val="001B08C2"/>
    <w:rsid w:val="001B105F"/>
    <w:rsid w:val="001B1893"/>
    <w:rsid w:val="001B1A26"/>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1E3F"/>
    <w:rsid w:val="00282D13"/>
    <w:rsid w:val="00283076"/>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02D"/>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975"/>
    <w:rsid w:val="00352B3E"/>
    <w:rsid w:val="00353318"/>
    <w:rsid w:val="00360C03"/>
    <w:rsid w:val="003611D1"/>
    <w:rsid w:val="0036292E"/>
    <w:rsid w:val="003631E7"/>
    <w:rsid w:val="00363818"/>
    <w:rsid w:val="003645E6"/>
    <w:rsid w:val="00364E3B"/>
    <w:rsid w:val="003660B0"/>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BAA"/>
    <w:rsid w:val="00397CA1"/>
    <w:rsid w:val="003A106A"/>
    <w:rsid w:val="003A13A4"/>
    <w:rsid w:val="003A13E4"/>
    <w:rsid w:val="003A4F9E"/>
    <w:rsid w:val="003A4FE3"/>
    <w:rsid w:val="003A5042"/>
    <w:rsid w:val="003A52F8"/>
    <w:rsid w:val="003A55FC"/>
    <w:rsid w:val="003A5CF5"/>
    <w:rsid w:val="003A718E"/>
    <w:rsid w:val="003A72A9"/>
    <w:rsid w:val="003A794E"/>
    <w:rsid w:val="003B00B2"/>
    <w:rsid w:val="003B0441"/>
    <w:rsid w:val="003B14C5"/>
    <w:rsid w:val="003B1A76"/>
    <w:rsid w:val="003B3016"/>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79E"/>
    <w:rsid w:val="003C7BFE"/>
    <w:rsid w:val="003D0CCD"/>
    <w:rsid w:val="003D1773"/>
    <w:rsid w:val="003D1DB8"/>
    <w:rsid w:val="003D2B8A"/>
    <w:rsid w:val="003E01A4"/>
    <w:rsid w:val="003E01B4"/>
    <w:rsid w:val="003E0A5C"/>
    <w:rsid w:val="003E3624"/>
    <w:rsid w:val="003E388B"/>
    <w:rsid w:val="003E4246"/>
    <w:rsid w:val="003E5C21"/>
    <w:rsid w:val="003E60DD"/>
    <w:rsid w:val="003E6852"/>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243C"/>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907"/>
    <w:rsid w:val="00490E14"/>
    <w:rsid w:val="00491178"/>
    <w:rsid w:val="00492A9B"/>
    <w:rsid w:val="00492CB4"/>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37E1"/>
    <w:rsid w:val="004D4C24"/>
    <w:rsid w:val="004D54D3"/>
    <w:rsid w:val="004D5591"/>
    <w:rsid w:val="004D6C61"/>
    <w:rsid w:val="004E0F80"/>
    <w:rsid w:val="004E0F81"/>
    <w:rsid w:val="004E12A0"/>
    <w:rsid w:val="004E2252"/>
    <w:rsid w:val="004E23A9"/>
    <w:rsid w:val="004E26F8"/>
    <w:rsid w:val="004E2819"/>
    <w:rsid w:val="004E29A3"/>
    <w:rsid w:val="004E2F33"/>
    <w:rsid w:val="004E3C11"/>
    <w:rsid w:val="004E45AE"/>
    <w:rsid w:val="004E6F81"/>
    <w:rsid w:val="004E7140"/>
    <w:rsid w:val="004E7CA7"/>
    <w:rsid w:val="004F05D6"/>
    <w:rsid w:val="004F0E9C"/>
    <w:rsid w:val="004F14F4"/>
    <w:rsid w:val="004F3B3E"/>
    <w:rsid w:val="004F4229"/>
    <w:rsid w:val="004F530E"/>
    <w:rsid w:val="004F53BF"/>
    <w:rsid w:val="00500F30"/>
    <w:rsid w:val="0050263D"/>
    <w:rsid w:val="00502E2D"/>
    <w:rsid w:val="00503C97"/>
    <w:rsid w:val="00503D09"/>
    <w:rsid w:val="00503EFA"/>
    <w:rsid w:val="00505360"/>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52F3"/>
    <w:rsid w:val="005368D6"/>
    <w:rsid w:val="005374A3"/>
    <w:rsid w:val="005374AA"/>
    <w:rsid w:val="00541FA3"/>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457"/>
    <w:rsid w:val="00594A88"/>
    <w:rsid w:val="00594F8C"/>
    <w:rsid w:val="00595688"/>
    <w:rsid w:val="00595A96"/>
    <w:rsid w:val="0059629A"/>
    <w:rsid w:val="00596C98"/>
    <w:rsid w:val="00596E30"/>
    <w:rsid w:val="00596F3E"/>
    <w:rsid w:val="00597C13"/>
    <w:rsid w:val="005A0657"/>
    <w:rsid w:val="005A06E7"/>
    <w:rsid w:val="005A09D9"/>
    <w:rsid w:val="005A0AD6"/>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C65"/>
    <w:rsid w:val="005C7AF3"/>
    <w:rsid w:val="005C7E35"/>
    <w:rsid w:val="005D1989"/>
    <w:rsid w:val="005D2258"/>
    <w:rsid w:val="005D50CF"/>
    <w:rsid w:val="005D537A"/>
    <w:rsid w:val="005D6F91"/>
    <w:rsid w:val="005D7A01"/>
    <w:rsid w:val="005E0724"/>
    <w:rsid w:val="005E266D"/>
    <w:rsid w:val="005E3C0C"/>
    <w:rsid w:val="005E5437"/>
    <w:rsid w:val="005E6BBF"/>
    <w:rsid w:val="005F0B5C"/>
    <w:rsid w:val="005F2FD5"/>
    <w:rsid w:val="005F362A"/>
    <w:rsid w:val="005F6471"/>
    <w:rsid w:val="00600E92"/>
    <w:rsid w:val="00601776"/>
    <w:rsid w:val="00602134"/>
    <w:rsid w:val="006021E3"/>
    <w:rsid w:val="0060323C"/>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5258"/>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4E9"/>
    <w:rsid w:val="006616BD"/>
    <w:rsid w:val="00662808"/>
    <w:rsid w:val="00662CBC"/>
    <w:rsid w:val="006631C1"/>
    <w:rsid w:val="0066401C"/>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1F93"/>
    <w:rsid w:val="006D2B86"/>
    <w:rsid w:val="006D61C7"/>
    <w:rsid w:val="006D692C"/>
    <w:rsid w:val="006D7438"/>
    <w:rsid w:val="006D75CA"/>
    <w:rsid w:val="006E19A6"/>
    <w:rsid w:val="006E2ADD"/>
    <w:rsid w:val="006E2D6C"/>
    <w:rsid w:val="006E36D9"/>
    <w:rsid w:val="006E37DD"/>
    <w:rsid w:val="006E3DE2"/>
    <w:rsid w:val="006E4B9F"/>
    <w:rsid w:val="006E4F23"/>
    <w:rsid w:val="006E5A05"/>
    <w:rsid w:val="006F0B02"/>
    <w:rsid w:val="006F0F80"/>
    <w:rsid w:val="006F1E53"/>
    <w:rsid w:val="006F3B27"/>
    <w:rsid w:val="006F4BAB"/>
    <w:rsid w:val="006F4E56"/>
    <w:rsid w:val="006F7D6B"/>
    <w:rsid w:val="007013B0"/>
    <w:rsid w:val="007041FA"/>
    <w:rsid w:val="00704880"/>
    <w:rsid w:val="0070529E"/>
    <w:rsid w:val="00705DE1"/>
    <w:rsid w:val="0070644C"/>
    <w:rsid w:val="007064D1"/>
    <w:rsid w:val="007068B4"/>
    <w:rsid w:val="00707068"/>
    <w:rsid w:val="007070DB"/>
    <w:rsid w:val="007079B1"/>
    <w:rsid w:val="00712334"/>
    <w:rsid w:val="00713775"/>
    <w:rsid w:val="00713AC3"/>
    <w:rsid w:val="0071463E"/>
    <w:rsid w:val="00717317"/>
    <w:rsid w:val="0072110D"/>
    <w:rsid w:val="00721BFE"/>
    <w:rsid w:val="007222EC"/>
    <w:rsid w:val="007226E6"/>
    <w:rsid w:val="007248E3"/>
    <w:rsid w:val="007257AB"/>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DE6"/>
    <w:rsid w:val="00741FBC"/>
    <w:rsid w:val="00742D4A"/>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F84"/>
    <w:rsid w:val="007C286D"/>
    <w:rsid w:val="007C3EDD"/>
    <w:rsid w:val="007C4052"/>
    <w:rsid w:val="007C5573"/>
    <w:rsid w:val="007C5CD0"/>
    <w:rsid w:val="007C68AE"/>
    <w:rsid w:val="007D011D"/>
    <w:rsid w:val="007D054A"/>
    <w:rsid w:val="007D0B71"/>
    <w:rsid w:val="007D0FFF"/>
    <w:rsid w:val="007D120C"/>
    <w:rsid w:val="007D1BEF"/>
    <w:rsid w:val="007D1D86"/>
    <w:rsid w:val="007D4593"/>
    <w:rsid w:val="007D5D5C"/>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593"/>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5007"/>
    <w:rsid w:val="0088764E"/>
    <w:rsid w:val="0088788D"/>
    <w:rsid w:val="00890E45"/>
    <w:rsid w:val="0089176B"/>
    <w:rsid w:val="0089192E"/>
    <w:rsid w:val="00891985"/>
    <w:rsid w:val="008919D2"/>
    <w:rsid w:val="00891D6E"/>
    <w:rsid w:val="0089273A"/>
    <w:rsid w:val="00892EB4"/>
    <w:rsid w:val="0089544A"/>
    <w:rsid w:val="00896071"/>
    <w:rsid w:val="008A1310"/>
    <w:rsid w:val="008A1775"/>
    <w:rsid w:val="008A1852"/>
    <w:rsid w:val="008A3931"/>
    <w:rsid w:val="008A4D3A"/>
    <w:rsid w:val="008A5FF2"/>
    <w:rsid w:val="008A65E7"/>
    <w:rsid w:val="008A76E5"/>
    <w:rsid w:val="008B21C0"/>
    <w:rsid w:val="008B3FDB"/>
    <w:rsid w:val="008B59A1"/>
    <w:rsid w:val="008B69AA"/>
    <w:rsid w:val="008B7227"/>
    <w:rsid w:val="008C1047"/>
    <w:rsid w:val="008C2634"/>
    <w:rsid w:val="008C32EB"/>
    <w:rsid w:val="008C61AE"/>
    <w:rsid w:val="008C7C9D"/>
    <w:rsid w:val="008D253B"/>
    <w:rsid w:val="008D3358"/>
    <w:rsid w:val="008D3521"/>
    <w:rsid w:val="008D376B"/>
    <w:rsid w:val="008D419F"/>
    <w:rsid w:val="008D6C92"/>
    <w:rsid w:val="008E09A6"/>
    <w:rsid w:val="008E116C"/>
    <w:rsid w:val="008E1899"/>
    <w:rsid w:val="008E2664"/>
    <w:rsid w:val="008E359A"/>
    <w:rsid w:val="008E39C8"/>
    <w:rsid w:val="008E4C97"/>
    <w:rsid w:val="008E6212"/>
    <w:rsid w:val="008E7D46"/>
    <w:rsid w:val="008F06DE"/>
    <w:rsid w:val="008F0B2A"/>
    <w:rsid w:val="008F24D8"/>
    <w:rsid w:val="008F2655"/>
    <w:rsid w:val="008F2D4B"/>
    <w:rsid w:val="008F56B2"/>
    <w:rsid w:val="008F708B"/>
    <w:rsid w:val="008F7E8C"/>
    <w:rsid w:val="0090062E"/>
    <w:rsid w:val="0090237A"/>
    <w:rsid w:val="00902BA6"/>
    <w:rsid w:val="00902C86"/>
    <w:rsid w:val="00905B56"/>
    <w:rsid w:val="009060AB"/>
    <w:rsid w:val="00907F06"/>
    <w:rsid w:val="00910ACF"/>
    <w:rsid w:val="0091136C"/>
    <w:rsid w:val="00912A62"/>
    <w:rsid w:val="00912CCD"/>
    <w:rsid w:val="00913A86"/>
    <w:rsid w:val="00914164"/>
    <w:rsid w:val="009146D9"/>
    <w:rsid w:val="00914866"/>
    <w:rsid w:val="009150C5"/>
    <w:rsid w:val="00921781"/>
    <w:rsid w:val="00921A7E"/>
    <w:rsid w:val="00922286"/>
    <w:rsid w:val="00923AED"/>
    <w:rsid w:val="00923B86"/>
    <w:rsid w:val="00924467"/>
    <w:rsid w:val="00924681"/>
    <w:rsid w:val="0092491F"/>
    <w:rsid w:val="009249D7"/>
    <w:rsid w:val="009250B6"/>
    <w:rsid w:val="00927649"/>
    <w:rsid w:val="009277CE"/>
    <w:rsid w:val="00927B59"/>
    <w:rsid w:val="00927DB8"/>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4DD6"/>
    <w:rsid w:val="0095645A"/>
    <w:rsid w:val="0095717E"/>
    <w:rsid w:val="009600FC"/>
    <w:rsid w:val="00961703"/>
    <w:rsid w:val="0096256C"/>
    <w:rsid w:val="00962EDA"/>
    <w:rsid w:val="0096325A"/>
    <w:rsid w:val="0096326C"/>
    <w:rsid w:val="00963488"/>
    <w:rsid w:val="00964DCE"/>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B86"/>
    <w:rsid w:val="009D0B31"/>
    <w:rsid w:val="009D3184"/>
    <w:rsid w:val="009D432B"/>
    <w:rsid w:val="009D62C8"/>
    <w:rsid w:val="009D663C"/>
    <w:rsid w:val="009D673A"/>
    <w:rsid w:val="009E172C"/>
    <w:rsid w:val="009E1C38"/>
    <w:rsid w:val="009E2BDA"/>
    <w:rsid w:val="009E328F"/>
    <w:rsid w:val="009E437E"/>
    <w:rsid w:val="009E674B"/>
    <w:rsid w:val="009E6C40"/>
    <w:rsid w:val="009F0EE7"/>
    <w:rsid w:val="009F13CF"/>
    <w:rsid w:val="009F15D8"/>
    <w:rsid w:val="009F4070"/>
    <w:rsid w:val="009F6109"/>
    <w:rsid w:val="009F684D"/>
    <w:rsid w:val="009F7C6D"/>
    <w:rsid w:val="00A0238E"/>
    <w:rsid w:val="00A07CD0"/>
    <w:rsid w:val="00A12C74"/>
    <w:rsid w:val="00A14B9B"/>
    <w:rsid w:val="00A150BF"/>
    <w:rsid w:val="00A155B4"/>
    <w:rsid w:val="00A1640C"/>
    <w:rsid w:val="00A21430"/>
    <w:rsid w:val="00A215C8"/>
    <w:rsid w:val="00A218E3"/>
    <w:rsid w:val="00A22DED"/>
    <w:rsid w:val="00A23513"/>
    <w:rsid w:val="00A24789"/>
    <w:rsid w:val="00A248F2"/>
    <w:rsid w:val="00A25D58"/>
    <w:rsid w:val="00A31BA6"/>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66324"/>
    <w:rsid w:val="00A72465"/>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6B43"/>
    <w:rsid w:val="00AA6CD5"/>
    <w:rsid w:val="00AA7869"/>
    <w:rsid w:val="00AA7B8F"/>
    <w:rsid w:val="00AB0650"/>
    <w:rsid w:val="00AB134A"/>
    <w:rsid w:val="00AB163A"/>
    <w:rsid w:val="00AB180A"/>
    <w:rsid w:val="00AB2A90"/>
    <w:rsid w:val="00AB3C98"/>
    <w:rsid w:val="00AB513D"/>
    <w:rsid w:val="00AB62B3"/>
    <w:rsid w:val="00AC0389"/>
    <w:rsid w:val="00AC066E"/>
    <w:rsid w:val="00AC08CE"/>
    <w:rsid w:val="00AC1A92"/>
    <w:rsid w:val="00AC2A53"/>
    <w:rsid w:val="00AC6DAB"/>
    <w:rsid w:val="00AC7212"/>
    <w:rsid w:val="00AC791B"/>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41BE"/>
    <w:rsid w:val="00B056BC"/>
    <w:rsid w:val="00B07934"/>
    <w:rsid w:val="00B109B8"/>
    <w:rsid w:val="00B13739"/>
    <w:rsid w:val="00B13E26"/>
    <w:rsid w:val="00B16A5B"/>
    <w:rsid w:val="00B21312"/>
    <w:rsid w:val="00B222F2"/>
    <w:rsid w:val="00B225C3"/>
    <w:rsid w:val="00B22FD2"/>
    <w:rsid w:val="00B24543"/>
    <w:rsid w:val="00B24D7C"/>
    <w:rsid w:val="00B2560F"/>
    <w:rsid w:val="00B26524"/>
    <w:rsid w:val="00B27831"/>
    <w:rsid w:val="00B3125D"/>
    <w:rsid w:val="00B32DF9"/>
    <w:rsid w:val="00B33C73"/>
    <w:rsid w:val="00B35490"/>
    <w:rsid w:val="00B36D98"/>
    <w:rsid w:val="00B37A0D"/>
    <w:rsid w:val="00B41AA2"/>
    <w:rsid w:val="00B4295F"/>
    <w:rsid w:val="00B4403B"/>
    <w:rsid w:val="00B45893"/>
    <w:rsid w:val="00B47282"/>
    <w:rsid w:val="00B47322"/>
    <w:rsid w:val="00B47C55"/>
    <w:rsid w:val="00B5254B"/>
    <w:rsid w:val="00B52837"/>
    <w:rsid w:val="00B55C11"/>
    <w:rsid w:val="00B55CD0"/>
    <w:rsid w:val="00B55D89"/>
    <w:rsid w:val="00B57042"/>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4E41"/>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00F4"/>
    <w:rsid w:val="00C1134B"/>
    <w:rsid w:val="00C1183E"/>
    <w:rsid w:val="00C11F7D"/>
    <w:rsid w:val="00C1316D"/>
    <w:rsid w:val="00C20CC8"/>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671EC"/>
    <w:rsid w:val="00C714C3"/>
    <w:rsid w:val="00C72E2D"/>
    <w:rsid w:val="00C74C00"/>
    <w:rsid w:val="00C74E05"/>
    <w:rsid w:val="00C7521A"/>
    <w:rsid w:val="00C75CC1"/>
    <w:rsid w:val="00C76774"/>
    <w:rsid w:val="00C768D2"/>
    <w:rsid w:val="00C81745"/>
    <w:rsid w:val="00C81C13"/>
    <w:rsid w:val="00C82E0B"/>
    <w:rsid w:val="00C83EA4"/>
    <w:rsid w:val="00C84210"/>
    <w:rsid w:val="00C8436D"/>
    <w:rsid w:val="00C87322"/>
    <w:rsid w:val="00C87482"/>
    <w:rsid w:val="00C878C9"/>
    <w:rsid w:val="00C90A81"/>
    <w:rsid w:val="00C9124B"/>
    <w:rsid w:val="00C9205E"/>
    <w:rsid w:val="00C92116"/>
    <w:rsid w:val="00C92F33"/>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3D72"/>
    <w:rsid w:val="00CB4090"/>
    <w:rsid w:val="00CB5E72"/>
    <w:rsid w:val="00CB649E"/>
    <w:rsid w:val="00CB6C5B"/>
    <w:rsid w:val="00CB7EE8"/>
    <w:rsid w:val="00CC1101"/>
    <w:rsid w:val="00CC135D"/>
    <w:rsid w:val="00CC15B4"/>
    <w:rsid w:val="00CC1A32"/>
    <w:rsid w:val="00CC2633"/>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4407"/>
    <w:rsid w:val="00D153BF"/>
    <w:rsid w:val="00D16686"/>
    <w:rsid w:val="00D16BB1"/>
    <w:rsid w:val="00D16C4A"/>
    <w:rsid w:val="00D1775D"/>
    <w:rsid w:val="00D1791B"/>
    <w:rsid w:val="00D179B7"/>
    <w:rsid w:val="00D2226F"/>
    <w:rsid w:val="00D2516E"/>
    <w:rsid w:val="00D256A3"/>
    <w:rsid w:val="00D25E1D"/>
    <w:rsid w:val="00D26210"/>
    <w:rsid w:val="00D272D8"/>
    <w:rsid w:val="00D30011"/>
    <w:rsid w:val="00D32904"/>
    <w:rsid w:val="00D34993"/>
    <w:rsid w:val="00D35300"/>
    <w:rsid w:val="00D35B07"/>
    <w:rsid w:val="00D369D0"/>
    <w:rsid w:val="00D40169"/>
    <w:rsid w:val="00D41E04"/>
    <w:rsid w:val="00D41F2D"/>
    <w:rsid w:val="00D4249B"/>
    <w:rsid w:val="00D433A3"/>
    <w:rsid w:val="00D43893"/>
    <w:rsid w:val="00D444F3"/>
    <w:rsid w:val="00D45040"/>
    <w:rsid w:val="00D50190"/>
    <w:rsid w:val="00D52B03"/>
    <w:rsid w:val="00D52CF7"/>
    <w:rsid w:val="00D53E86"/>
    <w:rsid w:val="00D541E1"/>
    <w:rsid w:val="00D61F2D"/>
    <w:rsid w:val="00D62071"/>
    <w:rsid w:val="00D62629"/>
    <w:rsid w:val="00D63111"/>
    <w:rsid w:val="00D6344A"/>
    <w:rsid w:val="00D64634"/>
    <w:rsid w:val="00D654BE"/>
    <w:rsid w:val="00D65695"/>
    <w:rsid w:val="00D66F29"/>
    <w:rsid w:val="00D7050D"/>
    <w:rsid w:val="00D70A9C"/>
    <w:rsid w:val="00D72F27"/>
    <w:rsid w:val="00D7302D"/>
    <w:rsid w:val="00D738FF"/>
    <w:rsid w:val="00D7529A"/>
    <w:rsid w:val="00D75950"/>
    <w:rsid w:val="00D7763C"/>
    <w:rsid w:val="00D77BB9"/>
    <w:rsid w:val="00D81C0F"/>
    <w:rsid w:val="00D82FD6"/>
    <w:rsid w:val="00D832A9"/>
    <w:rsid w:val="00D833A8"/>
    <w:rsid w:val="00D83DD9"/>
    <w:rsid w:val="00D84372"/>
    <w:rsid w:val="00D855D5"/>
    <w:rsid w:val="00D865E9"/>
    <w:rsid w:val="00D9015E"/>
    <w:rsid w:val="00D909AE"/>
    <w:rsid w:val="00D90D73"/>
    <w:rsid w:val="00D91F00"/>
    <w:rsid w:val="00D9225E"/>
    <w:rsid w:val="00D9284C"/>
    <w:rsid w:val="00D94360"/>
    <w:rsid w:val="00D9477D"/>
    <w:rsid w:val="00D947FB"/>
    <w:rsid w:val="00D94AA4"/>
    <w:rsid w:val="00D95094"/>
    <w:rsid w:val="00D9534E"/>
    <w:rsid w:val="00D95F10"/>
    <w:rsid w:val="00D96DBE"/>
    <w:rsid w:val="00D97477"/>
    <w:rsid w:val="00D97DEB"/>
    <w:rsid w:val="00DA05FA"/>
    <w:rsid w:val="00DA1834"/>
    <w:rsid w:val="00DA55F2"/>
    <w:rsid w:val="00DA6397"/>
    <w:rsid w:val="00DA7B11"/>
    <w:rsid w:val="00DB18D2"/>
    <w:rsid w:val="00DB388F"/>
    <w:rsid w:val="00DB57DC"/>
    <w:rsid w:val="00DB5BA4"/>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18DC"/>
    <w:rsid w:val="00E11B68"/>
    <w:rsid w:val="00E1272F"/>
    <w:rsid w:val="00E134B8"/>
    <w:rsid w:val="00E137B6"/>
    <w:rsid w:val="00E14F43"/>
    <w:rsid w:val="00E164F0"/>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04DF"/>
    <w:rsid w:val="00E43518"/>
    <w:rsid w:val="00E43CEC"/>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72A08"/>
    <w:rsid w:val="00E74FC5"/>
    <w:rsid w:val="00E7632C"/>
    <w:rsid w:val="00E76628"/>
    <w:rsid w:val="00E76943"/>
    <w:rsid w:val="00E77FF5"/>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574B"/>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70EE"/>
    <w:rsid w:val="00F474F3"/>
    <w:rsid w:val="00F47AE9"/>
    <w:rsid w:val="00F50FB5"/>
    <w:rsid w:val="00F51BD3"/>
    <w:rsid w:val="00F5264C"/>
    <w:rsid w:val="00F5270D"/>
    <w:rsid w:val="00F52862"/>
    <w:rsid w:val="00F52DE7"/>
    <w:rsid w:val="00F5359A"/>
    <w:rsid w:val="00F54C17"/>
    <w:rsid w:val="00F55617"/>
    <w:rsid w:val="00F55A71"/>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4C45"/>
    <w:rsid w:val="00F85549"/>
    <w:rsid w:val="00F87257"/>
    <w:rsid w:val="00F920AD"/>
    <w:rsid w:val="00F928BE"/>
    <w:rsid w:val="00F936ED"/>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4A35DC-1411-40AD-B51D-1813659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semiHidden/>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semiHidden/>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styleId="Strong">
    <w:name w:val="Strong"/>
    <w:qFormat/>
    <w:rsid w:val="0060323C"/>
    <w:rPr>
      <w:b/>
      <w:bCs/>
    </w:rPr>
  </w:style>
  <w:style w:type="character" w:customStyle="1" w:styleId="rvts1">
    <w:name w:val="rvts1"/>
    <w:basedOn w:val="DefaultParagraphFont"/>
    <w:rsid w:val="0017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85300993">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7758-76BD-4AB3-A4D0-E3DA9EA0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Pages>
  <Words>1970</Words>
  <Characters>11232</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13176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Microsoft account</cp:lastModifiedBy>
  <cp:revision>23</cp:revision>
  <cp:lastPrinted>2018-08-14T09:29:00Z</cp:lastPrinted>
  <dcterms:created xsi:type="dcterms:W3CDTF">2022-09-13T08:02:00Z</dcterms:created>
  <dcterms:modified xsi:type="dcterms:W3CDTF">2022-10-05T14:50:00Z</dcterms:modified>
</cp:coreProperties>
</file>