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85" w:rsidRPr="007107E9" w:rsidRDefault="00415985" w:rsidP="007107E9">
      <w:pPr>
        <w:autoSpaceDE w:val="0"/>
        <w:autoSpaceDN w:val="0"/>
        <w:adjustRightInd w:val="0"/>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NOTĂ DE FUNDAMENTARE</w:t>
      </w:r>
    </w:p>
    <w:p w:rsidR="00415985" w:rsidRPr="007107E9" w:rsidRDefault="00415985" w:rsidP="007107E9">
      <w:pPr>
        <w:spacing w:after="0" w:line="240" w:lineRule="auto"/>
        <w:jc w:val="both"/>
        <w:rPr>
          <w:rFonts w:ascii="Cambria" w:eastAsia="Times New Roman" w:hAnsi="Cambria" w:cs="Times New Roman"/>
          <w:b/>
          <w:sz w:val="24"/>
          <w:szCs w:val="24"/>
          <w:lang w:val="ro-RO"/>
        </w:rPr>
      </w:pPr>
    </w:p>
    <w:tbl>
      <w:tblPr>
        <w:tblW w:w="1026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6"/>
        <w:gridCol w:w="1550"/>
        <w:gridCol w:w="810"/>
        <w:gridCol w:w="450"/>
        <w:gridCol w:w="450"/>
        <w:gridCol w:w="450"/>
        <w:gridCol w:w="440"/>
        <w:gridCol w:w="1023"/>
      </w:tblGrid>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ind w:left="34"/>
              <w:jc w:val="center"/>
              <w:rPr>
                <w:rFonts w:ascii="Cambria" w:eastAsia="Times New Roman" w:hAnsi="Cambria" w:cs="Times New Roman"/>
                <w:b/>
                <w:sz w:val="24"/>
                <w:szCs w:val="24"/>
                <w:lang w:val="ro-RO"/>
              </w:rPr>
            </w:pPr>
          </w:p>
          <w:p w:rsidR="00415985" w:rsidRPr="007107E9" w:rsidRDefault="00415985" w:rsidP="007107E9">
            <w:pPr>
              <w:spacing w:after="0" w:line="240" w:lineRule="auto"/>
              <w:ind w:left="34"/>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Secţiunea 1</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Titlul proiectului de act normativ</w:t>
            </w:r>
          </w:p>
          <w:p w:rsidR="00415985" w:rsidRPr="007107E9" w:rsidRDefault="00415985" w:rsidP="007107E9">
            <w:pPr>
              <w:spacing w:after="0" w:line="240" w:lineRule="auto"/>
              <w:jc w:val="center"/>
              <w:rPr>
                <w:rFonts w:ascii="Cambria" w:eastAsia="Times New Roman" w:hAnsi="Cambria" w:cs="Times New Roman"/>
                <w:b/>
                <w:sz w:val="24"/>
                <w:szCs w:val="24"/>
                <w:lang w:val="ro-RO"/>
              </w:rPr>
            </w:pPr>
          </w:p>
          <w:p w:rsidR="00415985" w:rsidRPr="007107E9" w:rsidRDefault="00415985" w:rsidP="007107E9">
            <w:pPr>
              <w:suppressAutoHyphens/>
              <w:spacing w:after="0" w:line="240" w:lineRule="auto"/>
              <w:jc w:val="center"/>
              <w:rPr>
                <w:rFonts w:ascii="Cambria" w:eastAsia="Times New Roman" w:hAnsi="Cambria" w:cs="Times New Roman"/>
                <w:b/>
                <w:sz w:val="24"/>
                <w:szCs w:val="24"/>
                <w:lang w:val="ro-RO" w:eastAsia="ar-SA"/>
              </w:rPr>
            </w:pPr>
            <w:r w:rsidRPr="007107E9">
              <w:rPr>
                <w:rFonts w:ascii="Cambria" w:eastAsia="Times New Roman" w:hAnsi="Cambria" w:cs="Times New Roman"/>
                <w:b/>
                <w:sz w:val="24"/>
                <w:szCs w:val="24"/>
                <w:lang w:val="ro-RO" w:eastAsia="ar-SA"/>
              </w:rPr>
              <w:t>HOTĂRÂRE</w:t>
            </w:r>
          </w:p>
          <w:p w:rsidR="00415985" w:rsidRPr="007107E9" w:rsidRDefault="00415985" w:rsidP="007107E9">
            <w:pPr>
              <w:spacing w:after="0" w:line="240" w:lineRule="auto"/>
              <w:ind w:left="567" w:right="594"/>
              <w:jc w:val="center"/>
              <w:rPr>
                <w:rFonts w:ascii="Cambria" w:eastAsia="Times New Roman" w:hAnsi="Cambria" w:cs="Times New Roman"/>
                <w:b/>
                <w:color w:val="000000" w:themeColor="text1"/>
                <w:sz w:val="24"/>
                <w:szCs w:val="24"/>
                <w:lang w:val="ro-RO"/>
              </w:rPr>
            </w:pPr>
            <w:r w:rsidRPr="007107E9">
              <w:rPr>
                <w:rFonts w:ascii="Cambria" w:eastAsia="Times New Roman" w:hAnsi="Cambria" w:cs="Times New Roman"/>
                <w:b/>
                <w:color w:val="000000" w:themeColor="text1"/>
                <w:sz w:val="24"/>
                <w:szCs w:val="24"/>
                <w:lang w:val="ro-RO"/>
              </w:rPr>
              <w:t>privind acceptarea unei donații de echipamente medicale, aparatură medicală, echipamente IT și autovehicule de către statul român, prin Ministerul Sănătății, și darea acestora în administrare Ministerului Sănătății</w:t>
            </w:r>
          </w:p>
          <w:p w:rsidR="00415985" w:rsidRPr="007107E9" w:rsidRDefault="00415985" w:rsidP="007107E9">
            <w:pPr>
              <w:spacing w:after="0" w:line="240" w:lineRule="auto"/>
              <w:ind w:right="594"/>
              <w:rPr>
                <w:rFonts w:ascii="Cambria" w:eastAsia="Times New Roman" w:hAnsi="Cambria" w:cs="Times New Roman"/>
                <w:b/>
                <w:sz w:val="24"/>
                <w:szCs w:val="24"/>
                <w:lang w:val="ro-RO"/>
              </w:rPr>
            </w:pP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Secţiunea a 2-a</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Motivul emiterii actului normativ</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numPr>
                <w:ilvl w:val="1"/>
                <w:numId w:val="1"/>
              </w:numPr>
              <w:spacing w:after="0" w:line="240" w:lineRule="auto"/>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Sursa proiectului de act normativ</w:t>
            </w:r>
          </w:p>
          <w:p w:rsidR="00415985" w:rsidRPr="007107E9" w:rsidRDefault="00415985" w:rsidP="007107E9">
            <w:pPr>
              <w:autoSpaceDE w:val="0"/>
              <w:autoSpaceDN w:val="0"/>
              <w:adjustRightInd w:val="0"/>
              <w:spacing w:after="0" w:line="240" w:lineRule="auto"/>
              <w:ind w:firstLine="720"/>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În acest moment există </w:t>
            </w:r>
            <w:r w:rsidRPr="007107E9">
              <w:rPr>
                <w:rFonts w:ascii="Cambria" w:eastAsia="Times New Roman" w:hAnsi="Cambria" w:cs="Times New Roman"/>
                <w:i/>
                <w:sz w:val="24"/>
                <w:szCs w:val="24"/>
                <w:lang w:val="ro-RO"/>
              </w:rPr>
              <w:t>Memorandumul de Înţelegere privind cooperarea în domeniul sănătăţii între Ministerul Sănătăţii şi Ministerul Finanţelor Publice din România şi Ministerul Sănătăţii şi Ocrotirii din Republica Coreea, semnat la Seoul, la 20 octombrie 2016.</w:t>
            </w:r>
          </w:p>
          <w:p w:rsidR="00415985" w:rsidRPr="007107E9" w:rsidRDefault="00415985" w:rsidP="007107E9">
            <w:pPr>
              <w:autoSpaceDE w:val="0"/>
              <w:autoSpaceDN w:val="0"/>
              <w:adjustRightInd w:val="0"/>
              <w:spacing w:after="0" w:line="240" w:lineRule="auto"/>
              <w:ind w:firstLine="720"/>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Documentul a fost semnat cu ocazia participării delegaţiei de experți ai Ministerului Sănătății și Ministerul Finanţelor Publice la reuniunea Korea Business Matching Trip „Hospital Facilities Management PPPs”.</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w:t>
            </w:r>
            <w:r w:rsidR="007107E9">
              <w:rPr>
                <w:rFonts w:ascii="Cambria" w:eastAsia="Times New Roman" w:hAnsi="Cambria" w:cs="Times New Roman"/>
                <w:sz w:val="24"/>
                <w:szCs w:val="24"/>
                <w:lang w:val="ro-RO"/>
              </w:rPr>
              <w:t xml:space="preserve">       </w:t>
            </w:r>
            <w:r w:rsidRPr="007107E9">
              <w:rPr>
                <w:rFonts w:ascii="Cambria" w:eastAsia="Times New Roman" w:hAnsi="Cambria" w:cs="Times New Roman"/>
                <w:sz w:val="24"/>
                <w:szCs w:val="24"/>
                <w:lang w:val="ro-RO"/>
              </w:rPr>
              <w:t xml:space="preserve"> </w:t>
            </w:r>
            <w:r w:rsidR="007107E9">
              <w:rPr>
                <w:rFonts w:ascii="Cambria" w:eastAsia="Times New Roman" w:hAnsi="Cambria" w:cs="Times New Roman"/>
                <w:sz w:val="24"/>
                <w:szCs w:val="24"/>
                <w:lang w:val="ro-RO"/>
              </w:rPr>
              <w:t xml:space="preserve"> </w:t>
            </w:r>
            <w:r w:rsidRPr="007107E9">
              <w:rPr>
                <w:rFonts w:ascii="Cambria" w:eastAsia="Times New Roman" w:hAnsi="Cambria" w:cs="Times New Roman"/>
                <w:sz w:val="24"/>
                <w:szCs w:val="24"/>
                <w:lang w:val="ro-RO"/>
              </w:rPr>
              <w:t xml:space="preserve">Proiectul de act normativ reprezintă un document premergător semnării procesului verbal de predare-primire de </w:t>
            </w:r>
            <w:r w:rsidRPr="007107E9">
              <w:rPr>
                <w:rFonts w:ascii="Cambria" w:eastAsia="Times New Roman" w:hAnsi="Cambria" w:cs="Times New Roman"/>
                <w:color w:val="000000"/>
                <w:sz w:val="24"/>
                <w:szCs w:val="24"/>
                <w:lang w:val="ro-RO"/>
              </w:rPr>
              <w:t>echipamente medicale, aparatură medicală, echipamente IT</w:t>
            </w:r>
            <w:r w:rsidRPr="007107E9">
              <w:rPr>
                <w:rFonts w:ascii="Cambria" w:eastAsia="Times New Roman" w:hAnsi="Cambria" w:cs="Times New Roman"/>
                <w:sz w:val="24"/>
                <w:szCs w:val="24"/>
                <w:lang w:val="ro-RO"/>
              </w:rPr>
              <w:t xml:space="preserve"> și autovehicule, denumite în continuare bunuri, de către Ministerul Sănătă</w:t>
            </w:r>
            <w:r w:rsidRPr="007107E9">
              <w:rPr>
                <w:rFonts w:ascii="Cambria" w:eastAsia="Times New Roman" w:hAnsi="Cambria" w:cs="Times New Roman"/>
                <w:color w:val="000000"/>
                <w:sz w:val="24"/>
                <w:szCs w:val="24"/>
                <w:lang w:val="ro-RO"/>
              </w:rPr>
              <w:t>ții</w:t>
            </w:r>
            <w:r w:rsidRPr="007107E9">
              <w:rPr>
                <w:rFonts w:ascii="Cambria" w:eastAsia="Times New Roman" w:hAnsi="Cambria" w:cs="Times New Roman"/>
                <w:sz w:val="24"/>
                <w:szCs w:val="24"/>
                <w:lang w:val="ro-RO"/>
              </w:rPr>
              <w:t>.</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7107E9" w:rsidP="007107E9">
            <w:pPr>
              <w:numPr>
                <w:ilvl w:val="1"/>
                <w:numId w:val="1"/>
              </w:numPr>
              <w:spacing w:after="0" w:line="240" w:lineRule="auto"/>
              <w:jc w:val="both"/>
              <w:rPr>
                <w:rFonts w:ascii="Cambria" w:eastAsia="Times New Roman" w:hAnsi="Cambria" w:cs="Times New Roman"/>
                <w:b/>
                <w:sz w:val="24"/>
                <w:szCs w:val="24"/>
                <w:lang w:val="ro-RO"/>
              </w:rPr>
            </w:pPr>
            <w:r>
              <w:rPr>
                <w:rFonts w:ascii="Cambria" w:eastAsia="Times New Roman" w:hAnsi="Cambria" w:cs="Times New Roman"/>
                <w:b/>
                <w:sz w:val="24"/>
                <w:szCs w:val="24"/>
                <w:lang w:val="ro-RO"/>
              </w:rPr>
              <w:t xml:space="preserve">. </w:t>
            </w:r>
            <w:r w:rsidR="00415985" w:rsidRPr="007107E9">
              <w:rPr>
                <w:rFonts w:ascii="Cambria" w:eastAsia="Times New Roman" w:hAnsi="Cambria" w:cs="Times New Roman"/>
                <w:b/>
                <w:sz w:val="24"/>
                <w:szCs w:val="24"/>
                <w:lang w:val="ro-RO"/>
              </w:rPr>
              <w:t>Descrierea situaţiei actuale</w:t>
            </w:r>
          </w:p>
          <w:p w:rsidR="00415985" w:rsidRPr="007107E9" w:rsidRDefault="00415985" w:rsidP="007107E9">
            <w:pPr>
              <w:numPr>
                <w:ilvl w:val="0"/>
                <w:numId w:val="4"/>
              </w:numPr>
              <w:autoSpaceDE w:val="0"/>
              <w:autoSpaceDN w:val="0"/>
              <w:adjustRightInd w:val="0"/>
              <w:spacing w:after="0" w:line="240" w:lineRule="auto"/>
              <w:contextualSpacing/>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La solicitarea Republicii Coreea din luna august 2021, Romania a vȃndut catre Republica Coreea o cantitate de 1.489.410 doze de vaccin Pfizer pentru campania de vaccinare. Dozele au fost livrate in perioada 1 septembrie -1 octombrie 2021.</w:t>
            </w:r>
          </w:p>
          <w:p w:rsidR="00415985" w:rsidRPr="007107E9" w:rsidRDefault="00415985" w:rsidP="007107E9">
            <w:pPr>
              <w:numPr>
                <w:ilvl w:val="0"/>
                <w:numId w:val="4"/>
              </w:numPr>
              <w:autoSpaceDE w:val="0"/>
              <w:autoSpaceDN w:val="0"/>
              <w:adjustRightInd w:val="0"/>
              <w:spacing w:after="0" w:line="240" w:lineRule="auto"/>
              <w:contextualSpacing/>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Totodata, in luna septembrie 2021 Romania a acordat un ajutor umanitar Republicii Coreea constând în acordarea a 450.000 de doze vaccin de tip ARNm COVID-19 din numărul de doze achiziționate de Ministerul Sănătății și livrate de către compania Moderna. </w:t>
            </w:r>
          </w:p>
          <w:p w:rsidR="00415985" w:rsidRPr="007107E9" w:rsidRDefault="00415985" w:rsidP="007107E9">
            <w:pPr>
              <w:numPr>
                <w:ilvl w:val="0"/>
                <w:numId w:val="4"/>
              </w:numPr>
              <w:autoSpaceDE w:val="0"/>
              <w:autoSpaceDN w:val="0"/>
              <w:adjustRightInd w:val="0"/>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Conform angajamentelor reciproce, la inceputul anului 2022 Republica Coreea a donat Ministerului Sanatatii o cantitate de 600.000 teste rapide antigenice pentru diagnosticul COVID-19 care au fost repartizate in luna mai a anului 2022 catre centrele de testare si evaluare COVID 19, Serviciile Judetene de ambulanta, spitale si DSP judetene si a municipiului Bucuresti in scopul diagnosticarii rapide a persoanelor cu SARS COV2 din randul populatiei generale si a persoanelor refugiate din Ucraina. </w:t>
            </w:r>
          </w:p>
          <w:p w:rsidR="00415985" w:rsidRPr="007107E9" w:rsidRDefault="00415985" w:rsidP="007107E9">
            <w:pPr>
              <w:spacing w:after="0" w:line="240" w:lineRule="auto"/>
              <w:jc w:val="both"/>
              <w:rPr>
                <w:rFonts w:ascii="Cambria" w:eastAsia="Times New Roman" w:hAnsi="Cambria" w:cs="Times New Roman"/>
                <w:b/>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Ca urmare a cooperării bilaterale și a ajutorului reciproc dintre cele două state, în vederea continuării acestora, Republica Coreea și-a exprimat intenția de a dona echipamente medicale, aparatură medicală, echipamente IT și autovehicule, în favoarea statului român, pentru repartizarea acestora către beneficiarii din România.</w:t>
            </w:r>
          </w:p>
        </w:tc>
      </w:tr>
      <w:tr w:rsidR="00415985" w:rsidRPr="007107E9" w:rsidTr="007107E9">
        <w:trPr>
          <w:trHeight w:val="70"/>
        </w:trPr>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numPr>
                <w:ilvl w:val="1"/>
                <w:numId w:val="4"/>
              </w:numPr>
              <w:spacing w:after="0" w:line="240" w:lineRule="auto"/>
              <w:jc w:val="both"/>
              <w:rPr>
                <w:rFonts w:ascii="Cambria" w:eastAsia="Times New Roman" w:hAnsi="Cambria" w:cs="Times New Roman"/>
                <w:b/>
                <w:color w:val="000000"/>
                <w:sz w:val="24"/>
                <w:szCs w:val="24"/>
                <w:lang w:val="ro-RO"/>
              </w:rPr>
            </w:pPr>
            <w:r w:rsidRPr="007107E9">
              <w:rPr>
                <w:rFonts w:ascii="Cambria" w:eastAsia="Times New Roman" w:hAnsi="Cambria" w:cs="Times New Roman"/>
                <w:b/>
                <w:color w:val="000000"/>
                <w:sz w:val="24"/>
                <w:szCs w:val="24"/>
                <w:lang w:val="ro-RO"/>
              </w:rPr>
              <w:t>Schimbări preconizate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Măsurile propuse prin prezentul proiect se încadrează în categoria actelor administrative prevăzute la art. 108 alin. (1) din Constituția României, republicată, și la art. 37 alin. (1) teza întâi din Ordonanța de urgență a Guvernului nr. 57/2019 </w:t>
            </w:r>
            <w:r w:rsidRPr="007107E9">
              <w:rPr>
                <w:rFonts w:ascii="Cambria" w:eastAsia="Times New Roman" w:hAnsi="Cambria" w:cs="Times New Roman"/>
                <w:i/>
                <w:iCs/>
                <w:sz w:val="24"/>
                <w:szCs w:val="24"/>
                <w:lang w:val="ro-RO"/>
              </w:rPr>
              <w:t>privind Codul administrativ</w:t>
            </w:r>
            <w:r w:rsidRPr="007107E9">
              <w:rPr>
                <w:rFonts w:ascii="Cambria" w:eastAsia="Times New Roman" w:hAnsi="Cambria" w:cs="Times New Roman"/>
                <w:sz w:val="24"/>
                <w:szCs w:val="24"/>
                <w:lang w:val="ro-RO"/>
              </w:rPr>
              <w:t>, cu modificările și completările ulterioare, din următoarele considerente: prezentul proiect de act normativ reglementează acceptarea de către statul român, prin Ministerul Sănătății a unei donații de bunuri constând în echipamente medicale, aparatură medicală, echipamente IT</w:t>
            </w:r>
            <w:r w:rsidRPr="007107E9">
              <w:rPr>
                <w:rFonts w:ascii="Cambria" w:eastAsia="Times New Roman" w:hAnsi="Cambria" w:cs="Times New Roman"/>
                <w:sz w:val="24"/>
                <w:szCs w:val="24"/>
                <w:lang w:val="en-US"/>
              </w:rPr>
              <w:t xml:space="preserve"> </w:t>
            </w:r>
            <w:proofErr w:type="spellStart"/>
            <w:r w:rsidRPr="007107E9">
              <w:rPr>
                <w:rFonts w:ascii="Cambria" w:eastAsia="Times New Roman" w:hAnsi="Cambria" w:cs="Times New Roman"/>
                <w:sz w:val="24"/>
                <w:szCs w:val="24"/>
                <w:lang w:val="en-US"/>
              </w:rPr>
              <w:t>și</w:t>
            </w:r>
            <w:proofErr w:type="spellEnd"/>
            <w:r w:rsidRPr="007107E9">
              <w:rPr>
                <w:rFonts w:ascii="Cambria" w:eastAsia="Times New Roman" w:hAnsi="Cambria" w:cs="Times New Roman"/>
                <w:sz w:val="24"/>
                <w:szCs w:val="24"/>
                <w:lang w:val="en-US"/>
              </w:rPr>
              <w:t xml:space="preserve"> </w:t>
            </w:r>
            <w:proofErr w:type="spellStart"/>
            <w:r w:rsidRPr="007107E9">
              <w:rPr>
                <w:rFonts w:ascii="Cambria" w:eastAsia="Times New Roman" w:hAnsi="Cambria" w:cs="Times New Roman"/>
                <w:sz w:val="24"/>
                <w:szCs w:val="24"/>
                <w:lang w:val="en-US"/>
              </w:rPr>
              <w:t>autovehicule</w:t>
            </w:r>
            <w:proofErr w:type="spellEnd"/>
            <w:r w:rsidRPr="007107E9">
              <w:rPr>
                <w:rFonts w:ascii="Cambria" w:eastAsia="Times New Roman" w:hAnsi="Cambria" w:cs="Times New Roman"/>
                <w:sz w:val="24"/>
                <w:szCs w:val="24"/>
                <w:lang w:val="en-US"/>
              </w:rPr>
              <w:t xml:space="preserve">, care </w:t>
            </w:r>
            <w:proofErr w:type="spellStart"/>
            <w:r w:rsidRPr="007107E9">
              <w:rPr>
                <w:rFonts w:ascii="Cambria" w:eastAsia="Times New Roman" w:hAnsi="Cambria" w:cs="Times New Roman"/>
                <w:sz w:val="24"/>
                <w:szCs w:val="24"/>
                <w:lang w:val="en-US"/>
              </w:rPr>
              <w:t>vor</w:t>
            </w:r>
            <w:proofErr w:type="spellEnd"/>
            <w:r w:rsidRPr="007107E9">
              <w:rPr>
                <w:rFonts w:ascii="Cambria" w:eastAsia="Times New Roman" w:hAnsi="Cambria" w:cs="Times New Roman"/>
                <w:sz w:val="24"/>
                <w:szCs w:val="24"/>
                <w:lang w:val="en-US"/>
              </w:rPr>
              <w:t xml:space="preserve"> fi </w:t>
            </w:r>
            <w:proofErr w:type="spellStart"/>
            <w:r w:rsidRPr="007107E9">
              <w:rPr>
                <w:rFonts w:ascii="Cambria" w:eastAsia="Times New Roman" w:hAnsi="Cambria" w:cs="Times New Roman"/>
                <w:sz w:val="24"/>
                <w:szCs w:val="24"/>
                <w:lang w:val="en-US"/>
              </w:rPr>
              <w:t>transmise</w:t>
            </w:r>
            <w:proofErr w:type="spellEnd"/>
            <w:r w:rsidRPr="007107E9">
              <w:rPr>
                <w:rFonts w:ascii="Cambria" w:eastAsia="Times New Roman" w:hAnsi="Cambria" w:cs="Times New Roman"/>
                <w:sz w:val="24"/>
                <w:szCs w:val="24"/>
                <w:lang w:val="en-US"/>
              </w:rPr>
              <w:t xml:space="preserve"> </w:t>
            </w:r>
            <w:proofErr w:type="spellStart"/>
            <w:r w:rsidRPr="007107E9">
              <w:rPr>
                <w:rFonts w:ascii="Cambria" w:eastAsia="Times New Roman" w:hAnsi="Cambria" w:cs="Times New Roman"/>
                <w:sz w:val="24"/>
                <w:szCs w:val="24"/>
                <w:lang w:val="en-US"/>
              </w:rPr>
              <w:t>către</w:t>
            </w:r>
            <w:proofErr w:type="spellEnd"/>
            <w:r w:rsidRPr="007107E9">
              <w:rPr>
                <w:rFonts w:ascii="Cambria" w:eastAsia="Times New Roman" w:hAnsi="Cambria" w:cs="Times New Roman"/>
                <w:sz w:val="24"/>
                <w:szCs w:val="24"/>
                <w:lang w:val="en-US"/>
              </w:rPr>
              <w:t xml:space="preserve"> </w:t>
            </w:r>
            <w:proofErr w:type="spellStart"/>
            <w:r w:rsidRPr="007107E9">
              <w:rPr>
                <w:rFonts w:ascii="Cambria" w:eastAsia="Times New Roman" w:hAnsi="Cambria" w:cs="Times New Roman"/>
                <w:sz w:val="24"/>
                <w:szCs w:val="24"/>
                <w:lang w:val="en-US"/>
              </w:rPr>
              <w:t>beneficiarii</w:t>
            </w:r>
            <w:proofErr w:type="spellEnd"/>
            <w:r w:rsidRPr="007107E9">
              <w:rPr>
                <w:rFonts w:ascii="Cambria" w:eastAsia="Times New Roman" w:hAnsi="Cambria" w:cs="Times New Roman"/>
                <w:sz w:val="24"/>
                <w:szCs w:val="24"/>
                <w:lang w:val="en-US"/>
              </w:rPr>
              <w:t xml:space="preserve"> din </w:t>
            </w:r>
            <w:proofErr w:type="spellStart"/>
            <w:r w:rsidRPr="007107E9">
              <w:rPr>
                <w:rFonts w:ascii="Cambria" w:eastAsia="Times New Roman" w:hAnsi="Cambria" w:cs="Times New Roman"/>
                <w:sz w:val="24"/>
                <w:szCs w:val="24"/>
                <w:lang w:val="en-US"/>
              </w:rPr>
              <w:t>România</w:t>
            </w:r>
            <w:proofErr w:type="spellEnd"/>
            <w:r w:rsidRPr="007107E9">
              <w:rPr>
                <w:rFonts w:ascii="Cambria" w:eastAsia="Times New Roman" w:hAnsi="Cambria" w:cs="Times New Roman"/>
                <w:sz w:val="24"/>
                <w:szCs w:val="24"/>
                <w:lang w:val="en-US"/>
              </w:rPr>
              <w:t>.</w:t>
            </w:r>
          </w:p>
          <w:p w:rsidR="00415985" w:rsidRPr="007107E9" w:rsidRDefault="00415985" w:rsidP="007107E9">
            <w:pPr>
              <w:shd w:val="clear" w:color="auto" w:fill="FFFFFF"/>
              <w:spacing w:after="0" w:line="240" w:lineRule="auto"/>
              <w:jc w:val="both"/>
              <w:outlineLvl w:val="3"/>
              <w:rPr>
                <w:rFonts w:ascii="Cambria" w:eastAsia="Times New Roman" w:hAnsi="Cambria" w:cs="Times New Roman"/>
                <w:bCs/>
                <w:sz w:val="24"/>
                <w:szCs w:val="24"/>
                <w:lang w:val="ro-RO" w:eastAsia="en-GB"/>
              </w:rPr>
            </w:pPr>
            <w:r w:rsidRPr="007107E9">
              <w:rPr>
                <w:rFonts w:ascii="Cambria" w:eastAsia="Times New Roman" w:hAnsi="Cambria" w:cs="Times New Roman"/>
                <w:sz w:val="24"/>
                <w:szCs w:val="24"/>
                <w:lang w:val="ro-RO"/>
              </w:rPr>
              <w:t>Facem precizarea că prin prezentul act normativ nu se diminuează domeniul privat al statului, iar obiectul de reglementare vizează aplicarea prevederilor din Codul administrativ și Codul civil.     Echipamentele medicale, aparatura medicală, echipamanetele IT și autovehiculele care vor fi donate, devin proprietate privată a statului român și se dau în administrarea Ministerului Sănătății,</w:t>
            </w:r>
            <w:r w:rsidRPr="007107E9">
              <w:rPr>
                <w:rFonts w:ascii="Cambria" w:eastAsia="Times New Roman" w:hAnsi="Cambria" w:cs="Times New Roman"/>
                <w:sz w:val="24"/>
                <w:szCs w:val="24"/>
                <w:lang w:val="ro-RO" w:eastAsia="en-GB"/>
              </w:rPr>
              <w:t xml:space="preserve"> în vederea repartizării către beneficiarii din România, prin ordin al ministrului sănătății.</w:t>
            </w:r>
            <w:r w:rsidRPr="007107E9">
              <w:rPr>
                <w:rFonts w:ascii="Cambria" w:eastAsia="Times New Roman" w:hAnsi="Cambria" w:cs="Times New Roman"/>
                <w:bCs/>
                <w:sz w:val="24"/>
                <w:szCs w:val="24"/>
                <w:lang w:val="ro-RO" w:eastAsia="en-GB"/>
              </w:rPr>
              <w:t xml:space="preserve">   </w:t>
            </w:r>
            <w:r w:rsidRPr="007107E9">
              <w:rPr>
                <w:rFonts w:ascii="Cambria" w:eastAsia="Times New Roman" w:hAnsi="Cambria" w:cs="Times New Roman"/>
                <w:bCs/>
                <w:sz w:val="24"/>
                <w:szCs w:val="24"/>
                <w:lang w:val="ro-RO" w:eastAsia="en-GB"/>
              </w:rPr>
              <w:lastRenderedPageBreak/>
              <w:t xml:space="preserve">Descrierea echipamentelor medicale, aparaturii meedicale, echipamentelor IT, și autovehiculelor, pentru care se acceptă donația de către statul român, este prevăzută în Anexa 1 și Anexa 2 din prezenta  hotărâre. </w:t>
            </w:r>
          </w:p>
          <w:p w:rsidR="00415985" w:rsidRPr="007107E9" w:rsidRDefault="00415985" w:rsidP="007107E9">
            <w:pPr>
              <w:shd w:val="clear" w:color="auto" w:fill="FFFFFF"/>
              <w:spacing w:after="0" w:line="240" w:lineRule="auto"/>
              <w:jc w:val="both"/>
              <w:rPr>
                <w:rFonts w:ascii="Cambria" w:eastAsia="Times New Roman" w:hAnsi="Cambria" w:cs="Times New Roman"/>
                <w:sz w:val="24"/>
                <w:szCs w:val="24"/>
                <w:lang w:val="ro-RO" w:eastAsia="en-GB"/>
              </w:rPr>
            </w:pPr>
            <w:r w:rsidRPr="007107E9">
              <w:rPr>
                <w:rFonts w:ascii="Cambria" w:eastAsia="Times New Roman" w:hAnsi="Cambria" w:cs="Times New Roman"/>
                <w:bCs/>
                <w:sz w:val="24"/>
                <w:szCs w:val="24"/>
                <w:lang w:val="ro-RO" w:eastAsia="en-GB"/>
              </w:rPr>
              <w:t xml:space="preserve">   De asemenea, </w:t>
            </w:r>
            <w:r w:rsidRPr="007107E9">
              <w:rPr>
                <w:rFonts w:ascii="Cambria" w:eastAsia="Times New Roman" w:hAnsi="Cambria" w:cs="Times New Roman"/>
                <w:sz w:val="24"/>
                <w:szCs w:val="24"/>
                <w:lang w:val="ro-RO" w:eastAsia="en-GB"/>
              </w:rPr>
              <w:t xml:space="preserve">predarea-primirea echipamentelor medicale, aparaturii medicale, echipamentelor IT și autovehiculelor, se realizează prin încheierea unui proces verbal de predare-primire între </w:t>
            </w:r>
            <w:r w:rsidRPr="007107E9">
              <w:rPr>
                <w:rFonts w:ascii="Cambria" w:eastAsia="Times New Roman" w:hAnsi="Cambria" w:cs="Times New Roman"/>
                <w:sz w:val="24"/>
                <w:szCs w:val="24"/>
                <w:lang w:val="ro-RO"/>
              </w:rPr>
              <w:t>Republica Coreea</w:t>
            </w:r>
            <w:r w:rsidRPr="007107E9">
              <w:rPr>
                <w:rFonts w:ascii="Cambria" w:eastAsia="Times New Roman" w:hAnsi="Cambria" w:cs="Times New Roman"/>
                <w:sz w:val="24"/>
                <w:szCs w:val="24"/>
                <w:lang w:val="ro-RO" w:eastAsia="en-GB"/>
              </w:rPr>
              <w:t xml:space="preserve"> și Ministerul Sănătății din România, în termen de 90 de zile de la data intrării în vigoare a hotărârii.</w:t>
            </w:r>
          </w:p>
          <w:p w:rsidR="00415985" w:rsidRPr="007107E9" w:rsidRDefault="00415985" w:rsidP="007107E9">
            <w:pPr>
              <w:shd w:val="clear" w:color="auto" w:fill="FFFFFF"/>
              <w:spacing w:after="0" w:line="240" w:lineRule="auto"/>
              <w:jc w:val="both"/>
              <w:rPr>
                <w:rFonts w:ascii="Cambria" w:eastAsia="Times New Roman" w:hAnsi="Cambria" w:cs="Times New Roman"/>
                <w:color w:val="FF0000"/>
                <w:sz w:val="24"/>
                <w:szCs w:val="24"/>
                <w:lang w:val="ro-RO" w:eastAsia="en-GB"/>
              </w:rPr>
            </w:pPr>
            <w:r w:rsidRPr="007107E9">
              <w:rPr>
                <w:rFonts w:ascii="Cambria" w:eastAsia="Times New Roman" w:hAnsi="Cambria" w:cs="Times New Roman"/>
                <w:sz w:val="24"/>
                <w:szCs w:val="24"/>
                <w:lang w:val="ro-RO" w:eastAsia="en-GB"/>
              </w:rPr>
              <w:t xml:space="preserve">   Depozitarea bunurilor se va realiza la sediul C.N. UNIFARM S.A.  în vederea repartizării către beneficiari, prin ordin al ministrului sănătății, în termen de 60 de zile </w:t>
            </w:r>
            <w:r w:rsidRPr="007107E9">
              <w:rPr>
                <w:rFonts w:ascii="Cambria" w:eastAsia="Times New Roman" w:hAnsi="Cambria" w:cs="Times New Roman"/>
                <w:bCs/>
                <w:sz w:val="24"/>
                <w:szCs w:val="24"/>
                <w:lang w:val="ro-RO" w:eastAsia="en-GB"/>
              </w:rPr>
              <w:t>de la data recepției loturilor de produse.</w:t>
            </w:r>
          </w:p>
        </w:tc>
      </w:tr>
      <w:tr w:rsidR="00415985" w:rsidRPr="007107E9" w:rsidTr="007107E9">
        <w:trPr>
          <w:trHeight w:val="70"/>
        </w:trPr>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numPr>
                <w:ilvl w:val="1"/>
                <w:numId w:val="4"/>
              </w:numPr>
              <w:spacing w:after="0" w:line="240" w:lineRule="auto"/>
              <w:jc w:val="both"/>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lastRenderedPageBreak/>
              <w:t>Alte informații</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Partea donatoare respectiv, respectiv Guvernul Republicii Coreea, prin companiile HYUNDAI ASAN și ATEC, și-au exprimat intenția, prin informarea prin corespondența diplomatică, privind donarea de echipamente medicale, aparatură medicală, echipamente IT și autovehicule, în favoarea statului român, în vederea repartizării acestora către beneficiarii din România. </w:t>
            </w:r>
          </w:p>
          <w:p w:rsidR="00415985" w:rsidRPr="007107E9" w:rsidRDefault="00415985" w:rsidP="007107E9">
            <w:pPr>
              <w:tabs>
                <w:tab w:val="left" w:pos="2925"/>
              </w:tabs>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Având în vedere prevederile art. 291 alin. (1) lit. b) din Ordonanța de urgență a Guvernului nr. 57/2019 </w:t>
            </w:r>
            <w:r w:rsidRPr="007107E9">
              <w:rPr>
                <w:rFonts w:ascii="Cambria" w:eastAsia="Times New Roman" w:hAnsi="Cambria" w:cs="Times New Roman"/>
                <w:i/>
                <w:iCs/>
                <w:sz w:val="24"/>
                <w:szCs w:val="24"/>
                <w:lang w:val="ro-RO"/>
              </w:rPr>
              <w:t>privind Codul administrativ</w:t>
            </w:r>
            <w:r w:rsidRPr="007107E9">
              <w:rPr>
                <w:rFonts w:ascii="Cambria" w:eastAsia="Times New Roman" w:hAnsi="Cambria" w:cs="Times New Roman"/>
                <w:sz w:val="24"/>
                <w:szCs w:val="24"/>
                <w:lang w:val="ro-RO"/>
              </w:rPr>
              <w:t xml:space="preserve">, cu modificările și completările ulterioare, în situația în care valoarea de piață a donației este mai mare de </w:t>
            </w:r>
            <w:r w:rsidRPr="007107E9">
              <w:rPr>
                <w:rFonts w:ascii="Cambria" w:eastAsia="Times New Roman" w:hAnsi="Cambria" w:cs="Times New Roman"/>
                <w:b/>
                <w:sz w:val="24"/>
                <w:szCs w:val="24"/>
                <w:lang w:val="ro-RO"/>
              </w:rPr>
              <w:t>500.000 lei</w:t>
            </w:r>
            <w:r w:rsidRPr="007107E9">
              <w:rPr>
                <w:rFonts w:ascii="Cambria" w:eastAsia="Times New Roman" w:hAnsi="Cambria" w:cs="Times New Roman"/>
                <w:sz w:val="24"/>
                <w:szCs w:val="24"/>
                <w:lang w:val="ro-RO"/>
              </w:rPr>
              <w:t xml:space="preserve">, acceptarea donaţiei făcute către statul Român se aprobă prin hotărâre a Guvernului.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Raportat la prevederile art. 291 alin. (4) din Ordonanța de urgență a Guvernului nr. 57/2019 privind Codul administrativ, cu modificările și completările ulterioare, precizăm faptul că valoarea bunurilor care fac obiectul donației este de 48.072.941,70 lei, dintre care suma de 7.675.511,7 lei reprezintă valoare TVA.</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Pentru a se putea identifica valoarea de piață a  bunurilor donate de Republica Coreea, Ministerul Sănătății a solicitat efectuarea unei evaluări a acestora domnului evaluator Dr.ec.Tănasă Florentin-Emil, membru al Asociației Naționale a Evaluatorilor Autorizați din România, cu nr.legitimație  18223, care a efectuat evaluarea bunurilor donate și a întocmit Raportul de Evaluare cu nr.11/RF/19.05.2023.</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Astfel, valoarea totală a donației depăsește semnificativ pragul de 500 mii lei prevăzut la art. 291 alin. (1) lit. b) din Ordonanța de urgență a Guvernului nr. 57/2019 privind Codul administrativ, cu modificările și completările ulterioare.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Secţiunea a 3-a</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 xml:space="preserve">Impactul socioeconomic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3.1</w:t>
            </w:r>
            <w:r w:rsidRPr="007107E9">
              <w:rPr>
                <w:rFonts w:ascii="Cambria" w:eastAsia="Times New Roman" w:hAnsi="Cambria" w:cs="Times New Roman"/>
                <w:sz w:val="24"/>
                <w:szCs w:val="24"/>
                <w:lang w:val="ro-RO"/>
              </w:rPr>
              <w:t xml:space="preserve"> Descrierea generală a beneficiilor și costurilor estimate ca urmare a intrării în vigoare a actului normativ </w:t>
            </w:r>
          </w:p>
          <w:p w:rsidR="00415985" w:rsidRPr="007107E9" w:rsidRDefault="00415985" w:rsidP="007107E9">
            <w:pPr>
              <w:spacing w:after="0" w:line="240" w:lineRule="auto"/>
              <w:rPr>
                <w:rFonts w:ascii="Cambria" w:eastAsia="Times New Roman" w:hAnsi="Cambria" w:cs="Times New Roman"/>
                <w:color w:val="000000"/>
                <w:sz w:val="24"/>
                <w:szCs w:val="24"/>
                <w:lang w:val="ro-RO"/>
              </w:rPr>
            </w:pPr>
            <w:r w:rsidRPr="007107E9">
              <w:rPr>
                <w:rFonts w:ascii="Cambria" w:eastAsia="Times New Roman" w:hAnsi="Cambria" w:cs="Times New Roman"/>
                <w:sz w:val="24"/>
                <w:szCs w:val="24"/>
                <w:lang w:val="ro-RO"/>
              </w:rPr>
              <w:t xml:space="preserve">- </w:t>
            </w:r>
            <w:r w:rsidRPr="007107E9">
              <w:rPr>
                <w:rFonts w:ascii="Cambria" w:eastAsia="Times New Roman" w:hAnsi="Cambria" w:cs="Times New Roman"/>
                <w:color w:val="000000"/>
                <w:sz w:val="24"/>
                <w:szCs w:val="24"/>
                <w:lang w:val="ro-RO"/>
              </w:rPr>
              <w:t>Actul normativ nu se referă la acest subiect.</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3.2</w:t>
            </w:r>
            <w:r w:rsidRPr="007107E9">
              <w:rPr>
                <w:rFonts w:ascii="Cambria" w:eastAsia="Times New Roman" w:hAnsi="Cambria" w:cs="Times New Roman"/>
                <w:sz w:val="24"/>
                <w:szCs w:val="24"/>
                <w:lang w:val="ro-RO"/>
              </w:rPr>
              <w:t xml:space="preserve"> Impactul social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Reglementarea va avea un impact social pozitiv prin îmbunătățirea serviciilor medicale, conform atribuțiilor ce îi revin Ministerului Sănătății prin HG nr.144/2010 </w:t>
            </w:r>
            <w:r w:rsidRPr="007107E9">
              <w:rPr>
                <w:rFonts w:ascii="Cambria" w:eastAsia="Times New Roman" w:hAnsi="Cambria" w:cs="Times New Roman"/>
                <w:i/>
                <w:iCs/>
                <w:sz w:val="24"/>
                <w:szCs w:val="24"/>
                <w:lang w:val="ro-RO"/>
              </w:rPr>
              <w:t>privind organizarea și funcționarea Ministerului Sănătății</w:t>
            </w:r>
            <w:r w:rsidRPr="007107E9">
              <w:rPr>
                <w:rFonts w:ascii="Cambria" w:eastAsia="Times New Roman" w:hAnsi="Cambria" w:cs="Times New Roman"/>
                <w:sz w:val="24"/>
                <w:szCs w:val="24"/>
                <w:lang w:val="ro-RO"/>
              </w:rPr>
              <w:t xml:space="preserve">, cu modificările și completările ulterioare.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3.3</w:t>
            </w:r>
            <w:r w:rsidRPr="007107E9">
              <w:rPr>
                <w:rFonts w:ascii="Cambria" w:eastAsia="Times New Roman" w:hAnsi="Cambria" w:cs="Times New Roman"/>
                <w:sz w:val="24"/>
                <w:szCs w:val="24"/>
                <w:lang w:val="ro-RO"/>
              </w:rPr>
              <w:t xml:space="preserve"> Impactul asupra drepturilor și libertăților fundamentale ale omului</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Măsura prezentată în actul normativ se încadrează în prevederile articolului 34 “Dreptul la ocrotirea sănătății” din Constituția României.</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3.4</w:t>
            </w:r>
            <w:r w:rsidRPr="007107E9">
              <w:rPr>
                <w:rFonts w:ascii="Cambria" w:eastAsia="Times New Roman" w:hAnsi="Cambria" w:cs="Times New Roman"/>
                <w:sz w:val="24"/>
                <w:szCs w:val="24"/>
                <w:lang w:val="ro-RO"/>
              </w:rPr>
              <w:t xml:space="preserve"> Impactul macroeconomic</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3.4.1 Impactul asupra economiei și asupra principalilor indicatori macroeconomici</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3.4.2 Impactul asupra mediului concurențial si domeniul ajutoarelor de stat</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Actul normativ nu se referă la acest subiect.</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3.5</w:t>
            </w:r>
            <w:r w:rsidRPr="007107E9">
              <w:rPr>
                <w:rFonts w:ascii="Cambria" w:eastAsia="Times New Roman" w:hAnsi="Cambria" w:cs="Times New Roman"/>
                <w:sz w:val="24"/>
                <w:szCs w:val="24"/>
                <w:lang w:val="ro-RO"/>
              </w:rPr>
              <w:t xml:space="preserve">. Impactul asupra mediului de afaceri </w:t>
            </w:r>
          </w:p>
          <w:p w:rsidR="00415985" w:rsidRPr="007107E9" w:rsidRDefault="00415985" w:rsidP="007107E9">
            <w:pPr>
              <w:spacing w:after="0" w:line="240" w:lineRule="auto"/>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Actul normativ nu se referă la acest subiect.</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3.6</w:t>
            </w:r>
            <w:r w:rsidRPr="007107E9">
              <w:rPr>
                <w:rFonts w:ascii="Cambria" w:eastAsia="Times New Roman" w:hAnsi="Cambria" w:cs="Times New Roman"/>
                <w:sz w:val="24"/>
                <w:szCs w:val="24"/>
                <w:lang w:val="ro-RO"/>
              </w:rPr>
              <w:t xml:space="preserve"> Impactul asupra mediului înconjurător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 Actul normativ nu se referă la acest subiect.</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3.7</w:t>
            </w:r>
            <w:r w:rsidRPr="007107E9">
              <w:rPr>
                <w:rFonts w:ascii="Cambria" w:eastAsia="Times New Roman" w:hAnsi="Cambria" w:cs="Times New Roman"/>
                <w:sz w:val="24"/>
                <w:szCs w:val="24"/>
                <w:lang w:val="ro-RO"/>
              </w:rPr>
              <w:t xml:space="preserve"> Evaluarea costurilor și beneficiilor din perspectiva inovării și digitalizării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Actul normativ nu se referă la acest subiect.</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shd w:val="clear" w:color="auto" w:fill="FFFFFF"/>
                <w:lang w:val="ro-RO"/>
              </w:rPr>
            </w:pPr>
            <w:r w:rsidRPr="007107E9">
              <w:rPr>
                <w:rFonts w:ascii="Cambria" w:eastAsia="Times New Roman" w:hAnsi="Cambria" w:cs="Times New Roman"/>
                <w:b/>
                <w:sz w:val="24"/>
                <w:szCs w:val="24"/>
                <w:shd w:val="clear" w:color="auto" w:fill="FFFFFF"/>
                <w:lang w:val="ro-RO"/>
              </w:rPr>
              <w:lastRenderedPageBreak/>
              <w:t>3.8</w:t>
            </w:r>
            <w:r w:rsidRPr="007107E9">
              <w:rPr>
                <w:rFonts w:ascii="Cambria" w:eastAsia="Times New Roman" w:hAnsi="Cambria" w:cs="Times New Roman"/>
                <w:sz w:val="24"/>
                <w:szCs w:val="24"/>
                <w:shd w:val="clear" w:color="auto" w:fill="FFFFFF"/>
                <w:lang w:val="ro-RO"/>
              </w:rPr>
              <w:t xml:space="preserve"> Evaluarea costurilor și beneficiilor din perspectiva dezvoltării durabile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Actul normativ nu se referă la acest subiect.</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3.9</w:t>
            </w:r>
            <w:r w:rsidRPr="007107E9">
              <w:rPr>
                <w:rFonts w:ascii="Cambria" w:eastAsia="Times New Roman" w:hAnsi="Cambria" w:cs="Times New Roman"/>
                <w:sz w:val="24"/>
                <w:szCs w:val="24"/>
                <w:lang w:val="ro-RO"/>
              </w:rPr>
              <w:t xml:space="preserve"> Alte informații  - proiectul Nu are impact socio-economic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Secţiunea a 4-a</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Impactul financiar asupra bugetului general consolidat,</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atât pe termen scurt, pentru anul curent, cât şi pe termen lung (pe 5 ani),</w:t>
            </w:r>
            <w:r w:rsidRPr="007107E9">
              <w:rPr>
                <w:rFonts w:ascii="Cambria" w:eastAsia="Times New Roman" w:hAnsi="Cambria" w:cs="Times New Roman"/>
                <w:sz w:val="24"/>
                <w:szCs w:val="24"/>
                <w:lang w:val="ro-RO"/>
              </w:rPr>
              <w:t xml:space="preserve"> </w:t>
            </w:r>
            <w:r w:rsidRPr="007107E9">
              <w:rPr>
                <w:rFonts w:ascii="Cambria" w:eastAsia="Times New Roman" w:hAnsi="Cambria" w:cs="Times New Roman"/>
                <w:b/>
                <w:sz w:val="24"/>
                <w:szCs w:val="24"/>
                <w:lang w:val="ro-RO"/>
              </w:rPr>
              <w:t>inclusiv informații cu privire la cheltuieli și venituri</w:t>
            </w:r>
          </w:p>
        </w:tc>
      </w:tr>
      <w:tr w:rsidR="00415985" w:rsidRPr="007107E9" w:rsidTr="007107E9">
        <w:tc>
          <w:tcPr>
            <w:tcW w:w="6646" w:type="dxa"/>
            <w:gridSpan w:val="2"/>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Indicatori</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ind w:right="-127"/>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Anul curent</w:t>
            </w:r>
          </w:p>
        </w:tc>
        <w:tc>
          <w:tcPr>
            <w:tcW w:w="1790" w:type="dxa"/>
            <w:gridSpan w:val="4"/>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Următorii 4 ani</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Media pe 5 ani </w:t>
            </w:r>
          </w:p>
        </w:tc>
      </w:tr>
      <w:tr w:rsidR="00415985" w:rsidRPr="007107E9" w:rsidTr="007107E9">
        <w:tc>
          <w:tcPr>
            <w:tcW w:w="6646" w:type="dxa"/>
            <w:gridSpan w:val="2"/>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1</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3</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4</w:t>
            </w: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5</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6</w:t>
            </w:r>
          </w:p>
        </w:tc>
        <w:tc>
          <w:tcPr>
            <w:tcW w:w="1023"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7</w:t>
            </w:r>
          </w:p>
        </w:tc>
      </w:tr>
      <w:tr w:rsidR="00415985" w:rsidRPr="007107E9" w:rsidTr="007107E9">
        <w:tc>
          <w:tcPr>
            <w:tcW w:w="6646" w:type="dxa"/>
            <w:gridSpan w:val="2"/>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numPr>
                <w:ilvl w:val="1"/>
                <w:numId w:val="2"/>
              </w:numPr>
              <w:spacing w:after="0" w:line="240" w:lineRule="auto"/>
              <w:ind w:right="-336" w:hanging="810"/>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Modificări ale veniturilor bugetare, plus/minus, din care: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a)</w:t>
            </w:r>
            <w:r w:rsidRPr="007107E9">
              <w:rPr>
                <w:rFonts w:ascii="Cambria" w:eastAsia="Times New Roman" w:hAnsi="Cambria" w:cs="Times New Roman"/>
                <w:sz w:val="24"/>
                <w:szCs w:val="24"/>
                <w:vertAlign w:val="superscript"/>
                <w:lang w:val="ro-RO"/>
              </w:rPr>
              <w:t xml:space="preserve"> </w:t>
            </w:r>
            <w:r w:rsidRPr="007107E9">
              <w:rPr>
                <w:rFonts w:ascii="Cambria" w:eastAsia="Times New Roman" w:hAnsi="Cambria" w:cs="Times New Roman"/>
                <w:sz w:val="24"/>
                <w:szCs w:val="24"/>
                <w:lang w:val="ro-RO"/>
              </w:rPr>
              <w:t>buget de stat, din acesta:</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(i) impozit pe profit</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(ii) impozit pe venit</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b) bugete locale: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(i) impozit pe profit</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c) bugetul asigurărilor sociale de stat:</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(i) contribuţii de asigurări</w:t>
            </w:r>
          </w:p>
          <w:p w:rsidR="00415985" w:rsidRPr="007107E9" w:rsidRDefault="00415985" w:rsidP="007107E9">
            <w:pPr>
              <w:tabs>
                <w:tab w:val="left" w:pos="567"/>
              </w:tabs>
              <w:spacing w:after="0" w:line="240" w:lineRule="auto"/>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d) alte tipuri de venituri  (se va menționa natura acestora)</w:t>
            </w:r>
          </w:p>
        </w:tc>
        <w:tc>
          <w:tcPr>
            <w:tcW w:w="3623"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tc>
      </w:tr>
      <w:tr w:rsidR="00415985" w:rsidRPr="007107E9" w:rsidTr="007107E9">
        <w:tc>
          <w:tcPr>
            <w:tcW w:w="6646" w:type="dxa"/>
            <w:gridSpan w:val="2"/>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4.2</w:t>
            </w:r>
            <w:r w:rsidRPr="007107E9">
              <w:rPr>
                <w:rFonts w:ascii="Cambria" w:eastAsia="Times New Roman" w:hAnsi="Cambria" w:cs="Times New Roman"/>
                <w:sz w:val="24"/>
                <w:szCs w:val="24"/>
                <w:lang w:val="ro-RO"/>
              </w:rPr>
              <w:t xml:space="preserve"> Modificări ale cheltuielilor bugetare, plus/minus, din care: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a)</w:t>
            </w:r>
            <w:r w:rsidRPr="007107E9">
              <w:rPr>
                <w:rFonts w:ascii="Cambria" w:eastAsia="Times New Roman" w:hAnsi="Cambria" w:cs="Times New Roman"/>
                <w:sz w:val="24"/>
                <w:szCs w:val="24"/>
                <w:vertAlign w:val="superscript"/>
                <w:lang w:val="ro-RO"/>
              </w:rPr>
              <w:t xml:space="preserve"> </w:t>
            </w:r>
            <w:r w:rsidRPr="007107E9">
              <w:rPr>
                <w:rFonts w:ascii="Cambria" w:eastAsia="Times New Roman" w:hAnsi="Cambria" w:cs="Times New Roman"/>
                <w:sz w:val="24"/>
                <w:szCs w:val="24"/>
                <w:lang w:val="ro-RO"/>
              </w:rPr>
              <w:t>buget de stat, din acesta:</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(i) cheltuieli de personal</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(ii) bunuri şi servicii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b) bugete locale: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(i) cheltuieli de personal</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(ii) bunuri şi servicii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c) bugetul asigurărilor sociale de stat: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(i) cheltuieli de personal</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(ii) bunuri şi servicii  </w:t>
            </w:r>
          </w:p>
          <w:p w:rsidR="00415985" w:rsidRPr="007107E9" w:rsidRDefault="00415985" w:rsidP="007107E9">
            <w:pPr>
              <w:tabs>
                <w:tab w:val="left" w:pos="567"/>
              </w:tabs>
              <w:spacing w:after="0" w:line="240" w:lineRule="auto"/>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d) alte tipuri de cheltuieli (se va menționa natura acestora)</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15985" w:rsidRPr="007107E9" w:rsidRDefault="00415985" w:rsidP="007107E9">
            <w:pPr>
              <w:spacing w:after="0" w:line="240" w:lineRule="auto"/>
              <w:jc w:val="both"/>
              <w:rPr>
                <w:rFonts w:ascii="Cambria" w:eastAsia="Times New Roman" w:hAnsi="Cambria" w:cs="Times New Roman"/>
                <w:sz w:val="24"/>
                <w:szCs w:val="24"/>
                <w:lang w:val="ro-RO"/>
              </w:rPr>
            </w:pPr>
          </w:p>
        </w:tc>
      </w:tr>
      <w:tr w:rsidR="00415985" w:rsidRPr="007107E9" w:rsidTr="007107E9">
        <w:tc>
          <w:tcPr>
            <w:tcW w:w="6646" w:type="dxa"/>
            <w:gridSpan w:val="2"/>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ind w:right="-336"/>
              <w:jc w:val="both"/>
              <w:rPr>
                <w:rFonts w:ascii="Cambria" w:eastAsia="Times New Roman" w:hAnsi="Cambria" w:cs="Times New Roman"/>
                <w:sz w:val="24"/>
                <w:szCs w:val="24"/>
                <w:lang w:val="ro-RO"/>
              </w:rPr>
            </w:pPr>
            <w:r w:rsidRPr="007107E9">
              <w:rPr>
                <w:rFonts w:ascii="Cambria" w:eastAsia="Times New Roman" w:hAnsi="Cambria" w:cs="Times New Roman"/>
                <w:b/>
                <w:bCs/>
                <w:sz w:val="24"/>
                <w:szCs w:val="24"/>
                <w:lang w:val="ro-RO"/>
              </w:rPr>
              <w:t>4.3</w:t>
            </w:r>
            <w:r w:rsidRPr="007107E9">
              <w:rPr>
                <w:rFonts w:ascii="Cambria" w:eastAsia="Times New Roman" w:hAnsi="Cambria" w:cs="Times New Roman"/>
                <w:bCs/>
                <w:sz w:val="24"/>
                <w:szCs w:val="24"/>
                <w:lang w:val="ro-RO"/>
              </w:rPr>
              <w:t xml:space="preserve"> </w:t>
            </w:r>
            <w:r w:rsidRPr="007107E9">
              <w:rPr>
                <w:rFonts w:ascii="Cambria" w:eastAsia="Times New Roman" w:hAnsi="Cambria" w:cs="Times New Roman"/>
                <w:sz w:val="24"/>
                <w:szCs w:val="24"/>
                <w:lang w:val="ro-RO"/>
              </w:rPr>
              <w:t>Impact financiar, plus/minus, din care: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a)</w:t>
            </w:r>
            <w:r w:rsidRPr="007107E9">
              <w:rPr>
                <w:rFonts w:ascii="Cambria" w:eastAsia="Times New Roman" w:hAnsi="Cambria" w:cs="Times New Roman"/>
                <w:sz w:val="24"/>
                <w:szCs w:val="24"/>
                <w:vertAlign w:val="superscript"/>
                <w:lang w:val="ro-RO"/>
              </w:rPr>
              <w:t xml:space="preserve"> </w:t>
            </w:r>
            <w:r w:rsidRPr="007107E9">
              <w:rPr>
                <w:rFonts w:ascii="Cambria" w:eastAsia="Times New Roman" w:hAnsi="Cambria" w:cs="Times New Roman"/>
                <w:sz w:val="24"/>
                <w:szCs w:val="24"/>
                <w:lang w:val="ro-RO"/>
              </w:rPr>
              <w:t>buget de stat</w:t>
            </w:r>
          </w:p>
          <w:p w:rsidR="00415985" w:rsidRPr="007107E9" w:rsidRDefault="00415985" w:rsidP="007107E9">
            <w:pPr>
              <w:spacing w:after="0" w:line="240" w:lineRule="auto"/>
              <w:jc w:val="both"/>
              <w:rPr>
                <w:rFonts w:ascii="Cambria" w:eastAsia="Times New Roman" w:hAnsi="Cambria" w:cs="Times New Roman"/>
                <w:bCs/>
                <w:sz w:val="24"/>
                <w:szCs w:val="24"/>
                <w:lang w:val="ro-RO"/>
              </w:rPr>
            </w:pPr>
            <w:r w:rsidRPr="007107E9">
              <w:rPr>
                <w:rFonts w:ascii="Cambria" w:eastAsia="Times New Roman" w:hAnsi="Cambria" w:cs="Times New Roman"/>
                <w:sz w:val="24"/>
                <w:szCs w:val="24"/>
                <w:lang w:val="ro-RO"/>
              </w:rPr>
              <w:t>b) bugete locale</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15985" w:rsidRPr="007107E9" w:rsidRDefault="00415985" w:rsidP="007107E9">
            <w:pPr>
              <w:spacing w:after="0" w:line="240" w:lineRule="auto"/>
              <w:jc w:val="both"/>
              <w:rPr>
                <w:rFonts w:ascii="Cambria" w:eastAsia="Times New Roman" w:hAnsi="Cambria" w:cs="Times New Roman"/>
                <w:sz w:val="24"/>
                <w:szCs w:val="24"/>
                <w:lang w:val="ro-RO"/>
              </w:rPr>
            </w:pPr>
          </w:p>
        </w:tc>
      </w:tr>
      <w:tr w:rsidR="00415985" w:rsidRPr="007107E9" w:rsidTr="007107E9">
        <w:tc>
          <w:tcPr>
            <w:tcW w:w="6646" w:type="dxa"/>
            <w:gridSpan w:val="2"/>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bCs/>
                <w:sz w:val="24"/>
                <w:szCs w:val="24"/>
                <w:lang w:val="ro-RO"/>
              </w:rPr>
            </w:pPr>
            <w:r w:rsidRPr="007107E9">
              <w:rPr>
                <w:rFonts w:ascii="Cambria" w:eastAsia="Times New Roman" w:hAnsi="Cambria" w:cs="Times New Roman"/>
                <w:b/>
                <w:bCs/>
                <w:sz w:val="24"/>
                <w:szCs w:val="24"/>
                <w:lang w:val="ro-RO"/>
              </w:rPr>
              <w:t>4.4</w:t>
            </w:r>
            <w:r w:rsidRPr="007107E9">
              <w:rPr>
                <w:rFonts w:ascii="Cambria" w:eastAsia="Times New Roman" w:hAnsi="Cambria" w:cs="Times New Roman"/>
                <w:sz w:val="24"/>
                <w:szCs w:val="24"/>
                <w:lang w:val="ro-RO"/>
              </w:rPr>
              <w:t xml:space="preserve"> Propuneri pentru acoperirea creşterii cheltuielilor bugetare</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15985" w:rsidRPr="007107E9" w:rsidRDefault="00415985" w:rsidP="007107E9">
            <w:pPr>
              <w:spacing w:after="0" w:line="240" w:lineRule="auto"/>
              <w:jc w:val="both"/>
              <w:rPr>
                <w:rFonts w:ascii="Cambria" w:eastAsia="Times New Roman" w:hAnsi="Cambria" w:cs="Times New Roman"/>
                <w:sz w:val="24"/>
                <w:szCs w:val="24"/>
                <w:lang w:val="ro-RO"/>
              </w:rPr>
            </w:pPr>
          </w:p>
        </w:tc>
      </w:tr>
      <w:tr w:rsidR="00415985" w:rsidRPr="007107E9" w:rsidTr="007107E9">
        <w:tc>
          <w:tcPr>
            <w:tcW w:w="6646" w:type="dxa"/>
            <w:gridSpan w:val="2"/>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4.5</w:t>
            </w:r>
            <w:r w:rsidRPr="007107E9">
              <w:rPr>
                <w:rFonts w:ascii="Cambria" w:eastAsia="Times New Roman" w:hAnsi="Cambria" w:cs="Times New Roman"/>
                <w:sz w:val="24"/>
                <w:szCs w:val="24"/>
                <w:lang w:val="ro-RO"/>
              </w:rPr>
              <w:t xml:space="preserve"> Propuneri pentru a compensa reducerea veniturilor bugetare</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15985" w:rsidRPr="007107E9" w:rsidRDefault="00415985" w:rsidP="007107E9">
            <w:pPr>
              <w:spacing w:after="0" w:line="240" w:lineRule="auto"/>
              <w:jc w:val="both"/>
              <w:rPr>
                <w:rFonts w:ascii="Cambria" w:eastAsia="Times New Roman" w:hAnsi="Cambria" w:cs="Times New Roman"/>
                <w:sz w:val="24"/>
                <w:szCs w:val="24"/>
                <w:lang w:val="ro-RO"/>
              </w:rPr>
            </w:pPr>
          </w:p>
        </w:tc>
      </w:tr>
      <w:tr w:rsidR="00415985" w:rsidRPr="007107E9" w:rsidTr="007107E9">
        <w:tc>
          <w:tcPr>
            <w:tcW w:w="6646" w:type="dxa"/>
            <w:gridSpan w:val="2"/>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4.6</w:t>
            </w:r>
            <w:r w:rsidRPr="007107E9">
              <w:rPr>
                <w:rFonts w:ascii="Cambria" w:eastAsia="Times New Roman" w:hAnsi="Cambria" w:cs="Times New Roman"/>
                <w:sz w:val="24"/>
                <w:szCs w:val="24"/>
                <w:lang w:val="ro-RO"/>
              </w:rPr>
              <w:t xml:space="preserve"> Calcule detaliate privind fundamentarea modificărilor veniturilor şi/sau cheltuielilor bugetare</w:t>
            </w:r>
          </w:p>
        </w:tc>
        <w:tc>
          <w:tcPr>
            <w:tcW w:w="362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415985" w:rsidRPr="007107E9" w:rsidRDefault="00415985" w:rsidP="007107E9">
            <w:pPr>
              <w:spacing w:after="0" w:line="240" w:lineRule="auto"/>
              <w:jc w:val="both"/>
              <w:rPr>
                <w:rFonts w:ascii="Cambria" w:eastAsia="Times New Roman" w:hAnsi="Cambria" w:cs="Times New Roman"/>
                <w:sz w:val="24"/>
                <w:szCs w:val="24"/>
                <w:lang w:val="ro-RO"/>
              </w:rPr>
            </w:pP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autoSpaceDE w:val="0"/>
              <w:autoSpaceDN w:val="0"/>
              <w:adjustRightInd w:val="0"/>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4.7</w:t>
            </w:r>
            <w:r w:rsidRPr="007107E9">
              <w:rPr>
                <w:rFonts w:ascii="Cambria" w:eastAsia="Times New Roman" w:hAnsi="Cambria" w:cs="Times New Roman"/>
                <w:sz w:val="24"/>
                <w:szCs w:val="24"/>
                <w:lang w:val="ro-RO"/>
              </w:rPr>
              <w:t xml:space="preserve"> Prezentarea, în cazul proiectelor de acte normative a căror adoptare atrage majorarea cheltuielilor bugetare, a următoarelor documente:</w:t>
            </w:r>
          </w:p>
          <w:p w:rsidR="00415985" w:rsidRPr="007107E9" w:rsidRDefault="00415985" w:rsidP="007107E9">
            <w:pPr>
              <w:numPr>
                <w:ilvl w:val="0"/>
                <w:numId w:val="3"/>
              </w:numPr>
              <w:autoSpaceDE w:val="0"/>
              <w:autoSpaceDN w:val="0"/>
              <w:adjustRightInd w:val="0"/>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fișa financiară prevăzută la art.15 din Legea nr. 500/2002 privind finanțele publice, cu modificările şi completările ulterioare, însoțită de ipotezele și metodologia de calcul utilizată;</w:t>
            </w:r>
          </w:p>
          <w:p w:rsidR="00415985" w:rsidRPr="007107E9" w:rsidRDefault="00415985" w:rsidP="007107E9">
            <w:pPr>
              <w:numPr>
                <w:ilvl w:val="0"/>
                <w:numId w:val="3"/>
              </w:numPr>
              <w:autoSpaceDE w:val="0"/>
              <w:autoSpaceDN w:val="0"/>
              <w:adjustRightInd w:val="0"/>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r w:rsidRPr="007107E9">
              <w:rPr>
                <w:rFonts w:ascii="Cambria" w:eastAsia="Times New Roman" w:hAnsi="Cambria" w:cs="Times New Roman"/>
                <w:color w:val="FF0000"/>
                <w:sz w:val="24"/>
                <w:szCs w:val="24"/>
                <w:lang w:val="ro-RO"/>
              </w:rPr>
              <w:t xml:space="preserve">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autoSpaceDE w:val="0"/>
              <w:autoSpaceDN w:val="0"/>
              <w:adjustRightInd w:val="0"/>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4.8</w:t>
            </w:r>
            <w:r w:rsidRPr="007107E9">
              <w:rPr>
                <w:rFonts w:ascii="Cambria" w:eastAsia="Times New Roman" w:hAnsi="Cambria" w:cs="Times New Roman"/>
                <w:sz w:val="24"/>
                <w:szCs w:val="24"/>
                <w:lang w:val="ro-RO"/>
              </w:rPr>
              <w:t xml:space="preserve"> Alte informații </w:t>
            </w:r>
          </w:p>
          <w:p w:rsidR="00415985" w:rsidRPr="007107E9" w:rsidRDefault="00415985" w:rsidP="007107E9">
            <w:pPr>
              <w:autoSpaceDE w:val="0"/>
              <w:autoSpaceDN w:val="0"/>
              <w:adjustRightInd w:val="0"/>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Prezentul proiect de act normativ nu produce efecte asupra bugetului general consolidat al statului.</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Secţiunea a 5-a</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Efectele proiectului de act normativ asupra legislației în vigoare</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5.1</w:t>
            </w:r>
            <w:r w:rsidRPr="007107E9">
              <w:rPr>
                <w:rFonts w:ascii="Cambria" w:eastAsia="Times New Roman" w:hAnsi="Cambria" w:cs="Times New Roman"/>
                <w:sz w:val="24"/>
                <w:szCs w:val="24"/>
                <w:lang w:val="ro-RO"/>
              </w:rPr>
              <w:t xml:space="preserve"> Măsuri normative necesare pentru aplicarea prevederilor proiectului de act normativ</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iCs/>
                <w:sz w:val="24"/>
                <w:szCs w:val="24"/>
                <w:lang w:val="ro-RO"/>
              </w:rPr>
            </w:pPr>
            <w:r w:rsidRPr="007107E9">
              <w:rPr>
                <w:rFonts w:ascii="Cambria" w:eastAsia="Times New Roman" w:hAnsi="Cambria" w:cs="Times New Roman"/>
                <w:b/>
                <w:iCs/>
                <w:sz w:val="24"/>
                <w:szCs w:val="24"/>
                <w:lang w:val="ro-RO"/>
              </w:rPr>
              <w:t>5.2</w:t>
            </w:r>
            <w:r w:rsidRPr="007107E9">
              <w:rPr>
                <w:rFonts w:ascii="Cambria" w:eastAsia="Times New Roman" w:hAnsi="Cambria" w:cs="Times New Roman"/>
                <w:iCs/>
                <w:sz w:val="24"/>
                <w:szCs w:val="24"/>
                <w:lang w:val="ro-RO"/>
              </w:rPr>
              <w:t xml:space="preserve"> Impactul asupra legislației in domeniul achizițiilor publice</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lastRenderedPageBreak/>
              <w:t>5.3</w:t>
            </w:r>
            <w:r w:rsidRPr="007107E9">
              <w:rPr>
                <w:rFonts w:ascii="Cambria" w:eastAsia="Times New Roman" w:hAnsi="Cambria" w:cs="Times New Roman"/>
                <w:sz w:val="24"/>
                <w:szCs w:val="24"/>
                <w:lang w:val="ro-RO"/>
              </w:rPr>
              <w:t xml:space="preserve"> Conformitatea proiectului de act normativ cu legislația UE (în cazul proiectelor ce transpun sau asigură aplicarea unor prevederi de drept UE).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 xml:space="preserve">         5.3.1</w:t>
            </w:r>
            <w:r w:rsidRPr="007107E9">
              <w:rPr>
                <w:rFonts w:ascii="Cambria" w:eastAsia="Times New Roman" w:hAnsi="Cambria" w:cs="Times New Roman"/>
                <w:sz w:val="24"/>
                <w:szCs w:val="24"/>
                <w:lang w:val="ro-RO"/>
              </w:rPr>
              <w:t xml:space="preserve"> Măsuri normative necesare transpunerii directivelor UE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         </w:t>
            </w:r>
            <w:r w:rsidRPr="007107E9">
              <w:rPr>
                <w:rFonts w:ascii="Cambria" w:eastAsia="Times New Roman" w:hAnsi="Cambria" w:cs="Times New Roman"/>
                <w:b/>
                <w:sz w:val="24"/>
                <w:szCs w:val="24"/>
                <w:lang w:val="ro-RO"/>
              </w:rPr>
              <w:t>5.3.2</w:t>
            </w:r>
            <w:r w:rsidRPr="007107E9">
              <w:rPr>
                <w:rFonts w:ascii="Cambria" w:eastAsia="Times New Roman" w:hAnsi="Cambria" w:cs="Times New Roman"/>
                <w:sz w:val="24"/>
                <w:szCs w:val="24"/>
                <w:lang w:val="ro-RO"/>
              </w:rPr>
              <w:t xml:space="preserve"> Măsuri normative necesare aplicării actelor legislative UE  </w:t>
            </w:r>
          </w:p>
          <w:p w:rsidR="00415985" w:rsidRPr="007107E9" w:rsidRDefault="00415985" w:rsidP="007107E9">
            <w:pPr>
              <w:spacing w:after="0" w:line="240" w:lineRule="auto"/>
              <w:jc w:val="both"/>
              <w:rPr>
                <w:rFonts w:ascii="Cambria" w:eastAsia="Times New Roman" w:hAnsi="Cambria" w:cs="Times New Roman"/>
                <w:sz w:val="24"/>
                <w:szCs w:val="24"/>
                <w:lang w:val="ro-RO"/>
              </w:rPr>
            </w:pPr>
          </w:p>
        </w:tc>
      </w:tr>
      <w:tr w:rsidR="00415985" w:rsidRPr="007107E9" w:rsidTr="007107E9">
        <w:trPr>
          <w:trHeight w:val="314"/>
        </w:trPr>
        <w:tc>
          <w:tcPr>
            <w:tcW w:w="10269" w:type="dxa"/>
            <w:gridSpan w:val="8"/>
            <w:tcBorders>
              <w:top w:val="single" w:sz="4" w:space="0" w:color="auto"/>
              <w:left w:val="single" w:sz="4" w:space="0" w:color="auto"/>
              <w:right w:val="single" w:sz="4" w:space="0" w:color="auto"/>
            </w:tcBorders>
            <w:shd w:val="clear" w:color="auto" w:fill="auto"/>
          </w:tcPr>
          <w:p w:rsidR="00415985" w:rsidRPr="007107E9" w:rsidRDefault="00415985" w:rsidP="007107E9">
            <w:pPr>
              <w:spacing w:after="0" w:line="240" w:lineRule="auto"/>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5.4</w:t>
            </w:r>
            <w:r w:rsidRPr="007107E9">
              <w:rPr>
                <w:rFonts w:ascii="Cambria" w:eastAsia="Times New Roman" w:hAnsi="Cambria" w:cs="Times New Roman"/>
                <w:sz w:val="24"/>
                <w:szCs w:val="24"/>
                <w:lang w:val="ro-RO"/>
              </w:rPr>
              <w:t xml:space="preserve"> Hotărâri ale Curții de Justiție a Uniunii Europene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5.5</w:t>
            </w:r>
            <w:r w:rsidRPr="007107E9">
              <w:rPr>
                <w:rFonts w:ascii="Cambria" w:eastAsia="Times New Roman" w:hAnsi="Cambria" w:cs="Times New Roman"/>
                <w:sz w:val="24"/>
                <w:szCs w:val="24"/>
                <w:lang w:val="ro-RO"/>
              </w:rPr>
              <w:t xml:space="preserve"> Alte acte normative  şi/sau documente internaționale din care decurg angajamente asumate</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5.6</w:t>
            </w:r>
            <w:r w:rsidRPr="007107E9">
              <w:rPr>
                <w:rFonts w:ascii="Cambria" w:eastAsia="Times New Roman" w:hAnsi="Cambria" w:cs="Times New Roman"/>
                <w:sz w:val="24"/>
                <w:szCs w:val="24"/>
                <w:lang w:val="ro-RO"/>
              </w:rPr>
              <w:t>. Alte informații</w:t>
            </w:r>
            <w:r w:rsidRPr="007107E9">
              <w:rPr>
                <w:rFonts w:ascii="Cambria" w:eastAsia="Times New Roman" w:hAnsi="Cambria" w:cs="Times New Roman"/>
                <w:b/>
                <w:sz w:val="24"/>
                <w:szCs w:val="24"/>
                <w:lang w:val="ro-RO"/>
              </w:rPr>
              <w:t xml:space="preserve">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Secţiunea a 6-a</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Consultările efectuate în vederea elaborării proiectului de act normativ</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bCs/>
                <w:sz w:val="24"/>
                <w:szCs w:val="24"/>
                <w:lang w:val="ro-RO"/>
              </w:rPr>
            </w:pPr>
            <w:r w:rsidRPr="007107E9">
              <w:rPr>
                <w:rFonts w:ascii="Cambria" w:eastAsia="Times New Roman" w:hAnsi="Cambria" w:cs="Times New Roman"/>
                <w:b/>
                <w:bCs/>
                <w:sz w:val="24"/>
                <w:szCs w:val="24"/>
                <w:lang w:val="ro-RO"/>
              </w:rPr>
              <w:t>6.1</w:t>
            </w:r>
            <w:r w:rsidRPr="007107E9">
              <w:rPr>
                <w:rFonts w:ascii="Cambria" w:eastAsia="Times New Roman" w:hAnsi="Cambria" w:cs="Times New Roman"/>
                <w:bCs/>
                <w:sz w:val="24"/>
                <w:szCs w:val="24"/>
                <w:lang w:val="ro-RO"/>
              </w:rPr>
              <w:t xml:space="preserve"> Informații privind neaplicarea procedurii de participare la elaborarea actelor normative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bCs/>
                <w:sz w:val="24"/>
                <w:szCs w:val="24"/>
                <w:lang w:val="ro-RO"/>
              </w:rPr>
              <w:t>6.2</w:t>
            </w:r>
            <w:r w:rsidRPr="007107E9">
              <w:rPr>
                <w:rFonts w:ascii="Cambria" w:eastAsia="Times New Roman" w:hAnsi="Cambria" w:cs="Times New Roman"/>
                <w:bCs/>
                <w:sz w:val="24"/>
                <w:szCs w:val="24"/>
                <w:lang w:val="ro-RO"/>
              </w:rPr>
              <w:t xml:space="preserve"> Informații privind procesul de consultare cu organizații neguvernamentale, institute de cercetare și alte organisme implicate.</w:t>
            </w:r>
            <w:r w:rsidRPr="007107E9">
              <w:rPr>
                <w:rFonts w:ascii="Cambria" w:eastAsia="Times New Roman" w:hAnsi="Cambria" w:cs="Times New Roman"/>
                <w:sz w:val="24"/>
                <w:szCs w:val="24"/>
                <w:lang w:val="ro-RO"/>
              </w:rPr>
              <w:t xml:space="preserve"> – nu este cazul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6.3</w:t>
            </w:r>
            <w:r w:rsidRPr="007107E9">
              <w:rPr>
                <w:rFonts w:ascii="Cambria" w:eastAsia="Times New Roman" w:hAnsi="Cambria" w:cs="Times New Roman"/>
                <w:sz w:val="24"/>
                <w:szCs w:val="24"/>
                <w:lang w:val="ro-RO"/>
              </w:rPr>
              <w:t xml:space="preserve"> Informații despre consultările organizate cu autoritățile administrației publice locale:</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6.4</w:t>
            </w:r>
            <w:r w:rsidRPr="007107E9">
              <w:rPr>
                <w:rFonts w:ascii="Cambria" w:eastAsia="Times New Roman" w:hAnsi="Cambria" w:cs="Times New Roman"/>
                <w:sz w:val="24"/>
                <w:szCs w:val="24"/>
                <w:lang w:val="ro-RO"/>
              </w:rPr>
              <w:t xml:space="preserve"> Informații privind puncte de vedere/opinii emise de organisme consultative constituite prin acte normative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6.5</w:t>
            </w:r>
            <w:r w:rsidRPr="007107E9">
              <w:rPr>
                <w:rFonts w:ascii="Cambria" w:eastAsia="Times New Roman" w:hAnsi="Cambria" w:cs="Times New Roman"/>
                <w:sz w:val="24"/>
                <w:szCs w:val="24"/>
                <w:lang w:val="ro-RO"/>
              </w:rPr>
              <w:t xml:space="preserve"> Informații privind avizarea de către: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a) Consiliul Legislativ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b) Consiliul Suprem de Apărare a Țării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c) Consiliul Economic și Social </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d) Consiliul Concurenței </w:t>
            </w:r>
          </w:p>
          <w:p w:rsidR="00415985" w:rsidRPr="007107E9" w:rsidRDefault="00415985" w:rsidP="007107E9">
            <w:pPr>
              <w:autoSpaceDE w:val="0"/>
              <w:autoSpaceDN w:val="0"/>
              <w:adjustRightInd w:val="0"/>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xml:space="preserve">e) Curtea de Conturi </w:t>
            </w: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6.6</w:t>
            </w:r>
            <w:r w:rsidRPr="007107E9">
              <w:rPr>
                <w:rFonts w:ascii="Cambria" w:eastAsia="Times New Roman" w:hAnsi="Cambria" w:cs="Times New Roman"/>
                <w:sz w:val="24"/>
                <w:szCs w:val="24"/>
                <w:lang w:val="ro-RO"/>
              </w:rPr>
              <w:t xml:space="preserve"> Alte informaţii: </w:t>
            </w:r>
          </w:p>
        </w:tc>
      </w:tr>
      <w:tr w:rsidR="00415985" w:rsidRPr="007107E9" w:rsidTr="007107E9">
        <w:trPr>
          <w:trHeight w:val="350"/>
        </w:trPr>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Secţiunea a 7-a</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Activităţi de informare publică privind elaborarea şi implementarea proiectului de act normativ</w:t>
            </w:r>
          </w:p>
        </w:tc>
      </w:tr>
      <w:tr w:rsidR="00415985" w:rsidRPr="007107E9" w:rsidTr="007107E9">
        <w:trPr>
          <w:trHeight w:val="70"/>
        </w:trPr>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7.1</w:t>
            </w:r>
            <w:r w:rsidRPr="007107E9">
              <w:rPr>
                <w:rFonts w:ascii="Cambria" w:eastAsia="Times New Roman" w:hAnsi="Cambria" w:cs="Times New Roman"/>
                <w:sz w:val="24"/>
                <w:szCs w:val="24"/>
                <w:lang w:val="ro-RO"/>
              </w:rPr>
              <w:t xml:space="preserve"> Informarea societății civile cu privire la elaborarea proiectului de act normativ</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color w:val="000000"/>
                <w:sz w:val="24"/>
                <w:szCs w:val="24"/>
                <w:lang w:val="ro-RO"/>
              </w:rPr>
              <w:t xml:space="preserve">Prezentul act normativ se încadrează în </w:t>
            </w:r>
            <w:r w:rsidRPr="007107E9">
              <w:rPr>
                <w:rFonts w:ascii="Cambria" w:eastAsia="Times New Roman" w:hAnsi="Cambria" w:cs="Times New Roman"/>
                <w:sz w:val="24"/>
                <w:szCs w:val="24"/>
                <w:lang w:val="ro-RO"/>
              </w:rPr>
              <w:t xml:space="preserve">dispozițiile art. 7 alin.(13) din Legea nr. 52/2003 privind transparenţa decizională în administraţia publică, republicată, având în vedere necesitatea asigurării de echipamente medicale, echipamente IT și autovehicule, în vederea repartizării acestora către unitățile sanitare. </w:t>
            </w:r>
          </w:p>
          <w:p w:rsidR="00415985" w:rsidRPr="007107E9" w:rsidRDefault="00415985" w:rsidP="007107E9">
            <w:pPr>
              <w:spacing w:after="0" w:line="240" w:lineRule="auto"/>
              <w:jc w:val="both"/>
              <w:rPr>
                <w:rFonts w:ascii="Cambria" w:eastAsia="Times New Roman" w:hAnsi="Cambria" w:cs="Times New Roman"/>
                <w:sz w:val="24"/>
                <w:szCs w:val="24"/>
                <w:lang w:val="ro-RO"/>
              </w:rPr>
            </w:pPr>
          </w:p>
        </w:tc>
      </w:tr>
      <w:tr w:rsidR="00415985" w:rsidRPr="007107E9" w:rsidTr="007107E9">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7.2</w:t>
            </w:r>
            <w:r w:rsidRPr="007107E9">
              <w:rPr>
                <w:rFonts w:ascii="Cambria" w:eastAsia="Times New Roman" w:hAnsi="Cambria" w:cs="Times New Roman"/>
                <w:sz w:val="24"/>
                <w:szCs w:val="24"/>
                <w:lang w:val="ro-RO"/>
              </w:rPr>
              <w:t xml:space="preserve"> Informarea societății civile cu privire la eventualul impact asupra mediului în urma implementării proiectului de act normativ, precum şi efectele asupra sănătății și securității cetățenilor sau diversității biologice.</w:t>
            </w:r>
          </w:p>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 Actul normativ nu se referă la acest subiect.</w:t>
            </w:r>
          </w:p>
        </w:tc>
      </w:tr>
      <w:tr w:rsidR="00415985" w:rsidRPr="007107E9" w:rsidTr="007107E9">
        <w:trPr>
          <w:trHeight w:val="350"/>
        </w:trPr>
        <w:tc>
          <w:tcPr>
            <w:tcW w:w="10269" w:type="dxa"/>
            <w:gridSpan w:val="8"/>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center"/>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Secţiunea a 8-a</w:t>
            </w:r>
          </w:p>
          <w:p w:rsidR="00415985" w:rsidRPr="007107E9" w:rsidRDefault="00415985" w:rsidP="007107E9">
            <w:pPr>
              <w:spacing w:after="0" w:line="240" w:lineRule="auto"/>
              <w:jc w:val="center"/>
              <w:rPr>
                <w:rFonts w:ascii="Cambria" w:eastAsia="Times New Roman" w:hAnsi="Cambria" w:cs="Times New Roman"/>
                <w:b/>
                <w:bCs/>
                <w:sz w:val="24"/>
                <w:szCs w:val="24"/>
                <w:lang w:val="ro-RO"/>
              </w:rPr>
            </w:pPr>
            <w:r w:rsidRPr="007107E9">
              <w:rPr>
                <w:rFonts w:ascii="Cambria" w:eastAsia="Times New Roman" w:hAnsi="Cambria" w:cs="Times New Roman"/>
                <w:b/>
                <w:bCs/>
                <w:sz w:val="24"/>
                <w:szCs w:val="24"/>
                <w:lang w:val="ro-RO"/>
              </w:rPr>
              <w:t xml:space="preserve">Măsuri </w:t>
            </w:r>
            <w:r w:rsidRPr="007107E9">
              <w:rPr>
                <w:rFonts w:ascii="Cambria" w:eastAsia="Times New Roman" w:hAnsi="Cambria" w:cs="Times New Roman"/>
                <w:b/>
                <w:sz w:val="24"/>
                <w:szCs w:val="24"/>
                <w:lang w:val="ro-RO"/>
              </w:rPr>
              <w:t>privind implementarea, monitorizarea și evaluarea proiectului de act normativ</w:t>
            </w:r>
          </w:p>
        </w:tc>
      </w:tr>
      <w:tr w:rsidR="00415985" w:rsidRPr="007107E9" w:rsidTr="007107E9">
        <w:trPr>
          <w:trHeight w:val="639"/>
        </w:trPr>
        <w:tc>
          <w:tcPr>
            <w:tcW w:w="5096"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 xml:space="preserve">8.1 </w:t>
            </w:r>
            <w:r w:rsidRPr="007107E9">
              <w:rPr>
                <w:rFonts w:ascii="Cambria" w:eastAsia="Times New Roman" w:hAnsi="Cambria" w:cs="Times New Roman"/>
                <w:sz w:val="24"/>
                <w:szCs w:val="24"/>
                <w:lang w:val="ro-RO"/>
              </w:rPr>
              <w:t>Măsurile de punere în aplicare a proiectului de act normativ</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contextualSpacing/>
              <w:jc w:val="both"/>
              <w:rPr>
                <w:rFonts w:ascii="Cambria" w:eastAsia="Times New Roman" w:hAnsi="Cambria" w:cs="Times New Roman"/>
                <w:sz w:val="24"/>
                <w:szCs w:val="24"/>
                <w:lang w:val="ro-RO"/>
              </w:rPr>
            </w:pPr>
          </w:p>
        </w:tc>
      </w:tr>
      <w:tr w:rsidR="00415985" w:rsidRPr="007107E9" w:rsidTr="007107E9">
        <w:trPr>
          <w:trHeight w:val="639"/>
        </w:trPr>
        <w:tc>
          <w:tcPr>
            <w:tcW w:w="5096" w:type="dxa"/>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 xml:space="preserve">8.2 </w:t>
            </w:r>
            <w:r w:rsidRPr="007107E9">
              <w:rPr>
                <w:rFonts w:ascii="Cambria" w:eastAsia="Times New Roman" w:hAnsi="Cambria" w:cs="Times New Roman"/>
                <w:sz w:val="24"/>
                <w:szCs w:val="24"/>
                <w:lang w:val="ro-RO"/>
              </w:rPr>
              <w:t>Alte informaţii.</w:t>
            </w:r>
          </w:p>
        </w:tc>
        <w:tc>
          <w:tcPr>
            <w:tcW w:w="5173" w:type="dxa"/>
            <w:gridSpan w:val="7"/>
            <w:tcBorders>
              <w:top w:val="single" w:sz="4" w:space="0" w:color="auto"/>
              <w:left w:val="single" w:sz="4" w:space="0" w:color="auto"/>
              <w:bottom w:val="single" w:sz="4" w:space="0" w:color="auto"/>
              <w:right w:val="single" w:sz="4" w:space="0" w:color="auto"/>
            </w:tcBorders>
            <w:shd w:val="clear" w:color="auto" w:fill="auto"/>
          </w:tcPr>
          <w:p w:rsidR="00415985" w:rsidRPr="007107E9" w:rsidRDefault="00415985" w:rsidP="007107E9">
            <w:pPr>
              <w:spacing w:after="0" w:line="240" w:lineRule="auto"/>
              <w:jc w:val="both"/>
              <w:rPr>
                <w:rFonts w:ascii="Cambria" w:eastAsia="Times New Roman" w:hAnsi="Cambria" w:cs="Times New Roman"/>
                <w:sz w:val="24"/>
                <w:szCs w:val="24"/>
                <w:lang w:val="ro-RO"/>
              </w:rPr>
            </w:pPr>
          </w:p>
        </w:tc>
      </w:tr>
    </w:tbl>
    <w:p w:rsidR="00415985" w:rsidRPr="007107E9" w:rsidRDefault="00415985" w:rsidP="007107E9">
      <w:pPr>
        <w:spacing w:after="0" w:line="240" w:lineRule="auto"/>
        <w:ind w:right="594"/>
        <w:jc w:val="both"/>
        <w:rPr>
          <w:rFonts w:ascii="Cambria" w:eastAsia="Times New Roman" w:hAnsi="Cambria" w:cs="Times New Roman"/>
          <w:sz w:val="24"/>
          <w:szCs w:val="24"/>
          <w:lang w:val="ro-RO"/>
        </w:rPr>
      </w:pPr>
    </w:p>
    <w:p w:rsidR="00415985" w:rsidRDefault="00415985" w:rsidP="007107E9">
      <w:pPr>
        <w:spacing w:after="0" w:line="240" w:lineRule="auto"/>
        <w:ind w:right="594"/>
        <w:jc w:val="both"/>
        <w:rPr>
          <w:rFonts w:ascii="Cambria" w:eastAsia="Times New Roman" w:hAnsi="Cambria" w:cs="Times New Roman"/>
          <w:sz w:val="24"/>
          <w:szCs w:val="24"/>
          <w:lang w:val="ro-RO"/>
        </w:rPr>
      </w:pPr>
    </w:p>
    <w:p w:rsidR="007107E9" w:rsidRDefault="007107E9" w:rsidP="007107E9">
      <w:pPr>
        <w:spacing w:after="0" w:line="240" w:lineRule="auto"/>
        <w:ind w:right="594"/>
        <w:jc w:val="both"/>
        <w:rPr>
          <w:rFonts w:ascii="Cambria" w:eastAsia="Times New Roman" w:hAnsi="Cambria" w:cs="Times New Roman"/>
          <w:sz w:val="24"/>
          <w:szCs w:val="24"/>
          <w:lang w:val="ro-RO"/>
        </w:rPr>
      </w:pPr>
    </w:p>
    <w:p w:rsidR="007107E9" w:rsidRDefault="007107E9" w:rsidP="007107E9">
      <w:pPr>
        <w:spacing w:after="0" w:line="240" w:lineRule="auto"/>
        <w:ind w:right="594"/>
        <w:jc w:val="both"/>
        <w:rPr>
          <w:rFonts w:ascii="Cambria" w:eastAsia="Times New Roman" w:hAnsi="Cambria" w:cs="Times New Roman"/>
          <w:sz w:val="24"/>
          <w:szCs w:val="24"/>
          <w:lang w:val="ro-RO"/>
        </w:rPr>
      </w:pPr>
    </w:p>
    <w:p w:rsidR="007107E9" w:rsidRDefault="007107E9" w:rsidP="007107E9">
      <w:pPr>
        <w:spacing w:after="0" w:line="240" w:lineRule="auto"/>
        <w:ind w:right="594"/>
        <w:jc w:val="both"/>
        <w:rPr>
          <w:rFonts w:ascii="Cambria" w:eastAsia="Times New Roman" w:hAnsi="Cambria" w:cs="Times New Roman"/>
          <w:sz w:val="24"/>
          <w:szCs w:val="24"/>
          <w:lang w:val="ro-RO"/>
        </w:rPr>
      </w:pPr>
    </w:p>
    <w:p w:rsidR="007107E9" w:rsidRDefault="007107E9" w:rsidP="007107E9">
      <w:pPr>
        <w:spacing w:after="0" w:line="240" w:lineRule="auto"/>
        <w:ind w:right="594"/>
        <w:jc w:val="both"/>
        <w:rPr>
          <w:rFonts w:ascii="Cambria" w:eastAsia="Times New Roman" w:hAnsi="Cambria" w:cs="Times New Roman"/>
          <w:sz w:val="24"/>
          <w:szCs w:val="24"/>
          <w:lang w:val="ro-RO"/>
        </w:rPr>
      </w:pPr>
    </w:p>
    <w:p w:rsidR="007107E9" w:rsidRDefault="007107E9" w:rsidP="007107E9">
      <w:pPr>
        <w:spacing w:after="0" w:line="240" w:lineRule="auto"/>
        <w:ind w:right="594"/>
        <w:jc w:val="both"/>
        <w:rPr>
          <w:rFonts w:ascii="Cambria" w:eastAsia="Times New Roman" w:hAnsi="Cambria" w:cs="Times New Roman"/>
          <w:sz w:val="24"/>
          <w:szCs w:val="24"/>
          <w:lang w:val="ro-RO"/>
        </w:rPr>
      </w:pPr>
    </w:p>
    <w:p w:rsidR="007107E9" w:rsidRDefault="007107E9" w:rsidP="007107E9">
      <w:pPr>
        <w:spacing w:after="0" w:line="240" w:lineRule="auto"/>
        <w:ind w:right="594"/>
        <w:jc w:val="both"/>
        <w:rPr>
          <w:rFonts w:ascii="Cambria" w:eastAsia="Times New Roman" w:hAnsi="Cambria" w:cs="Times New Roman"/>
          <w:sz w:val="24"/>
          <w:szCs w:val="24"/>
          <w:lang w:val="ro-RO"/>
        </w:rPr>
      </w:pPr>
    </w:p>
    <w:p w:rsidR="007107E9" w:rsidRDefault="007107E9" w:rsidP="007107E9">
      <w:pPr>
        <w:spacing w:after="0" w:line="240" w:lineRule="auto"/>
        <w:ind w:right="594"/>
        <w:jc w:val="both"/>
        <w:rPr>
          <w:rFonts w:ascii="Cambria" w:eastAsia="Times New Roman" w:hAnsi="Cambria" w:cs="Times New Roman"/>
          <w:sz w:val="24"/>
          <w:szCs w:val="24"/>
          <w:lang w:val="ro-RO"/>
        </w:rPr>
      </w:pPr>
    </w:p>
    <w:p w:rsidR="007107E9" w:rsidRDefault="007107E9" w:rsidP="007107E9">
      <w:pPr>
        <w:spacing w:after="0" w:line="240" w:lineRule="auto"/>
        <w:ind w:right="594"/>
        <w:jc w:val="both"/>
        <w:rPr>
          <w:rFonts w:ascii="Cambria" w:eastAsia="Times New Roman" w:hAnsi="Cambria" w:cs="Times New Roman"/>
          <w:sz w:val="24"/>
          <w:szCs w:val="24"/>
          <w:lang w:val="ro-RO"/>
        </w:rPr>
      </w:pPr>
    </w:p>
    <w:p w:rsidR="007107E9" w:rsidRPr="007107E9" w:rsidRDefault="007107E9" w:rsidP="007107E9">
      <w:pPr>
        <w:spacing w:after="0" w:line="240" w:lineRule="auto"/>
        <w:ind w:right="594"/>
        <w:jc w:val="both"/>
        <w:rPr>
          <w:rFonts w:ascii="Cambria" w:eastAsia="Times New Roman" w:hAnsi="Cambria" w:cs="Times New Roman"/>
          <w:sz w:val="24"/>
          <w:szCs w:val="24"/>
          <w:lang w:val="ro-RO"/>
        </w:rPr>
      </w:pPr>
    </w:p>
    <w:p w:rsidR="00415985" w:rsidRPr="007107E9" w:rsidRDefault="00415985" w:rsidP="007107E9">
      <w:pPr>
        <w:spacing w:after="0" w:line="240" w:lineRule="auto"/>
        <w:ind w:right="594" w:firstLine="720"/>
        <w:jc w:val="both"/>
        <w:rPr>
          <w:rFonts w:ascii="Cambria" w:eastAsia="Times New Roman" w:hAnsi="Cambria" w:cs="Times New Roman"/>
          <w:b/>
          <w:color w:val="000000" w:themeColor="text1"/>
          <w:sz w:val="24"/>
          <w:szCs w:val="24"/>
          <w:lang w:val="ro-RO"/>
        </w:rPr>
      </w:pPr>
      <w:r w:rsidRPr="007107E9">
        <w:rPr>
          <w:rFonts w:ascii="Cambria" w:eastAsia="Times New Roman" w:hAnsi="Cambria" w:cs="Times New Roman"/>
          <w:sz w:val="24"/>
          <w:szCs w:val="24"/>
          <w:lang w:val="ro-RO"/>
        </w:rPr>
        <w:lastRenderedPageBreak/>
        <w:t xml:space="preserve">Faţă de cele menţionate am elaborat prezentul proiect de </w:t>
      </w:r>
      <w:r w:rsidR="007107E9" w:rsidRPr="007107E9">
        <w:rPr>
          <w:rFonts w:ascii="Cambria" w:eastAsia="Times New Roman" w:hAnsi="Cambria" w:cs="Times New Roman"/>
          <w:b/>
          <w:i/>
          <w:sz w:val="24"/>
          <w:szCs w:val="24"/>
          <w:lang w:val="ro-RO"/>
        </w:rPr>
        <w:t>Hotă</w:t>
      </w:r>
      <w:bookmarkStart w:id="0" w:name="_GoBack"/>
      <w:bookmarkEnd w:id="0"/>
      <w:r w:rsidR="007107E9" w:rsidRPr="007107E9">
        <w:rPr>
          <w:rFonts w:ascii="Cambria" w:eastAsia="Times New Roman" w:hAnsi="Cambria" w:cs="Times New Roman"/>
          <w:b/>
          <w:i/>
          <w:sz w:val="24"/>
          <w:szCs w:val="24"/>
          <w:lang w:val="ro-RO"/>
        </w:rPr>
        <w:t>râre</w:t>
      </w:r>
      <w:r w:rsidR="007107E9" w:rsidRPr="007107E9">
        <w:rPr>
          <w:rFonts w:ascii="Cambria" w:eastAsia="Times New Roman" w:hAnsi="Cambria" w:cs="Times New Roman"/>
          <w:i/>
          <w:sz w:val="24"/>
          <w:szCs w:val="24"/>
          <w:lang w:val="ro-RO"/>
        </w:rPr>
        <w:t xml:space="preserve"> </w:t>
      </w:r>
      <w:r w:rsidRPr="007107E9">
        <w:rPr>
          <w:rFonts w:ascii="Cambria" w:eastAsia="Times New Roman" w:hAnsi="Cambria" w:cs="Times New Roman"/>
          <w:b/>
          <w:color w:val="000000" w:themeColor="text1"/>
          <w:sz w:val="24"/>
          <w:szCs w:val="24"/>
          <w:lang w:val="ro-RO"/>
        </w:rPr>
        <w:t xml:space="preserve">privind acceptarea unei donații de echipamente medicale, aparatura medicală, echipamente IT și autovehicule, de către statul român, prin Ministerul Sănătății și darea acestora în administrare Ministerului Sănătății, </w:t>
      </w:r>
      <w:r w:rsidRPr="007107E9">
        <w:rPr>
          <w:rFonts w:ascii="Cambria" w:eastAsia="Times New Roman" w:hAnsi="Cambria" w:cs="Times New Roman"/>
          <w:sz w:val="24"/>
          <w:szCs w:val="24"/>
          <w:lang w:val="ro-RO"/>
        </w:rPr>
        <w:t>pe care îl supunem spre aprobare.</w:t>
      </w:r>
    </w:p>
    <w:p w:rsidR="00415985" w:rsidRPr="007107E9" w:rsidRDefault="00415985" w:rsidP="007107E9">
      <w:pPr>
        <w:shd w:val="clear" w:color="auto" w:fill="FFFFFF"/>
        <w:spacing w:after="0" w:line="240" w:lineRule="auto"/>
        <w:jc w:val="both"/>
        <w:rPr>
          <w:rFonts w:ascii="Cambria" w:eastAsia="Times New Roman" w:hAnsi="Cambria" w:cs="Times New Roman"/>
          <w:b/>
          <w:sz w:val="24"/>
          <w:szCs w:val="24"/>
          <w:lang w:val="ro-RO"/>
        </w:rPr>
      </w:pPr>
    </w:p>
    <w:p w:rsidR="00415985" w:rsidRPr="007107E9" w:rsidRDefault="00415985" w:rsidP="007107E9">
      <w:pPr>
        <w:spacing w:after="0" w:line="240" w:lineRule="auto"/>
        <w:jc w:val="center"/>
        <w:rPr>
          <w:rFonts w:ascii="Cambria" w:eastAsia="Times New Roman" w:hAnsi="Cambria" w:cs="Times New Roman"/>
          <w:b/>
          <w:sz w:val="24"/>
          <w:szCs w:val="24"/>
          <w:lang w:val="ro-RO" w:eastAsia="en-GB"/>
        </w:rPr>
      </w:pPr>
    </w:p>
    <w:p w:rsidR="00415985" w:rsidRPr="007107E9" w:rsidRDefault="00415985" w:rsidP="007107E9">
      <w:pPr>
        <w:spacing w:after="0" w:line="240" w:lineRule="auto"/>
        <w:jc w:val="center"/>
        <w:rPr>
          <w:rFonts w:ascii="Cambria" w:eastAsia="Times New Roman" w:hAnsi="Cambria" w:cs="Times New Roman"/>
          <w:b/>
          <w:sz w:val="24"/>
          <w:szCs w:val="24"/>
          <w:lang w:val="ro-RO" w:eastAsia="en-GB"/>
        </w:rPr>
      </w:pPr>
    </w:p>
    <w:p w:rsidR="00415985" w:rsidRPr="007107E9" w:rsidRDefault="00415985" w:rsidP="007107E9">
      <w:pPr>
        <w:spacing w:after="0" w:line="240" w:lineRule="auto"/>
        <w:rPr>
          <w:rFonts w:ascii="Cambria" w:eastAsia="Times New Roman" w:hAnsi="Cambria" w:cs="Times New Roman"/>
          <w:b/>
          <w:sz w:val="24"/>
          <w:szCs w:val="24"/>
          <w:lang w:val="ro-RO" w:eastAsia="en-GB"/>
        </w:rPr>
      </w:pPr>
    </w:p>
    <w:p w:rsidR="00415985" w:rsidRPr="007107E9" w:rsidRDefault="00415985" w:rsidP="007107E9">
      <w:pPr>
        <w:spacing w:after="0" w:line="240" w:lineRule="auto"/>
        <w:rPr>
          <w:rFonts w:ascii="Cambria" w:eastAsia="Times New Roman" w:hAnsi="Cambria" w:cs="Times New Roman"/>
          <w:b/>
          <w:sz w:val="24"/>
          <w:szCs w:val="24"/>
          <w:lang w:val="ro-RO"/>
        </w:rPr>
      </w:pP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Ministrul  Sănătății</w:t>
      </w:r>
    </w:p>
    <w:p w:rsidR="00415985" w:rsidRPr="007107E9" w:rsidRDefault="00415985" w:rsidP="007107E9">
      <w:pPr>
        <w:spacing w:after="0" w:line="240" w:lineRule="auto"/>
        <w:jc w:val="center"/>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Prof.Univ.Dr.ALEXANDRU RAFILA</w:t>
      </w:r>
    </w:p>
    <w:p w:rsidR="00415985" w:rsidRPr="007107E9" w:rsidRDefault="00415985" w:rsidP="007107E9">
      <w:pPr>
        <w:spacing w:after="0" w:line="240" w:lineRule="auto"/>
        <w:jc w:val="center"/>
        <w:rPr>
          <w:rFonts w:ascii="Cambria" w:eastAsia="Times New Roman" w:hAnsi="Cambria" w:cs="Times New Roman"/>
          <w:sz w:val="24"/>
          <w:szCs w:val="24"/>
          <w:u w:val="single"/>
          <w:lang w:val="ro-RO"/>
        </w:rPr>
      </w:pPr>
    </w:p>
    <w:p w:rsidR="00415985" w:rsidRPr="007107E9" w:rsidRDefault="00415985" w:rsidP="007107E9">
      <w:pPr>
        <w:spacing w:after="0" w:line="240" w:lineRule="auto"/>
        <w:jc w:val="center"/>
        <w:rPr>
          <w:rFonts w:ascii="Cambria" w:eastAsia="Times New Roman" w:hAnsi="Cambria" w:cs="Times New Roman"/>
          <w:sz w:val="24"/>
          <w:szCs w:val="24"/>
          <w:u w:val="single"/>
          <w:lang w:val="ro-RO"/>
        </w:rPr>
      </w:pPr>
    </w:p>
    <w:p w:rsidR="00415985" w:rsidRPr="007107E9" w:rsidRDefault="00415985" w:rsidP="007107E9">
      <w:pPr>
        <w:spacing w:after="0" w:line="240" w:lineRule="auto"/>
        <w:jc w:val="center"/>
        <w:rPr>
          <w:rFonts w:ascii="Cambria" w:eastAsia="Times New Roman" w:hAnsi="Cambria" w:cs="Times New Roman"/>
          <w:sz w:val="24"/>
          <w:szCs w:val="24"/>
          <w:u w:val="single"/>
          <w:lang w:val="ro-RO"/>
        </w:rPr>
      </w:pPr>
    </w:p>
    <w:p w:rsidR="00415985" w:rsidRPr="007107E9" w:rsidRDefault="00415985" w:rsidP="007107E9">
      <w:pPr>
        <w:spacing w:after="0" w:line="240" w:lineRule="auto"/>
        <w:jc w:val="center"/>
        <w:rPr>
          <w:rFonts w:ascii="Cambria" w:eastAsia="Times New Roman" w:hAnsi="Cambria" w:cs="Times New Roman"/>
          <w:sz w:val="24"/>
          <w:szCs w:val="24"/>
          <w:u w:val="single"/>
          <w:lang w:val="ro-RO"/>
        </w:rPr>
      </w:pPr>
    </w:p>
    <w:p w:rsidR="00415985" w:rsidRPr="007107E9" w:rsidRDefault="00415985" w:rsidP="007107E9">
      <w:pPr>
        <w:spacing w:after="0" w:line="240" w:lineRule="auto"/>
        <w:jc w:val="center"/>
        <w:rPr>
          <w:rFonts w:ascii="Cambria" w:eastAsia="Times New Roman" w:hAnsi="Cambria" w:cs="Times New Roman"/>
          <w:sz w:val="24"/>
          <w:szCs w:val="24"/>
          <w:u w:val="single"/>
          <w:lang w:val="ro-RO"/>
        </w:rPr>
      </w:pPr>
    </w:p>
    <w:p w:rsidR="00415985" w:rsidRPr="007107E9" w:rsidRDefault="00415985" w:rsidP="007107E9">
      <w:pPr>
        <w:spacing w:after="0" w:line="240" w:lineRule="auto"/>
        <w:jc w:val="center"/>
        <w:rPr>
          <w:rFonts w:ascii="Cambria" w:eastAsia="Times New Roman" w:hAnsi="Cambria" w:cs="Times New Roman"/>
          <w:sz w:val="24"/>
          <w:szCs w:val="24"/>
          <w:u w:val="single"/>
          <w:lang w:val="ro-RO"/>
        </w:rPr>
      </w:pPr>
    </w:p>
    <w:p w:rsidR="00415985" w:rsidRPr="007107E9" w:rsidRDefault="00415985" w:rsidP="007107E9">
      <w:pPr>
        <w:spacing w:after="0" w:line="240" w:lineRule="auto"/>
        <w:jc w:val="center"/>
        <w:rPr>
          <w:rFonts w:ascii="Cambria" w:eastAsia="Times New Roman" w:hAnsi="Cambria" w:cs="Times New Roman"/>
          <w:b/>
          <w:sz w:val="24"/>
          <w:szCs w:val="24"/>
          <w:u w:val="single"/>
          <w:lang w:val="ro-RO"/>
        </w:rPr>
      </w:pPr>
      <w:r w:rsidRPr="007107E9">
        <w:rPr>
          <w:rFonts w:ascii="Cambria" w:eastAsia="Times New Roman" w:hAnsi="Cambria" w:cs="Times New Roman"/>
          <w:b/>
          <w:sz w:val="24"/>
          <w:szCs w:val="24"/>
          <w:u w:val="single"/>
          <w:lang w:val="ro-RO"/>
        </w:rPr>
        <w:t>AVIZĂM FAVORABIL:</w:t>
      </w:r>
    </w:p>
    <w:p w:rsidR="00415985" w:rsidRPr="007107E9" w:rsidRDefault="00415985" w:rsidP="007107E9">
      <w:pPr>
        <w:spacing w:after="0" w:line="240" w:lineRule="auto"/>
        <w:jc w:val="center"/>
        <w:rPr>
          <w:rFonts w:ascii="Cambria" w:eastAsia="Times New Roman" w:hAnsi="Cambria" w:cs="Times New Roman"/>
          <w:sz w:val="24"/>
          <w:szCs w:val="24"/>
          <w:u w:val="single"/>
          <w:lang w:val="ro-RO"/>
        </w:rPr>
      </w:pPr>
    </w:p>
    <w:p w:rsidR="00415985" w:rsidRPr="007107E9" w:rsidRDefault="00415985" w:rsidP="007107E9">
      <w:pPr>
        <w:spacing w:after="0" w:line="240" w:lineRule="auto"/>
        <w:jc w:val="center"/>
        <w:rPr>
          <w:rFonts w:ascii="Cambria" w:eastAsia="Times New Roman" w:hAnsi="Cambria" w:cs="Times New Roman"/>
          <w:sz w:val="24"/>
          <w:szCs w:val="24"/>
          <w:lang w:val="ro-RO"/>
        </w:rPr>
      </w:pPr>
      <w:r w:rsidRPr="007107E9">
        <w:rPr>
          <w:rFonts w:ascii="Cambria" w:eastAsia="Times New Roman" w:hAnsi="Cambria" w:cs="Times New Roman"/>
          <w:b/>
          <w:sz w:val="24"/>
          <w:szCs w:val="24"/>
          <w:lang w:val="ro-RO"/>
        </w:rPr>
        <w:t>Viceprim-Ministru</w:t>
      </w:r>
      <w:r w:rsidRPr="007107E9">
        <w:rPr>
          <w:rFonts w:ascii="Cambria" w:eastAsia="Times New Roman" w:hAnsi="Cambria" w:cs="Times New Roman"/>
          <w:sz w:val="24"/>
          <w:szCs w:val="24"/>
          <w:lang w:val="ro-RO"/>
        </w:rPr>
        <w:t>,</w:t>
      </w:r>
    </w:p>
    <w:p w:rsidR="00415985" w:rsidRPr="007107E9" w:rsidRDefault="00415985" w:rsidP="007107E9">
      <w:pPr>
        <w:spacing w:after="0" w:line="240" w:lineRule="auto"/>
        <w:jc w:val="center"/>
        <w:rPr>
          <w:rFonts w:ascii="Cambria" w:eastAsia="Times New Roman" w:hAnsi="Cambria" w:cs="Times New Roman"/>
          <w:b/>
          <w:sz w:val="24"/>
          <w:szCs w:val="24"/>
          <w:lang w:val="ro-RO"/>
        </w:rPr>
      </w:pPr>
      <w:r w:rsidRPr="007107E9">
        <w:rPr>
          <w:rFonts w:ascii="Cambria" w:eastAsia="Times New Roman" w:hAnsi="Cambria" w:cs="Times New Roman"/>
          <w:b/>
          <w:sz w:val="24"/>
          <w:szCs w:val="24"/>
          <w:lang w:val="ro-RO"/>
        </w:rPr>
        <w:t>Ministrul Transporturilor și Infrastructurii</w:t>
      </w:r>
    </w:p>
    <w:p w:rsidR="00415985" w:rsidRPr="007107E9" w:rsidRDefault="00415985" w:rsidP="007107E9">
      <w:pPr>
        <w:spacing w:after="0" w:line="240" w:lineRule="auto"/>
        <w:jc w:val="center"/>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SORIN MIHAI GRINDEANU</w:t>
      </w:r>
    </w:p>
    <w:p w:rsidR="00415985" w:rsidRPr="007107E9" w:rsidRDefault="00415985" w:rsidP="007107E9">
      <w:pPr>
        <w:spacing w:after="0" w:line="240" w:lineRule="auto"/>
        <w:jc w:val="center"/>
        <w:rPr>
          <w:rFonts w:ascii="Cambria" w:eastAsia="Times New Roman" w:hAnsi="Cambria" w:cs="Times New Roman"/>
          <w:sz w:val="24"/>
          <w:szCs w:val="24"/>
          <w:lang w:val="ro-RO"/>
        </w:rPr>
      </w:pPr>
    </w:p>
    <w:p w:rsidR="00415985" w:rsidRPr="007107E9" w:rsidRDefault="00415985" w:rsidP="007107E9">
      <w:pPr>
        <w:spacing w:after="0" w:line="240" w:lineRule="auto"/>
        <w:jc w:val="center"/>
        <w:rPr>
          <w:rFonts w:ascii="Cambria" w:eastAsia="Times New Roman" w:hAnsi="Cambria" w:cs="Times New Roman"/>
          <w:sz w:val="24"/>
          <w:szCs w:val="24"/>
          <w:lang w:val="ro-RO"/>
        </w:rPr>
      </w:pPr>
    </w:p>
    <w:p w:rsidR="00415985" w:rsidRPr="007107E9" w:rsidRDefault="00415985" w:rsidP="007107E9">
      <w:pPr>
        <w:spacing w:after="0" w:line="240" w:lineRule="auto"/>
        <w:jc w:val="center"/>
        <w:rPr>
          <w:rFonts w:ascii="Cambria" w:eastAsia="Times New Roman" w:hAnsi="Cambria" w:cs="Times New Roman"/>
          <w:sz w:val="24"/>
          <w:szCs w:val="24"/>
          <w:lang w:val="ro-RO"/>
        </w:rPr>
      </w:pPr>
    </w:p>
    <w:p w:rsidR="00415985" w:rsidRPr="007107E9" w:rsidRDefault="00415985" w:rsidP="007107E9">
      <w:pPr>
        <w:spacing w:after="0" w:line="240" w:lineRule="auto"/>
        <w:jc w:val="center"/>
        <w:rPr>
          <w:rFonts w:ascii="Cambria" w:eastAsia="Times New Roman" w:hAnsi="Cambria" w:cs="Times New Roman"/>
          <w:color w:val="FF0000"/>
          <w:sz w:val="24"/>
          <w:szCs w:val="24"/>
          <w:lang w:val="ro-RO"/>
        </w:rPr>
      </w:pPr>
    </w:p>
    <w:p w:rsidR="00415985" w:rsidRPr="007107E9" w:rsidRDefault="00415985" w:rsidP="007107E9">
      <w:pPr>
        <w:spacing w:after="0" w:line="240" w:lineRule="auto"/>
        <w:jc w:val="center"/>
        <w:rPr>
          <w:rFonts w:ascii="Cambria" w:eastAsia="Times New Roman" w:hAnsi="Cambria" w:cs="Times New Roman"/>
          <w:color w:val="FF0000"/>
          <w:sz w:val="24"/>
          <w:szCs w:val="24"/>
          <w:lang w:val="ro-RO"/>
        </w:rPr>
      </w:pPr>
    </w:p>
    <w:p w:rsidR="00415985" w:rsidRPr="007107E9" w:rsidRDefault="00415985" w:rsidP="007107E9">
      <w:pPr>
        <w:spacing w:after="0" w:line="240" w:lineRule="auto"/>
        <w:jc w:val="center"/>
        <w:rPr>
          <w:rFonts w:ascii="Cambria" w:eastAsia="Times New Roman" w:hAnsi="Cambria" w:cs="Times New Roman"/>
          <w:color w:val="FF0000"/>
          <w:sz w:val="24"/>
          <w:szCs w:val="24"/>
          <w:lang w:val="ro-RO"/>
        </w:rPr>
      </w:pPr>
    </w:p>
    <w:p w:rsidR="00415985" w:rsidRPr="007107E9" w:rsidRDefault="00415985" w:rsidP="007107E9">
      <w:pPr>
        <w:spacing w:after="0" w:line="240" w:lineRule="auto"/>
        <w:jc w:val="center"/>
        <w:rPr>
          <w:rFonts w:ascii="Cambria" w:eastAsia="Times New Roman" w:hAnsi="Cambria" w:cs="Times New Roman"/>
          <w:b/>
          <w:color w:val="000000"/>
          <w:sz w:val="24"/>
          <w:szCs w:val="24"/>
          <w:lang w:val="ro-RO"/>
        </w:rPr>
      </w:pPr>
      <w:r w:rsidRPr="007107E9">
        <w:rPr>
          <w:rFonts w:ascii="Cambria" w:eastAsia="Times New Roman" w:hAnsi="Cambria" w:cs="Times New Roman"/>
          <w:b/>
          <w:color w:val="000000"/>
          <w:sz w:val="24"/>
          <w:szCs w:val="24"/>
          <w:lang w:val="ro-RO"/>
        </w:rPr>
        <w:t>Ministrul Afacerilor Externe</w:t>
      </w:r>
    </w:p>
    <w:p w:rsidR="00415985" w:rsidRPr="007107E9" w:rsidRDefault="00415985" w:rsidP="007107E9">
      <w:pPr>
        <w:spacing w:after="0" w:line="240" w:lineRule="auto"/>
        <w:jc w:val="center"/>
        <w:rPr>
          <w:rFonts w:ascii="Cambria" w:eastAsia="Times New Roman" w:hAnsi="Cambria" w:cs="Times New Roman"/>
          <w:color w:val="000000"/>
          <w:sz w:val="24"/>
          <w:szCs w:val="24"/>
          <w:lang w:val="ro-RO"/>
        </w:rPr>
      </w:pPr>
      <w:r w:rsidRPr="007107E9">
        <w:rPr>
          <w:rFonts w:ascii="Cambria" w:eastAsia="Times New Roman" w:hAnsi="Cambria" w:cs="Times New Roman"/>
          <w:color w:val="000000"/>
          <w:sz w:val="24"/>
          <w:szCs w:val="24"/>
          <w:lang w:val="ro-RO"/>
        </w:rPr>
        <w:t>BOGDAN-LUCIAN AURESCU</w:t>
      </w:r>
    </w:p>
    <w:p w:rsidR="00415985" w:rsidRPr="007107E9" w:rsidRDefault="00415985" w:rsidP="007107E9">
      <w:pPr>
        <w:spacing w:after="0" w:line="240" w:lineRule="auto"/>
        <w:jc w:val="center"/>
        <w:rPr>
          <w:rFonts w:ascii="Cambria" w:eastAsia="Times New Roman" w:hAnsi="Cambria" w:cs="Times New Roman"/>
          <w:color w:val="000000"/>
          <w:sz w:val="24"/>
          <w:szCs w:val="24"/>
          <w:lang w:val="ro-RO"/>
        </w:rPr>
      </w:pPr>
    </w:p>
    <w:p w:rsidR="00415985" w:rsidRPr="007107E9" w:rsidRDefault="00415985" w:rsidP="007107E9">
      <w:pPr>
        <w:spacing w:after="0" w:line="240" w:lineRule="auto"/>
        <w:rPr>
          <w:rFonts w:ascii="Cambria" w:eastAsia="Times New Roman" w:hAnsi="Cambria" w:cs="Times New Roman"/>
          <w:bCs/>
          <w:sz w:val="24"/>
          <w:szCs w:val="24"/>
          <w:lang w:val="ro-RO"/>
        </w:rPr>
      </w:pPr>
    </w:p>
    <w:p w:rsidR="00415985" w:rsidRPr="007107E9" w:rsidRDefault="00415985" w:rsidP="007107E9">
      <w:pPr>
        <w:spacing w:after="0" w:line="240" w:lineRule="auto"/>
        <w:jc w:val="center"/>
        <w:rPr>
          <w:rFonts w:ascii="Cambria" w:eastAsia="Times New Roman" w:hAnsi="Cambria" w:cs="Times New Roman"/>
          <w:bCs/>
          <w:sz w:val="24"/>
          <w:szCs w:val="24"/>
          <w:lang w:val="ro-RO"/>
        </w:rPr>
      </w:pPr>
    </w:p>
    <w:p w:rsidR="00415985" w:rsidRPr="007107E9" w:rsidRDefault="00415985" w:rsidP="007107E9">
      <w:pPr>
        <w:spacing w:after="0" w:line="240" w:lineRule="auto"/>
        <w:jc w:val="center"/>
        <w:rPr>
          <w:rFonts w:ascii="Cambria" w:eastAsia="Times New Roman" w:hAnsi="Cambria" w:cs="Times New Roman"/>
          <w:bCs/>
          <w:sz w:val="24"/>
          <w:szCs w:val="24"/>
          <w:lang w:val="ro-RO"/>
        </w:rPr>
      </w:pPr>
    </w:p>
    <w:p w:rsidR="00415985" w:rsidRPr="007107E9" w:rsidRDefault="00415985" w:rsidP="007107E9">
      <w:pPr>
        <w:spacing w:after="0" w:line="240" w:lineRule="auto"/>
        <w:jc w:val="center"/>
        <w:rPr>
          <w:rFonts w:ascii="Cambria" w:eastAsia="Times New Roman" w:hAnsi="Cambria" w:cs="Times New Roman"/>
          <w:bCs/>
          <w:sz w:val="24"/>
          <w:szCs w:val="24"/>
          <w:lang w:val="ro-RO"/>
        </w:rPr>
      </w:pPr>
    </w:p>
    <w:p w:rsidR="00415985" w:rsidRPr="007107E9" w:rsidRDefault="00415985" w:rsidP="007107E9">
      <w:pPr>
        <w:spacing w:after="0" w:line="240" w:lineRule="auto"/>
        <w:jc w:val="center"/>
        <w:rPr>
          <w:rFonts w:ascii="Cambria" w:eastAsia="Times New Roman" w:hAnsi="Cambria" w:cs="Times New Roman"/>
          <w:bCs/>
          <w:sz w:val="24"/>
          <w:szCs w:val="24"/>
          <w:lang w:val="ro-RO"/>
        </w:rPr>
      </w:pPr>
    </w:p>
    <w:p w:rsidR="00415985" w:rsidRPr="007107E9" w:rsidRDefault="00415985" w:rsidP="007107E9">
      <w:pPr>
        <w:spacing w:after="0" w:line="240" w:lineRule="auto"/>
        <w:jc w:val="center"/>
        <w:rPr>
          <w:rFonts w:ascii="Cambria" w:eastAsia="Times New Roman" w:hAnsi="Cambria" w:cs="Times New Roman"/>
          <w:bCs/>
          <w:sz w:val="24"/>
          <w:szCs w:val="24"/>
          <w:lang w:val="ro-RO"/>
        </w:rPr>
      </w:pPr>
    </w:p>
    <w:p w:rsidR="00415985" w:rsidRPr="007107E9" w:rsidRDefault="00415985" w:rsidP="007107E9">
      <w:pPr>
        <w:spacing w:after="0" w:line="240" w:lineRule="auto"/>
        <w:jc w:val="center"/>
        <w:rPr>
          <w:rFonts w:ascii="Cambria" w:eastAsia="Times New Roman" w:hAnsi="Cambria" w:cs="Times New Roman"/>
          <w:b/>
          <w:bCs/>
          <w:sz w:val="24"/>
          <w:szCs w:val="24"/>
          <w:lang w:val="ro-RO"/>
        </w:rPr>
      </w:pPr>
      <w:r w:rsidRPr="007107E9">
        <w:rPr>
          <w:rFonts w:ascii="Cambria" w:eastAsia="Times New Roman" w:hAnsi="Cambria" w:cs="Times New Roman"/>
          <w:b/>
          <w:bCs/>
          <w:sz w:val="24"/>
          <w:szCs w:val="24"/>
          <w:lang w:val="ro-RO"/>
        </w:rPr>
        <w:t>Ministrul Justiției</w:t>
      </w:r>
    </w:p>
    <w:p w:rsidR="00415985" w:rsidRPr="007107E9" w:rsidRDefault="00415985" w:rsidP="007107E9">
      <w:pPr>
        <w:spacing w:after="0" w:line="240" w:lineRule="auto"/>
        <w:jc w:val="center"/>
        <w:rPr>
          <w:rFonts w:ascii="Cambria" w:eastAsia="Times New Roman" w:hAnsi="Cambria" w:cs="Times New Roman"/>
          <w:sz w:val="24"/>
          <w:szCs w:val="24"/>
          <w:lang w:val="ro-RO"/>
        </w:rPr>
      </w:pPr>
      <w:r w:rsidRPr="007107E9">
        <w:rPr>
          <w:rFonts w:ascii="Cambria" w:eastAsia="Times New Roman" w:hAnsi="Cambria" w:cs="Times New Roman"/>
          <w:sz w:val="24"/>
          <w:szCs w:val="24"/>
          <w:lang w:val="ro-RO"/>
        </w:rPr>
        <w:t>MARIAN CĂTĂLIN PREDOIU</w:t>
      </w:r>
    </w:p>
    <w:p w:rsidR="00415985" w:rsidRPr="007107E9" w:rsidRDefault="00415985" w:rsidP="007107E9">
      <w:pPr>
        <w:spacing w:after="0" w:line="240" w:lineRule="auto"/>
        <w:rPr>
          <w:rFonts w:ascii="Cambria" w:eastAsia="Times New Roman" w:hAnsi="Cambria" w:cs="Times New Roman"/>
          <w:b/>
          <w:color w:val="FF0000"/>
          <w:sz w:val="24"/>
          <w:szCs w:val="24"/>
          <w:lang w:val="ro-RO"/>
        </w:rPr>
      </w:pPr>
    </w:p>
    <w:p w:rsidR="00415985" w:rsidRPr="007107E9" w:rsidRDefault="00415985" w:rsidP="007107E9">
      <w:pPr>
        <w:spacing w:after="0" w:line="240" w:lineRule="auto"/>
        <w:rPr>
          <w:rFonts w:ascii="Cambria" w:eastAsia="Times New Roman" w:hAnsi="Cambria" w:cs="Times New Roman"/>
          <w:b/>
          <w:color w:val="FF0000"/>
          <w:sz w:val="24"/>
          <w:szCs w:val="24"/>
          <w:lang w:val="ro-RO"/>
        </w:rPr>
      </w:pPr>
    </w:p>
    <w:p w:rsidR="00415985" w:rsidRPr="007107E9" w:rsidRDefault="00415985" w:rsidP="007107E9">
      <w:pPr>
        <w:spacing w:after="0" w:line="240" w:lineRule="auto"/>
        <w:rPr>
          <w:rFonts w:ascii="Cambria" w:eastAsia="Times New Roman" w:hAnsi="Cambria" w:cs="Times New Roman"/>
          <w:b/>
          <w:color w:val="FF0000"/>
          <w:sz w:val="24"/>
          <w:szCs w:val="24"/>
          <w:lang w:val="ro-RO"/>
        </w:rPr>
      </w:pPr>
    </w:p>
    <w:p w:rsidR="00415985" w:rsidRPr="007107E9" w:rsidRDefault="00415985" w:rsidP="007107E9">
      <w:pPr>
        <w:spacing w:after="0" w:line="240" w:lineRule="auto"/>
        <w:rPr>
          <w:rFonts w:ascii="Cambria" w:eastAsia="Times New Roman" w:hAnsi="Cambria" w:cs="Times New Roman"/>
          <w:b/>
          <w:color w:val="FF0000"/>
          <w:sz w:val="24"/>
          <w:szCs w:val="24"/>
          <w:lang w:val="ro-RO"/>
        </w:rPr>
      </w:pPr>
    </w:p>
    <w:p w:rsidR="00415985" w:rsidRPr="007107E9" w:rsidRDefault="00415985" w:rsidP="007107E9">
      <w:pPr>
        <w:spacing w:after="0" w:line="240" w:lineRule="auto"/>
        <w:jc w:val="both"/>
        <w:rPr>
          <w:rFonts w:ascii="Cambria" w:eastAsia="Times New Roman" w:hAnsi="Cambria" w:cs="Times New Roman"/>
          <w:b/>
          <w:color w:val="FF0000"/>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p w:rsidR="00415985" w:rsidRPr="007107E9" w:rsidRDefault="00415985" w:rsidP="007107E9">
      <w:pPr>
        <w:spacing w:after="0" w:line="240" w:lineRule="auto"/>
        <w:jc w:val="both"/>
        <w:rPr>
          <w:rFonts w:ascii="Cambria" w:eastAsia="Times New Roman" w:hAnsi="Cambria" w:cs="Times New Roman"/>
          <w:sz w:val="24"/>
          <w:szCs w:val="24"/>
          <w:lang w:val="ro-RO"/>
        </w:rPr>
      </w:pPr>
    </w:p>
    <w:sectPr w:rsidR="00415985" w:rsidRPr="007107E9" w:rsidSect="00677BD7">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25C653D"/>
    <w:multiLevelType w:val="hybridMultilevel"/>
    <w:tmpl w:val="EC96F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65"/>
    <w:rsid w:val="00002A26"/>
    <w:rsid w:val="00002CD8"/>
    <w:rsid w:val="00004063"/>
    <w:rsid w:val="000059F2"/>
    <w:rsid w:val="0000609C"/>
    <w:rsid w:val="000061F0"/>
    <w:rsid w:val="0000761F"/>
    <w:rsid w:val="00011236"/>
    <w:rsid w:val="00011C63"/>
    <w:rsid w:val="00012813"/>
    <w:rsid w:val="00013288"/>
    <w:rsid w:val="00013F3D"/>
    <w:rsid w:val="00017E86"/>
    <w:rsid w:val="0002416B"/>
    <w:rsid w:val="000260E3"/>
    <w:rsid w:val="0002624C"/>
    <w:rsid w:val="000267ED"/>
    <w:rsid w:val="00031805"/>
    <w:rsid w:val="00031AB9"/>
    <w:rsid w:val="000320C1"/>
    <w:rsid w:val="00035D49"/>
    <w:rsid w:val="00036DCC"/>
    <w:rsid w:val="00037928"/>
    <w:rsid w:val="00040068"/>
    <w:rsid w:val="000417AB"/>
    <w:rsid w:val="00043FD7"/>
    <w:rsid w:val="000446BF"/>
    <w:rsid w:val="00045F70"/>
    <w:rsid w:val="0004733A"/>
    <w:rsid w:val="000475DC"/>
    <w:rsid w:val="00055651"/>
    <w:rsid w:val="000568EC"/>
    <w:rsid w:val="00061114"/>
    <w:rsid w:val="00064B3B"/>
    <w:rsid w:val="0006541E"/>
    <w:rsid w:val="00066342"/>
    <w:rsid w:val="00066AA9"/>
    <w:rsid w:val="0006763B"/>
    <w:rsid w:val="00070226"/>
    <w:rsid w:val="00071A94"/>
    <w:rsid w:val="00072C4E"/>
    <w:rsid w:val="00073E46"/>
    <w:rsid w:val="00074CCF"/>
    <w:rsid w:val="00075019"/>
    <w:rsid w:val="00075078"/>
    <w:rsid w:val="000753C0"/>
    <w:rsid w:val="0007625D"/>
    <w:rsid w:val="000776AB"/>
    <w:rsid w:val="000810C4"/>
    <w:rsid w:val="00081310"/>
    <w:rsid w:val="00082CA3"/>
    <w:rsid w:val="00085251"/>
    <w:rsid w:val="00085705"/>
    <w:rsid w:val="00086996"/>
    <w:rsid w:val="00086E2B"/>
    <w:rsid w:val="00086FAB"/>
    <w:rsid w:val="000905A2"/>
    <w:rsid w:val="00091E8B"/>
    <w:rsid w:val="0009438A"/>
    <w:rsid w:val="00095914"/>
    <w:rsid w:val="000978B9"/>
    <w:rsid w:val="000A0B51"/>
    <w:rsid w:val="000A1226"/>
    <w:rsid w:val="000A14B8"/>
    <w:rsid w:val="000A3C24"/>
    <w:rsid w:val="000A4320"/>
    <w:rsid w:val="000A49CD"/>
    <w:rsid w:val="000A7C8D"/>
    <w:rsid w:val="000A7D79"/>
    <w:rsid w:val="000B036A"/>
    <w:rsid w:val="000B127C"/>
    <w:rsid w:val="000B322A"/>
    <w:rsid w:val="000B3C7E"/>
    <w:rsid w:val="000B5004"/>
    <w:rsid w:val="000B5246"/>
    <w:rsid w:val="000B56B0"/>
    <w:rsid w:val="000B60F4"/>
    <w:rsid w:val="000C0598"/>
    <w:rsid w:val="000C2A09"/>
    <w:rsid w:val="000C3EC4"/>
    <w:rsid w:val="000C74BD"/>
    <w:rsid w:val="000D0D3C"/>
    <w:rsid w:val="000D0F7C"/>
    <w:rsid w:val="000D4A34"/>
    <w:rsid w:val="000D6020"/>
    <w:rsid w:val="000D6BE4"/>
    <w:rsid w:val="000E0590"/>
    <w:rsid w:val="000E1A42"/>
    <w:rsid w:val="000E251D"/>
    <w:rsid w:val="000E34DE"/>
    <w:rsid w:val="000E4B04"/>
    <w:rsid w:val="000E64FC"/>
    <w:rsid w:val="000E6A76"/>
    <w:rsid w:val="000E6BEB"/>
    <w:rsid w:val="000E70ED"/>
    <w:rsid w:val="000F3D9F"/>
    <w:rsid w:val="000F451F"/>
    <w:rsid w:val="00100DB9"/>
    <w:rsid w:val="00104760"/>
    <w:rsid w:val="00104903"/>
    <w:rsid w:val="001076D2"/>
    <w:rsid w:val="00107E1C"/>
    <w:rsid w:val="0011094C"/>
    <w:rsid w:val="00110E43"/>
    <w:rsid w:val="001134B5"/>
    <w:rsid w:val="00113957"/>
    <w:rsid w:val="001165A2"/>
    <w:rsid w:val="00117118"/>
    <w:rsid w:val="00117C46"/>
    <w:rsid w:val="00120EE7"/>
    <w:rsid w:val="00124C9B"/>
    <w:rsid w:val="00125DC7"/>
    <w:rsid w:val="00130FAB"/>
    <w:rsid w:val="00133DFD"/>
    <w:rsid w:val="00134EC1"/>
    <w:rsid w:val="0013545B"/>
    <w:rsid w:val="001355B1"/>
    <w:rsid w:val="00137CF0"/>
    <w:rsid w:val="00140AE4"/>
    <w:rsid w:val="00142321"/>
    <w:rsid w:val="00143C5E"/>
    <w:rsid w:val="00143FBD"/>
    <w:rsid w:val="00144F94"/>
    <w:rsid w:val="001453F1"/>
    <w:rsid w:val="00146BDA"/>
    <w:rsid w:val="00147337"/>
    <w:rsid w:val="00147FB6"/>
    <w:rsid w:val="00153B92"/>
    <w:rsid w:val="00156CBB"/>
    <w:rsid w:val="001575B1"/>
    <w:rsid w:val="00157E51"/>
    <w:rsid w:val="001608F1"/>
    <w:rsid w:val="00161107"/>
    <w:rsid w:val="00161B0D"/>
    <w:rsid w:val="00163D78"/>
    <w:rsid w:val="00165558"/>
    <w:rsid w:val="00165BA9"/>
    <w:rsid w:val="00166D0C"/>
    <w:rsid w:val="001708E9"/>
    <w:rsid w:val="00170B3B"/>
    <w:rsid w:val="00170E67"/>
    <w:rsid w:val="00170FBE"/>
    <w:rsid w:val="00171291"/>
    <w:rsid w:val="0017136B"/>
    <w:rsid w:val="00172851"/>
    <w:rsid w:val="0017318C"/>
    <w:rsid w:val="00176170"/>
    <w:rsid w:val="00176464"/>
    <w:rsid w:val="00176BF8"/>
    <w:rsid w:val="00181DB6"/>
    <w:rsid w:val="001820E1"/>
    <w:rsid w:val="00184715"/>
    <w:rsid w:val="00184D7B"/>
    <w:rsid w:val="00190958"/>
    <w:rsid w:val="00190B3A"/>
    <w:rsid w:val="0019150C"/>
    <w:rsid w:val="00195E08"/>
    <w:rsid w:val="00197164"/>
    <w:rsid w:val="001A06F9"/>
    <w:rsid w:val="001A0857"/>
    <w:rsid w:val="001A0D51"/>
    <w:rsid w:val="001A1609"/>
    <w:rsid w:val="001A6C3A"/>
    <w:rsid w:val="001B1212"/>
    <w:rsid w:val="001B193E"/>
    <w:rsid w:val="001B1965"/>
    <w:rsid w:val="001B22B0"/>
    <w:rsid w:val="001B22E9"/>
    <w:rsid w:val="001B3BD0"/>
    <w:rsid w:val="001B4616"/>
    <w:rsid w:val="001B5C2F"/>
    <w:rsid w:val="001B600F"/>
    <w:rsid w:val="001B6D4C"/>
    <w:rsid w:val="001B7445"/>
    <w:rsid w:val="001C1BCF"/>
    <w:rsid w:val="001C4A5B"/>
    <w:rsid w:val="001C50B1"/>
    <w:rsid w:val="001C535D"/>
    <w:rsid w:val="001C53A4"/>
    <w:rsid w:val="001C5C68"/>
    <w:rsid w:val="001C7D58"/>
    <w:rsid w:val="001D687B"/>
    <w:rsid w:val="001D718D"/>
    <w:rsid w:val="001D7713"/>
    <w:rsid w:val="001E094F"/>
    <w:rsid w:val="001E1AF4"/>
    <w:rsid w:val="001E2084"/>
    <w:rsid w:val="001E287B"/>
    <w:rsid w:val="001E2D51"/>
    <w:rsid w:val="001E3758"/>
    <w:rsid w:val="001F0820"/>
    <w:rsid w:val="001F1D4C"/>
    <w:rsid w:val="001F1EDC"/>
    <w:rsid w:val="001F24DD"/>
    <w:rsid w:val="001F27B7"/>
    <w:rsid w:val="001F3403"/>
    <w:rsid w:val="001F3D8C"/>
    <w:rsid w:val="001F4434"/>
    <w:rsid w:val="001F4B0C"/>
    <w:rsid w:val="001F4FE3"/>
    <w:rsid w:val="001F5590"/>
    <w:rsid w:val="00201494"/>
    <w:rsid w:val="00202B93"/>
    <w:rsid w:val="00205055"/>
    <w:rsid w:val="002054E5"/>
    <w:rsid w:val="00205639"/>
    <w:rsid w:val="00205E4E"/>
    <w:rsid w:val="0020612A"/>
    <w:rsid w:val="00206F6A"/>
    <w:rsid w:val="00210AA0"/>
    <w:rsid w:val="0022094E"/>
    <w:rsid w:val="00220D9A"/>
    <w:rsid w:val="0022127B"/>
    <w:rsid w:val="00223A01"/>
    <w:rsid w:val="00223CC4"/>
    <w:rsid w:val="00224414"/>
    <w:rsid w:val="00224CBB"/>
    <w:rsid w:val="00224D78"/>
    <w:rsid w:val="002269CB"/>
    <w:rsid w:val="0023216C"/>
    <w:rsid w:val="002321A6"/>
    <w:rsid w:val="002327C5"/>
    <w:rsid w:val="00234005"/>
    <w:rsid w:val="00234932"/>
    <w:rsid w:val="002357F9"/>
    <w:rsid w:val="002369A7"/>
    <w:rsid w:val="00237645"/>
    <w:rsid w:val="002438D1"/>
    <w:rsid w:val="002441CB"/>
    <w:rsid w:val="002447F2"/>
    <w:rsid w:val="002452AE"/>
    <w:rsid w:val="002452F3"/>
    <w:rsid w:val="00245540"/>
    <w:rsid w:val="00245AF4"/>
    <w:rsid w:val="00246A5A"/>
    <w:rsid w:val="002479E1"/>
    <w:rsid w:val="002521F7"/>
    <w:rsid w:val="002523D5"/>
    <w:rsid w:val="00252BC6"/>
    <w:rsid w:val="00254468"/>
    <w:rsid w:val="00254B4A"/>
    <w:rsid w:val="00256E46"/>
    <w:rsid w:val="00260024"/>
    <w:rsid w:val="00261217"/>
    <w:rsid w:val="0026124F"/>
    <w:rsid w:val="00262E43"/>
    <w:rsid w:val="002631A1"/>
    <w:rsid w:val="00266731"/>
    <w:rsid w:val="002673F9"/>
    <w:rsid w:val="002677C5"/>
    <w:rsid w:val="00273B3E"/>
    <w:rsid w:val="0027611D"/>
    <w:rsid w:val="002773C3"/>
    <w:rsid w:val="00281E2B"/>
    <w:rsid w:val="00283004"/>
    <w:rsid w:val="00284E9E"/>
    <w:rsid w:val="00286BA4"/>
    <w:rsid w:val="002870E3"/>
    <w:rsid w:val="002900A1"/>
    <w:rsid w:val="002A02F2"/>
    <w:rsid w:val="002A088D"/>
    <w:rsid w:val="002A1CA9"/>
    <w:rsid w:val="002A50A1"/>
    <w:rsid w:val="002A797F"/>
    <w:rsid w:val="002B1DD1"/>
    <w:rsid w:val="002B2023"/>
    <w:rsid w:val="002B2375"/>
    <w:rsid w:val="002B342F"/>
    <w:rsid w:val="002B550D"/>
    <w:rsid w:val="002B5C7F"/>
    <w:rsid w:val="002B645F"/>
    <w:rsid w:val="002B7D00"/>
    <w:rsid w:val="002C066C"/>
    <w:rsid w:val="002C0D68"/>
    <w:rsid w:val="002C0FAB"/>
    <w:rsid w:val="002C3F2D"/>
    <w:rsid w:val="002C5577"/>
    <w:rsid w:val="002D039D"/>
    <w:rsid w:val="002D2E06"/>
    <w:rsid w:val="002D4925"/>
    <w:rsid w:val="002D4E1C"/>
    <w:rsid w:val="002E0BDC"/>
    <w:rsid w:val="002E3B37"/>
    <w:rsid w:val="002E4098"/>
    <w:rsid w:val="002E45ED"/>
    <w:rsid w:val="002E7F87"/>
    <w:rsid w:val="002F02F3"/>
    <w:rsid w:val="002F05D4"/>
    <w:rsid w:val="002F292A"/>
    <w:rsid w:val="002F4A2F"/>
    <w:rsid w:val="00300AA3"/>
    <w:rsid w:val="00300EB5"/>
    <w:rsid w:val="00302920"/>
    <w:rsid w:val="00305A16"/>
    <w:rsid w:val="00305AAB"/>
    <w:rsid w:val="00307EBA"/>
    <w:rsid w:val="003105CE"/>
    <w:rsid w:val="00310612"/>
    <w:rsid w:val="00310EF7"/>
    <w:rsid w:val="00311834"/>
    <w:rsid w:val="00311F4B"/>
    <w:rsid w:val="0031201F"/>
    <w:rsid w:val="00312194"/>
    <w:rsid w:val="003137BD"/>
    <w:rsid w:val="0031459F"/>
    <w:rsid w:val="00315684"/>
    <w:rsid w:val="003201C4"/>
    <w:rsid w:val="00323AF0"/>
    <w:rsid w:val="003269F2"/>
    <w:rsid w:val="003272BC"/>
    <w:rsid w:val="00331E64"/>
    <w:rsid w:val="00332922"/>
    <w:rsid w:val="00332B23"/>
    <w:rsid w:val="00333C7B"/>
    <w:rsid w:val="00333D77"/>
    <w:rsid w:val="003345FF"/>
    <w:rsid w:val="00335544"/>
    <w:rsid w:val="00335AF6"/>
    <w:rsid w:val="00336366"/>
    <w:rsid w:val="0033777F"/>
    <w:rsid w:val="0034097C"/>
    <w:rsid w:val="00340B56"/>
    <w:rsid w:val="003414CD"/>
    <w:rsid w:val="00341F69"/>
    <w:rsid w:val="00343EA3"/>
    <w:rsid w:val="003458D8"/>
    <w:rsid w:val="00347CEF"/>
    <w:rsid w:val="00356BE8"/>
    <w:rsid w:val="00356F70"/>
    <w:rsid w:val="0035704B"/>
    <w:rsid w:val="00357A11"/>
    <w:rsid w:val="003604AF"/>
    <w:rsid w:val="00360F92"/>
    <w:rsid w:val="003620BB"/>
    <w:rsid w:val="003634C9"/>
    <w:rsid w:val="003639D9"/>
    <w:rsid w:val="003657F2"/>
    <w:rsid w:val="00366BB2"/>
    <w:rsid w:val="00366EF5"/>
    <w:rsid w:val="00371D81"/>
    <w:rsid w:val="003725B4"/>
    <w:rsid w:val="003729F6"/>
    <w:rsid w:val="00372CE7"/>
    <w:rsid w:val="003736C5"/>
    <w:rsid w:val="00374D44"/>
    <w:rsid w:val="003755DF"/>
    <w:rsid w:val="00375BF2"/>
    <w:rsid w:val="00376E82"/>
    <w:rsid w:val="003777E0"/>
    <w:rsid w:val="003812D0"/>
    <w:rsid w:val="0038298E"/>
    <w:rsid w:val="00386182"/>
    <w:rsid w:val="00386446"/>
    <w:rsid w:val="0039008B"/>
    <w:rsid w:val="003907FF"/>
    <w:rsid w:val="003912B6"/>
    <w:rsid w:val="0039143B"/>
    <w:rsid w:val="00391D65"/>
    <w:rsid w:val="00393D0A"/>
    <w:rsid w:val="00394292"/>
    <w:rsid w:val="00394EF3"/>
    <w:rsid w:val="0039626F"/>
    <w:rsid w:val="00396AD5"/>
    <w:rsid w:val="00396ED3"/>
    <w:rsid w:val="003975EC"/>
    <w:rsid w:val="00397B5B"/>
    <w:rsid w:val="003A12E2"/>
    <w:rsid w:val="003A2067"/>
    <w:rsid w:val="003A240E"/>
    <w:rsid w:val="003A538C"/>
    <w:rsid w:val="003A6F03"/>
    <w:rsid w:val="003A7475"/>
    <w:rsid w:val="003A749B"/>
    <w:rsid w:val="003B1452"/>
    <w:rsid w:val="003B29AC"/>
    <w:rsid w:val="003B2A6D"/>
    <w:rsid w:val="003B46E9"/>
    <w:rsid w:val="003B59DF"/>
    <w:rsid w:val="003C1CE9"/>
    <w:rsid w:val="003C1E0F"/>
    <w:rsid w:val="003C2317"/>
    <w:rsid w:val="003C26A0"/>
    <w:rsid w:val="003C7A41"/>
    <w:rsid w:val="003D01C3"/>
    <w:rsid w:val="003D29EA"/>
    <w:rsid w:val="003D3296"/>
    <w:rsid w:val="003D33BD"/>
    <w:rsid w:val="003D59CA"/>
    <w:rsid w:val="003D6756"/>
    <w:rsid w:val="003D695B"/>
    <w:rsid w:val="003E001A"/>
    <w:rsid w:val="003E40E3"/>
    <w:rsid w:val="003E42EA"/>
    <w:rsid w:val="003E476D"/>
    <w:rsid w:val="003E4AE7"/>
    <w:rsid w:val="003E5688"/>
    <w:rsid w:val="003E7777"/>
    <w:rsid w:val="003F247A"/>
    <w:rsid w:val="003F25DF"/>
    <w:rsid w:val="003F2E24"/>
    <w:rsid w:val="003F5CED"/>
    <w:rsid w:val="003F691A"/>
    <w:rsid w:val="003F7039"/>
    <w:rsid w:val="00400F57"/>
    <w:rsid w:val="00401002"/>
    <w:rsid w:val="00401101"/>
    <w:rsid w:val="00410C0F"/>
    <w:rsid w:val="00411A79"/>
    <w:rsid w:val="00413311"/>
    <w:rsid w:val="00415985"/>
    <w:rsid w:val="00415BAD"/>
    <w:rsid w:val="00416666"/>
    <w:rsid w:val="00417682"/>
    <w:rsid w:val="00417FC1"/>
    <w:rsid w:val="004212AF"/>
    <w:rsid w:val="00422B63"/>
    <w:rsid w:val="00427B43"/>
    <w:rsid w:val="004315D7"/>
    <w:rsid w:val="0043229C"/>
    <w:rsid w:val="00433A14"/>
    <w:rsid w:val="00435F98"/>
    <w:rsid w:val="0044034B"/>
    <w:rsid w:val="004403F7"/>
    <w:rsid w:val="00441DFA"/>
    <w:rsid w:val="004428D9"/>
    <w:rsid w:val="0044389E"/>
    <w:rsid w:val="004450B4"/>
    <w:rsid w:val="00450DE8"/>
    <w:rsid w:val="00454A37"/>
    <w:rsid w:val="00454B09"/>
    <w:rsid w:val="00455C83"/>
    <w:rsid w:val="00455EAB"/>
    <w:rsid w:val="00460989"/>
    <w:rsid w:val="004628B3"/>
    <w:rsid w:val="0046702A"/>
    <w:rsid w:val="00470BB8"/>
    <w:rsid w:val="00471F23"/>
    <w:rsid w:val="004744A6"/>
    <w:rsid w:val="00475482"/>
    <w:rsid w:val="00482E2C"/>
    <w:rsid w:val="0048348B"/>
    <w:rsid w:val="00484AE1"/>
    <w:rsid w:val="00486748"/>
    <w:rsid w:val="00486D69"/>
    <w:rsid w:val="00492AC2"/>
    <w:rsid w:val="00493C51"/>
    <w:rsid w:val="00497C49"/>
    <w:rsid w:val="004A234C"/>
    <w:rsid w:val="004A4454"/>
    <w:rsid w:val="004A50B8"/>
    <w:rsid w:val="004A54BD"/>
    <w:rsid w:val="004A5A99"/>
    <w:rsid w:val="004A764F"/>
    <w:rsid w:val="004A7BCB"/>
    <w:rsid w:val="004B1F17"/>
    <w:rsid w:val="004B204C"/>
    <w:rsid w:val="004B2E1E"/>
    <w:rsid w:val="004B48A8"/>
    <w:rsid w:val="004B572E"/>
    <w:rsid w:val="004B68AC"/>
    <w:rsid w:val="004B7630"/>
    <w:rsid w:val="004B78D8"/>
    <w:rsid w:val="004C1047"/>
    <w:rsid w:val="004C451F"/>
    <w:rsid w:val="004C52DF"/>
    <w:rsid w:val="004C53AE"/>
    <w:rsid w:val="004C64D9"/>
    <w:rsid w:val="004C6659"/>
    <w:rsid w:val="004D0184"/>
    <w:rsid w:val="004D06D6"/>
    <w:rsid w:val="004D0D3E"/>
    <w:rsid w:val="004D0D47"/>
    <w:rsid w:val="004D18F9"/>
    <w:rsid w:val="004D1F8A"/>
    <w:rsid w:val="004D30A6"/>
    <w:rsid w:val="004D3796"/>
    <w:rsid w:val="004D552B"/>
    <w:rsid w:val="004D5D6B"/>
    <w:rsid w:val="004D7CAB"/>
    <w:rsid w:val="004E0524"/>
    <w:rsid w:val="004E2488"/>
    <w:rsid w:val="004E2EA1"/>
    <w:rsid w:val="004E3AAD"/>
    <w:rsid w:val="004E4551"/>
    <w:rsid w:val="004E4ACE"/>
    <w:rsid w:val="004E5511"/>
    <w:rsid w:val="004E6A1F"/>
    <w:rsid w:val="004E7631"/>
    <w:rsid w:val="004E7FFC"/>
    <w:rsid w:val="004F4C57"/>
    <w:rsid w:val="004F4F0A"/>
    <w:rsid w:val="004F7690"/>
    <w:rsid w:val="004F7872"/>
    <w:rsid w:val="004F7C14"/>
    <w:rsid w:val="00503C70"/>
    <w:rsid w:val="00503D17"/>
    <w:rsid w:val="00503DF7"/>
    <w:rsid w:val="005046A2"/>
    <w:rsid w:val="00505584"/>
    <w:rsid w:val="0050700A"/>
    <w:rsid w:val="00507038"/>
    <w:rsid w:val="005111B4"/>
    <w:rsid w:val="00511F47"/>
    <w:rsid w:val="00513AF4"/>
    <w:rsid w:val="00513E63"/>
    <w:rsid w:val="00514C01"/>
    <w:rsid w:val="00515585"/>
    <w:rsid w:val="00515675"/>
    <w:rsid w:val="00516F78"/>
    <w:rsid w:val="0052099F"/>
    <w:rsid w:val="00520B2F"/>
    <w:rsid w:val="00520F1A"/>
    <w:rsid w:val="00521929"/>
    <w:rsid w:val="0052421F"/>
    <w:rsid w:val="00524708"/>
    <w:rsid w:val="005250C0"/>
    <w:rsid w:val="00526810"/>
    <w:rsid w:val="0052712C"/>
    <w:rsid w:val="00533968"/>
    <w:rsid w:val="005358E5"/>
    <w:rsid w:val="00537BD9"/>
    <w:rsid w:val="0054302F"/>
    <w:rsid w:val="0054323E"/>
    <w:rsid w:val="00543353"/>
    <w:rsid w:val="00543991"/>
    <w:rsid w:val="005449CD"/>
    <w:rsid w:val="0054722D"/>
    <w:rsid w:val="00551441"/>
    <w:rsid w:val="00552048"/>
    <w:rsid w:val="005539DD"/>
    <w:rsid w:val="00554911"/>
    <w:rsid w:val="00555A8A"/>
    <w:rsid w:val="00556D62"/>
    <w:rsid w:val="005570B3"/>
    <w:rsid w:val="005574CE"/>
    <w:rsid w:val="005602DB"/>
    <w:rsid w:val="005623EE"/>
    <w:rsid w:val="00570E17"/>
    <w:rsid w:val="0057114D"/>
    <w:rsid w:val="00571F05"/>
    <w:rsid w:val="00572BEE"/>
    <w:rsid w:val="00573FA0"/>
    <w:rsid w:val="005749F7"/>
    <w:rsid w:val="00575F98"/>
    <w:rsid w:val="005774E1"/>
    <w:rsid w:val="005818DB"/>
    <w:rsid w:val="00581D56"/>
    <w:rsid w:val="00581FB8"/>
    <w:rsid w:val="005825A1"/>
    <w:rsid w:val="00585C42"/>
    <w:rsid w:val="0058645A"/>
    <w:rsid w:val="0058679B"/>
    <w:rsid w:val="00587B34"/>
    <w:rsid w:val="00587C89"/>
    <w:rsid w:val="005901C0"/>
    <w:rsid w:val="00590BFE"/>
    <w:rsid w:val="00592603"/>
    <w:rsid w:val="0059357B"/>
    <w:rsid w:val="00594759"/>
    <w:rsid w:val="005A0549"/>
    <w:rsid w:val="005A0B61"/>
    <w:rsid w:val="005A0E92"/>
    <w:rsid w:val="005A1097"/>
    <w:rsid w:val="005A6A96"/>
    <w:rsid w:val="005A6BED"/>
    <w:rsid w:val="005A6C88"/>
    <w:rsid w:val="005A7316"/>
    <w:rsid w:val="005B6825"/>
    <w:rsid w:val="005C0D2B"/>
    <w:rsid w:val="005C18C4"/>
    <w:rsid w:val="005C35E5"/>
    <w:rsid w:val="005C6BAD"/>
    <w:rsid w:val="005D1180"/>
    <w:rsid w:val="005D21B8"/>
    <w:rsid w:val="005D2CB7"/>
    <w:rsid w:val="005D2E9B"/>
    <w:rsid w:val="005D39C5"/>
    <w:rsid w:val="005D44C1"/>
    <w:rsid w:val="005D52B8"/>
    <w:rsid w:val="005D7D48"/>
    <w:rsid w:val="005E0BFB"/>
    <w:rsid w:val="005E1230"/>
    <w:rsid w:val="005E17DA"/>
    <w:rsid w:val="005E2CEA"/>
    <w:rsid w:val="005E4209"/>
    <w:rsid w:val="005E4652"/>
    <w:rsid w:val="005E5366"/>
    <w:rsid w:val="005E727B"/>
    <w:rsid w:val="005E757F"/>
    <w:rsid w:val="005F0B98"/>
    <w:rsid w:val="005F28E2"/>
    <w:rsid w:val="005F3008"/>
    <w:rsid w:val="005F396D"/>
    <w:rsid w:val="005F3EA6"/>
    <w:rsid w:val="005F4471"/>
    <w:rsid w:val="005F4D04"/>
    <w:rsid w:val="005F533C"/>
    <w:rsid w:val="005F6754"/>
    <w:rsid w:val="005F7415"/>
    <w:rsid w:val="005F79D1"/>
    <w:rsid w:val="0060019E"/>
    <w:rsid w:val="00600B81"/>
    <w:rsid w:val="00601105"/>
    <w:rsid w:val="006013AC"/>
    <w:rsid w:val="006014F5"/>
    <w:rsid w:val="00601871"/>
    <w:rsid w:val="00602C58"/>
    <w:rsid w:val="006052BE"/>
    <w:rsid w:val="00605E69"/>
    <w:rsid w:val="00607784"/>
    <w:rsid w:val="0061087F"/>
    <w:rsid w:val="00611431"/>
    <w:rsid w:val="006116D2"/>
    <w:rsid w:val="00613F3E"/>
    <w:rsid w:val="00624874"/>
    <w:rsid w:val="00624B86"/>
    <w:rsid w:val="00633BCB"/>
    <w:rsid w:val="006342F8"/>
    <w:rsid w:val="0063493A"/>
    <w:rsid w:val="006357B5"/>
    <w:rsid w:val="00640C57"/>
    <w:rsid w:val="00642281"/>
    <w:rsid w:val="006448AD"/>
    <w:rsid w:val="00644D49"/>
    <w:rsid w:val="006456FF"/>
    <w:rsid w:val="006459CA"/>
    <w:rsid w:val="0064728F"/>
    <w:rsid w:val="00651697"/>
    <w:rsid w:val="006527B1"/>
    <w:rsid w:val="00652AC1"/>
    <w:rsid w:val="00653234"/>
    <w:rsid w:val="00654887"/>
    <w:rsid w:val="006616C6"/>
    <w:rsid w:val="00661868"/>
    <w:rsid w:val="00661B78"/>
    <w:rsid w:val="00661EC3"/>
    <w:rsid w:val="0066206C"/>
    <w:rsid w:val="00662C28"/>
    <w:rsid w:val="00662DD8"/>
    <w:rsid w:val="00664BB0"/>
    <w:rsid w:val="00665981"/>
    <w:rsid w:val="0066675C"/>
    <w:rsid w:val="00667A87"/>
    <w:rsid w:val="00671359"/>
    <w:rsid w:val="006713B2"/>
    <w:rsid w:val="006740FE"/>
    <w:rsid w:val="00674332"/>
    <w:rsid w:val="00674E0B"/>
    <w:rsid w:val="006776B9"/>
    <w:rsid w:val="006823B1"/>
    <w:rsid w:val="00684837"/>
    <w:rsid w:val="00684C6E"/>
    <w:rsid w:val="00685E96"/>
    <w:rsid w:val="006873CA"/>
    <w:rsid w:val="006876F8"/>
    <w:rsid w:val="00690CFB"/>
    <w:rsid w:val="00691118"/>
    <w:rsid w:val="00692C47"/>
    <w:rsid w:val="00694C4A"/>
    <w:rsid w:val="00695B19"/>
    <w:rsid w:val="006974DB"/>
    <w:rsid w:val="006A2245"/>
    <w:rsid w:val="006A387E"/>
    <w:rsid w:val="006A3F70"/>
    <w:rsid w:val="006A4D30"/>
    <w:rsid w:val="006A5F09"/>
    <w:rsid w:val="006A6F4F"/>
    <w:rsid w:val="006B1456"/>
    <w:rsid w:val="006B4AB7"/>
    <w:rsid w:val="006B547F"/>
    <w:rsid w:val="006C04BB"/>
    <w:rsid w:val="006C280A"/>
    <w:rsid w:val="006C38AA"/>
    <w:rsid w:val="006C5414"/>
    <w:rsid w:val="006C5795"/>
    <w:rsid w:val="006D1713"/>
    <w:rsid w:val="006D19DF"/>
    <w:rsid w:val="006D2247"/>
    <w:rsid w:val="006D6A01"/>
    <w:rsid w:val="006D708B"/>
    <w:rsid w:val="006D730E"/>
    <w:rsid w:val="006E0342"/>
    <w:rsid w:val="006E1651"/>
    <w:rsid w:val="006E3A35"/>
    <w:rsid w:val="006E4AAB"/>
    <w:rsid w:val="006E5ED0"/>
    <w:rsid w:val="006E6F27"/>
    <w:rsid w:val="006F0E8B"/>
    <w:rsid w:val="006F2068"/>
    <w:rsid w:val="006F40C5"/>
    <w:rsid w:val="006F47C6"/>
    <w:rsid w:val="006F5445"/>
    <w:rsid w:val="006F5F36"/>
    <w:rsid w:val="006F5F4A"/>
    <w:rsid w:val="00701146"/>
    <w:rsid w:val="00701E8F"/>
    <w:rsid w:val="00702E20"/>
    <w:rsid w:val="00703BBB"/>
    <w:rsid w:val="00703CE0"/>
    <w:rsid w:val="00706329"/>
    <w:rsid w:val="00710222"/>
    <w:rsid w:val="007107E9"/>
    <w:rsid w:val="0071724C"/>
    <w:rsid w:val="00720475"/>
    <w:rsid w:val="00726373"/>
    <w:rsid w:val="007269C1"/>
    <w:rsid w:val="00726D9B"/>
    <w:rsid w:val="00730DED"/>
    <w:rsid w:val="007317F9"/>
    <w:rsid w:val="00731C0C"/>
    <w:rsid w:val="007325FA"/>
    <w:rsid w:val="007345B2"/>
    <w:rsid w:val="007412D4"/>
    <w:rsid w:val="00741CAD"/>
    <w:rsid w:val="00741D80"/>
    <w:rsid w:val="00741DFD"/>
    <w:rsid w:val="00741FF0"/>
    <w:rsid w:val="00742811"/>
    <w:rsid w:val="0074481E"/>
    <w:rsid w:val="0074485A"/>
    <w:rsid w:val="00744AF9"/>
    <w:rsid w:val="00746FDC"/>
    <w:rsid w:val="007473A0"/>
    <w:rsid w:val="00747833"/>
    <w:rsid w:val="00751F65"/>
    <w:rsid w:val="007540B1"/>
    <w:rsid w:val="007546BE"/>
    <w:rsid w:val="00756062"/>
    <w:rsid w:val="00757AFA"/>
    <w:rsid w:val="00757E0D"/>
    <w:rsid w:val="00760E45"/>
    <w:rsid w:val="00760F3C"/>
    <w:rsid w:val="0076247D"/>
    <w:rsid w:val="0076344D"/>
    <w:rsid w:val="00765709"/>
    <w:rsid w:val="00766338"/>
    <w:rsid w:val="00770B87"/>
    <w:rsid w:val="00771CAF"/>
    <w:rsid w:val="00771F3A"/>
    <w:rsid w:val="00772E86"/>
    <w:rsid w:val="0077344D"/>
    <w:rsid w:val="0077694A"/>
    <w:rsid w:val="00776A4E"/>
    <w:rsid w:val="00777FA1"/>
    <w:rsid w:val="00780553"/>
    <w:rsid w:val="00780F7B"/>
    <w:rsid w:val="00781319"/>
    <w:rsid w:val="00781AD2"/>
    <w:rsid w:val="00784F79"/>
    <w:rsid w:val="0078518C"/>
    <w:rsid w:val="00785C15"/>
    <w:rsid w:val="0078627D"/>
    <w:rsid w:val="00786E82"/>
    <w:rsid w:val="00791D04"/>
    <w:rsid w:val="00792293"/>
    <w:rsid w:val="00792AB7"/>
    <w:rsid w:val="007948A5"/>
    <w:rsid w:val="007956AC"/>
    <w:rsid w:val="00797AC7"/>
    <w:rsid w:val="007A2827"/>
    <w:rsid w:val="007A41B8"/>
    <w:rsid w:val="007A4A5A"/>
    <w:rsid w:val="007A7487"/>
    <w:rsid w:val="007B1739"/>
    <w:rsid w:val="007B17AE"/>
    <w:rsid w:val="007B2345"/>
    <w:rsid w:val="007B4189"/>
    <w:rsid w:val="007B4F3F"/>
    <w:rsid w:val="007B6439"/>
    <w:rsid w:val="007B6E6E"/>
    <w:rsid w:val="007C521F"/>
    <w:rsid w:val="007C7139"/>
    <w:rsid w:val="007C7FC0"/>
    <w:rsid w:val="007D0F0E"/>
    <w:rsid w:val="007D21E5"/>
    <w:rsid w:val="007D4DCB"/>
    <w:rsid w:val="007D5DB1"/>
    <w:rsid w:val="007E0F76"/>
    <w:rsid w:val="007E18F0"/>
    <w:rsid w:val="007E1AA3"/>
    <w:rsid w:val="007E46F1"/>
    <w:rsid w:val="007E6535"/>
    <w:rsid w:val="007E6A42"/>
    <w:rsid w:val="007F0398"/>
    <w:rsid w:val="007F21D4"/>
    <w:rsid w:val="007F3B2A"/>
    <w:rsid w:val="007F447E"/>
    <w:rsid w:val="007F661A"/>
    <w:rsid w:val="007F6D5F"/>
    <w:rsid w:val="0080096D"/>
    <w:rsid w:val="00800F18"/>
    <w:rsid w:val="008015DE"/>
    <w:rsid w:val="00801B44"/>
    <w:rsid w:val="008031BE"/>
    <w:rsid w:val="00803F6D"/>
    <w:rsid w:val="00814674"/>
    <w:rsid w:val="008220BA"/>
    <w:rsid w:val="0082251E"/>
    <w:rsid w:val="00823510"/>
    <w:rsid w:val="00823C76"/>
    <w:rsid w:val="008243FC"/>
    <w:rsid w:val="0082636B"/>
    <w:rsid w:val="008310EE"/>
    <w:rsid w:val="008327E7"/>
    <w:rsid w:val="008337E3"/>
    <w:rsid w:val="0083383A"/>
    <w:rsid w:val="00833C4A"/>
    <w:rsid w:val="00834708"/>
    <w:rsid w:val="00835153"/>
    <w:rsid w:val="00836AB5"/>
    <w:rsid w:val="0083749A"/>
    <w:rsid w:val="0084132C"/>
    <w:rsid w:val="00842647"/>
    <w:rsid w:val="00842E0E"/>
    <w:rsid w:val="00844DE1"/>
    <w:rsid w:val="00845B38"/>
    <w:rsid w:val="008461EC"/>
    <w:rsid w:val="00846324"/>
    <w:rsid w:val="00850E14"/>
    <w:rsid w:val="00851D7B"/>
    <w:rsid w:val="00852D1A"/>
    <w:rsid w:val="0085438B"/>
    <w:rsid w:val="00857BD7"/>
    <w:rsid w:val="00860CCA"/>
    <w:rsid w:val="00861242"/>
    <w:rsid w:val="0086300B"/>
    <w:rsid w:val="008631F9"/>
    <w:rsid w:val="0086343C"/>
    <w:rsid w:val="00864729"/>
    <w:rsid w:val="00866093"/>
    <w:rsid w:val="00866397"/>
    <w:rsid w:val="008703E8"/>
    <w:rsid w:val="00870CBB"/>
    <w:rsid w:val="00871904"/>
    <w:rsid w:val="0087190C"/>
    <w:rsid w:val="00871CCA"/>
    <w:rsid w:val="00874BAA"/>
    <w:rsid w:val="0087709E"/>
    <w:rsid w:val="00880239"/>
    <w:rsid w:val="00881399"/>
    <w:rsid w:val="008813D8"/>
    <w:rsid w:val="0088152F"/>
    <w:rsid w:val="00881842"/>
    <w:rsid w:val="00883B81"/>
    <w:rsid w:val="00884468"/>
    <w:rsid w:val="00884997"/>
    <w:rsid w:val="00886218"/>
    <w:rsid w:val="00887C4F"/>
    <w:rsid w:val="0089408A"/>
    <w:rsid w:val="00895056"/>
    <w:rsid w:val="00895E2E"/>
    <w:rsid w:val="00895FE3"/>
    <w:rsid w:val="00896604"/>
    <w:rsid w:val="008A0CB0"/>
    <w:rsid w:val="008A1299"/>
    <w:rsid w:val="008A4985"/>
    <w:rsid w:val="008A4D32"/>
    <w:rsid w:val="008B0122"/>
    <w:rsid w:val="008B5DC1"/>
    <w:rsid w:val="008B6995"/>
    <w:rsid w:val="008C1DBA"/>
    <w:rsid w:val="008C4653"/>
    <w:rsid w:val="008C4EFE"/>
    <w:rsid w:val="008C7A43"/>
    <w:rsid w:val="008D2112"/>
    <w:rsid w:val="008D2CF9"/>
    <w:rsid w:val="008D3134"/>
    <w:rsid w:val="008D41AC"/>
    <w:rsid w:val="008D4A30"/>
    <w:rsid w:val="008D4B91"/>
    <w:rsid w:val="008D58EF"/>
    <w:rsid w:val="008D5A25"/>
    <w:rsid w:val="008D6154"/>
    <w:rsid w:val="008D6B17"/>
    <w:rsid w:val="008E0EDB"/>
    <w:rsid w:val="008E20AF"/>
    <w:rsid w:val="008E2640"/>
    <w:rsid w:val="008E2D58"/>
    <w:rsid w:val="008E3E85"/>
    <w:rsid w:val="008E577A"/>
    <w:rsid w:val="008E6B9F"/>
    <w:rsid w:val="008F00CB"/>
    <w:rsid w:val="008F1160"/>
    <w:rsid w:val="008F2478"/>
    <w:rsid w:val="008F2C87"/>
    <w:rsid w:val="008F572C"/>
    <w:rsid w:val="008F77AB"/>
    <w:rsid w:val="008F77C8"/>
    <w:rsid w:val="00902A5C"/>
    <w:rsid w:val="009041A6"/>
    <w:rsid w:val="00904E8A"/>
    <w:rsid w:val="009056E9"/>
    <w:rsid w:val="00905D27"/>
    <w:rsid w:val="009075FC"/>
    <w:rsid w:val="00910839"/>
    <w:rsid w:val="00912120"/>
    <w:rsid w:val="009130BD"/>
    <w:rsid w:val="00917635"/>
    <w:rsid w:val="0092029C"/>
    <w:rsid w:val="00920AF7"/>
    <w:rsid w:val="00921629"/>
    <w:rsid w:val="00922121"/>
    <w:rsid w:val="009231F9"/>
    <w:rsid w:val="00923D3C"/>
    <w:rsid w:val="009247C1"/>
    <w:rsid w:val="00925CEA"/>
    <w:rsid w:val="00927F2D"/>
    <w:rsid w:val="009314D4"/>
    <w:rsid w:val="009321B2"/>
    <w:rsid w:val="00932DCB"/>
    <w:rsid w:val="0093481E"/>
    <w:rsid w:val="00934FD6"/>
    <w:rsid w:val="00935C9D"/>
    <w:rsid w:val="0093668A"/>
    <w:rsid w:val="00937871"/>
    <w:rsid w:val="009415E1"/>
    <w:rsid w:val="00943801"/>
    <w:rsid w:val="00944780"/>
    <w:rsid w:val="0094550E"/>
    <w:rsid w:val="00946345"/>
    <w:rsid w:val="009466A9"/>
    <w:rsid w:val="0095170C"/>
    <w:rsid w:val="009554D0"/>
    <w:rsid w:val="00957513"/>
    <w:rsid w:val="00960334"/>
    <w:rsid w:val="009618D3"/>
    <w:rsid w:val="009630A7"/>
    <w:rsid w:val="009652F9"/>
    <w:rsid w:val="00967C7B"/>
    <w:rsid w:val="00982016"/>
    <w:rsid w:val="00983784"/>
    <w:rsid w:val="00984878"/>
    <w:rsid w:val="0098622F"/>
    <w:rsid w:val="00986CCA"/>
    <w:rsid w:val="00987BDF"/>
    <w:rsid w:val="00987F76"/>
    <w:rsid w:val="00990AB1"/>
    <w:rsid w:val="00991006"/>
    <w:rsid w:val="00992FBB"/>
    <w:rsid w:val="0099367C"/>
    <w:rsid w:val="00993B62"/>
    <w:rsid w:val="00995448"/>
    <w:rsid w:val="009A050F"/>
    <w:rsid w:val="009A3D8A"/>
    <w:rsid w:val="009A4863"/>
    <w:rsid w:val="009A7446"/>
    <w:rsid w:val="009B29E3"/>
    <w:rsid w:val="009B32F8"/>
    <w:rsid w:val="009B492F"/>
    <w:rsid w:val="009B5647"/>
    <w:rsid w:val="009B5C3F"/>
    <w:rsid w:val="009B60EC"/>
    <w:rsid w:val="009B6364"/>
    <w:rsid w:val="009C03DB"/>
    <w:rsid w:val="009C16F9"/>
    <w:rsid w:val="009C39F9"/>
    <w:rsid w:val="009C54F0"/>
    <w:rsid w:val="009C6567"/>
    <w:rsid w:val="009C6592"/>
    <w:rsid w:val="009C72BF"/>
    <w:rsid w:val="009D02E1"/>
    <w:rsid w:val="009D3C2B"/>
    <w:rsid w:val="009D51E4"/>
    <w:rsid w:val="009D5FA1"/>
    <w:rsid w:val="009D62D2"/>
    <w:rsid w:val="009D6F73"/>
    <w:rsid w:val="009E0251"/>
    <w:rsid w:val="009E4282"/>
    <w:rsid w:val="009F0939"/>
    <w:rsid w:val="009F1063"/>
    <w:rsid w:val="009F138D"/>
    <w:rsid w:val="009F266D"/>
    <w:rsid w:val="009F2E48"/>
    <w:rsid w:val="009F4B38"/>
    <w:rsid w:val="009F641D"/>
    <w:rsid w:val="00A015AC"/>
    <w:rsid w:val="00A039A2"/>
    <w:rsid w:val="00A05437"/>
    <w:rsid w:val="00A0677F"/>
    <w:rsid w:val="00A10393"/>
    <w:rsid w:val="00A11BF4"/>
    <w:rsid w:val="00A126F2"/>
    <w:rsid w:val="00A13EF6"/>
    <w:rsid w:val="00A142E5"/>
    <w:rsid w:val="00A1492C"/>
    <w:rsid w:val="00A14AD9"/>
    <w:rsid w:val="00A174F9"/>
    <w:rsid w:val="00A17BD6"/>
    <w:rsid w:val="00A2117C"/>
    <w:rsid w:val="00A21F86"/>
    <w:rsid w:val="00A23056"/>
    <w:rsid w:val="00A24F4D"/>
    <w:rsid w:val="00A258FF"/>
    <w:rsid w:val="00A259FE"/>
    <w:rsid w:val="00A2669F"/>
    <w:rsid w:val="00A26C48"/>
    <w:rsid w:val="00A27747"/>
    <w:rsid w:val="00A3280F"/>
    <w:rsid w:val="00A34874"/>
    <w:rsid w:val="00A359DC"/>
    <w:rsid w:val="00A35D57"/>
    <w:rsid w:val="00A363C2"/>
    <w:rsid w:val="00A36CBC"/>
    <w:rsid w:val="00A37264"/>
    <w:rsid w:val="00A37294"/>
    <w:rsid w:val="00A40311"/>
    <w:rsid w:val="00A40DBF"/>
    <w:rsid w:val="00A422B1"/>
    <w:rsid w:val="00A473DA"/>
    <w:rsid w:val="00A508BC"/>
    <w:rsid w:val="00A511C2"/>
    <w:rsid w:val="00A51F35"/>
    <w:rsid w:val="00A53F33"/>
    <w:rsid w:val="00A54FF8"/>
    <w:rsid w:val="00A55149"/>
    <w:rsid w:val="00A5661D"/>
    <w:rsid w:val="00A569EC"/>
    <w:rsid w:val="00A60315"/>
    <w:rsid w:val="00A625D4"/>
    <w:rsid w:val="00A625E7"/>
    <w:rsid w:val="00A643E7"/>
    <w:rsid w:val="00A66EC5"/>
    <w:rsid w:val="00A70314"/>
    <w:rsid w:val="00A71BFE"/>
    <w:rsid w:val="00A720EB"/>
    <w:rsid w:val="00A739AF"/>
    <w:rsid w:val="00A73E49"/>
    <w:rsid w:val="00A7422F"/>
    <w:rsid w:val="00A74C2E"/>
    <w:rsid w:val="00A769AB"/>
    <w:rsid w:val="00A774DD"/>
    <w:rsid w:val="00A80073"/>
    <w:rsid w:val="00A806EA"/>
    <w:rsid w:val="00A80CB1"/>
    <w:rsid w:val="00A81609"/>
    <w:rsid w:val="00A83749"/>
    <w:rsid w:val="00A87FCD"/>
    <w:rsid w:val="00A87FDE"/>
    <w:rsid w:val="00A925D9"/>
    <w:rsid w:val="00A92927"/>
    <w:rsid w:val="00A92F0D"/>
    <w:rsid w:val="00A95BD0"/>
    <w:rsid w:val="00AA122B"/>
    <w:rsid w:val="00AA213C"/>
    <w:rsid w:val="00AA3AFC"/>
    <w:rsid w:val="00AA5130"/>
    <w:rsid w:val="00AA5782"/>
    <w:rsid w:val="00AA59B9"/>
    <w:rsid w:val="00AA5D60"/>
    <w:rsid w:val="00AA6585"/>
    <w:rsid w:val="00AA6B83"/>
    <w:rsid w:val="00AB48E5"/>
    <w:rsid w:val="00AB4CCD"/>
    <w:rsid w:val="00AB6292"/>
    <w:rsid w:val="00AB675E"/>
    <w:rsid w:val="00AB6C78"/>
    <w:rsid w:val="00AC17DD"/>
    <w:rsid w:val="00AC18B5"/>
    <w:rsid w:val="00AC22F9"/>
    <w:rsid w:val="00AC327E"/>
    <w:rsid w:val="00AC3A32"/>
    <w:rsid w:val="00AC5992"/>
    <w:rsid w:val="00AC5D24"/>
    <w:rsid w:val="00AC79F0"/>
    <w:rsid w:val="00AD276D"/>
    <w:rsid w:val="00AD2B05"/>
    <w:rsid w:val="00AD3B5C"/>
    <w:rsid w:val="00AD4AA2"/>
    <w:rsid w:val="00AD7E00"/>
    <w:rsid w:val="00AE15D8"/>
    <w:rsid w:val="00AE3D96"/>
    <w:rsid w:val="00AE41E2"/>
    <w:rsid w:val="00AE4599"/>
    <w:rsid w:val="00AE707E"/>
    <w:rsid w:val="00AF14E4"/>
    <w:rsid w:val="00AF1989"/>
    <w:rsid w:val="00AF4194"/>
    <w:rsid w:val="00AF57B5"/>
    <w:rsid w:val="00AF6A13"/>
    <w:rsid w:val="00AF70F1"/>
    <w:rsid w:val="00AF7E60"/>
    <w:rsid w:val="00B00771"/>
    <w:rsid w:val="00B00BCE"/>
    <w:rsid w:val="00B00F33"/>
    <w:rsid w:val="00B02F71"/>
    <w:rsid w:val="00B06826"/>
    <w:rsid w:val="00B12560"/>
    <w:rsid w:val="00B12FA3"/>
    <w:rsid w:val="00B16090"/>
    <w:rsid w:val="00B168D9"/>
    <w:rsid w:val="00B16982"/>
    <w:rsid w:val="00B169FF"/>
    <w:rsid w:val="00B235D4"/>
    <w:rsid w:val="00B23E12"/>
    <w:rsid w:val="00B245FC"/>
    <w:rsid w:val="00B25406"/>
    <w:rsid w:val="00B2730E"/>
    <w:rsid w:val="00B27BCD"/>
    <w:rsid w:val="00B31F61"/>
    <w:rsid w:val="00B32B11"/>
    <w:rsid w:val="00B3481C"/>
    <w:rsid w:val="00B3556F"/>
    <w:rsid w:val="00B41591"/>
    <w:rsid w:val="00B415FB"/>
    <w:rsid w:val="00B44C65"/>
    <w:rsid w:val="00B44D91"/>
    <w:rsid w:val="00B455F1"/>
    <w:rsid w:val="00B46053"/>
    <w:rsid w:val="00B4708D"/>
    <w:rsid w:val="00B47A99"/>
    <w:rsid w:val="00B50070"/>
    <w:rsid w:val="00B50351"/>
    <w:rsid w:val="00B51438"/>
    <w:rsid w:val="00B51F40"/>
    <w:rsid w:val="00B5273E"/>
    <w:rsid w:val="00B54541"/>
    <w:rsid w:val="00B5485F"/>
    <w:rsid w:val="00B56562"/>
    <w:rsid w:val="00B565B6"/>
    <w:rsid w:val="00B566F9"/>
    <w:rsid w:val="00B5715E"/>
    <w:rsid w:val="00B621CE"/>
    <w:rsid w:val="00B62491"/>
    <w:rsid w:val="00B628FD"/>
    <w:rsid w:val="00B632E1"/>
    <w:rsid w:val="00B633F9"/>
    <w:rsid w:val="00B63968"/>
    <w:rsid w:val="00B642B5"/>
    <w:rsid w:val="00B66A95"/>
    <w:rsid w:val="00B676CF"/>
    <w:rsid w:val="00B677A2"/>
    <w:rsid w:val="00B70366"/>
    <w:rsid w:val="00B71B24"/>
    <w:rsid w:val="00B74782"/>
    <w:rsid w:val="00B74B15"/>
    <w:rsid w:val="00B74F01"/>
    <w:rsid w:val="00B804BE"/>
    <w:rsid w:val="00B83621"/>
    <w:rsid w:val="00B8383F"/>
    <w:rsid w:val="00B8483A"/>
    <w:rsid w:val="00B863CC"/>
    <w:rsid w:val="00B90DE8"/>
    <w:rsid w:val="00B91A50"/>
    <w:rsid w:val="00B9376A"/>
    <w:rsid w:val="00B93B1C"/>
    <w:rsid w:val="00B93E27"/>
    <w:rsid w:val="00B95CE5"/>
    <w:rsid w:val="00B9714C"/>
    <w:rsid w:val="00B97335"/>
    <w:rsid w:val="00B97652"/>
    <w:rsid w:val="00B97EB6"/>
    <w:rsid w:val="00BA015E"/>
    <w:rsid w:val="00BA1EB2"/>
    <w:rsid w:val="00BA3826"/>
    <w:rsid w:val="00BA3A5C"/>
    <w:rsid w:val="00BA5555"/>
    <w:rsid w:val="00BA6DB5"/>
    <w:rsid w:val="00BA6FB9"/>
    <w:rsid w:val="00BA7EE2"/>
    <w:rsid w:val="00BB0B2B"/>
    <w:rsid w:val="00BB1844"/>
    <w:rsid w:val="00BB33C2"/>
    <w:rsid w:val="00BB3966"/>
    <w:rsid w:val="00BB3CE4"/>
    <w:rsid w:val="00BB7D2F"/>
    <w:rsid w:val="00BC224D"/>
    <w:rsid w:val="00BC2904"/>
    <w:rsid w:val="00BC4229"/>
    <w:rsid w:val="00BC434D"/>
    <w:rsid w:val="00BC773F"/>
    <w:rsid w:val="00BC795F"/>
    <w:rsid w:val="00BC7E43"/>
    <w:rsid w:val="00BD2B72"/>
    <w:rsid w:val="00BD415E"/>
    <w:rsid w:val="00BD5BB1"/>
    <w:rsid w:val="00BD6DB5"/>
    <w:rsid w:val="00BD7C05"/>
    <w:rsid w:val="00BE273E"/>
    <w:rsid w:val="00BE31EB"/>
    <w:rsid w:val="00BE3CF8"/>
    <w:rsid w:val="00BE3EDB"/>
    <w:rsid w:val="00BE4283"/>
    <w:rsid w:val="00BF2615"/>
    <w:rsid w:val="00BF26DE"/>
    <w:rsid w:val="00BF32D9"/>
    <w:rsid w:val="00BF4FE4"/>
    <w:rsid w:val="00BF59BE"/>
    <w:rsid w:val="00BF707C"/>
    <w:rsid w:val="00BF7167"/>
    <w:rsid w:val="00C000F1"/>
    <w:rsid w:val="00C00550"/>
    <w:rsid w:val="00C01C9B"/>
    <w:rsid w:val="00C0243E"/>
    <w:rsid w:val="00C02CD9"/>
    <w:rsid w:val="00C040A8"/>
    <w:rsid w:val="00C053FF"/>
    <w:rsid w:val="00C0648E"/>
    <w:rsid w:val="00C06EAF"/>
    <w:rsid w:val="00C071B0"/>
    <w:rsid w:val="00C10DDB"/>
    <w:rsid w:val="00C148D8"/>
    <w:rsid w:val="00C1568B"/>
    <w:rsid w:val="00C15DF1"/>
    <w:rsid w:val="00C17B2C"/>
    <w:rsid w:val="00C17BFE"/>
    <w:rsid w:val="00C220B9"/>
    <w:rsid w:val="00C220F6"/>
    <w:rsid w:val="00C23288"/>
    <w:rsid w:val="00C25E87"/>
    <w:rsid w:val="00C26B89"/>
    <w:rsid w:val="00C30838"/>
    <w:rsid w:val="00C3095D"/>
    <w:rsid w:val="00C31CCC"/>
    <w:rsid w:val="00C40BE7"/>
    <w:rsid w:val="00C41A08"/>
    <w:rsid w:val="00C437E5"/>
    <w:rsid w:val="00C455B2"/>
    <w:rsid w:val="00C47B8D"/>
    <w:rsid w:val="00C47BA8"/>
    <w:rsid w:val="00C50EF9"/>
    <w:rsid w:val="00C5385B"/>
    <w:rsid w:val="00C5485A"/>
    <w:rsid w:val="00C54AC4"/>
    <w:rsid w:val="00C54BE9"/>
    <w:rsid w:val="00C57312"/>
    <w:rsid w:val="00C63847"/>
    <w:rsid w:val="00C64646"/>
    <w:rsid w:val="00C6595C"/>
    <w:rsid w:val="00C67F93"/>
    <w:rsid w:val="00C7067C"/>
    <w:rsid w:val="00C73934"/>
    <w:rsid w:val="00C73D0B"/>
    <w:rsid w:val="00C75EC4"/>
    <w:rsid w:val="00C75F37"/>
    <w:rsid w:val="00C807BF"/>
    <w:rsid w:val="00C8354C"/>
    <w:rsid w:val="00C84585"/>
    <w:rsid w:val="00C859F3"/>
    <w:rsid w:val="00C86DBB"/>
    <w:rsid w:val="00C87667"/>
    <w:rsid w:val="00C9043C"/>
    <w:rsid w:val="00C932AD"/>
    <w:rsid w:val="00C93AE3"/>
    <w:rsid w:val="00C94C69"/>
    <w:rsid w:val="00C9676E"/>
    <w:rsid w:val="00C96A58"/>
    <w:rsid w:val="00CA025D"/>
    <w:rsid w:val="00CA34D9"/>
    <w:rsid w:val="00CA67FE"/>
    <w:rsid w:val="00CA7C07"/>
    <w:rsid w:val="00CB0045"/>
    <w:rsid w:val="00CB3714"/>
    <w:rsid w:val="00CB472A"/>
    <w:rsid w:val="00CB4907"/>
    <w:rsid w:val="00CB7AE6"/>
    <w:rsid w:val="00CB7F30"/>
    <w:rsid w:val="00CC07EF"/>
    <w:rsid w:val="00CC0989"/>
    <w:rsid w:val="00CC194C"/>
    <w:rsid w:val="00CC2573"/>
    <w:rsid w:val="00CC55DC"/>
    <w:rsid w:val="00CC669C"/>
    <w:rsid w:val="00CC7E93"/>
    <w:rsid w:val="00CD0BE5"/>
    <w:rsid w:val="00CD0F19"/>
    <w:rsid w:val="00CD0F3B"/>
    <w:rsid w:val="00CD1852"/>
    <w:rsid w:val="00CD2BD9"/>
    <w:rsid w:val="00CD35DE"/>
    <w:rsid w:val="00CD419B"/>
    <w:rsid w:val="00CE06AD"/>
    <w:rsid w:val="00CE0AD5"/>
    <w:rsid w:val="00CE4911"/>
    <w:rsid w:val="00CE61B9"/>
    <w:rsid w:val="00CE6C55"/>
    <w:rsid w:val="00CF070B"/>
    <w:rsid w:val="00CF07A6"/>
    <w:rsid w:val="00CF1DD4"/>
    <w:rsid w:val="00CF21B9"/>
    <w:rsid w:val="00CF2C96"/>
    <w:rsid w:val="00CF51D1"/>
    <w:rsid w:val="00CF540A"/>
    <w:rsid w:val="00CF55BB"/>
    <w:rsid w:val="00CF5C44"/>
    <w:rsid w:val="00CF63FC"/>
    <w:rsid w:val="00D016D3"/>
    <w:rsid w:val="00D01E45"/>
    <w:rsid w:val="00D02BB9"/>
    <w:rsid w:val="00D03D70"/>
    <w:rsid w:val="00D03F43"/>
    <w:rsid w:val="00D07F98"/>
    <w:rsid w:val="00D118AA"/>
    <w:rsid w:val="00D13EC0"/>
    <w:rsid w:val="00D13F8C"/>
    <w:rsid w:val="00D1540B"/>
    <w:rsid w:val="00D15A1D"/>
    <w:rsid w:val="00D17015"/>
    <w:rsid w:val="00D2250A"/>
    <w:rsid w:val="00D24748"/>
    <w:rsid w:val="00D247AB"/>
    <w:rsid w:val="00D278C9"/>
    <w:rsid w:val="00D3065A"/>
    <w:rsid w:val="00D312FF"/>
    <w:rsid w:val="00D33B68"/>
    <w:rsid w:val="00D33E23"/>
    <w:rsid w:val="00D34786"/>
    <w:rsid w:val="00D36E5B"/>
    <w:rsid w:val="00D37770"/>
    <w:rsid w:val="00D379DC"/>
    <w:rsid w:val="00D37CEF"/>
    <w:rsid w:val="00D41736"/>
    <w:rsid w:val="00D4362E"/>
    <w:rsid w:val="00D447D5"/>
    <w:rsid w:val="00D46E2A"/>
    <w:rsid w:val="00D50C8A"/>
    <w:rsid w:val="00D51DBD"/>
    <w:rsid w:val="00D52D05"/>
    <w:rsid w:val="00D54297"/>
    <w:rsid w:val="00D55594"/>
    <w:rsid w:val="00D5696A"/>
    <w:rsid w:val="00D56C11"/>
    <w:rsid w:val="00D57A05"/>
    <w:rsid w:val="00D60E49"/>
    <w:rsid w:val="00D61FF2"/>
    <w:rsid w:val="00D63935"/>
    <w:rsid w:val="00D64255"/>
    <w:rsid w:val="00D656F1"/>
    <w:rsid w:val="00D67223"/>
    <w:rsid w:val="00D7121D"/>
    <w:rsid w:val="00D72950"/>
    <w:rsid w:val="00D72BB6"/>
    <w:rsid w:val="00D72F7B"/>
    <w:rsid w:val="00D75F90"/>
    <w:rsid w:val="00D8022D"/>
    <w:rsid w:val="00D80759"/>
    <w:rsid w:val="00D81EF0"/>
    <w:rsid w:val="00D829EC"/>
    <w:rsid w:val="00D844E9"/>
    <w:rsid w:val="00D84F18"/>
    <w:rsid w:val="00D9006D"/>
    <w:rsid w:val="00D90180"/>
    <w:rsid w:val="00D9030B"/>
    <w:rsid w:val="00D90866"/>
    <w:rsid w:val="00D90C26"/>
    <w:rsid w:val="00D92294"/>
    <w:rsid w:val="00D92EAD"/>
    <w:rsid w:val="00D931B4"/>
    <w:rsid w:val="00D939D2"/>
    <w:rsid w:val="00D95A20"/>
    <w:rsid w:val="00D9666D"/>
    <w:rsid w:val="00D972A7"/>
    <w:rsid w:val="00DA2064"/>
    <w:rsid w:val="00DA3F50"/>
    <w:rsid w:val="00DA3F79"/>
    <w:rsid w:val="00DA5671"/>
    <w:rsid w:val="00DA616D"/>
    <w:rsid w:val="00DA699E"/>
    <w:rsid w:val="00DA7962"/>
    <w:rsid w:val="00DA7CBC"/>
    <w:rsid w:val="00DB17F0"/>
    <w:rsid w:val="00DB1975"/>
    <w:rsid w:val="00DB26A5"/>
    <w:rsid w:val="00DB27D5"/>
    <w:rsid w:val="00DB313A"/>
    <w:rsid w:val="00DB4F5C"/>
    <w:rsid w:val="00DB5AC1"/>
    <w:rsid w:val="00DB7331"/>
    <w:rsid w:val="00DC4729"/>
    <w:rsid w:val="00DC584D"/>
    <w:rsid w:val="00DC6355"/>
    <w:rsid w:val="00DD10F7"/>
    <w:rsid w:val="00DD1E50"/>
    <w:rsid w:val="00DD230C"/>
    <w:rsid w:val="00DD50D2"/>
    <w:rsid w:val="00DD5FB1"/>
    <w:rsid w:val="00DD70E8"/>
    <w:rsid w:val="00DD72D4"/>
    <w:rsid w:val="00DE1453"/>
    <w:rsid w:val="00DE3859"/>
    <w:rsid w:val="00DE5B4F"/>
    <w:rsid w:val="00DE6DBC"/>
    <w:rsid w:val="00DE6F10"/>
    <w:rsid w:val="00DF091C"/>
    <w:rsid w:val="00DF173D"/>
    <w:rsid w:val="00DF3A20"/>
    <w:rsid w:val="00DF5D80"/>
    <w:rsid w:val="00DF63E8"/>
    <w:rsid w:val="00DF6420"/>
    <w:rsid w:val="00DF6938"/>
    <w:rsid w:val="00DF7A56"/>
    <w:rsid w:val="00DF7B9F"/>
    <w:rsid w:val="00E01302"/>
    <w:rsid w:val="00E03CB5"/>
    <w:rsid w:val="00E11AD7"/>
    <w:rsid w:val="00E12525"/>
    <w:rsid w:val="00E12DC7"/>
    <w:rsid w:val="00E13E76"/>
    <w:rsid w:val="00E15589"/>
    <w:rsid w:val="00E17004"/>
    <w:rsid w:val="00E1712D"/>
    <w:rsid w:val="00E17A2F"/>
    <w:rsid w:val="00E204B8"/>
    <w:rsid w:val="00E23009"/>
    <w:rsid w:val="00E24BD4"/>
    <w:rsid w:val="00E25C5D"/>
    <w:rsid w:val="00E30DF4"/>
    <w:rsid w:val="00E34611"/>
    <w:rsid w:val="00E34CBE"/>
    <w:rsid w:val="00E362FF"/>
    <w:rsid w:val="00E43529"/>
    <w:rsid w:val="00E4602C"/>
    <w:rsid w:val="00E46E3B"/>
    <w:rsid w:val="00E50CE0"/>
    <w:rsid w:val="00E51CF1"/>
    <w:rsid w:val="00E5535D"/>
    <w:rsid w:val="00E57C2D"/>
    <w:rsid w:val="00E57FF2"/>
    <w:rsid w:val="00E602C7"/>
    <w:rsid w:val="00E62A64"/>
    <w:rsid w:val="00E64FF8"/>
    <w:rsid w:val="00E6791C"/>
    <w:rsid w:val="00E67E5B"/>
    <w:rsid w:val="00E70160"/>
    <w:rsid w:val="00E72807"/>
    <w:rsid w:val="00E73E70"/>
    <w:rsid w:val="00E74B6A"/>
    <w:rsid w:val="00E74C7B"/>
    <w:rsid w:val="00E751B7"/>
    <w:rsid w:val="00E757B3"/>
    <w:rsid w:val="00E77A6E"/>
    <w:rsid w:val="00E80165"/>
    <w:rsid w:val="00E815B7"/>
    <w:rsid w:val="00E82DBA"/>
    <w:rsid w:val="00E85E9D"/>
    <w:rsid w:val="00E860AB"/>
    <w:rsid w:val="00E92CB1"/>
    <w:rsid w:val="00E939D2"/>
    <w:rsid w:val="00E9551C"/>
    <w:rsid w:val="00E972D2"/>
    <w:rsid w:val="00E97366"/>
    <w:rsid w:val="00EA1F77"/>
    <w:rsid w:val="00EA2DD1"/>
    <w:rsid w:val="00EA3E89"/>
    <w:rsid w:val="00EA5A28"/>
    <w:rsid w:val="00EB3F7E"/>
    <w:rsid w:val="00EB4E7E"/>
    <w:rsid w:val="00EB5F47"/>
    <w:rsid w:val="00EC0601"/>
    <w:rsid w:val="00EC125E"/>
    <w:rsid w:val="00EC13D2"/>
    <w:rsid w:val="00EC38CB"/>
    <w:rsid w:val="00EC67FF"/>
    <w:rsid w:val="00ED483C"/>
    <w:rsid w:val="00ED5988"/>
    <w:rsid w:val="00ED5DB0"/>
    <w:rsid w:val="00ED7A3C"/>
    <w:rsid w:val="00EE0B1A"/>
    <w:rsid w:val="00EE0D66"/>
    <w:rsid w:val="00EE0FDA"/>
    <w:rsid w:val="00EE24AE"/>
    <w:rsid w:val="00EE2A75"/>
    <w:rsid w:val="00EE4096"/>
    <w:rsid w:val="00EE501E"/>
    <w:rsid w:val="00EE7C21"/>
    <w:rsid w:val="00EF4421"/>
    <w:rsid w:val="00EF491F"/>
    <w:rsid w:val="00EF58E0"/>
    <w:rsid w:val="00EF6E16"/>
    <w:rsid w:val="00EF7946"/>
    <w:rsid w:val="00EF7C3F"/>
    <w:rsid w:val="00EF7E7C"/>
    <w:rsid w:val="00F00215"/>
    <w:rsid w:val="00F044F7"/>
    <w:rsid w:val="00F047F0"/>
    <w:rsid w:val="00F04CD0"/>
    <w:rsid w:val="00F05A76"/>
    <w:rsid w:val="00F06646"/>
    <w:rsid w:val="00F0681E"/>
    <w:rsid w:val="00F06A59"/>
    <w:rsid w:val="00F076C6"/>
    <w:rsid w:val="00F077B7"/>
    <w:rsid w:val="00F078F6"/>
    <w:rsid w:val="00F1206C"/>
    <w:rsid w:val="00F146D9"/>
    <w:rsid w:val="00F146F6"/>
    <w:rsid w:val="00F179E5"/>
    <w:rsid w:val="00F20C3F"/>
    <w:rsid w:val="00F21D66"/>
    <w:rsid w:val="00F21E14"/>
    <w:rsid w:val="00F225F0"/>
    <w:rsid w:val="00F22D63"/>
    <w:rsid w:val="00F24558"/>
    <w:rsid w:val="00F255BB"/>
    <w:rsid w:val="00F27D2C"/>
    <w:rsid w:val="00F304C0"/>
    <w:rsid w:val="00F30538"/>
    <w:rsid w:val="00F30FAC"/>
    <w:rsid w:val="00F31AD9"/>
    <w:rsid w:val="00F3284C"/>
    <w:rsid w:val="00F33682"/>
    <w:rsid w:val="00F34819"/>
    <w:rsid w:val="00F34A92"/>
    <w:rsid w:val="00F34CED"/>
    <w:rsid w:val="00F34F9F"/>
    <w:rsid w:val="00F34FD7"/>
    <w:rsid w:val="00F35A34"/>
    <w:rsid w:val="00F364B6"/>
    <w:rsid w:val="00F378AC"/>
    <w:rsid w:val="00F37C2A"/>
    <w:rsid w:val="00F413EB"/>
    <w:rsid w:val="00F42163"/>
    <w:rsid w:val="00F42E6D"/>
    <w:rsid w:val="00F45044"/>
    <w:rsid w:val="00F45827"/>
    <w:rsid w:val="00F550C9"/>
    <w:rsid w:val="00F55698"/>
    <w:rsid w:val="00F577C2"/>
    <w:rsid w:val="00F57DAC"/>
    <w:rsid w:val="00F629D1"/>
    <w:rsid w:val="00F636DC"/>
    <w:rsid w:val="00F64015"/>
    <w:rsid w:val="00F644B2"/>
    <w:rsid w:val="00F7090D"/>
    <w:rsid w:val="00F70922"/>
    <w:rsid w:val="00F72F8E"/>
    <w:rsid w:val="00F73384"/>
    <w:rsid w:val="00F73DA8"/>
    <w:rsid w:val="00F7416C"/>
    <w:rsid w:val="00F74301"/>
    <w:rsid w:val="00F758A2"/>
    <w:rsid w:val="00F7597E"/>
    <w:rsid w:val="00F759E5"/>
    <w:rsid w:val="00F760F1"/>
    <w:rsid w:val="00F8186A"/>
    <w:rsid w:val="00F8220B"/>
    <w:rsid w:val="00F82F79"/>
    <w:rsid w:val="00F83FD1"/>
    <w:rsid w:val="00F851B3"/>
    <w:rsid w:val="00F852AE"/>
    <w:rsid w:val="00F85BD1"/>
    <w:rsid w:val="00F86DA2"/>
    <w:rsid w:val="00F90182"/>
    <w:rsid w:val="00F91A66"/>
    <w:rsid w:val="00F93548"/>
    <w:rsid w:val="00F94816"/>
    <w:rsid w:val="00F94EE9"/>
    <w:rsid w:val="00F97765"/>
    <w:rsid w:val="00F97B0F"/>
    <w:rsid w:val="00FA22F5"/>
    <w:rsid w:val="00FA2D1C"/>
    <w:rsid w:val="00FA3091"/>
    <w:rsid w:val="00FA3915"/>
    <w:rsid w:val="00FA4B78"/>
    <w:rsid w:val="00FA5131"/>
    <w:rsid w:val="00FA7D7A"/>
    <w:rsid w:val="00FB00FC"/>
    <w:rsid w:val="00FB0155"/>
    <w:rsid w:val="00FB08A8"/>
    <w:rsid w:val="00FB1120"/>
    <w:rsid w:val="00FB2140"/>
    <w:rsid w:val="00FB22CC"/>
    <w:rsid w:val="00FB2E94"/>
    <w:rsid w:val="00FB466B"/>
    <w:rsid w:val="00FB54FD"/>
    <w:rsid w:val="00FB63B5"/>
    <w:rsid w:val="00FB716C"/>
    <w:rsid w:val="00FB7517"/>
    <w:rsid w:val="00FC5FD5"/>
    <w:rsid w:val="00FC69C7"/>
    <w:rsid w:val="00FD0D3C"/>
    <w:rsid w:val="00FD1C8D"/>
    <w:rsid w:val="00FD27F1"/>
    <w:rsid w:val="00FD4B2A"/>
    <w:rsid w:val="00FD569F"/>
    <w:rsid w:val="00FD5909"/>
    <w:rsid w:val="00FD6180"/>
    <w:rsid w:val="00FD7D40"/>
    <w:rsid w:val="00FE1AD2"/>
    <w:rsid w:val="00FE2D49"/>
    <w:rsid w:val="00FE3C29"/>
    <w:rsid w:val="00FE40A8"/>
    <w:rsid w:val="00FE4225"/>
    <w:rsid w:val="00FE6556"/>
    <w:rsid w:val="00FE7530"/>
    <w:rsid w:val="00FE77A3"/>
    <w:rsid w:val="00FF112B"/>
    <w:rsid w:val="00FF274D"/>
    <w:rsid w:val="00FF2802"/>
    <w:rsid w:val="00FF5860"/>
    <w:rsid w:val="00FF64D6"/>
    <w:rsid w:val="00FF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639A7-A429-4F28-99A0-B930FD5A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98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9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1885</Words>
  <Characters>10751</Characters>
  <Application>Microsoft Office Word</Application>
  <DocSecurity>0</DocSecurity>
  <Lines>89</Lines>
  <Paragraphs>25</Paragraphs>
  <ScaleCrop>false</ScaleCrop>
  <Company/>
  <LinksUpToDate>false</LinksUpToDate>
  <CharactersWithSpaces>12611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2023-05-29T11:58:00Z</dcterms:created>
  <dcterms:modified xsi:type="dcterms:W3CDTF">2023-05-29T12:04:00Z</dcterms:modified>
</cp:coreProperties>
</file>