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CC7" w:rsidRDefault="00731DC3" w:rsidP="000C60F4">
      <w:pPr>
        <w:tabs>
          <w:tab w:val="left" w:pos="3960"/>
        </w:tabs>
        <w:spacing w:after="0"/>
        <w:jc w:val="center"/>
        <w:rPr>
          <w:rFonts w:ascii="Times New Roman" w:hAnsi="Times New Roman" w:cs="Times New Roman"/>
          <w:b/>
          <w:bCs/>
          <w:sz w:val="24"/>
          <w:szCs w:val="24"/>
        </w:rPr>
      </w:pPr>
      <w:r w:rsidRPr="006D3862">
        <w:rPr>
          <w:rFonts w:ascii="Times New Roman" w:hAnsi="Times New Roman" w:cs="Times New Roman"/>
          <w:b/>
          <w:bCs/>
          <w:sz w:val="24"/>
          <w:szCs w:val="24"/>
        </w:rPr>
        <w:t>NOTĂ DE FUNDAMENTARE</w:t>
      </w:r>
    </w:p>
    <w:p w:rsidR="00E46EC8" w:rsidRDefault="00E46EC8" w:rsidP="000C60F4">
      <w:pPr>
        <w:tabs>
          <w:tab w:val="left" w:pos="3960"/>
        </w:tabs>
        <w:spacing w:after="0"/>
        <w:jc w:val="center"/>
        <w:rPr>
          <w:rFonts w:ascii="Times New Roman" w:hAnsi="Times New Roman" w:cs="Times New Roman"/>
          <w:b/>
          <w:bCs/>
          <w:sz w:val="24"/>
          <w:szCs w:val="24"/>
        </w:rPr>
      </w:pPr>
    </w:p>
    <w:p w:rsidR="0026119B" w:rsidRDefault="00E46EC8" w:rsidP="000C60F4">
      <w:pPr>
        <w:tabs>
          <w:tab w:val="left" w:pos="3960"/>
        </w:tabs>
        <w:spacing w:after="0"/>
        <w:jc w:val="center"/>
        <w:rPr>
          <w:rFonts w:ascii="Times New Roman" w:hAnsi="Times New Roman" w:cs="Times New Roman"/>
          <w:b/>
          <w:bCs/>
          <w:sz w:val="24"/>
          <w:szCs w:val="24"/>
        </w:rPr>
      </w:pPr>
      <w:r>
        <w:rPr>
          <w:rFonts w:ascii="Times New Roman" w:hAnsi="Times New Roman" w:cs="Times New Roman"/>
          <w:b/>
          <w:bCs/>
          <w:sz w:val="24"/>
          <w:szCs w:val="24"/>
        </w:rPr>
        <w:t>HOTĂRÂRE DE GUVERN</w:t>
      </w:r>
    </w:p>
    <w:p w:rsidR="002D545F" w:rsidRPr="006D3862" w:rsidRDefault="002D545F" w:rsidP="000C60F4">
      <w:pPr>
        <w:tabs>
          <w:tab w:val="left" w:pos="3960"/>
        </w:tabs>
        <w:spacing w:after="0"/>
        <w:jc w:val="center"/>
        <w:rPr>
          <w:rFonts w:ascii="Times New Roman" w:hAnsi="Times New Roman" w:cs="Times New Roman"/>
          <w:b/>
          <w:bCs/>
          <w:sz w:val="24"/>
          <w:szCs w:val="24"/>
        </w:rPr>
      </w:pPr>
    </w:p>
    <w:p w:rsidR="00197A0A" w:rsidRDefault="005E1F1A" w:rsidP="00197A0A">
      <w:pPr>
        <w:autoSpaceDE w:val="0"/>
        <w:autoSpaceDN w:val="0"/>
        <w:adjustRightInd w:val="0"/>
        <w:spacing w:after="0" w:line="240" w:lineRule="auto"/>
        <w:jc w:val="center"/>
        <w:rPr>
          <w:rFonts w:ascii="Times New Roman" w:hAnsi="Times New Roman" w:cs="Times New Roman"/>
          <w:b/>
          <w:sz w:val="24"/>
          <w:szCs w:val="24"/>
        </w:rPr>
      </w:pPr>
      <w:r w:rsidRPr="006D3862">
        <w:rPr>
          <w:rFonts w:ascii="Times New Roman" w:hAnsi="Times New Roman" w:cs="Times New Roman"/>
          <w:b/>
          <w:bCs/>
          <w:sz w:val="24"/>
          <w:szCs w:val="24"/>
        </w:rPr>
        <w:t xml:space="preserve">privind </w:t>
      </w:r>
      <w:r w:rsidRPr="00FD37C7">
        <w:rPr>
          <w:rFonts w:ascii="Times New Roman" w:hAnsi="Times New Roman" w:cs="Times New Roman"/>
          <w:b/>
          <w:sz w:val="24"/>
          <w:szCs w:val="24"/>
        </w:rPr>
        <w:t>actualizarea valorii</w:t>
      </w:r>
      <w:r>
        <w:rPr>
          <w:rFonts w:ascii="Times New Roman" w:hAnsi="Times New Roman" w:cs="Times New Roman"/>
          <w:b/>
          <w:sz w:val="24"/>
          <w:szCs w:val="24"/>
        </w:rPr>
        <w:t xml:space="preserve"> </w:t>
      </w:r>
      <w:r w:rsidRPr="00FD37C7">
        <w:rPr>
          <w:rFonts w:ascii="Times New Roman" w:hAnsi="Times New Roman" w:cs="Times New Roman"/>
          <w:b/>
          <w:sz w:val="24"/>
          <w:szCs w:val="24"/>
        </w:rPr>
        <w:t>de inventar</w:t>
      </w:r>
      <w:r w:rsidR="00147A90">
        <w:rPr>
          <w:rFonts w:ascii="Times New Roman" w:hAnsi="Times New Roman" w:cs="Times New Roman"/>
          <w:b/>
          <w:sz w:val="24"/>
          <w:szCs w:val="24"/>
        </w:rPr>
        <w:t>,</w:t>
      </w:r>
      <w:r>
        <w:rPr>
          <w:rFonts w:ascii="Times New Roman" w:hAnsi="Times New Roman" w:cs="Times New Roman"/>
          <w:b/>
          <w:sz w:val="24"/>
          <w:szCs w:val="24"/>
        </w:rPr>
        <w:t xml:space="preserve"> </w:t>
      </w:r>
      <w:r w:rsidR="00147A90" w:rsidRPr="00147A90">
        <w:rPr>
          <w:rFonts w:ascii="Times New Roman" w:hAnsi="Times New Roman" w:cs="Times New Roman"/>
          <w:b/>
          <w:sz w:val="24"/>
          <w:szCs w:val="24"/>
        </w:rPr>
        <w:t xml:space="preserve">a datelor de identificare și denumirii unor imobile aflate în domeniul public al statului și în administrarea </w:t>
      </w:r>
      <w:r w:rsidR="00E65B63" w:rsidRPr="00FD37C7">
        <w:rPr>
          <w:rFonts w:ascii="Times New Roman" w:hAnsi="Times New Roman" w:cs="Times New Roman"/>
          <w:b/>
          <w:sz w:val="24"/>
          <w:szCs w:val="24"/>
        </w:rPr>
        <w:t>Ministerului Sănătății</w:t>
      </w:r>
      <w:r w:rsidR="00E65B63" w:rsidRPr="00147A90">
        <w:rPr>
          <w:rFonts w:ascii="Times New Roman" w:hAnsi="Times New Roman" w:cs="Times New Roman"/>
          <w:b/>
          <w:sz w:val="24"/>
          <w:szCs w:val="24"/>
        </w:rPr>
        <w:t xml:space="preserve"> </w:t>
      </w:r>
      <w:r w:rsidR="00E65B63">
        <w:rPr>
          <w:rFonts w:ascii="Times New Roman" w:hAnsi="Times New Roman" w:cs="Times New Roman"/>
          <w:b/>
          <w:sz w:val="24"/>
          <w:szCs w:val="24"/>
        </w:rPr>
        <w:t xml:space="preserve">prin </w:t>
      </w:r>
      <w:r w:rsidR="00147A90" w:rsidRPr="00147A90">
        <w:rPr>
          <w:rFonts w:ascii="Times New Roman" w:hAnsi="Times New Roman" w:cs="Times New Roman"/>
          <w:b/>
          <w:sz w:val="24"/>
          <w:szCs w:val="24"/>
        </w:rPr>
        <w:t>Spitalul de Psihiatrie și pentru Măsuri de Siguranță Jebel</w:t>
      </w:r>
      <w:r w:rsidRPr="00FD37C7">
        <w:rPr>
          <w:rFonts w:ascii="Times New Roman" w:hAnsi="Times New Roman" w:cs="Times New Roman"/>
          <w:b/>
          <w:sz w:val="24"/>
          <w:szCs w:val="24"/>
        </w:rPr>
        <w:t xml:space="preserve"> </w:t>
      </w:r>
    </w:p>
    <w:p w:rsidR="002D545F" w:rsidRDefault="002D545F" w:rsidP="00197A0A">
      <w:pPr>
        <w:autoSpaceDE w:val="0"/>
        <w:autoSpaceDN w:val="0"/>
        <w:adjustRightInd w:val="0"/>
        <w:spacing w:after="0" w:line="240" w:lineRule="auto"/>
        <w:jc w:val="center"/>
        <w:rPr>
          <w:rFonts w:ascii="Times New Roman" w:hAnsi="Times New Roman" w:cs="Times New Roman"/>
          <w:b/>
          <w:sz w:val="24"/>
          <w:szCs w:val="24"/>
        </w:rPr>
      </w:pPr>
      <w:r w:rsidRPr="006D3862">
        <w:rPr>
          <w:rFonts w:ascii="Times New Roman" w:hAnsi="Times New Roman" w:cs="Times New Roman"/>
          <w:b/>
          <w:sz w:val="24"/>
          <w:szCs w:val="24"/>
        </w:rPr>
        <w:t xml:space="preserve"> </w:t>
      </w:r>
    </w:p>
    <w:p w:rsidR="002D545F" w:rsidRDefault="002D545F" w:rsidP="006D3862">
      <w:pPr>
        <w:tabs>
          <w:tab w:val="left" w:pos="990"/>
          <w:tab w:val="left" w:pos="3960"/>
        </w:tabs>
        <w:spacing w:after="0"/>
        <w:jc w:val="both"/>
        <w:rPr>
          <w:rFonts w:ascii="Times New Roman" w:hAnsi="Times New Roman" w:cs="Times New Roman"/>
          <w:b/>
          <w:sz w:val="24"/>
          <w:szCs w:val="24"/>
        </w:rPr>
      </w:pPr>
    </w:p>
    <w:p w:rsidR="002D545F" w:rsidRPr="006D3862" w:rsidRDefault="002D545F" w:rsidP="006D3862">
      <w:pPr>
        <w:tabs>
          <w:tab w:val="left" w:pos="990"/>
          <w:tab w:val="left" w:pos="3960"/>
        </w:tabs>
        <w:spacing w:after="0"/>
        <w:jc w:val="both"/>
        <w:rPr>
          <w:rFonts w:ascii="Times New Roman" w:hAnsi="Times New Roman" w:cs="Times New Roman"/>
          <w:bCs/>
          <w:sz w:val="24"/>
          <w:szCs w:val="24"/>
        </w:rPr>
      </w:pPr>
      <w:r w:rsidRPr="006D3862">
        <w:rPr>
          <w:rFonts w:ascii="Times New Roman" w:hAnsi="Times New Roman" w:cs="Times New Roman"/>
          <w:b/>
          <w:sz w:val="24"/>
          <w:szCs w:val="24"/>
        </w:rPr>
        <w:t xml:space="preserve">         </w:t>
      </w:r>
      <w:r w:rsidRPr="006D3862">
        <w:rPr>
          <w:rFonts w:ascii="Times New Roman" w:hAnsi="Times New Roman" w:cs="Times New Roman"/>
          <w:bCs/>
          <w:sz w:val="24"/>
          <w:szCs w:val="24"/>
        </w:rPr>
        <w:t xml:space="preserve">Proiectul propus spre aprobare nu prezintă impact asupra domeniilor social, economic și de mediu, asupra bugetului general consolidat sau asupra legislației în vigoare și intră sub incidența dispozițiilor art. </w:t>
      </w:r>
      <w:r w:rsidR="00D5389D">
        <w:rPr>
          <w:rFonts w:ascii="Times New Roman" w:hAnsi="Times New Roman" w:cs="Times New Roman"/>
          <w:bCs/>
          <w:sz w:val="24"/>
          <w:szCs w:val="24"/>
        </w:rPr>
        <w:t>1</w:t>
      </w:r>
      <w:r w:rsidRPr="006D3862">
        <w:rPr>
          <w:rFonts w:ascii="Times New Roman" w:hAnsi="Times New Roman" w:cs="Times New Roman"/>
          <w:bCs/>
          <w:sz w:val="24"/>
          <w:szCs w:val="24"/>
        </w:rPr>
        <w:t xml:space="preserve"> alin. (</w:t>
      </w:r>
      <w:r w:rsidR="00D5389D">
        <w:rPr>
          <w:rFonts w:ascii="Times New Roman" w:hAnsi="Times New Roman" w:cs="Times New Roman"/>
          <w:bCs/>
          <w:sz w:val="24"/>
          <w:szCs w:val="24"/>
        </w:rPr>
        <w:t>3</w:t>
      </w:r>
      <w:r w:rsidRPr="006D3862">
        <w:rPr>
          <w:rFonts w:ascii="Times New Roman" w:hAnsi="Times New Roman" w:cs="Times New Roman"/>
          <w:bCs/>
          <w:sz w:val="24"/>
          <w:szCs w:val="24"/>
        </w:rPr>
        <w:t xml:space="preserve">) </w:t>
      </w:r>
      <w:r w:rsidR="00D5389D">
        <w:rPr>
          <w:rFonts w:ascii="Times New Roman" w:hAnsi="Times New Roman" w:cs="Times New Roman"/>
          <w:bCs/>
          <w:sz w:val="24"/>
          <w:szCs w:val="24"/>
        </w:rPr>
        <w:t xml:space="preserve">lit. a) </w:t>
      </w:r>
      <w:r w:rsidRPr="006D3862">
        <w:rPr>
          <w:rFonts w:ascii="Times New Roman" w:hAnsi="Times New Roman" w:cs="Times New Roman"/>
          <w:bCs/>
          <w:sz w:val="24"/>
          <w:szCs w:val="24"/>
        </w:rPr>
        <w:t xml:space="preserve">din </w:t>
      </w:r>
      <w:r w:rsidR="00C4455F">
        <w:rPr>
          <w:rFonts w:ascii="Times New Roman" w:hAnsi="Times New Roman" w:cs="Times New Roman"/>
          <w:bCs/>
          <w:sz w:val="24"/>
          <w:szCs w:val="24"/>
        </w:rPr>
        <w:t>H.G.</w:t>
      </w:r>
      <w:r w:rsidRPr="006D3862">
        <w:rPr>
          <w:rFonts w:ascii="Times New Roman" w:hAnsi="Times New Roman" w:cs="Times New Roman"/>
          <w:bCs/>
          <w:sz w:val="24"/>
          <w:szCs w:val="24"/>
        </w:rPr>
        <w:t xml:space="preserve"> nr. </w:t>
      </w:r>
      <w:r w:rsidR="00D5389D">
        <w:rPr>
          <w:rFonts w:ascii="Times New Roman" w:hAnsi="Times New Roman" w:cs="Times New Roman"/>
          <w:bCs/>
          <w:sz w:val="24"/>
          <w:szCs w:val="24"/>
        </w:rPr>
        <w:t>443</w:t>
      </w:r>
      <w:r w:rsidRPr="006D3862">
        <w:rPr>
          <w:rFonts w:ascii="Times New Roman" w:hAnsi="Times New Roman" w:cs="Times New Roman"/>
          <w:bCs/>
          <w:sz w:val="24"/>
          <w:szCs w:val="24"/>
        </w:rPr>
        <w:t>/20</w:t>
      </w:r>
      <w:r w:rsidR="00D5389D">
        <w:rPr>
          <w:rFonts w:ascii="Times New Roman" w:hAnsi="Times New Roman" w:cs="Times New Roman"/>
          <w:bCs/>
          <w:sz w:val="24"/>
          <w:szCs w:val="24"/>
        </w:rPr>
        <w:t>22</w:t>
      </w:r>
      <w:r w:rsidRPr="006D3862">
        <w:rPr>
          <w:rFonts w:ascii="Times New Roman" w:hAnsi="Times New Roman" w:cs="Times New Roman"/>
          <w:bCs/>
          <w:sz w:val="24"/>
          <w:szCs w:val="24"/>
        </w:rPr>
        <w:t xml:space="preserve"> </w:t>
      </w:r>
      <w:r w:rsidR="00D5389D">
        <w:rPr>
          <w:rFonts w:ascii="Times New Roman" w:hAnsi="Times New Roman" w:cs="Times New Roman"/>
          <w:bCs/>
          <w:sz w:val="24"/>
          <w:szCs w:val="24"/>
        </w:rPr>
        <w:t>pentru aprobarea</w:t>
      </w:r>
      <w:r w:rsidRPr="006D3862">
        <w:rPr>
          <w:rFonts w:ascii="Times New Roman" w:hAnsi="Times New Roman" w:cs="Times New Roman"/>
          <w:bCs/>
          <w:sz w:val="24"/>
          <w:szCs w:val="24"/>
        </w:rPr>
        <w:t xml:space="preserve"> instrumentului de prezentare și motivare</w:t>
      </w:r>
      <w:r w:rsidR="00D5389D">
        <w:rPr>
          <w:rFonts w:ascii="Times New Roman" w:hAnsi="Times New Roman" w:cs="Times New Roman"/>
          <w:bCs/>
          <w:sz w:val="24"/>
          <w:szCs w:val="24"/>
        </w:rPr>
        <w:t>, a structurii raportului</w:t>
      </w:r>
      <w:r w:rsidRPr="006D3862">
        <w:rPr>
          <w:rFonts w:ascii="Times New Roman" w:hAnsi="Times New Roman" w:cs="Times New Roman"/>
          <w:bCs/>
          <w:sz w:val="24"/>
          <w:szCs w:val="24"/>
        </w:rPr>
        <w:t xml:space="preserve"> </w:t>
      </w:r>
      <w:r w:rsidR="00D5389D">
        <w:rPr>
          <w:rFonts w:ascii="Times New Roman" w:hAnsi="Times New Roman" w:cs="Times New Roman"/>
          <w:bCs/>
          <w:sz w:val="24"/>
          <w:szCs w:val="24"/>
        </w:rPr>
        <w:t>privind implementarea a</w:t>
      </w:r>
      <w:r w:rsidRPr="006D3862">
        <w:rPr>
          <w:rFonts w:ascii="Times New Roman" w:hAnsi="Times New Roman" w:cs="Times New Roman"/>
          <w:bCs/>
          <w:sz w:val="24"/>
          <w:szCs w:val="24"/>
        </w:rPr>
        <w:t>cte</w:t>
      </w:r>
      <w:r w:rsidR="00D5389D">
        <w:rPr>
          <w:rFonts w:ascii="Times New Roman" w:hAnsi="Times New Roman" w:cs="Times New Roman"/>
          <w:bCs/>
          <w:sz w:val="24"/>
          <w:szCs w:val="24"/>
        </w:rPr>
        <w:t>lor</w:t>
      </w:r>
      <w:r w:rsidRPr="006D3862">
        <w:rPr>
          <w:rFonts w:ascii="Times New Roman" w:hAnsi="Times New Roman" w:cs="Times New Roman"/>
          <w:bCs/>
          <w:sz w:val="24"/>
          <w:szCs w:val="24"/>
        </w:rPr>
        <w:t xml:space="preserve"> normative</w:t>
      </w:r>
      <w:r w:rsidR="00D5389D">
        <w:rPr>
          <w:rFonts w:ascii="Times New Roman" w:hAnsi="Times New Roman" w:cs="Times New Roman"/>
          <w:bCs/>
          <w:sz w:val="24"/>
          <w:szCs w:val="24"/>
        </w:rPr>
        <w:t>,</w:t>
      </w:r>
      <w:r w:rsidR="00D5389D" w:rsidRPr="00D5389D">
        <w:rPr>
          <w:rFonts w:ascii="Times New Roman" w:hAnsi="Times New Roman" w:cs="Times New Roman"/>
          <w:bCs/>
          <w:sz w:val="24"/>
          <w:szCs w:val="24"/>
        </w:rPr>
        <w:t xml:space="preserve"> a instrucţiunilor metodologice pentru realizarea evaluării impactului, precum şi pentru înfiinţarea Consiliului consultativ pentru evaluarea impactului actelor normative</w:t>
      </w:r>
      <w:r w:rsidRPr="006D3862">
        <w:rPr>
          <w:rFonts w:ascii="Times New Roman" w:hAnsi="Times New Roman" w:cs="Times New Roman"/>
          <w:bCs/>
          <w:sz w:val="24"/>
          <w:szCs w:val="24"/>
        </w:rPr>
        <w:t>, nefiind necesară respectarea structurii prevăzute în anexa</w:t>
      </w:r>
      <w:r w:rsidR="00D5389D">
        <w:rPr>
          <w:rFonts w:ascii="Times New Roman" w:hAnsi="Times New Roman" w:cs="Times New Roman"/>
          <w:bCs/>
          <w:sz w:val="24"/>
          <w:szCs w:val="24"/>
        </w:rPr>
        <w:t xml:space="preserve"> nr.1 </w:t>
      </w:r>
      <w:r w:rsidRPr="006D3862">
        <w:rPr>
          <w:rFonts w:ascii="Times New Roman" w:hAnsi="Times New Roman" w:cs="Times New Roman"/>
          <w:bCs/>
          <w:sz w:val="24"/>
          <w:szCs w:val="24"/>
        </w:rPr>
        <w:t>la această hotărâre.</w:t>
      </w:r>
    </w:p>
    <w:tbl>
      <w:tblPr>
        <w:tblW w:w="4938" w:type="pct"/>
        <w:tblInd w:w="-176" w:type="dxa"/>
        <w:tblLayout w:type="fixed"/>
        <w:tblLook w:val="01E0" w:firstRow="1" w:lastRow="1" w:firstColumn="1" w:lastColumn="1" w:noHBand="0" w:noVBand="0"/>
      </w:tblPr>
      <w:tblGrid>
        <w:gridCol w:w="9994"/>
      </w:tblGrid>
      <w:tr w:rsidR="005E4B34" w:rsidRPr="006D3862" w:rsidTr="00C33333">
        <w:trPr>
          <w:trHeight w:val="566"/>
        </w:trPr>
        <w:tc>
          <w:tcPr>
            <w:tcW w:w="10207" w:type="dxa"/>
          </w:tcPr>
          <w:p w:rsidR="00C33333" w:rsidRPr="00D97DBF" w:rsidRDefault="00D505C3" w:rsidP="006D3862">
            <w:pPr>
              <w:tabs>
                <w:tab w:val="left" w:pos="3960"/>
              </w:tabs>
              <w:spacing w:after="0"/>
              <w:jc w:val="both"/>
              <w:rPr>
                <w:rFonts w:ascii="Times New Roman" w:hAnsi="Times New Roman" w:cs="Times New Roman"/>
                <w:bCs/>
                <w:sz w:val="24"/>
                <w:szCs w:val="24"/>
              </w:rPr>
            </w:pPr>
            <w:r w:rsidRPr="00D97DBF">
              <w:rPr>
                <w:rFonts w:ascii="Times New Roman" w:hAnsi="Times New Roman" w:cs="Times New Roman"/>
                <w:bCs/>
                <w:sz w:val="24"/>
                <w:szCs w:val="24"/>
              </w:rPr>
              <w:t xml:space="preserve">         </w:t>
            </w:r>
          </w:p>
          <w:p w:rsidR="002D545F" w:rsidRDefault="00C33333" w:rsidP="006D3862">
            <w:pPr>
              <w:tabs>
                <w:tab w:val="left" w:pos="3960"/>
              </w:tabs>
              <w:spacing w:after="0"/>
              <w:jc w:val="both"/>
              <w:rPr>
                <w:rFonts w:ascii="Times New Roman" w:hAnsi="Times New Roman" w:cs="Times New Roman"/>
                <w:b/>
                <w:bCs/>
                <w:sz w:val="24"/>
                <w:szCs w:val="24"/>
              </w:rPr>
            </w:pPr>
            <w:r w:rsidRPr="00D97DBF">
              <w:rPr>
                <w:rFonts w:ascii="Times New Roman" w:hAnsi="Times New Roman" w:cs="Times New Roman"/>
                <w:b/>
                <w:bCs/>
                <w:sz w:val="24"/>
                <w:szCs w:val="24"/>
              </w:rPr>
              <w:t xml:space="preserve">         </w:t>
            </w:r>
            <w:r w:rsidR="000C60F4" w:rsidRPr="00D97DBF">
              <w:rPr>
                <w:rFonts w:ascii="Times New Roman" w:hAnsi="Times New Roman" w:cs="Times New Roman"/>
                <w:b/>
                <w:bCs/>
                <w:sz w:val="24"/>
                <w:szCs w:val="24"/>
              </w:rPr>
              <w:t>Motivele</w:t>
            </w:r>
            <w:r w:rsidR="00731DC3" w:rsidRPr="00D97DBF">
              <w:rPr>
                <w:rFonts w:ascii="Times New Roman" w:hAnsi="Times New Roman" w:cs="Times New Roman"/>
                <w:b/>
                <w:bCs/>
                <w:sz w:val="24"/>
                <w:szCs w:val="24"/>
              </w:rPr>
              <w:t xml:space="preserve"> emiterii </w:t>
            </w:r>
            <w:r w:rsidR="001E11AA" w:rsidRPr="00D97DBF">
              <w:rPr>
                <w:rFonts w:ascii="Times New Roman" w:hAnsi="Times New Roman" w:cs="Times New Roman"/>
                <w:b/>
                <w:bCs/>
                <w:sz w:val="24"/>
                <w:szCs w:val="24"/>
              </w:rPr>
              <w:t>act</w:t>
            </w:r>
            <w:r w:rsidR="001C6F04" w:rsidRPr="00D97DBF">
              <w:rPr>
                <w:rFonts w:ascii="Times New Roman" w:hAnsi="Times New Roman" w:cs="Times New Roman"/>
                <w:b/>
                <w:bCs/>
                <w:sz w:val="24"/>
                <w:szCs w:val="24"/>
              </w:rPr>
              <w:t>ului</w:t>
            </w:r>
            <w:r w:rsidR="00731DC3" w:rsidRPr="00D97DBF">
              <w:rPr>
                <w:rFonts w:ascii="Times New Roman" w:hAnsi="Times New Roman" w:cs="Times New Roman"/>
                <w:b/>
                <w:bCs/>
                <w:sz w:val="24"/>
                <w:szCs w:val="24"/>
              </w:rPr>
              <w:t xml:space="preserve"> normativ</w:t>
            </w:r>
          </w:p>
          <w:p w:rsidR="00550815" w:rsidRPr="00D97DBF" w:rsidRDefault="00550815" w:rsidP="006D3862">
            <w:pPr>
              <w:tabs>
                <w:tab w:val="left" w:pos="3960"/>
              </w:tabs>
              <w:spacing w:after="0"/>
              <w:jc w:val="both"/>
              <w:rPr>
                <w:rFonts w:ascii="Times New Roman" w:hAnsi="Times New Roman" w:cs="Times New Roman"/>
                <w:bCs/>
                <w:sz w:val="24"/>
                <w:szCs w:val="24"/>
              </w:rPr>
            </w:pPr>
          </w:p>
          <w:p w:rsidR="00397BD8" w:rsidRPr="00D97DBF" w:rsidRDefault="00B16123" w:rsidP="00725061">
            <w:pPr>
              <w:autoSpaceDE w:val="0"/>
              <w:autoSpaceDN w:val="0"/>
              <w:adjustRightInd w:val="0"/>
              <w:spacing w:after="0" w:line="240" w:lineRule="auto"/>
              <w:ind w:firstLine="518"/>
              <w:jc w:val="both"/>
              <w:rPr>
                <w:rFonts w:ascii="Times New Roman" w:hAnsi="Times New Roman" w:cs="Times New Roman"/>
                <w:bCs/>
                <w:sz w:val="24"/>
                <w:szCs w:val="24"/>
              </w:rPr>
            </w:pPr>
            <w:r w:rsidRPr="00D97DBF">
              <w:rPr>
                <w:rFonts w:ascii="Times New Roman" w:hAnsi="Times New Roman" w:cs="Times New Roman"/>
                <w:bCs/>
                <w:sz w:val="24"/>
                <w:szCs w:val="24"/>
              </w:rPr>
              <w:t xml:space="preserve">Prin prezentul proiect de act normativ se are în vedere </w:t>
            </w:r>
            <w:r w:rsidR="005603C3" w:rsidRPr="00D97DBF">
              <w:rPr>
                <w:rFonts w:ascii="Times New Roman" w:hAnsi="Times New Roman" w:cs="Times New Roman"/>
                <w:bCs/>
                <w:sz w:val="24"/>
                <w:szCs w:val="24"/>
              </w:rPr>
              <w:t>actualizarea</w:t>
            </w:r>
            <w:r w:rsidRPr="00D97DBF">
              <w:rPr>
                <w:rFonts w:ascii="Times New Roman" w:hAnsi="Times New Roman" w:cs="Times New Roman"/>
                <w:bCs/>
                <w:sz w:val="24"/>
                <w:szCs w:val="24"/>
              </w:rPr>
              <w:t xml:space="preserve"> valorii de inventar</w:t>
            </w:r>
            <w:r w:rsidR="00E65B63">
              <w:rPr>
                <w:rFonts w:ascii="Times New Roman" w:hAnsi="Times New Roman" w:cs="Times New Roman"/>
                <w:bCs/>
                <w:sz w:val="24"/>
                <w:szCs w:val="24"/>
              </w:rPr>
              <w:t>, denumirea și</w:t>
            </w:r>
            <w:r w:rsidR="004647EC">
              <w:rPr>
                <w:rFonts w:ascii="Times New Roman" w:hAnsi="Times New Roman" w:cs="Times New Roman"/>
                <w:bCs/>
                <w:sz w:val="24"/>
                <w:szCs w:val="24"/>
              </w:rPr>
              <w:t xml:space="preserve"> descrierea tehnică</w:t>
            </w:r>
            <w:r w:rsidR="005E1F1A">
              <w:rPr>
                <w:rFonts w:ascii="Times New Roman" w:hAnsi="Times New Roman" w:cs="Times New Roman"/>
                <w:bCs/>
                <w:sz w:val="24"/>
                <w:szCs w:val="24"/>
              </w:rPr>
              <w:t xml:space="preserve"> a </w:t>
            </w:r>
            <w:r w:rsidR="00A23F6E" w:rsidRPr="00D97DBF">
              <w:rPr>
                <w:rFonts w:ascii="Times New Roman" w:hAnsi="Times New Roman" w:cs="Times New Roman"/>
                <w:bCs/>
                <w:sz w:val="24"/>
                <w:szCs w:val="24"/>
              </w:rPr>
              <w:t>un</w:t>
            </w:r>
            <w:r w:rsidR="005E1F1A">
              <w:rPr>
                <w:rFonts w:ascii="Times New Roman" w:hAnsi="Times New Roman" w:cs="Times New Roman"/>
                <w:bCs/>
                <w:sz w:val="24"/>
                <w:szCs w:val="24"/>
              </w:rPr>
              <w:t>ui bun</w:t>
            </w:r>
            <w:r w:rsidRPr="00D97DBF">
              <w:rPr>
                <w:rFonts w:ascii="Times New Roman" w:hAnsi="Times New Roman" w:cs="Times New Roman"/>
                <w:bCs/>
                <w:sz w:val="24"/>
                <w:szCs w:val="24"/>
              </w:rPr>
              <w:t xml:space="preserve"> imobil </w:t>
            </w:r>
            <w:r w:rsidR="001733A0" w:rsidRPr="00D97DBF">
              <w:rPr>
                <w:rFonts w:ascii="Times New Roman" w:hAnsi="Times New Roman" w:cs="Times New Roman"/>
                <w:bCs/>
                <w:sz w:val="24"/>
                <w:szCs w:val="24"/>
              </w:rPr>
              <w:t xml:space="preserve">aflat </w:t>
            </w:r>
            <w:r w:rsidRPr="00D97DBF">
              <w:rPr>
                <w:rFonts w:ascii="Times New Roman" w:hAnsi="Times New Roman" w:cs="Times New Roman"/>
                <w:bCs/>
                <w:sz w:val="24"/>
                <w:szCs w:val="24"/>
              </w:rPr>
              <w:t xml:space="preserve">în inventarul centralizat al bunurilor din domeniul public al statului, aprobat prin HG nr. 1705/2006 </w:t>
            </w:r>
            <w:r w:rsidRPr="005720A9">
              <w:rPr>
                <w:rFonts w:ascii="Times New Roman" w:hAnsi="Times New Roman" w:cs="Times New Roman"/>
                <w:bCs/>
                <w:i/>
                <w:sz w:val="24"/>
                <w:szCs w:val="24"/>
              </w:rPr>
              <w:t>pentru aprobarea inventarului centralizat al bunurilor din domeniul public al statului</w:t>
            </w:r>
            <w:r w:rsidRPr="00D97DBF">
              <w:rPr>
                <w:rFonts w:ascii="Times New Roman" w:hAnsi="Times New Roman" w:cs="Times New Roman"/>
                <w:bCs/>
                <w:sz w:val="24"/>
                <w:szCs w:val="24"/>
              </w:rPr>
              <w:t>, cu modifică</w:t>
            </w:r>
            <w:r w:rsidR="00A23F6E" w:rsidRPr="00D97DBF">
              <w:rPr>
                <w:rFonts w:ascii="Times New Roman" w:hAnsi="Times New Roman" w:cs="Times New Roman"/>
                <w:bCs/>
                <w:sz w:val="24"/>
                <w:szCs w:val="24"/>
              </w:rPr>
              <w:t>r</w:t>
            </w:r>
            <w:r w:rsidR="007C3FF3" w:rsidRPr="00D97DBF">
              <w:rPr>
                <w:rFonts w:ascii="Times New Roman" w:hAnsi="Times New Roman" w:cs="Times New Roman"/>
                <w:bCs/>
                <w:sz w:val="24"/>
                <w:szCs w:val="24"/>
              </w:rPr>
              <w:t xml:space="preserve">ile şi completările </w:t>
            </w:r>
            <w:r w:rsidR="00AE4E67" w:rsidRPr="00D97DBF">
              <w:rPr>
                <w:rFonts w:ascii="Times New Roman" w:hAnsi="Times New Roman" w:cs="Times New Roman"/>
                <w:bCs/>
                <w:sz w:val="24"/>
                <w:szCs w:val="24"/>
              </w:rPr>
              <w:t xml:space="preserve">ulterioare și administrarea </w:t>
            </w:r>
            <w:r w:rsidR="00147A90" w:rsidRPr="00147A90">
              <w:rPr>
                <w:rFonts w:ascii="Times New Roman" w:hAnsi="Times New Roman" w:cs="Times New Roman"/>
                <w:bCs/>
                <w:sz w:val="24"/>
                <w:szCs w:val="24"/>
              </w:rPr>
              <w:t>Spitalului de Psihiatrie și pentru Măsuri de Siguranță Jebel</w:t>
            </w:r>
            <w:r w:rsidR="005E1F1A">
              <w:rPr>
                <w:rFonts w:ascii="Times New Roman" w:hAnsi="Times New Roman" w:cs="Times New Roman"/>
                <w:bCs/>
                <w:sz w:val="24"/>
                <w:szCs w:val="24"/>
              </w:rPr>
              <w:t>, instituție</w:t>
            </w:r>
            <w:r w:rsidR="001E0694" w:rsidRPr="00D97DBF">
              <w:rPr>
                <w:rFonts w:ascii="Times New Roman" w:hAnsi="Times New Roman" w:cs="Times New Roman"/>
                <w:bCs/>
                <w:sz w:val="24"/>
                <w:szCs w:val="24"/>
              </w:rPr>
              <w:t xml:space="preserve"> subordonat</w:t>
            </w:r>
            <w:r w:rsidR="005E1F1A">
              <w:rPr>
                <w:rFonts w:ascii="Times New Roman" w:hAnsi="Times New Roman" w:cs="Times New Roman"/>
                <w:bCs/>
                <w:sz w:val="24"/>
                <w:szCs w:val="24"/>
              </w:rPr>
              <w:t>ă</w:t>
            </w:r>
            <w:r w:rsidR="001E0694" w:rsidRPr="00D97DBF">
              <w:rPr>
                <w:rFonts w:ascii="Times New Roman" w:hAnsi="Times New Roman" w:cs="Times New Roman"/>
                <w:bCs/>
                <w:sz w:val="24"/>
                <w:szCs w:val="24"/>
              </w:rPr>
              <w:t xml:space="preserve"> Ministerului Sănătății.</w:t>
            </w:r>
          </w:p>
          <w:p w:rsidR="00725061" w:rsidRPr="00D97DBF" w:rsidRDefault="00725061" w:rsidP="00725061">
            <w:pPr>
              <w:autoSpaceDE w:val="0"/>
              <w:autoSpaceDN w:val="0"/>
              <w:adjustRightInd w:val="0"/>
              <w:spacing w:after="0" w:line="240" w:lineRule="auto"/>
              <w:ind w:firstLine="518"/>
              <w:jc w:val="both"/>
              <w:rPr>
                <w:rFonts w:ascii="Times New Roman" w:hAnsi="Times New Roman" w:cs="Times New Roman"/>
                <w:bCs/>
                <w:sz w:val="24"/>
                <w:szCs w:val="24"/>
              </w:rPr>
            </w:pPr>
            <w:r w:rsidRPr="00D97DBF">
              <w:rPr>
                <w:rFonts w:ascii="Times New Roman" w:hAnsi="Times New Roman" w:cs="Times New Roman"/>
                <w:bCs/>
                <w:sz w:val="24"/>
                <w:szCs w:val="24"/>
              </w:rPr>
              <w:t xml:space="preserve">Instituţiile publice aflate în subordinea Ministerului Sănătății deţin în administrare bunuri din domeniul public al statului, înregistrate în anexa nr.15 din Hotărârea Guvernului nr. 1705/ 2006 </w:t>
            </w:r>
            <w:r w:rsidRPr="005720A9">
              <w:rPr>
                <w:rFonts w:ascii="Times New Roman" w:hAnsi="Times New Roman" w:cs="Times New Roman"/>
                <w:bCs/>
                <w:i/>
                <w:sz w:val="24"/>
                <w:szCs w:val="24"/>
              </w:rPr>
              <w:t>pentru aprobarea inventarului centralizat al bunurilor din domeniul public al statului</w:t>
            </w:r>
            <w:r w:rsidRPr="00D97DBF">
              <w:rPr>
                <w:rFonts w:ascii="Times New Roman" w:hAnsi="Times New Roman" w:cs="Times New Roman"/>
                <w:bCs/>
                <w:sz w:val="24"/>
                <w:szCs w:val="24"/>
              </w:rPr>
              <w:t xml:space="preserve">, cu modificările și completările ulterioare. </w:t>
            </w:r>
          </w:p>
          <w:p w:rsidR="00725061" w:rsidRPr="00D97DBF" w:rsidRDefault="00320214" w:rsidP="00725061">
            <w:pPr>
              <w:autoSpaceDE w:val="0"/>
              <w:autoSpaceDN w:val="0"/>
              <w:adjustRightInd w:val="0"/>
              <w:spacing w:after="0" w:line="240" w:lineRule="auto"/>
              <w:ind w:firstLine="518"/>
              <w:jc w:val="both"/>
              <w:rPr>
                <w:rFonts w:ascii="Times New Roman" w:hAnsi="Times New Roman" w:cs="Times New Roman"/>
                <w:bCs/>
                <w:sz w:val="24"/>
                <w:szCs w:val="24"/>
              </w:rPr>
            </w:pPr>
            <w:r>
              <w:rPr>
                <w:rFonts w:ascii="Times New Roman" w:hAnsi="Times New Roman" w:cs="Times New Roman"/>
                <w:bCs/>
                <w:sz w:val="24"/>
                <w:szCs w:val="24"/>
              </w:rPr>
              <w:t>Spitalul</w:t>
            </w:r>
            <w:r w:rsidR="00147A90" w:rsidRPr="00147A90">
              <w:rPr>
                <w:rFonts w:ascii="Times New Roman" w:hAnsi="Times New Roman" w:cs="Times New Roman"/>
                <w:bCs/>
                <w:sz w:val="24"/>
                <w:szCs w:val="24"/>
              </w:rPr>
              <w:t xml:space="preserve"> de Psihiatrie și pentru Măsuri de Siguranță Jebel</w:t>
            </w:r>
            <w:r w:rsidR="00147A90" w:rsidRPr="00D97DBF">
              <w:rPr>
                <w:rFonts w:ascii="Times New Roman" w:hAnsi="Times New Roman" w:cs="Times New Roman"/>
                <w:bCs/>
                <w:sz w:val="24"/>
                <w:szCs w:val="24"/>
              </w:rPr>
              <w:t xml:space="preserve"> </w:t>
            </w:r>
            <w:r w:rsidR="00725061" w:rsidRPr="00D97DBF">
              <w:rPr>
                <w:rFonts w:ascii="Times New Roman" w:hAnsi="Times New Roman" w:cs="Times New Roman"/>
                <w:bCs/>
                <w:sz w:val="24"/>
                <w:szCs w:val="24"/>
              </w:rPr>
              <w:t xml:space="preserve">este cuprins în Lista unităţilor cu personalitate juridică aflate în subordinea Ministerului Sănătății din Anexa II la Hotărârea Guvernului nr.144/2010 </w:t>
            </w:r>
            <w:r w:rsidR="00725061" w:rsidRPr="005720A9">
              <w:rPr>
                <w:rFonts w:ascii="Times New Roman" w:hAnsi="Times New Roman" w:cs="Times New Roman"/>
                <w:bCs/>
                <w:i/>
                <w:sz w:val="24"/>
                <w:szCs w:val="24"/>
              </w:rPr>
              <w:t>privind organizarea şi funcţionarea Ministerului Sănătăţii</w:t>
            </w:r>
            <w:r w:rsidR="00725061" w:rsidRPr="00D97DBF">
              <w:rPr>
                <w:rFonts w:ascii="Times New Roman" w:hAnsi="Times New Roman" w:cs="Times New Roman"/>
                <w:bCs/>
                <w:sz w:val="24"/>
                <w:szCs w:val="24"/>
              </w:rPr>
              <w:t>, cu modificările și completările ulterioare.</w:t>
            </w:r>
          </w:p>
          <w:p w:rsidR="00725061" w:rsidRPr="00D97DBF" w:rsidRDefault="00725061" w:rsidP="00725061">
            <w:pPr>
              <w:autoSpaceDE w:val="0"/>
              <w:autoSpaceDN w:val="0"/>
              <w:adjustRightInd w:val="0"/>
              <w:spacing w:after="0" w:line="240" w:lineRule="auto"/>
              <w:ind w:firstLine="518"/>
              <w:jc w:val="both"/>
              <w:rPr>
                <w:rFonts w:ascii="Times New Roman" w:eastAsia="Batang" w:hAnsi="Times New Roman" w:cs="Times New Roman"/>
                <w:sz w:val="24"/>
                <w:szCs w:val="24"/>
                <w:lang w:val="en-US" w:eastAsia="ko-KR"/>
              </w:rPr>
            </w:pPr>
            <w:r w:rsidRPr="00D97DBF">
              <w:rPr>
                <w:rFonts w:ascii="Times New Roman" w:eastAsia="Batang" w:hAnsi="Times New Roman" w:cs="Times New Roman"/>
                <w:sz w:val="24"/>
                <w:szCs w:val="24"/>
                <w:lang w:val="en-US" w:eastAsia="ko-KR"/>
              </w:rPr>
              <w:t xml:space="preserve">Dreptul de administrare al </w:t>
            </w:r>
            <w:r w:rsidR="00147A90" w:rsidRPr="00147A90">
              <w:rPr>
                <w:rFonts w:ascii="Times New Roman" w:hAnsi="Times New Roman" w:cs="Times New Roman"/>
                <w:bCs/>
                <w:sz w:val="24"/>
                <w:szCs w:val="24"/>
              </w:rPr>
              <w:t>Spitalului de Psihiatrie și pentru Măsuri de Siguranță Jebel</w:t>
            </w:r>
            <w:r w:rsidR="00147A90">
              <w:rPr>
                <w:rFonts w:ascii="Times New Roman" w:hAnsi="Times New Roman" w:cs="Times New Roman"/>
                <w:bCs/>
                <w:sz w:val="24"/>
                <w:szCs w:val="24"/>
              </w:rPr>
              <w:t>,</w:t>
            </w:r>
            <w:r w:rsidRPr="00D97DBF">
              <w:rPr>
                <w:rFonts w:ascii="Times New Roman" w:eastAsia="Batang" w:hAnsi="Times New Roman" w:cs="Times New Roman"/>
                <w:sz w:val="24"/>
                <w:szCs w:val="24"/>
                <w:lang w:val="en-US" w:eastAsia="ko-KR"/>
              </w:rPr>
              <w:t xml:space="preserve"> din subordinea Minis</w:t>
            </w:r>
            <w:r w:rsidR="005E1F1A">
              <w:rPr>
                <w:rFonts w:ascii="Times New Roman" w:eastAsia="Batang" w:hAnsi="Times New Roman" w:cs="Times New Roman"/>
                <w:sz w:val="24"/>
                <w:szCs w:val="24"/>
                <w:lang w:val="en-US" w:eastAsia="ko-KR"/>
              </w:rPr>
              <w:t>t</w:t>
            </w:r>
            <w:r w:rsidR="00147A90">
              <w:rPr>
                <w:rFonts w:ascii="Times New Roman" w:eastAsia="Batang" w:hAnsi="Times New Roman" w:cs="Times New Roman"/>
                <w:sz w:val="24"/>
                <w:szCs w:val="24"/>
                <w:lang w:val="en-US" w:eastAsia="ko-KR"/>
              </w:rPr>
              <w:t>erului Sănătății, asupra acestor</w:t>
            </w:r>
            <w:r w:rsidRPr="00D97DBF">
              <w:rPr>
                <w:rFonts w:ascii="Times New Roman" w:eastAsia="Batang" w:hAnsi="Times New Roman" w:cs="Times New Roman"/>
                <w:sz w:val="24"/>
                <w:szCs w:val="24"/>
                <w:lang w:val="en-US" w:eastAsia="ko-KR"/>
              </w:rPr>
              <w:t xml:space="preserve"> bun</w:t>
            </w:r>
            <w:r w:rsidR="00147A90">
              <w:rPr>
                <w:rFonts w:ascii="Times New Roman" w:eastAsia="Batang" w:hAnsi="Times New Roman" w:cs="Times New Roman"/>
                <w:sz w:val="24"/>
                <w:szCs w:val="24"/>
                <w:lang w:val="en-US" w:eastAsia="ko-KR"/>
              </w:rPr>
              <w:t>uri</w:t>
            </w:r>
            <w:r w:rsidRPr="00D97DBF">
              <w:rPr>
                <w:rFonts w:ascii="Times New Roman" w:eastAsia="Batang" w:hAnsi="Times New Roman" w:cs="Times New Roman"/>
                <w:sz w:val="24"/>
                <w:szCs w:val="24"/>
                <w:lang w:val="en-US" w:eastAsia="ko-KR"/>
              </w:rPr>
              <w:t xml:space="preserve"> imobil</w:t>
            </w:r>
            <w:r w:rsidR="00147A90">
              <w:rPr>
                <w:rFonts w:ascii="Times New Roman" w:eastAsia="Batang" w:hAnsi="Times New Roman" w:cs="Times New Roman"/>
                <w:sz w:val="24"/>
                <w:szCs w:val="24"/>
                <w:lang w:val="en-US" w:eastAsia="ko-KR"/>
              </w:rPr>
              <w:t>e</w:t>
            </w:r>
            <w:r w:rsidRPr="00D97DBF">
              <w:rPr>
                <w:rFonts w:ascii="Times New Roman" w:eastAsia="Batang" w:hAnsi="Times New Roman" w:cs="Times New Roman"/>
                <w:sz w:val="24"/>
                <w:szCs w:val="24"/>
                <w:lang w:val="en-US" w:eastAsia="ko-KR"/>
              </w:rPr>
              <w:t xml:space="preserve">, rezultă totodată şi din </w:t>
            </w:r>
            <w:r w:rsidR="005E1F1A">
              <w:rPr>
                <w:rFonts w:ascii="Times New Roman" w:eastAsia="Batang" w:hAnsi="Times New Roman" w:cs="Times New Roman"/>
                <w:sz w:val="24"/>
                <w:szCs w:val="24"/>
                <w:lang w:val="en-US" w:eastAsia="ko-KR"/>
              </w:rPr>
              <w:t>cartea funciară atașată</w:t>
            </w:r>
            <w:r w:rsidRPr="00D97DBF">
              <w:rPr>
                <w:rFonts w:ascii="Times New Roman" w:eastAsia="Batang" w:hAnsi="Times New Roman" w:cs="Times New Roman"/>
                <w:sz w:val="24"/>
                <w:szCs w:val="24"/>
                <w:lang w:val="en-US" w:eastAsia="ko-KR"/>
              </w:rPr>
              <w:t xml:space="preserve"> la acest proiect de act </w:t>
            </w:r>
            <w:r w:rsidR="00117F4B" w:rsidRPr="00D97DBF">
              <w:rPr>
                <w:rFonts w:ascii="Times New Roman" w:eastAsia="Batang" w:hAnsi="Times New Roman" w:cs="Times New Roman"/>
                <w:sz w:val="24"/>
                <w:szCs w:val="24"/>
                <w:lang w:val="en-US" w:eastAsia="ko-KR"/>
              </w:rPr>
              <w:t>normativ.</w:t>
            </w:r>
          </w:p>
          <w:p w:rsidR="00725061" w:rsidRPr="00D97DBF" w:rsidRDefault="00725061" w:rsidP="00117F4B">
            <w:pPr>
              <w:autoSpaceDE w:val="0"/>
              <w:autoSpaceDN w:val="0"/>
              <w:adjustRightInd w:val="0"/>
              <w:spacing w:after="0" w:line="240" w:lineRule="auto"/>
              <w:ind w:firstLine="518"/>
              <w:jc w:val="both"/>
              <w:rPr>
                <w:rFonts w:ascii="Times New Roman" w:hAnsi="Times New Roman" w:cs="Times New Roman"/>
                <w:bCs/>
                <w:sz w:val="24"/>
                <w:szCs w:val="24"/>
              </w:rPr>
            </w:pPr>
            <w:r w:rsidRPr="00D97DBF">
              <w:rPr>
                <w:rFonts w:ascii="Times New Roman" w:eastAsia="Batang" w:hAnsi="Times New Roman" w:cs="Times New Roman"/>
                <w:sz w:val="24"/>
                <w:szCs w:val="24"/>
                <w:lang w:val="en-US" w:eastAsia="ko-KR"/>
              </w:rPr>
              <w:t>Valo</w:t>
            </w:r>
            <w:r w:rsidR="00117F4B" w:rsidRPr="00D97DBF">
              <w:rPr>
                <w:rFonts w:ascii="Times New Roman" w:eastAsia="Batang" w:hAnsi="Times New Roman" w:cs="Times New Roman"/>
                <w:sz w:val="24"/>
                <w:szCs w:val="24"/>
                <w:lang w:val="en-US" w:eastAsia="ko-KR"/>
              </w:rPr>
              <w:t>a</w:t>
            </w:r>
            <w:r w:rsidRPr="00D97DBF">
              <w:rPr>
                <w:rFonts w:ascii="Times New Roman" w:eastAsia="Batang" w:hAnsi="Times New Roman" w:cs="Times New Roman"/>
                <w:sz w:val="24"/>
                <w:szCs w:val="24"/>
                <w:lang w:val="en-US" w:eastAsia="ko-KR"/>
              </w:rPr>
              <w:t>r</w:t>
            </w:r>
            <w:r w:rsidR="00117F4B" w:rsidRPr="00D97DBF">
              <w:rPr>
                <w:rFonts w:ascii="Times New Roman" w:eastAsia="Batang" w:hAnsi="Times New Roman" w:cs="Times New Roman"/>
                <w:sz w:val="24"/>
                <w:szCs w:val="24"/>
                <w:lang w:val="en-US" w:eastAsia="ko-KR"/>
              </w:rPr>
              <w:t>ea</w:t>
            </w:r>
            <w:r w:rsidRPr="00D97DBF">
              <w:rPr>
                <w:rFonts w:ascii="Times New Roman" w:eastAsia="Batang" w:hAnsi="Times New Roman" w:cs="Times New Roman"/>
                <w:sz w:val="24"/>
                <w:szCs w:val="24"/>
                <w:lang w:val="en-US" w:eastAsia="ko-KR"/>
              </w:rPr>
              <w:t xml:space="preserve"> de inventar se actualizează potrivit prevederilor art. 2^1 şi 2^2 din Ordonanţa Guvernului nr. 81/2003 </w:t>
            </w:r>
            <w:r w:rsidRPr="005720A9">
              <w:rPr>
                <w:rFonts w:ascii="Times New Roman" w:eastAsia="Batang" w:hAnsi="Times New Roman" w:cs="Times New Roman"/>
                <w:i/>
                <w:sz w:val="24"/>
                <w:szCs w:val="24"/>
                <w:lang w:val="en-US" w:eastAsia="ko-KR"/>
              </w:rPr>
              <w:t>privind reevaluarea şi amortizarea activelor fixe aflate în patrimoniul instituţiilor publice</w:t>
            </w:r>
            <w:r w:rsidRPr="00D97DBF">
              <w:rPr>
                <w:rFonts w:ascii="Times New Roman" w:eastAsia="Batang" w:hAnsi="Times New Roman" w:cs="Times New Roman"/>
                <w:sz w:val="24"/>
                <w:szCs w:val="24"/>
                <w:lang w:val="en-US" w:eastAsia="ko-KR"/>
              </w:rPr>
              <w:t xml:space="preserve">, aprobată prin Legea nr. 493/2003, cu modificările şi completările ulterioare.        </w:t>
            </w:r>
          </w:p>
        </w:tc>
      </w:tr>
      <w:tr w:rsidR="005E4B34" w:rsidRPr="006D3862" w:rsidTr="00C33333">
        <w:trPr>
          <w:trHeight w:val="982"/>
        </w:trPr>
        <w:tc>
          <w:tcPr>
            <w:tcW w:w="10207" w:type="dxa"/>
          </w:tcPr>
          <w:p w:rsidR="00117F4B" w:rsidRPr="00D97DBF" w:rsidRDefault="00624C35" w:rsidP="00117F4B">
            <w:pPr>
              <w:autoSpaceDE w:val="0"/>
              <w:autoSpaceDN w:val="0"/>
              <w:adjustRightInd w:val="0"/>
              <w:spacing w:after="0" w:line="240" w:lineRule="auto"/>
              <w:ind w:firstLine="518"/>
              <w:jc w:val="both"/>
              <w:rPr>
                <w:rFonts w:ascii="Times New Roman" w:eastAsia="Batang" w:hAnsi="Times New Roman" w:cs="Times New Roman"/>
                <w:sz w:val="24"/>
                <w:szCs w:val="24"/>
                <w:lang w:val="en-US" w:eastAsia="ko-KR"/>
              </w:rPr>
            </w:pPr>
            <w:r w:rsidRPr="00D97DBF">
              <w:rPr>
                <w:rFonts w:ascii="Times New Roman" w:eastAsia="Batang" w:hAnsi="Times New Roman" w:cs="Times New Roman"/>
                <w:sz w:val="24"/>
                <w:szCs w:val="24"/>
                <w:lang w:val="en-US" w:eastAsia="ko-KR"/>
              </w:rPr>
              <w:t xml:space="preserve">Potrivit dispoziţiilor art. 288 alin. (1) din Ordonanța de urgență a Guvernului nr. 57/2019 </w:t>
            </w:r>
            <w:r w:rsidRPr="005720A9">
              <w:rPr>
                <w:rFonts w:ascii="Times New Roman" w:eastAsia="Batang" w:hAnsi="Times New Roman" w:cs="Times New Roman"/>
                <w:i/>
                <w:sz w:val="24"/>
                <w:szCs w:val="24"/>
                <w:lang w:val="en-US" w:eastAsia="ko-KR"/>
              </w:rPr>
              <w:t>privind Codul administrativ</w:t>
            </w:r>
            <w:r w:rsidRPr="00D97DBF">
              <w:rPr>
                <w:rFonts w:ascii="Times New Roman" w:eastAsia="Batang" w:hAnsi="Times New Roman" w:cs="Times New Roman"/>
                <w:sz w:val="24"/>
                <w:szCs w:val="24"/>
                <w:lang w:val="en-US" w:eastAsia="ko-KR"/>
              </w:rPr>
              <w:t>, cu completările ulterioare: „Inventarul bunurilor din domeniul public al statului se întocmeşte şi se modifică, după caz, potrivit prevederilor în vigoare, de ministere sau de celelalte organe de specialitate ale administraţiei publice centrale, atât pentru bunurile aflate în administrarea acestora, cât şi pentru bunurile aflate în administrarea unităţilor din subordinea, coordonarea sau sub autoritatea acestora, precum şi de autorităţile publice autonome, şi se aprobă prin hotărâre a Guvernului.”</w:t>
            </w:r>
          </w:p>
          <w:p w:rsidR="00624C35" w:rsidRPr="00D97DBF" w:rsidRDefault="008B27B5" w:rsidP="00117F4B">
            <w:pPr>
              <w:autoSpaceDE w:val="0"/>
              <w:autoSpaceDN w:val="0"/>
              <w:adjustRightInd w:val="0"/>
              <w:spacing w:after="0" w:line="240" w:lineRule="auto"/>
              <w:ind w:firstLine="518"/>
              <w:jc w:val="both"/>
              <w:rPr>
                <w:rFonts w:ascii="Times New Roman" w:eastAsia="Batang" w:hAnsi="Times New Roman" w:cs="Times New Roman"/>
                <w:sz w:val="24"/>
                <w:szCs w:val="24"/>
                <w:lang w:val="en-US" w:eastAsia="ko-KR"/>
              </w:rPr>
            </w:pPr>
            <w:r w:rsidRPr="00D97DBF">
              <w:rPr>
                <w:rFonts w:ascii="Times New Roman" w:eastAsia="Batang" w:hAnsi="Times New Roman" w:cs="Times New Roman"/>
                <w:sz w:val="24"/>
                <w:szCs w:val="24"/>
                <w:lang w:val="en-US" w:eastAsia="ko-KR"/>
              </w:rPr>
              <w:t xml:space="preserve">Urmare </w:t>
            </w:r>
            <w:r w:rsidR="004647EC" w:rsidRPr="000E3ECA">
              <w:rPr>
                <w:rFonts w:ascii="Times New Roman" w:hAnsi="Times New Roman" w:cs="Times New Roman"/>
                <w:noProof/>
                <w:sz w:val="24"/>
                <w:szCs w:val="24"/>
              </w:rPr>
              <w:t>a efectuării măsurătorilor cadastrale</w:t>
            </w:r>
            <w:r w:rsidR="004647EC">
              <w:rPr>
                <w:rFonts w:ascii="Times New Roman" w:hAnsi="Times New Roman" w:cs="Times New Roman"/>
                <w:noProof/>
                <w:sz w:val="24"/>
                <w:szCs w:val="24"/>
              </w:rPr>
              <w:t>, a</w:t>
            </w:r>
            <w:r w:rsidRPr="00D97DBF">
              <w:rPr>
                <w:rFonts w:ascii="Times New Roman" w:eastAsia="Batang" w:hAnsi="Times New Roman" w:cs="Times New Roman"/>
                <w:sz w:val="24"/>
                <w:szCs w:val="24"/>
                <w:lang w:val="en-US" w:eastAsia="ko-KR"/>
              </w:rPr>
              <w:t xml:space="preserve"> reevaluării activelor şi a verificării conformităţii datelor </w:t>
            </w:r>
            <w:r w:rsidR="00117F4B" w:rsidRPr="00D97DBF">
              <w:rPr>
                <w:rFonts w:ascii="Times New Roman" w:eastAsia="Batang" w:hAnsi="Times New Roman" w:cs="Times New Roman"/>
                <w:sz w:val="24"/>
                <w:szCs w:val="24"/>
                <w:lang w:val="en-US" w:eastAsia="ko-KR"/>
              </w:rPr>
              <w:t>înscrise în anexa nr. 15</w:t>
            </w:r>
            <w:r w:rsidRPr="00D97DBF">
              <w:rPr>
                <w:rFonts w:ascii="Times New Roman" w:eastAsia="Batang" w:hAnsi="Times New Roman" w:cs="Times New Roman"/>
                <w:sz w:val="24"/>
                <w:szCs w:val="24"/>
                <w:lang w:val="en-US" w:eastAsia="ko-KR"/>
              </w:rPr>
              <w:t xml:space="preserve"> la HG nr. 1705/2006, cu modificările și</w:t>
            </w:r>
            <w:r w:rsidRPr="00D97DBF">
              <w:rPr>
                <w:rFonts w:ascii="Times New Roman" w:eastAsia="Batang" w:hAnsi="Times New Roman" w:cs="Times New Roman"/>
                <w:bCs/>
                <w:iCs/>
                <w:sz w:val="24"/>
                <w:szCs w:val="24"/>
                <w:lang w:eastAsia="ko-KR"/>
              </w:rPr>
              <w:t xml:space="preserve"> completările ulterioare, cu situaţia reală, în vederea realizării concordanţei acestora şi aplicarea corespunzătoare a prevederilor Ordinului ministrului finanţelor publice nr. 1718/2011 </w:t>
            </w:r>
            <w:r w:rsidRPr="005720A9">
              <w:rPr>
                <w:rFonts w:ascii="Times New Roman" w:eastAsia="Batang" w:hAnsi="Times New Roman" w:cs="Times New Roman"/>
                <w:bCs/>
                <w:i/>
                <w:iCs/>
                <w:sz w:val="24"/>
                <w:szCs w:val="24"/>
                <w:lang w:eastAsia="ko-KR"/>
              </w:rPr>
              <w:t>pentru aprobarea Precizărilor privind întocmirea şi actualizarea inventarului centralizat al bunurilor din domeniul public al statului</w:t>
            </w:r>
            <w:r w:rsidRPr="00D97DBF">
              <w:rPr>
                <w:rFonts w:ascii="Times New Roman" w:eastAsia="Batang" w:hAnsi="Times New Roman" w:cs="Times New Roman"/>
                <w:bCs/>
                <w:iCs/>
                <w:sz w:val="24"/>
                <w:szCs w:val="24"/>
                <w:lang w:eastAsia="ko-KR"/>
              </w:rPr>
              <w:t xml:space="preserve">, a rezultat necesitatea actualizării anexei nr. </w:t>
            </w:r>
            <w:r w:rsidR="00117F4B" w:rsidRPr="00D97DBF">
              <w:rPr>
                <w:rFonts w:ascii="Times New Roman" w:eastAsia="Batang" w:hAnsi="Times New Roman" w:cs="Times New Roman"/>
                <w:bCs/>
                <w:iCs/>
                <w:sz w:val="24"/>
                <w:szCs w:val="24"/>
                <w:lang w:eastAsia="ko-KR"/>
              </w:rPr>
              <w:t>15</w:t>
            </w:r>
            <w:r w:rsidRPr="00D97DBF">
              <w:rPr>
                <w:rFonts w:ascii="Times New Roman" w:eastAsia="Batang" w:hAnsi="Times New Roman" w:cs="Times New Roman"/>
                <w:bCs/>
                <w:iCs/>
                <w:sz w:val="24"/>
                <w:szCs w:val="24"/>
                <w:lang w:eastAsia="ko-KR"/>
              </w:rPr>
              <w:t xml:space="preserve"> la HG nr. 1705/2006, cu modifică</w:t>
            </w:r>
            <w:r w:rsidR="004647EC">
              <w:rPr>
                <w:rFonts w:ascii="Times New Roman" w:eastAsia="Batang" w:hAnsi="Times New Roman" w:cs="Times New Roman"/>
                <w:bCs/>
                <w:iCs/>
                <w:sz w:val="24"/>
                <w:szCs w:val="24"/>
                <w:lang w:eastAsia="ko-KR"/>
              </w:rPr>
              <w:t xml:space="preserve">rile şi completările ulterioare, </w:t>
            </w:r>
            <w:r w:rsidR="004647EC" w:rsidRPr="000E3ECA">
              <w:rPr>
                <w:rFonts w:ascii="Times New Roman" w:hAnsi="Times New Roman" w:cs="Times New Roman"/>
                <w:noProof/>
                <w:sz w:val="24"/>
                <w:szCs w:val="24"/>
              </w:rPr>
              <w:t>în conformitate cu documentele emise</w:t>
            </w:r>
            <w:r w:rsidR="004647EC">
              <w:rPr>
                <w:rFonts w:ascii="Times New Roman" w:hAnsi="Times New Roman" w:cs="Times New Roman"/>
                <w:noProof/>
                <w:sz w:val="24"/>
                <w:szCs w:val="24"/>
              </w:rPr>
              <w:t>.</w:t>
            </w:r>
          </w:p>
          <w:p w:rsidR="00AE19D6" w:rsidRPr="00D97DBF" w:rsidRDefault="00B16123" w:rsidP="006D3862">
            <w:pPr>
              <w:spacing w:after="0"/>
              <w:ind w:right="-23"/>
              <w:jc w:val="both"/>
              <w:rPr>
                <w:rFonts w:ascii="Times New Roman" w:eastAsia="Batang" w:hAnsi="Times New Roman" w:cs="Times New Roman"/>
                <w:bCs/>
                <w:sz w:val="24"/>
                <w:szCs w:val="24"/>
                <w:lang w:eastAsia="ko-KR"/>
              </w:rPr>
            </w:pPr>
            <w:r w:rsidRPr="00D97DBF">
              <w:rPr>
                <w:rFonts w:ascii="Times New Roman" w:eastAsia="Batang" w:hAnsi="Times New Roman" w:cs="Times New Roman"/>
                <w:sz w:val="24"/>
                <w:szCs w:val="24"/>
                <w:lang w:val="en-US" w:eastAsia="ko-KR"/>
              </w:rPr>
              <w:lastRenderedPageBreak/>
              <w:t xml:space="preserve">        </w:t>
            </w:r>
            <w:r w:rsidR="00EA6C85" w:rsidRPr="00D97DBF">
              <w:rPr>
                <w:rFonts w:ascii="Times New Roman" w:eastAsia="Batang" w:hAnsi="Times New Roman" w:cs="Times New Roman"/>
                <w:sz w:val="24"/>
                <w:szCs w:val="24"/>
                <w:lang w:val="en-US" w:eastAsia="ko-KR"/>
              </w:rPr>
              <w:t xml:space="preserve">Imobilele </w:t>
            </w:r>
            <w:r w:rsidR="00D77F5E" w:rsidRPr="00D97DBF">
              <w:rPr>
                <w:rFonts w:ascii="Times New Roman" w:eastAsia="Batang" w:hAnsi="Times New Roman" w:cs="Times New Roman"/>
                <w:sz w:val="24"/>
                <w:szCs w:val="24"/>
                <w:lang w:val="en-US" w:eastAsia="ko-KR"/>
              </w:rPr>
              <w:t xml:space="preserve">aflate în domeniul public al statului și în administrarea </w:t>
            </w:r>
            <w:r w:rsidR="00147A90" w:rsidRPr="00147A90">
              <w:rPr>
                <w:rFonts w:ascii="Times New Roman" w:hAnsi="Times New Roman" w:cs="Times New Roman"/>
                <w:bCs/>
                <w:sz w:val="24"/>
                <w:szCs w:val="24"/>
              </w:rPr>
              <w:t>Spitalului de Psihiatrie și pentru Măsuri de Siguranță Jebel</w:t>
            </w:r>
            <w:r w:rsidR="00147A90">
              <w:rPr>
                <w:rFonts w:ascii="Times New Roman" w:hAnsi="Times New Roman" w:cs="Times New Roman"/>
                <w:sz w:val="24"/>
                <w:szCs w:val="24"/>
              </w:rPr>
              <w:t>, instituție</w:t>
            </w:r>
            <w:r w:rsidR="00893568" w:rsidRPr="00D97DBF">
              <w:rPr>
                <w:rFonts w:ascii="Times New Roman" w:hAnsi="Times New Roman" w:cs="Times New Roman"/>
                <w:sz w:val="24"/>
                <w:szCs w:val="24"/>
              </w:rPr>
              <w:t xml:space="preserve"> subordonat</w:t>
            </w:r>
            <w:r w:rsidR="00147A90">
              <w:rPr>
                <w:rFonts w:ascii="Times New Roman" w:hAnsi="Times New Roman" w:cs="Times New Roman"/>
                <w:sz w:val="24"/>
                <w:szCs w:val="24"/>
              </w:rPr>
              <w:t>ă</w:t>
            </w:r>
            <w:r w:rsidR="00893568" w:rsidRPr="00D97DBF">
              <w:rPr>
                <w:rFonts w:ascii="Times New Roman" w:hAnsi="Times New Roman" w:cs="Times New Roman"/>
                <w:sz w:val="24"/>
                <w:szCs w:val="24"/>
              </w:rPr>
              <w:t xml:space="preserve"> Ministerului Sănătății</w:t>
            </w:r>
            <w:r w:rsidR="00836FC6" w:rsidRPr="00D97DBF">
              <w:rPr>
                <w:rFonts w:ascii="Times New Roman" w:eastAsia="Batang" w:hAnsi="Times New Roman" w:cs="Times New Roman"/>
                <w:bCs/>
                <w:sz w:val="24"/>
                <w:szCs w:val="24"/>
                <w:lang w:val="en-US" w:eastAsia="ko-KR"/>
              </w:rPr>
              <w:t>,</w:t>
            </w:r>
            <w:r w:rsidR="00D26AD4" w:rsidRPr="00D97DBF">
              <w:rPr>
                <w:rFonts w:ascii="Times New Roman" w:hAnsi="Times New Roman" w:cs="Times New Roman"/>
                <w:sz w:val="24"/>
                <w:szCs w:val="24"/>
              </w:rPr>
              <w:t xml:space="preserve"> </w:t>
            </w:r>
            <w:r w:rsidR="00D26AD4" w:rsidRPr="00D97DBF">
              <w:rPr>
                <w:rFonts w:ascii="Times New Roman" w:eastAsia="Batang" w:hAnsi="Times New Roman" w:cs="Times New Roman"/>
                <w:bCs/>
                <w:sz w:val="24"/>
                <w:szCs w:val="24"/>
                <w:lang w:eastAsia="ko-KR"/>
              </w:rPr>
              <w:t xml:space="preserve">au fost reevaluate potrivit dispozițiilor Ordonanței Guvernului nr. 81/2003 </w:t>
            </w:r>
            <w:r w:rsidR="00D26AD4" w:rsidRPr="005720A9">
              <w:rPr>
                <w:rFonts w:ascii="Times New Roman" w:eastAsia="Batang" w:hAnsi="Times New Roman" w:cs="Times New Roman"/>
                <w:bCs/>
                <w:i/>
                <w:sz w:val="24"/>
                <w:szCs w:val="24"/>
                <w:lang w:eastAsia="ko-KR"/>
              </w:rPr>
              <w:t>privind reevaluarea și amortizarea activelor fixe aflate în patrimoniul instituțiilor publice</w:t>
            </w:r>
            <w:r w:rsidR="00D26AD4" w:rsidRPr="00D97DBF">
              <w:rPr>
                <w:rFonts w:ascii="Times New Roman" w:eastAsia="Batang" w:hAnsi="Times New Roman" w:cs="Times New Roman"/>
                <w:bCs/>
                <w:sz w:val="24"/>
                <w:szCs w:val="24"/>
                <w:lang w:eastAsia="ko-KR"/>
              </w:rPr>
              <w:t xml:space="preserve"> aprobată prin Legea nr. 493/2003, cu modificările și completările ulterioare, și ale Ordinul Ministrului Finanțelor Publice nr. 3471/2008 </w:t>
            </w:r>
            <w:r w:rsidR="00D26AD4" w:rsidRPr="005720A9">
              <w:rPr>
                <w:rFonts w:ascii="Times New Roman" w:eastAsia="Batang" w:hAnsi="Times New Roman" w:cs="Times New Roman"/>
                <w:bCs/>
                <w:i/>
                <w:sz w:val="24"/>
                <w:szCs w:val="24"/>
                <w:lang w:eastAsia="ko-KR"/>
              </w:rPr>
              <w:t>pentru aprobarea Normelor metodologice privind reevaluarea și amortizarea activelor fixe aflate în patrimoniul instituțiilor publice</w:t>
            </w:r>
            <w:r w:rsidR="00D26AD4" w:rsidRPr="00D97DBF">
              <w:rPr>
                <w:rFonts w:ascii="Times New Roman" w:eastAsia="Batang" w:hAnsi="Times New Roman" w:cs="Times New Roman"/>
                <w:bCs/>
                <w:sz w:val="24"/>
                <w:szCs w:val="24"/>
                <w:lang w:eastAsia="ko-KR"/>
              </w:rPr>
              <w:t xml:space="preserve">, fapt care a condus la apariția unor diferențe între valoarea reevaluată a imobilelor și valoarea lor din inventarul centralizat al bunurilor din domeniul </w:t>
            </w:r>
            <w:r w:rsidR="00AE19D6" w:rsidRPr="00D97DBF">
              <w:rPr>
                <w:rFonts w:ascii="Times New Roman" w:eastAsia="Batang" w:hAnsi="Times New Roman" w:cs="Times New Roman"/>
                <w:bCs/>
                <w:sz w:val="24"/>
                <w:szCs w:val="24"/>
                <w:lang w:eastAsia="ko-KR"/>
              </w:rPr>
              <w:t>public al statului.</w:t>
            </w:r>
          </w:p>
          <w:p w:rsidR="008A7552" w:rsidRPr="00D97DBF" w:rsidRDefault="008A7552" w:rsidP="0071204C">
            <w:pPr>
              <w:spacing w:after="0"/>
              <w:ind w:right="-23"/>
              <w:jc w:val="both"/>
              <w:rPr>
                <w:rFonts w:ascii="Times New Roman" w:eastAsia="Batang" w:hAnsi="Times New Roman" w:cs="Times New Roman"/>
                <w:bCs/>
                <w:sz w:val="24"/>
                <w:szCs w:val="24"/>
                <w:lang w:val="en-US" w:eastAsia="ko-KR"/>
              </w:rPr>
            </w:pPr>
          </w:p>
        </w:tc>
      </w:tr>
      <w:tr w:rsidR="005E4B34" w:rsidRPr="006D3862" w:rsidTr="00C33333">
        <w:trPr>
          <w:trHeight w:val="698"/>
        </w:trPr>
        <w:tc>
          <w:tcPr>
            <w:tcW w:w="10207" w:type="dxa"/>
          </w:tcPr>
          <w:p w:rsidR="00184FF8" w:rsidRPr="00D97DBF" w:rsidRDefault="00964D43" w:rsidP="00CF2D21">
            <w:pPr>
              <w:spacing w:after="0"/>
              <w:ind w:right="-23"/>
              <w:jc w:val="both"/>
              <w:rPr>
                <w:rFonts w:ascii="Times New Roman" w:eastAsia="Batang" w:hAnsi="Times New Roman" w:cs="Times New Roman"/>
                <w:b/>
                <w:sz w:val="24"/>
                <w:szCs w:val="24"/>
                <w:lang w:eastAsia="ko-KR"/>
              </w:rPr>
            </w:pPr>
            <w:r w:rsidRPr="00D97DBF">
              <w:rPr>
                <w:rFonts w:ascii="Times New Roman" w:eastAsia="Batang" w:hAnsi="Times New Roman" w:cs="Times New Roman"/>
                <w:sz w:val="24"/>
                <w:szCs w:val="24"/>
                <w:lang w:eastAsia="ko-KR"/>
              </w:rPr>
              <w:lastRenderedPageBreak/>
              <w:t xml:space="preserve">      </w:t>
            </w:r>
            <w:r w:rsidR="000C60F4" w:rsidRPr="00D97DBF">
              <w:rPr>
                <w:rFonts w:ascii="Times New Roman" w:eastAsia="Batang" w:hAnsi="Times New Roman" w:cs="Times New Roman"/>
                <w:sz w:val="24"/>
                <w:szCs w:val="24"/>
                <w:lang w:eastAsia="ko-KR"/>
              </w:rPr>
              <w:t xml:space="preserve"> </w:t>
            </w:r>
            <w:r w:rsidR="00C33333" w:rsidRPr="00D97DBF">
              <w:rPr>
                <w:rFonts w:ascii="Times New Roman" w:eastAsia="Batang" w:hAnsi="Times New Roman" w:cs="Times New Roman"/>
                <w:sz w:val="24"/>
                <w:szCs w:val="24"/>
                <w:lang w:eastAsia="ko-KR"/>
              </w:rPr>
              <w:t xml:space="preserve">       </w:t>
            </w:r>
            <w:r w:rsidR="007F2C5B" w:rsidRPr="00D97DBF">
              <w:rPr>
                <w:rFonts w:ascii="Times New Roman" w:eastAsia="Batang" w:hAnsi="Times New Roman" w:cs="Times New Roman"/>
                <w:b/>
                <w:sz w:val="24"/>
                <w:szCs w:val="24"/>
                <w:lang w:eastAsia="ko-KR"/>
              </w:rPr>
              <w:t>Prin prezentul proiect se propune</w:t>
            </w:r>
            <w:r w:rsidR="00D21492" w:rsidRPr="00D97DBF">
              <w:rPr>
                <w:rFonts w:ascii="Times New Roman" w:eastAsia="Batang" w:hAnsi="Times New Roman" w:cs="Times New Roman"/>
                <w:b/>
                <w:sz w:val="24"/>
                <w:szCs w:val="24"/>
                <w:lang w:eastAsia="ko-KR"/>
              </w:rPr>
              <w:t>:</w:t>
            </w:r>
          </w:p>
          <w:p w:rsidR="0026119B" w:rsidRPr="00D97DBF" w:rsidRDefault="0026119B" w:rsidP="00CF2D21">
            <w:pPr>
              <w:spacing w:after="0"/>
              <w:ind w:right="-23"/>
              <w:jc w:val="both"/>
              <w:rPr>
                <w:rFonts w:ascii="Times New Roman" w:eastAsia="Batang" w:hAnsi="Times New Roman" w:cs="Times New Roman"/>
                <w:sz w:val="24"/>
                <w:szCs w:val="24"/>
                <w:lang w:eastAsia="ko-KR"/>
              </w:rPr>
            </w:pPr>
          </w:p>
          <w:p w:rsidR="00D21492" w:rsidRDefault="00432D54" w:rsidP="00CF2D21">
            <w:pPr>
              <w:spacing w:after="0"/>
              <w:ind w:right="-23"/>
              <w:jc w:val="both"/>
              <w:rPr>
                <w:rFonts w:ascii="Times New Roman" w:eastAsia="Batang" w:hAnsi="Times New Roman" w:cs="Times New Roman"/>
                <w:b/>
                <w:sz w:val="24"/>
                <w:szCs w:val="24"/>
                <w:lang w:eastAsia="ko-KR"/>
              </w:rPr>
            </w:pPr>
            <w:r w:rsidRPr="00D97DBF">
              <w:rPr>
                <w:rFonts w:ascii="Times New Roman" w:eastAsia="Batang" w:hAnsi="Times New Roman" w:cs="Times New Roman"/>
                <w:sz w:val="24"/>
                <w:szCs w:val="24"/>
                <w:lang w:eastAsia="ko-KR"/>
              </w:rPr>
              <w:t xml:space="preserve">- </w:t>
            </w:r>
            <w:r w:rsidR="00117F4B" w:rsidRPr="00D97DBF">
              <w:rPr>
                <w:rFonts w:ascii="Times New Roman" w:eastAsia="Batang" w:hAnsi="Times New Roman" w:cs="Times New Roman"/>
                <w:b/>
                <w:sz w:val="24"/>
                <w:szCs w:val="24"/>
                <w:lang w:eastAsia="ko-KR"/>
              </w:rPr>
              <w:t>ac</w:t>
            </w:r>
            <w:r w:rsidR="00147A90">
              <w:rPr>
                <w:rFonts w:ascii="Times New Roman" w:eastAsia="Batang" w:hAnsi="Times New Roman" w:cs="Times New Roman"/>
                <w:b/>
                <w:sz w:val="24"/>
                <w:szCs w:val="24"/>
                <w:lang w:eastAsia="ko-KR"/>
              </w:rPr>
              <w:t xml:space="preserve">tualizarea valorii de inventar, a denumirii și </w:t>
            </w:r>
            <w:r w:rsidR="00E751BA">
              <w:rPr>
                <w:rFonts w:ascii="Times New Roman" w:eastAsia="Batang" w:hAnsi="Times New Roman" w:cs="Times New Roman"/>
                <w:b/>
                <w:sz w:val="24"/>
                <w:szCs w:val="24"/>
                <w:lang w:eastAsia="ko-KR"/>
              </w:rPr>
              <w:t xml:space="preserve">modificarea datelor de identificare </w:t>
            </w:r>
            <w:r w:rsidR="00147A90">
              <w:rPr>
                <w:rFonts w:ascii="Times New Roman" w:eastAsia="Batang" w:hAnsi="Times New Roman" w:cs="Times New Roman"/>
                <w:b/>
                <w:sz w:val="24"/>
                <w:szCs w:val="24"/>
                <w:lang w:eastAsia="ko-KR"/>
              </w:rPr>
              <w:t>ale unor imobile</w:t>
            </w:r>
            <w:r w:rsidR="00521C82" w:rsidRPr="00D97DBF">
              <w:rPr>
                <w:rFonts w:ascii="Times New Roman" w:eastAsia="Batang" w:hAnsi="Times New Roman" w:cs="Times New Roman"/>
                <w:b/>
                <w:sz w:val="24"/>
                <w:szCs w:val="24"/>
                <w:lang w:eastAsia="ko-KR"/>
              </w:rPr>
              <w:t xml:space="preserve">, </w:t>
            </w:r>
            <w:r w:rsidR="00117F4B" w:rsidRPr="00D97DBF">
              <w:rPr>
                <w:rFonts w:ascii="Times New Roman" w:eastAsia="Batang" w:hAnsi="Times New Roman" w:cs="Times New Roman"/>
                <w:b/>
                <w:sz w:val="24"/>
                <w:szCs w:val="24"/>
                <w:lang w:eastAsia="ko-KR"/>
              </w:rPr>
              <w:t>clădiri și teren</w:t>
            </w:r>
            <w:r w:rsidR="00521C82" w:rsidRPr="00D97DBF">
              <w:rPr>
                <w:rFonts w:ascii="Times New Roman" w:eastAsia="Batang" w:hAnsi="Times New Roman" w:cs="Times New Roman"/>
                <w:b/>
                <w:sz w:val="24"/>
                <w:szCs w:val="24"/>
                <w:lang w:eastAsia="ko-KR"/>
              </w:rPr>
              <w:t>,</w:t>
            </w:r>
            <w:r w:rsidR="00117F4B" w:rsidRPr="00D97DBF">
              <w:rPr>
                <w:rFonts w:ascii="Times New Roman" w:eastAsia="Batang" w:hAnsi="Times New Roman" w:cs="Times New Roman"/>
                <w:b/>
                <w:sz w:val="24"/>
                <w:szCs w:val="24"/>
                <w:lang w:eastAsia="ko-KR"/>
              </w:rPr>
              <w:t xml:space="preserve"> </w:t>
            </w:r>
            <w:r w:rsidR="00B54DAB" w:rsidRPr="00D97DBF">
              <w:rPr>
                <w:rFonts w:ascii="Times New Roman" w:eastAsia="Batang" w:hAnsi="Times New Roman" w:cs="Times New Roman"/>
                <w:b/>
                <w:sz w:val="24"/>
                <w:szCs w:val="24"/>
                <w:lang w:eastAsia="ko-KR"/>
              </w:rPr>
              <w:t>aflat</w:t>
            </w:r>
            <w:r w:rsidR="00147A90">
              <w:rPr>
                <w:rFonts w:ascii="Times New Roman" w:eastAsia="Batang" w:hAnsi="Times New Roman" w:cs="Times New Roman"/>
                <w:b/>
                <w:sz w:val="24"/>
                <w:szCs w:val="24"/>
                <w:lang w:eastAsia="ko-KR"/>
              </w:rPr>
              <w:t>e</w:t>
            </w:r>
            <w:r w:rsidR="00B54DAB" w:rsidRPr="00D97DBF">
              <w:rPr>
                <w:rFonts w:ascii="Times New Roman" w:eastAsia="Batang" w:hAnsi="Times New Roman" w:cs="Times New Roman"/>
                <w:b/>
                <w:sz w:val="24"/>
                <w:szCs w:val="24"/>
                <w:lang w:eastAsia="ko-KR"/>
              </w:rPr>
              <w:t xml:space="preserve"> în domeniul public al statului şi în adminstrarea </w:t>
            </w:r>
            <w:r w:rsidR="00147A90" w:rsidRPr="00147A90">
              <w:rPr>
                <w:rFonts w:ascii="Times New Roman" w:hAnsi="Times New Roman" w:cs="Times New Roman"/>
                <w:b/>
                <w:sz w:val="24"/>
                <w:szCs w:val="24"/>
              </w:rPr>
              <w:t>Spitalului de Psihiatrie și pentru Măsuri de Siguranță Jebel</w:t>
            </w:r>
            <w:r w:rsidR="00117F4B" w:rsidRPr="00D97DBF">
              <w:rPr>
                <w:rFonts w:ascii="Times New Roman" w:eastAsia="Batang" w:hAnsi="Times New Roman" w:cs="Times New Roman"/>
                <w:b/>
                <w:sz w:val="24"/>
                <w:szCs w:val="24"/>
                <w:lang w:eastAsia="ko-KR"/>
              </w:rPr>
              <w:t xml:space="preserve"> din subordinea Ministerului Sănătății</w:t>
            </w:r>
          </w:p>
          <w:p w:rsidR="00147A90" w:rsidRPr="00D97DBF" w:rsidRDefault="00147A90" w:rsidP="00CF2D21">
            <w:pPr>
              <w:spacing w:after="0"/>
              <w:ind w:right="-23"/>
              <w:jc w:val="both"/>
              <w:rPr>
                <w:rFonts w:ascii="Times New Roman" w:eastAsia="Batang" w:hAnsi="Times New Roman" w:cs="Times New Roman"/>
                <w:sz w:val="24"/>
                <w:szCs w:val="24"/>
                <w:lang w:eastAsia="ko-KR"/>
              </w:rPr>
            </w:pPr>
          </w:p>
          <w:p w:rsidR="0086767E" w:rsidRPr="00347B3B" w:rsidRDefault="00B54DAB" w:rsidP="00347B3B">
            <w:pPr>
              <w:autoSpaceDE w:val="0"/>
              <w:autoSpaceDN w:val="0"/>
              <w:adjustRightInd w:val="0"/>
              <w:spacing w:after="0" w:line="240" w:lineRule="auto"/>
              <w:ind w:firstLine="518"/>
              <w:jc w:val="both"/>
              <w:rPr>
                <w:rFonts w:ascii="Times New Roman" w:eastAsia="Batang" w:hAnsi="Times New Roman" w:cs="Times New Roman"/>
                <w:sz w:val="24"/>
                <w:szCs w:val="24"/>
                <w:lang w:val="en-US" w:eastAsia="ko-KR"/>
              </w:rPr>
            </w:pPr>
            <w:r w:rsidRPr="00D97DBF">
              <w:rPr>
                <w:rFonts w:ascii="Times New Roman" w:eastAsia="Batang" w:hAnsi="Times New Roman" w:cs="Times New Roman"/>
                <w:sz w:val="24"/>
                <w:szCs w:val="24"/>
                <w:lang w:eastAsia="ko-KR"/>
              </w:rPr>
              <w:t xml:space="preserve">       </w:t>
            </w:r>
            <w:r w:rsidR="00F753B3" w:rsidRPr="00D97DBF">
              <w:rPr>
                <w:rFonts w:ascii="Times New Roman" w:eastAsia="Batang" w:hAnsi="Times New Roman" w:cs="Times New Roman"/>
                <w:sz w:val="24"/>
                <w:szCs w:val="24"/>
                <w:lang w:eastAsia="ko-KR"/>
              </w:rPr>
              <w:t xml:space="preserve">  </w:t>
            </w:r>
            <w:r w:rsidR="006D3862" w:rsidRPr="00D97DBF">
              <w:rPr>
                <w:rFonts w:ascii="Times New Roman" w:eastAsia="Batang" w:hAnsi="Times New Roman" w:cs="Times New Roman"/>
                <w:sz w:val="24"/>
                <w:szCs w:val="24"/>
                <w:lang w:eastAsia="ko-KR"/>
              </w:rPr>
              <w:t xml:space="preserve">    </w:t>
            </w:r>
            <w:r w:rsidR="00147A90" w:rsidRPr="00147A90">
              <w:rPr>
                <w:rFonts w:ascii="Times New Roman" w:hAnsi="Times New Roman" w:cs="Times New Roman"/>
                <w:b/>
                <w:sz w:val="24"/>
                <w:szCs w:val="24"/>
              </w:rPr>
              <w:t xml:space="preserve">Spitalul de Psihiatrie și pentru Măsuri de Siguranță </w:t>
            </w:r>
            <w:r w:rsidR="00147A90" w:rsidRPr="0026413D">
              <w:rPr>
                <w:rFonts w:ascii="Times New Roman" w:hAnsi="Times New Roman" w:cs="Times New Roman"/>
                <w:b/>
                <w:sz w:val="24"/>
                <w:szCs w:val="24"/>
              </w:rPr>
              <w:t>Jebel</w:t>
            </w:r>
            <w:r w:rsidR="00147A90" w:rsidRPr="0026413D">
              <w:rPr>
                <w:rFonts w:ascii="Times New Roman" w:hAnsi="Times New Roman" w:cs="Times New Roman"/>
                <w:b/>
                <w:noProof/>
                <w:sz w:val="24"/>
                <w:szCs w:val="24"/>
              </w:rPr>
              <w:t xml:space="preserve"> </w:t>
            </w:r>
            <w:r w:rsidR="00EE5564" w:rsidRPr="0026413D">
              <w:rPr>
                <w:rFonts w:ascii="Times New Roman" w:hAnsi="Times New Roman" w:cs="Times New Roman"/>
                <w:b/>
                <w:noProof/>
                <w:sz w:val="24"/>
                <w:szCs w:val="24"/>
              </w:rPr>
              <w:t xml:space="preserve">/ CUI: </w:t>
            </w:r>
            <w:r w:rsidR="0026413D" w:rsidRPr="0026413D">
              <w:rPr>
                <w:rFonts w:ascii="Times New Roman" w:hAnsi="Times New Roman" w:cs="Times New Roman"/>
                <w:b/>
                <w:noProof/>
                <w:sz w:val="24"/>
                <w:szCs w:val="24"/>
              </w:rPr>
              <w:t>5189300</w:t>
            </w:r>
            <w:r w:rsidR="00EE5564" w:rsidRPr="0026413D">
              <w:rPr>
                <w:rFonts w:ascii="Times New Roman" w:hAnsi="Times New Roman" w:cs="Times New Roman"/>
                <w:noProof/>
                <w:sz w:val="24"/>
                <w:szCs w:val="24"/>
              </w:rPr>
              <w:t xml:space="preserve">  </w:t>
            </w:r>
            <w:r w:rsidR="00EE5564" w:rsidRPr="00D97DBF">
              <w:rPr>
                <w:rFonts w:ascii="Times New Roman" w:hAnsi="Times New Roman" w:cs="Times New Roman"/>
                <w:noProof/>
                <w:sz w:val="24"/>
                <w:szCs w:val="24"/>
              </w:rPr>
              <w:t xml:space="preserve">- instituție publică cu rang de ordonator </w:t>
            </w:r>
            <w:r w:rsidR="00147A90">
              <w:rPr>
                <w:rFonts w:ascii="Times New Roman" w:hAnsi="Times New Roman" w:cs="Times New Roman"/>
                <w:noProof/>
                <w:sz w:val="24"/>
                <w:szCs w:val="24"/>
              </w:rPr>
              <w:t>secundar</w:t>
            </w:r>
            <w:r w:rsidR="00EE5564" w:rsidRPr="00D97DBF">
              <w:rPr>
                <w:rFonts w:ascii="Times New Roman" w:hAnsi="Times New Roman" w:cs="Times New Roman"/>
                <w:noProof/>
                <w:sz w:val="24"/>
                <w:szCs w:val="24"/>
              </w:rPr>
              <w:t xml:space="preserve"> de credite, </w:t>
            </w:r>
            <w:r w:rsidR="00EE5564" w:rsidRPr="00DB5148">
              <w:rPr>
                <w:rFonts w:ascii="Times New Roman" w:hAnsi="Times New Roman" w:cs="Times New Roman"/>
                <w:noProof/>
                <w:sz w:val="24"/>
                <w:szCs w:val="24"/>
              </w:rPr>
              <w:t xml:space="preserve">cu sediul </w:t>
            </w:r>
            <w:r w:rsidR="00DB5148" w:rsidRPr="00DB5148">
              <w:rPr>
                <w:rFonts w:ascii="Times New Roman" w:hAnsi="Times New Roman" w:cs="Times New Roman"/>
                <w:noProof/>
                <w:sz w:val="24"/>
                <w:szCs w:val="24"/>
              </w:rPr>
              <w:t xml:space="preserve">în </w:t>
            </w:r>
            <w:r w:rsidR="00E751BA" w:rsidRPr="00DB5148">
              <w:rPr>
                <w:rFonts w:ascii="Times New Roman" w:hAnsi="Times New Roman" w:cs="Times New Roman"/>
                <w:noProof/>
                <w:sz w:val="24"/>
                <w:szCs w:val="24"/>
              </w:rPr>
              <w:t>Loc</w:t>
            </w:r>
            <w:r w:rsidR="0026413D" w:rsidRPr="00DB5148">
              <w:rPr>
                <w:rFonts w:ascii="Times New Roman" w:hAnsi="Times New Roman" w:cs="Times New Roman"/>
                <w:noProof/>
                <w:sz w:val="24"/>
                <w:szCs w:val="24"/>
              </w:rPr>
              <w:t>. Jebel</w:t>
            </w:r>
            <w:r w:rsidR="00E751BA" w:rsidRPr="00DB5148">
              <w:rPr>
                <w:rFonts w:ascii="Times New Roman" w:hAnsi="Times New Roman" w:cs="Times New Roman"/>
                <w:noProof/>
                <w:sz w:val="24"/>
                <w:szCs w:val="24"/>
              </w:rPr>
              <w:t>,</w:t>
            </w:r>
            <w:r w:rsidR="00EE5564" w:rsidRPr="00DB5148">
              <w:rPr>
                <w:rFonts w:ascii="Times New Roman" w:hAnsi="Times New Roman" w:cs="Times New Roman"/>
                <w:noProof/>
                <w:sz w:val="24"/>
                <w:szCs w:val="24"/>
              </w:rPr>
              <w:t xml:space="preserve"> </w:t>
            </w:r>
            <w:r w:rsidR="00E751BA" w:rsidRPr="00DB5148">
              <w:rPr>
                <w:rFonts w:ascii="Times New Roman" w:hAnsi="Times New Roman" w:cs="Times New Roman"/>
                <w:noProof/>
                <w:sz w:val="24"/>
                <w:szCs w:val="24"/>
              </w:rPr>
              <w:t xml:space="preserve">Jud. </w:t>
            </w:r>
            <w:r w:rsidR="0026413D" w:rsidRPr="00DB5148">
              <w:rPr>
                <w:rFonts w:ascii="Times New Roman" w:hAnsi="Times New Roman" w:cs="Times New Roman"/>
                <w:noProof/>
                <w:sz w:val="24"/>
                <w:szCs w:val="24"/>
              </w:rPr>
              <w:t>Timiș</w:t>
            </w:r>
            <w:r w:rsidR="00E751BA" w:rsidRPr="00DB5148">
              <w:rPr>
                <w:rFonts w:ascii="Times New Roman" w:hAnsi="Times New Roman" w:cs="Times New Roman"/>
                <w:noProof/>
                <w:sz w:val="24"/>
                <w:szCs w:val="24"/>
              </w:rPr>
              <w:t>,</w:t>
            </w:r>
            <w:r w:rsidR="00EE5564" w:rsidRPr="00DB5148">
              <w:rPr>
                <w:rFonts w:ascii="Times New Roman" w:hAnsi="Times New Roman" w:cs="Times New Roman"/>
                <w:noProof/>
                <w:sz w:val="24"/>
                <w:szCs w:val="24"/>
              </w:rPr>
              <w:t xml:space="preserve"> </w:t>
            </w:r>
            <w:r w:rsidR="00EE5564" w:rsidRPr="00D97DBF">
              <w:rPr>
                <w:rFonts w:ascii="Times New Roman" w:hAnsi="Times New Roman" w:cs="Times New Roman"/>
                <w:noProof/>
                <w:sz w:val="24"/>
                <w:szCs w:val="24"/>
              </w:rPr>
              <w:t xml:space="preserve">deține în administrare imobile clădiri și teren aferent, înscrise în inventarul bunurilor din domeniul public al </w:t>
            </w:r>
            <w:r w:rsidR="00EE5564" w:rsidRPr="00347B3B">
              <w:rPr>
                <w:rFonts w:ascii="Times New Roman" w:eastAsia="Batang" w:hAnsi="Times New Roman" w:cs="Times New Roman"/>
                <w:sz w:val="24"/>
                <w:szCs w:val="24"/>
                <w:lang w:val="en-US" w:eastAsia="ko-KR"/>
              </w:rPr>
              <w:t xml:space="preserve">statului cu nr. MF </w:t>
            </w:r>
            <w:r w:rsidR="0026413D" w:rsidRPr="00347B3B">
              <w:rPr>
                <w:rFonts w:ascii="Times New Roman" w:eastAsia="Batang" w:hAnsi="Times New Roman" w:cs="Times New Roman"/>
                <w:sz w:val="24"/>
                <w:szCs w:val="24"/>
                <w:lang w:val="en-US" w:eastAsia="ko-KR"/>
              </w:rPr>
              <w:t>144333-144387</w:t>
            </w:r>
            <w:r w:rsidR="00EE5564" w:rsidRPr="00347B3B">
              <w:rPr>
                <w:rFonts w:ascii="Times New Roman" w:eastAsia="Batang" w:hAnsi="Times New Roman" w:cs="Times New Roman"/>
                <w:sz w:val="24"/>
                <w:szCs w:val="24"/>
                <w:lang w:val="en-US" w:eastAsia="ko-KR"/>
              </w:rPr>
              <w:t xml:space="preserve"> și întabulate în CF nr. </w:t>
            </w:r>
            <w:r w:rsidR="0026413D" w:rsidRPr="00347B3B">
              <w:rPr>
                <w:rFonts w:ascii="Times New Roman" w:eastAsia="Batang" w:hAnsi="Times New Roman" w:cs="Times New Roman"/>
                <w:sz w:val="24"/>
                <w:szCs w:val="24"/>
                <w:lang w:val="en-US" w:eastAsia="ko-KR"/>
              </w:rPr>
              <w:t>409374</w:t>
            </w:r>
            <w:r w:rsidR="00EE5564" w:rsidRPr="00347B3B">
              <w:rPr>
                <w:rFonts w:ascii="Times New Roman" w:eastAsia="Batang" w:hAnsi="Times New Roman" w:cs="Times New Roman"/>
                <w:sz w:val="24"/>
                <w:szCs w:val="24"/>
                <w:lang w:val="en-US" w:eastAsia="ko-KR"/>
              </w:rPr>
              <w:t xml:space="preserve">. </w:t>
            </w:r>
          </w:p>
          <w:p w:rsidR="00DB5148" w:rsidRPr="00347B3B" w:rsidRDefault="00EE5564" w:rsidP="00347B3B">
            <w:pPr>
              <w:autoSpaceDE w:val="0"/>
              <w:autoSpaceDN w:val="0"/>
              <w:adjustRightInd w:val="0"/>
              <w:spacing w:after="0" w:line="240" w:lineRule="auto"/>
              <w:ind w:firstLine="518"/>
              <w:jc w:val="both"/>
              <w:rPr>
                <w:rFonts w:ascii="Times New Roman" w:eastAsia="Batang" w:hAnsi="Times New Roman" w:cs="Times New Roman"/>
                <w:sz w:val="24"/>
                <w:szCs w:val="24"/>
                <w:lang w:val="en-US" w:eastAsia="ko-KR"/>
              </w:rPr>
            </w:pPr>
            <w:r w:rsidRPr="00347B3B">
              <w:rPr>
                <w:rFonts w:ascii="Times New Roman" w:eastAsia="Batang" w:hAnsi="Times New Roman" w:cs="Times New Roman"/>
                <w:sz w:val="24"/>
                <w:szCs w:val="24"/>
                <w:lang w:val="en-US" w:eastAsia="ko-KR"/>
              </w:rPr>
              <w:t xml:space="preserve">Ca urmare a efectuării </w:t>
            </w:r>
            <w:r w:rsidR="004647EC" w:rsidRPr="00347B3B">
              <w:rPr>
                <w:rFonts w:ascii="Times New Roman" w:eastAsia="Batang" w:hAnsi="Times New Roman" w:cs="Times New Roman"/>
                <w:sz w:val="24"/>
                <w:szCs w:val="24"/>
                <w:lang w:val="en-US" w:eastAsia="ko-KR"/>
              </w:rPr>
              <w:t xml:space="preserve">măsurătorilor cadastrale și </w:t>
            </w:r>
            <w:r w:rsidRPr="00347B3B">
              <w:rPr>
                <w:rFonts w:ascii="Times New Roman" w:eastAsia="Batang" w:hAnsi="Times New Roman" w:cs="Times New Roman"/>
                <w:sz w:val="24"/>
                <w:szCs w:val="24"/>
                <w:lang w:val="en-US" w:eastAsia="ko-KR"/>
              </w:rPr>
              <w:t>evaluării imobilelor se impune actualizarea valorii de inventar</w:t>
            </w:r>
            <w:r w:rsidR="0026413D" w:rsidRPr="00347B3B">
              <w:rPr>
                <w:rFonts w:ascii="Times New Roman" w:eastAsia="Batang" w:hAnsi="Times New Roman" w:cs="Times New Roman"/>
                <w:sz w:val="24"/>
                <w:szCs w:val="24"/>
                <w:lang w:val="en-US" w:eastAsia="ko-KR"/>
              </w:rPr>
              <w:t>,</w:t>
            </w:r>
            <w:r w:rsidR="00C4455F" w:rsidRPr="00347B3B">
              <w:rPr>
                <w:rFonts w:ascii="Times New Roman" w:eastAsia="Batang" w:hAnsi="Times New Roman" w:cs="Times New Roman"/>
                <w:sz w:val="24"/>
                <w:szCs w:val="24"/>
                <w:lang w:val="en-US" w:eastAsia="ko-KR"/>
              </w:rPr>
              <w:t xml:space="preserve"> </w:t>
            </w:r>
            <w:r w:rsidR="00E751BA" w:rsidRPr="00347B3B">
              <w:rPr>
                <w:rFonts w:ascii="Times New Roman" w:eastAsia="Batang" w:hAnsi="Times New Roman" w:cs="Times New Roman"/>
                <w:sz w:val="24"/>
                <w:szCs w:val="24"/>
                <w:lang w:val="en-US" w:eastAsia="ko-KR"/>
              </w:rPr>
              <w:t>modificarea datelor de identificare</w:t>
            </w:r>
            <w:r w:rsidR="0026413D" w:rsidRPr="00347B3B">
              <w:rPr>
                <w:rFonts w:ascii="Times New Roman" w:eastAsia="Batang" w:hAnsi="Times New Roman" w:cs="Times New Roman"/>
                <w:sz w:val="24"/>
                <w:szCs w:val="24"/>
                <w:lang w:val="en-US" w:eastAsia="ko-KR"/>
              </w:rPr>
              <w:t xml:space="preserve"> și a denumirii unor imobile</w:t>
            </w:r>
            <w:r w:rsidR="00C4455F" w:rsidRPr="00347B3B">
              <w:rPr>
                <w:rFonts w:ascii="Times New Roman" w:eastAsia="Batang" w:hAnsi="Times New Roman" w:cs="Times New Roman"/>
                <w:sz w:val="24"/>
                <w:szCs w:val="24"/>
                <w:lang w:val="en-US" w:eastAsia="ko-KR"/>
              </w:rPr>
              <w:t xml:space="preserve"> </w:t>
            </w:r>
            <w:r w:rsidRPr="00347B3B">
              <w:rPr>
                <w:rFonts w:ascii="Times New Roman" w:eastAsia="Batang" w:hAnsi="Times New Roman" w:cs="Times New Roman"/>
                <w:sz w:val="24"/>
                <w:szCs w:val="24"/>
                <w:lang w:val="en-US" w:eastAsia="ko-KR"/>
              </w:rPr>
              <w:t xml:space="preserve">în conformitate cu documentele emise. </w:t>
            </w:r>
          </w:p>
          <w:p w:rsidR="00AF2127" w:rsidRPr="00347B3B" w:rsidRDefault="009B0976" w:rsidP="00347B3B">
            <w:pPr>
              <w:autoSpaceDE w:val="0"/>
              <w:autoSpaceDN w:val="0"/>
              <w:adjustRightInd w:val="0"/>
              <w:spacing w:after="0" w:line="240" w:lineRule="auto"/>
              <w:ind w:firstLine="518"/>
              <w:jc w:val="both"/>
              <w:rPr>
                <w:rFonts w:ascii="Times New Roman" w:eastAsia="Batang" w:hAnsi="Times New Roman" w:cs="Times New Roman"/>
                <w:sz w:val="24"/>
                <w:szCs w:val="24"/>
                <w:lang w:val="en-US" w:eastAsia="ko-KR"/>
              </w:rPr>
            </w:pPr>
            <w:r w:rsidRPr="00347B3B">
              <w:rPr>
                <w:rFonts w:ascii="Times New Roman" w:eastAsia="Batang" w:hAnsi="Times New Roman" w:cs="Times New Roman"/>
                <w:sz w:val="24"/>
                <w:szCs w:val="24"/>
                <w:lang w:val="en-US" w:eastAsia="ko-KR"/>
              </w:rPr>
              <w:t xml:space="preserve">Destinația imobilului construcție </w:t>
            </w:r>
            <w:r w:rsidR="00AF2127" w:rsidRPr="00347B3B">
              <w:rPr>
                <w:rFonts w:ascii="Times New Roman" w:eastAsia="Batang" w:hAnsi="Times New Roman" w:cs="Times New Roman"/>
                <w:sz w:val="24"/>
                <w:szCs w:val="24"/>
                <w:lang w:val="en-US" w:eastAsia="ko-KR"/>
              </w:rPr>
              <w:t xml:space="preserve">C47 ”Capelă”, </w:t>
            </w:r>
            <w:r w:rsidRPr="00347B3B">
              <w:rPr>
                <w:rFonts w:ascii="Times New Roman" w:eastAsia="Batang" w:hAnsi="Times New Roman" w:cs="Times New Roman"/>
                <w:sz w:val="24"/>
                <w:szCs w:val="24"/>
                <w:lang w:val="en-US" w:eastAsia="ko-KR"/>
              </w:rPr>
              <w:t>înscris în inventarul centralizat sub nr. MF 144375</w:t>
            </w:r>
            <w:r w:rsidR="00AF2127" w:rsidRPr="00347B3B">
              <w:rPr>
                <w:rFonts w:ascii="Times New Roman" w:eastAsia="Batang" w:hAnsi="Times New Roman" w:cs="Times New Roman"/>
                <w:sz w:val="24"/>
                <w:szCs w:val="24"/>
                <w:lang w:val="en-US" w:eastAsia="ko-KR"/>
              </w:rPr>
              <w:t xml:space="preserve"> și intabulat în cartea funciară sub nr. A1.47,</w:t>
            </w:r>
            <w:r w:rsidRPr="00347B3B">
              <w:rPr>
                <w:rFonts w:ascii="Times New Roman" w:eastAsia="Batang" w:hAnsi="Times New Roman" w:cs="Times New Roman"/>
                <w:sz w:val="24"/>
                <w:szCs w:val="24"/>
                <w:lang w:val="en-US" w:eastAsia="ko-KR"/>
              </w:rPr>
              <w:t xml:space="preserve"> se schimbă </w:t>
            </w:r>
            <w:r w:rsidR="00347B3B">
              <w:rPr>
                <w:rFonts w:ascii="Times New Roman" w:eastAsia="Batang" w:hAnsi="Times New Roman" w:cs="Times New Roman"/>
                <w:sz w:val="24"/>
                <w:szCs w:val="24"/>
                <w:lang w:val="en-US" w:eastAsia="ko-KR"/>
              </w:rPr>
              <w:t xml:space="preserve">din ”Capelă” </w:t>
            </w:r>
            <w:r w:rsidR="00AF2127" w:rsidRPr="00347B3B">
              <w:rPr>
                <w:rFonts w:ascii="Times New Roman" w:eastAsia="Batang" w:hAnsi="Times New Roman" w:cs="Times New Roman"/>
                <w:sz w:val="24"/>
                <w:szCs w:val="24"/>
                <w:lang w:val="en-US" w:eastAsia="ko-KR"/>
              </w:rPr>
              <w:t xml:space="preserve">în ”Sală multifuncțională”, </w:t>
            </w:r>
            <w:r w:rsidRPr="00347B3B">
              <w:rPr>
                <w:rFonts w:ascii="Times New Roman" w:eastAsia="Batang" w:hAnsi="Times New Roman" w:cs="Times New Roman"/>
                <w:sz w:val="24"/>
                <w:szCs w:val="24"/>
                <w:lang w:val="en-US" w:eastAsia="ko-KR"/>
              </w:rPr>
              <w:t>urmare pregătirii documentației tehnice pentru depunerea cererii de</w:t>
            </w:r>
            <w:r w:rsidR="00320214">
              <w:rPr>
                <w:rFonts w:ascii="Times New Roman" w:eastAsia="Batang" w:hAnsi="Times New Roman" w:cs="Times New Roman"/>
                <w:sz w:val="24"/>
                <w:szCs w:val="24"/>
                <w:lang w:val="en-US" w:eastAsia="ko-KR"/>
              </w:rPr>
              <w:t xml:space="preserve"> finanțare pentru Proiectul ” C</w:t>
            </w:r>
            <w:r w:rsidRPr="00347B3B">
              <w:rPr>
                <w:rFonts w:ascii="Times New Roman" w:eastAsia="Batang" w:hAnsi="Times New Roman" w:cs="Times New Roman"/>
                <w:sz w:val="24"/>
                <w:szCs w:val="24"/>
                <w:lang w:val="en-US" w:eastAsia="ko-KR"/>
              </w:rPr>
              <w:t xml:space="preserve">ross-border health measures of </w:t>
            </w:r>
            <w:r w:rsidR="00AF2127" w:rsidRPr="00347B3B">
              <w:rPr>
                <w:rFonts w:ascii="Times New Roman" w:eastAsia="Batang" w:hAnsi="Times New Roman" w:cs="Times New Roman"/>
                <w:sz w:val="24"/>
                <w:szCs w:val="24"/>
                <w:lang w:val="en-US" w:eastAsia="ko-KR"/>
              </w:rPr>
              <w:t>building a better</w:t>
            </w:r>
            <w:r w:rsidR="00320214">
              <w:rPr>
                <w:rFonts w:ascii="Times New Roman" w:eastAsia="Batang" w:hAnsi="Times New Roman" w:cs="Times New Roman"/>
                <w:sz w:val="24"/>
                <w:szCs w:val="24"/>
                <w:lang w:val="en-US" w:eastAsia="ko-KR"/>
              </w:rPr>
              <w:t xml:space="preserve"> </w:t>
            </w:r>
            <w:r w:rsidR="00AF2127" w:rsidRPr="00347B3B">
              <w:rPr>
                <w:rFonts w:ascii="Times New Roman" w:eastAsia="Batang" w:hAnsi="Times New Roman" w:cs="Times New Roman"/>
                <w:sz w:val="24"/>
                <w:szCs w:val="24"/>
                <w:lang w:val="en-US" w:eastAsia="ko-KR"/>
              </w:rPr>
              <w:t>response to the needs of care and treatment of adults</w:t>
            </w:r>
            <w:r w:rsidR="00320214">
              <w:rPr>
                <w:rFonts w:ascii="Times New Roman" w:eastAsia="Batang" w:hAnsi="Times New Roman" w:cs="Times New Roman"/>
                <w:sz w:val="24"/>
                <w:szCs w:val="24"/>
                <w:lang w:val="en-US" w:eastAsia="ko-KR"/>
              </w:rPr>
              <w:t xml:space="preserve"> </w:t>
            </w:r>
            <w:r w:rsidR="00AF2127" w:rsidRPr="00347B3B">
              <w:rPr>
                <w:rFonts w:ascii="Times New Roman" w:eastAsia="Batang" w:hAnsi="Times New Roman" w:cs="Times New Roman"/>
                <w:sz w:val="24"/>
                <w:szCs w:val="24"/>
                <w:lang w:val="en-US" w:eastAsia="ko-KR"/>
              </w:rPr>
              <w:t>with mental disabilities</w:t>
            </w:r>
            <w:r w:rsidR="00320214">
              <w:rPr>
                <w:rFonts w:ascii="Times New Roman" w:eastAsia="Batang" w:hAnsi="Times New Roman" w:cs="Times New Roman"/>
                <w:sz w:val="24"/>
                <w:szCs w:val="24"/>
                <w:lang w:val="en-US" w:eastAsia="ko-KR"/>
              </w:rPr>
              <w:t xml:space="preserve"> </w:t>
            </w:r>
            <w:r w:rsidR="00AF2127" w:rsidRPr="00347B3B">
              <w:rPr>
                <w:rFonts w:ascii="Times New Roman" w:eastAsia="Batang" w:hAnsi="Times New Roman" w:cs="Times New Roman"/>
                <w:sz w:val="24"/>
                <w:szCs w:val="24"/>
                <w:lang w:val="en-US" w:eastAsia="ko-KR"/>
              </w:rPr>
              <w:t>in Banat region” în cadrul Obiectivului specific 2.2 al Programului Interreg IPA România – Serbia 2021-2027 și pentru a răspunde cerințelor și obiectivelor acestuia astfel cum precizează unitatea sanitară în adresa nr. 4700/28.05.2024</w:t>
            </w:r>
            <w:r w:rsidR="00347B3B" w:rsidRPr="00347B3B">
              <w:rPr>
                <w:rFonts w:ascii="Times New Roman" w:eastAsia="Batang" w:hAnsi="Times New Roman" w:cs="Times New Roman"/>
                <w:sz w:val="24"/>
                <w:szCs w:val="24"/>
                <w:lang w:val="en-US" w:eastAsia="ko-KR"/>
              </w:rPr>
              <w:t>. Actualizarea datelor tehnice și schimbarea categoriei de folosință a construcției în cartea funciară a fost efectuată conform Încheierii nr. 7166/04.04.2018.</w:t>
            </w:r>
          </w:p>
          <w:p w:rsidR="00EE5564" w:rsidRPr="00347B3B" w:rsidRDefault="00EE5564" w:rsidP="00347B3B">
            <w:pPr>
              <w:autoSpaceDE w:val="0"/>
              <w:autoSpaceDN w:val="0"/>
              <w:adjustRightInd w:val="0"/>
              <w:spacing w:after="0" w:line="240" w:lineRule="auto"/>
              <w:ind w:firstLine="518"/>
              <w:jc w:val="both"/>
              <w:rPr>
                <w:rFonts w:ascii="Times New Roman" w:eastAsia="Batang" w:hAnsi="Times New Roman" w:cs="Times New Roman"/>
                <w:sz w:val="24"/>
                <w:szCs w:val="24"/>
                <w:lang w:val="en-US" w:eastAsia="ko-KR"/>
              </w:rPr>
            </w:pPr>
            <w:r w:rsidRPr="00347B3B">
              <w:rPr>
                <w:rFonts w:ascii="Times New Roman" w:eastAsia="Batang" w:hAnsi="Times New Roman" w:cs="Times New Roman"/>
                <w:sz w:val="24"/>
                <w:szCs w:val="24"/>
                <w:lang w:val="en-US" w:eastAsia="ko-KR"/>
              </w:rPr>
              <w:t>Valoarea imobilelor a fost stabilită prin Raportul de ev</w:t>
            </w:r>
            <w:bookmarkStart w:id="0" w:name="_GoBack"/>
            <w:bookmarkEnd w:id="0"/>
            <w:r w:rsidRPr="00347B3B">
              <w:rPr>
                <w:rFonts w:ascii="Times New Roman" w:eastAsia="Batang" w:hAnsi="Times New Roman" w:cs="Times New Roman"/>
                <w:sz w:val="24"/>
                <w:szCs w:val="24"/>
                <w:lang w:val="en-US" w:eastAsia="ko-KR"/>
              </w:rPr>
              <w:t xml:space="preserve">aluare nr. </w:t>
            </w:r>
            <w:r w:rsidR="0026413D" w:rsidRPr="00347B3B">
              <w:rPr>
                <w:rFonts w:ascii="Times New Roman" w:eastAsia="Batang" w:hAnsi="Times New Roman" w:cs="Times New Roman"/>
                <w:sz w:val="24"/>
                <w:szCs w:val="24"/>
                <w:lang w:val="en-US" w:eastAsia="ko-KR"/>
              </w:rPr>
              <w:t>7462/09.09.2022</w:t>
            </w:r>
            <w:r w:rsidR="00632823" w:rsidRPr="00347B3B">
              <w:rPr>
                <w:rFonts w:ascii="Times New Roman" w:eastAsia="Batang" w:hAnsi="Times New Roman" w:cs="Times New Roman"/>
                <w:sz w:val="24"/>
                <w:szCs w:val="24"/>
                <w:lang w:val="en-US" w:eastAsia="ko-KR"/>
              </w:rPr>
              <w:t xml:space="preserve"> </w:t>
            </w:r>
            <w:r w:rsidRPr="00347B3B">
              <w:rPr>
                <w:rFonts w:ascii="Times New Roman" w:eastAsia="Batang" w:hAnsi="Times New Roman" w:cs="Times New Roman"/>
                <w:sz w:val="24"/>
                <w:szCs w:val="24"/>
                <w:lang w:val="en-US" w:eastAsia="ko-KR"/>
              </w:rPr>
              <w:t xml:space="preserve">întocmit de către persoana autorizată </w:t>
            </w:r>
            <w:r w:rsidR="0026413D" w:rsidRPr="00347B3B">
              <w:rPr>
                <w:rFonts w:ascii="Times New Roman" w:eastAsia="Batang" w:hAnsi="Times New Roman" w:cs="Times New Roman"/>
                <w:sz w:val="24"/>
                <w:szCs w:val="24"/>
                <w:lang w:val="en-US" w:eastAsia="ko-KR"/>
              </w:rPr>
              <w:t>Traila Mircea Dorin</w:t>
            </w:r>
            <w:r w:rsidRPr="00347B3B">
              <w:rPr>
                <w:rFonts w:ascii="Times New Roman" w:eastAsia="Batang" w:hAnsi="Times New Roman" w:cs="Times New Roman"/>
                <w:sz w:val="24"/>
                <w:szCs w:val="24"/>
                <w:lang w:val="en-US" w:eastAsia="ko-KR"/>
              </w:rPr>
              <w:t xml:space="preserve">, în sumă de </w:t>
            </w:r>
            <w:r w:rsidR="0026413D" w:rsidRPr="00347B3B">
              <w:rPr>
                <w:rFonts w:ascii="Times New Roman" w:eastAsia="Batang" w:hAnsi="Times New Roman" w:cs="Times New Roman"/>
                <w:sz w:val="24"/>
                <w:szCs w:val="24"/>
                <w:lang w:val="en-US" w:eastAsia="ko-KR"/>
              </w:rPr>
              <w:t>19.013.427</w:t>
            </w:r>
            <w:r w:rsidRPr="00347B3B">
              <w:rPr>
                <w:rFonts w:ascii="Times New Roman" w:eastAsia="Batang" w:hAnsi="Times New Roman" w:cs="Times New Roman"/>
                <w:sz w:val="24"/>
                <w:szCs w:val="24"/>
                <w:lang w:val="en-US" w:eastAsia="ko-KR"/>
              </w:rPr>
              <w:t xml:space="preserve"> lei</w:t>
            </w:r>
            <w:r w:rsidR="0026413D" w:rsidRPr="00347B3B">
              <w:rPr>
                <w:rFonts w:ascii="Times New Roman" w:eastAsia="Batang" w:hAnsi="Times New Roman" w:cs="Times New Roman"/>
                <w:sz w:val="24"/>
                <w:szCs w:val="24"/>
                <w:lang w:val="en-US" w:eastAsia="ko-KR"/>
              </w:rPr>
              <w:t xml:space="preserve"> clădiri și 12.208.508 lei teren aferent</w:t>
            </w:r>
            <w:r w:rsidRPr="00347B3B">
              <w:rPr>
                <w:rFonts w:ascii="Times New Roman" w:eastAsia="Batang" w:hAnsi="Times New Roman" w:cs="Times New Roman"/>
                <w:sz w:val="24"/>
                <w:szCs w:val="24"/>
                <w:lang w:val="en-US" w:eastAsia="ko-KR"/>
              </w:rPr>
              <w:t>.</w:t>
            </w:r>
          </w:p>
          <w:p w:rsidR="0026413D" w:rsidRPr="00347B3B" w:rsidRDefault="00347B3B" w:rsidP="00347B3B">
            <w:pPr>
              <w:autoSpaceDE w:val="0"/>
              <w:autoSpaceDN w:val="0"/>
              <w:adjustRightInd w:val="0"/>
              <w:spacing w:after="0" w:line="240" w:lineRule="auto"/>
              <w:ind w:firstLine="518"/>
              <w:jc w:val="both"/>
              <w:rPr>
                <w:rFonts w:ascii="Times New Roman" w:eastAsia="Batang" w:hAnsi="Times New Roman" w:cs="Times New Roman"/>
                <w:sz w:val="24"/>
                <w:szCs w:val="24"/>
                <w:lang w:val="en-US" w:eastAsia="ko-KR"/>
              </w:rPr>
            </w:pPr>
            <w:r>
              <w:rPr>
                <w:rFonts w:ascii="Times New Roman" w:eastAsia="Batang" w:hAnsi="Times New Roman" w:cs="Times New Roman"/>
                <w:sz w:val="24"/>
                <w:szCs w:val="24"/>
                <w:lang w:val="en-US" w:eastAsia="ko-KR"/>
              </w:rPr>
              <w:t>U</w:t>
            </w:r>
            <w:r w:rsidR="008C658A" w:rsidRPr="00347B3B">
              <w:rPr>
                <w:rFonts w:ascii="Times New Roman" w:eastAsia="Batang" w:hAnsi="Times New Roman" w:cs="Times New Roman"/>
                <w:sz w:val="24"/>
                <w:szCs w:val="24"/>
                <w:lang w:val="en-US" w:eastAsia="ko-KR"/>
              </w:rPr>
              <w:t>nitatea sanitară precizează, prin adresa nr. 4604/23.05.2024, faptul că</w:t>
            </w:r>
            <w:r w:rsidR="001861D0" w:rsidRPr="00347B3B">
              <w:rPr>
                <w:rFonts w:ascii="Times New Roman" w:eastAsia="Batang" w:hAnsi="Times New Roman" w:cs="Times New Roman"/>
                <w:sz w:val="24"/>
                <w:szCs w:val="24"/>
                <w:lang w:val="en-US" w:eastAsia="ko-KR"/>
              </w:rPr>
              <w:t>,</w:t>
            </w:r>
            <w:r w:rsidR="008C658A" w:rsidRPr="00347B3B">
              <w:rPr>
                <w:rFonts w:ascii="Times New Roman" w:eastAsia="Batang" w:hAnsi="Times New Roman" w:cs="Times New Roman"/>
                <w:sz w:val="24"/>
                <w:szCs w:val="24"/>
                <w:lang w:val="en-US" w:eastAsia="ko-KR"/>
              </w:rPr>
              <w:t xml:space="preserve"> renumerotarea construcțiilor în cartea funciară s-a efectuat prin Programul de Cadastru și Carte funciară </w:t>
            </w:r>
            <w:r>
              <w:rPr>
                <w:rFonts w:ascii="Times New Roman" w:eastAsia="Batang" w:hAnsi="Times New Roman" w:cs="Times New Roman"/>
                <w:sz w:val="24"/>
                <w:szCs w:val="24"/>
                <w:lang w:val="en-US" w:eastAsia="ko-KR"/>
              </w:rPr>
              <w:t xml:space="preserve">national și </w:t>
            </w:r>
            <w:r w:rsidR="008C658A" w:rsidRPr="00347B3B">
              <w:rPr>
                <w:rFonts w:ascii="Times New Roman" w:eastAsia="Batang" w:hAnsi="Times New Roman" w:cs="Times New Roman"/>
                <w:sz w:val="24"/>
                <w:szCs w:val="24"/>
                <w:lang w:val="en-US" w:eastAsia="ko-KR"/>
              </w:rPr>
              <w:t xml:space="preserve"> </w:t>
            </w:r>
            <w:r w:rsidR="00483895" w:rsidRPr="00347B3B">
              <w:rPr>
                <w:rFonts w:ascii="Times New Roman" w:eastAsia="Batang" w:hAnsi="Times New Roman" w:cs="Times New Roman"/>
                <w:sz w:val="24"/>
                <w:szCs w:val="24"/>
                <w:lang w:val="en-US" w:eastAsia="ko-KR"/>
              </w:rPr>
              <w:t>astfel</w:t>
            </w:r>
            <w:r w:rsidR="008C658A" w:rsidRPr="00347B3B">
              <w:rPr>
                <w:rFonts w:ascii="Times New Roman" w:eastAsia="Batang" w:hAnsi="Times New Roman" w:cs="Times New Roman"/>
                <w:sz w:val="24"/>
                <w:szCs w:val="24"/>
                <w:lang w:val="en-US" w:eastAsia="ko-KR"/>
              </w:rPr>
              <w:t xml:space="preserve"> s-a îndreptat o eroare din cartea func</w:t>
            </w:r>
            <w:r w:rsidR="00DB5148" w:rsidRPr="00347B3B">
              <w:rPr>
                <w:rFonts w:ascii="Times New Roman" w:eastAsia="Batang" w:hAnsi="Times New Roman" w:cs="Times New Roman"/>
                <w:sz w:val="24"/>
                <w:szCs w:val="24"/>
                <w:lang w:val="en-US" w:eastAsia="ko-KR"/>
              </w:rPr>
              <w:t>i</w:t>
            </w:r>
            <w:r w:rsidR="008C658A" w:rsidRPr="00347B3B">
              <w:rPr>
                <w:rFonts w:ascii="Times New Roman" w:eastAsia="Batang" w:hAnsi="Times New Roman" w:cs="Times New Roman"/>
                <w:sz w:val="24"/>
                <w:szCs w:val="24"/>
                <w:lang w:val="en-US" w:eastAsia="ko-KR"/>
              </w:rPr>
              <w:t>ară veche nr. 400390 unde a fost numerotat tot ansamblul spitalului la un singur număr cadastral, numarătoarea imobilelor începând astfel cu nr. A1.2</w:t>
            </w:r>
            <w:r w:rsidR="001861D0" w:rsidRPr="00347B3B">
              <w:rPr>
                <w:rFonts w:ascii="Times New Roman" w:eastAsia="Batang" w:hAnsi="Times New Roman" w:cs="Times New Roman"/>
                <w:sz w:val="24"/>
                <w:szCs w:val="24"/>
                <w:lang w:val="en-US" w:eastAsia="ko-KR"/>
              </w:rPr>
              <w:t>, iar în noua carte funciară nr. 409374 numărătoarea începe cum este firesc cu nr. A1.1.</w:t>
            </w:r>
          </w:p>
          <w:p w:rsidR="0086767E" w:rsidRPr="00347B3B" w:rsidRDefault="00EE5564" w:rsidP="00347B3B">
            <w:pPr>
              <w:autoSpaceDE w:val="0"/>
              <w:autoSpaceDN w:val="0"/>
              <w:adjustRightInd w:val="0"/>
              <w:spacing w:after="0" w:line="240" w:lineRule="auto"/>
              <w:ind w:firstLine="518"/>
              <w:jc w:val="both"/>
              <w:rPr>
                <w:rFonts w:ascii="Times New Roman" w:eastAsia="Batang" w:hAnsi="Times New Roman" w:cs="Times New Roman"/>
                <w:sz w:val="24"/>
                <w:szCs w:val="24"/>
                <w:lang w:val="en-US" w:eastAsia="ko-KR"/>
              </w:rPr>
            </w:pPr>
            <w:r w:rsidRPr="00347B3B">
              <w:rPr>
                <w:rFonts w:ascii="Times New Roman" w:eastAsia="Batang" w:hAnsi="Times New Roman" w:cs="Times New Roman"/>
                <w:sz w:val="24"/>
                <w:szCs w:val="24"/>
                <w:lang w:val="en-US" w:eastAsia="ko-KR"/>
              </w:rPr>
              <w:t xml:space="preserve">Prin adresa nr. </w:t>
            </w:r>
            <w:r w:rsidR="001861D0" w:rsidRPr="00347B3B">
              <w:rPr>
                <w:rFonts w:ascii="Times New Roman" w:eastAsia="Batang" w:hAnsi="Times New Roman" w:cs="Times New Roman"/>
                <w:sz w:val="24"/>
                <w:szCs w:val="24"/>
                <w:lang w:val="en-US" w:eastAsia="ko-KR"/>
              </w:rPr>
              <w:t xml:space="preserve">4604/23.05.2024 </w:t>
            </w:r>
            <w:r w:rsidRPr="00347B3B">
              <w:rPr>
                <w:rFonts w:ascii="Times New Roman" w:eastAsia="Batang" w:hAnsi="Times New Roman" w:cs="Times New Roman"/>
                <w:sz w:val="24"/>
                <w:szCs w:val="24"/>
                <w:lang w:val="en-US" w:eastAsia="ko-KR"/>
              </w:rPr>
              <w:t>unitatea sanitară declară că imobilele nu sunt supuse unor cereri de revendicare, nu se află în litigii pe rolul instanțelor judecătoreș</w:t>
            </w:r>
            <w:r w:rsidR="009755F3" w:rsidRPr="00347B3B">
              <w:rPr>
                <w:rFonts w:ascii="Times New Roman" w:eastAsia="Batang" w:hAnsi="Times New Roman" w:cs="Times New Roman"/>
                <w:sz w:val="24"/>
                <w:szCs w:val="24"/>
                <w:lang w:val="en-US" w:eastAsia="ko-KR"/>
              </w:rPr>
              <w:t>ti, nu sunt grevate de sarcini, nu sunt închiriate sau concesionate.</w:t>
            </w:r>
          </w:p>
          <w:p w:rsidR="00EE5564" w:rsidRPr="00347B3B" w:rsidRDefault="00EE5564" w:rsidP="00347B3B">
            <w:pPr>
              <w:autoSpaceDE w:val="0"/>
              <w:autoSpaceDN w:val="0"/>
              <w:adjustRightInd w:val="0"/>
              <w:spacing w:after="0" w:line="240" w:lineRule="auto"/>
              <w:ind w:firstLine="518"/>
              <w:jc w:val="both"/>
              <w:rPr>
                <w:rFonts w:ascii="Times New Roman" w:eastAsia="Batang" w:hAnsi="Times New Roman" w:cs="Times New Roman"/>
                <w:sz w:val="24"/>
                <w:szCs w:val="24"/>
                <w:lang w:val="en-US" w:eastAsia="ko-KR"/>
              </w:rPr>
            </w:pPr>
            <w:r w:rsidRPr="00347B3B">
              <w:rPr>
                <w:rFonts w:ascii="Times New Roman" w:eastAsia="Batang" w:hAnsi="Times New Roman" w:cs="Times New Roman"/>
                <w:sz w:val="24"/>
                <w:szCs w:val="24"/>
                <w:lang w:val="en-US" w:eastAsia="ko-KR"/>
              </w:rPr>
              <w:t xml:space="preserve">Valorile stabilite prin raportul de evaluare </w:t>
            </w:r>
            <w:r w:rsidR="009755F3" w:rsidRPr="00347B3B">
              <w:rPr>
                <w:rFonts w:ascii="Times New Roman" w:eastAsia="Batang" w:hAnsi="Times New Roman" w:cs="Times New Roman"/>
                <w:sz w:val="24"/>
                <w:szCs w:val="24"/>
                <w:lang w:val="en-US" w:eastAsia="ko-KR"/>
              </w:rPr>
              <w:t xml:space="preserve">nr. </w:t>
            </w:r>
            <w:r w:rsidR="001861D0" w:rsidRPr="00347B3B">
              <w:rPr>
                <w:rFonts w:ascii="Times New Roman" w:eastAsia="Batang" w:hAnsi="Times New Roman" w:cs="Times New Roman"/>
                <w:sz w:val="24"/>
                <w:szCs w:val="24"/>
                <w:lang w:val="en-US" w:eastAsia="ko-KR"/>
              </w:rPr>
              <w:t>7462/09.09.2022</w:t>
            </w:r>
            <w:r w:rsidR="009755F3" w:rsidRPr="00347B3B">
              <w:rPr>
                <w:rFonts w:ascii="Times New Roman" w:eastAsia="Batang" w:hAnsi="Times New Roman" w:cs="Times New Roman"/>
                <w:sz w:val="24"/>
                <w:szCs w:val="24"/>
                <w:lang w:val="en-US" w:eastAsia="ko-KR"/>
              </w:rPr>
              <w:t xml:space="preserve"> </w:t>
            </w:r>
            <w:r w:rsidRPr="00347B3B">
              <w:rPr>
                <w:rFonts w:ascii="Times New Roman" w:eastAsia="Batang" w:hAnsi="Times New Roman" w:cs="Times New Roman"/>
                <w:sz w:val="24"/>
                <w:szCs w:val="24"/>
                <w:lang w:val="en-US" w:eastAsia="ko-KR"/>
              </w:rPr>
              <w:t xml:space="preserve">nu au suferit modificări până la data prezentă conform </w:t>
            </w:r>
            <w:r w:rsidR="001861D0" w:rsidRPr="00347B3B">
              <w:rPr>
                <w:rFonts w:ascii="Times New Roman" w:eastAsia="Batang" w:hAnsi="Times New Roman" w:cs="Times New Roman"/>
                <w:sz w:val="24"/>
                <w:szCs w:val="24"/>
                <w:lang w:val="en-US" w:eastAsia="ko-KR"/>
              </w:rPr>
              <w:t>aceeași adrese</w:t>
            </w:r>
            <w:r w:rsidRPr="00347B3B">
              <w:rPr>
                <w:rFonts w:ascii="Times New Roman" w:eastAsia="Batang" w:hAnsi="Times New Roman" w:cs="Times New Roman"/>
                <w:sz w:val="24"/>
                <w:szCs w:val="24"/>
                <w:lang w:val="en-US" w:eastAsia="ko-KR"/>
              </w:rPr>
              <w:t xml:space="preserve"> transmise de </w:t>
            </w:r>
            <w:r w:rsidR="002E5819" w:rsidRPr="00347B3B">
              <w:rPr>
                <w:rFonts w:ascii="Times New Roman" w:eastAsia="Batang" w:hAnsi="Times New Roman" w:cs="Times New Roman"/>
                <w:sz w:val="24"/>
                <w:szCs w:val="24"/>
                <w:lang w:val="en-US" w:eastAsia="ko-KR"/>
              </w:rPr>
              <w:t xml:space="preserve">către </w:t>
            </w:r>
            <w:r w:rsidR="001861D0" w:rsidRPr="00347B3B">
              <w:rPr>
                <w:rFonts w:ascii="Times New Roman" w:eastAsia="Batang" w:hAnsi="Times New Roman" w:cs="Times New Roman"/>
                <w:sz w:val="24"/>
                <w:szCs w:val="24"/>
                <w:lang w:val="en-US" w:eastAsia="ko-KR"/>
              </w:rPr>
              <w:t>Spital</w:t>
            </w:r>
            <w:r w:rsidRPr="00347B3B">
              <w:rPr>
                <w:rFonts w:ascii="Times New Roman" w:eastAsia="Batang" w:hAnsi="Times New Roman" w:cs="Times New Roman"/>
                <w:sz w:val="24"/>
                <w:szCs w:val="24"/>
                <w:lang w:val="en-US" w:eastAsia="ko-KR"/>
              </w:rPr>
              <w:t>.</w:t>
            </w:r>
          </w:p>
          <w:p w:rsidR="0086767E" w:rsidRPr="00D97DBF" w:rsidRDefault="002D545F" w:rsidP="00550815">
            <w:pPr>
              <w:autoSpaceDE w:val="0"/>
              <w:autoSpaceDN w:val="0"/>
              <w:adjustRightInd w:val="0"/>
              <w:spacing w:after="0" w:line="240" w:lineRule="auto"/>
              <w:ind w:firstLine="518"/>
              <w:jc w:val="both"/>
              <w:rPr>
                <w:rFonts w:ascii="Times New Roman" w:eastAsia="Batang" w:hAnsi="Times New Roman" w:cs="Times New Roman"/>
                <w:sz w:val="24"/>
                <w:szCs w:val="24"/>
                <w:lang w:eastAsia="ko-KR"/>
              </w:rPr>
            </w:pPr>
            <w:r w:rsidRPr="00347B3B">
              <w:rPr>
                <w:rFonts w:ascii="Times New Roman" w:eastAsia="Batang" w:hAnsi="Times New Roman" w:cs="Times New Roman"/>
                <w:sz w:val="24"/>
                <w:szCs w:val="24"/>
                <w:lang w:val="en-US" w:eastAsia="ko-KR"/>
              </w:rPr>
              <w:t>Necesitatea și oportunitatea promovării proiectului de act normativ, corectitudinea și realitatea datelor prezentate în proiectul de</w:t>
            </w:r>
            <w:r w:rsidRPr="00D97DBF">
              <w:rPr>
                <w:rFonts w:ascii="Times New Roman" w:hAnsi="Times New Roman" w:cs="Times New Roman"/>
                <w:noProof/>
                <w:sz w:val="24"/>
                <w:szCs w:val="24"/>
              </w:rPr>
              <w:t xml:space="preserve"> act normativ și documentele justificative</w:t>
            </w:r>
            <w:r w:rsidRPr="00D97DBF">
              <w:rPr>
                <w:rFonts w:ascii="Times New Roman" w:hAnsi="Times New Roman" w:cs="Times New Roman"/>
                <w:sz w:val="24"/>
                <w:szCs w:val="24"/>
              </w:rPr>
              <w:t xml:space="preserve"> anexate, aparțin </w:t>
            </w:r>
            <w:r w:rsidR="002E5819" w:rsidRPr="00147A90">
              <w:rPr>
                <w:rFonts w:ascii="Times New Roman" w:hAnsi="Times New Roman" w:cs="Times New Roman"/>
                <w:bCs/>
                <w:sz w:val="24"/>
                <w:szCs w:val="24"/>
              </w:rPr>
              <w:t>Spitalului de Psihiatrie și pentru Măsuri de Siguranță Jebel</w:t>
            </w:r>
            <w:r w:rsidRPr="00D97DBF">
              <w:rPr>
                <w:rFonts w:ascii="Times New Roman" w:hAnsi="Times New Roman" w:cs="Times New Roman"/>
                <w:sz w:val="24"/>
                <w:szCs w:val="24"/>
              </w:rPr>
              <w:t>, instituți</w:t>
            </w:r>
            <w:r w:rsidR="00876291">
              <w:rPr>
                <w:rFonts w:ascii="Times New Roman" w:hAnsi="Times New Roman" w:cs="Times New Roman"/>
                <w:sz w:val="24"/>
                <w:szCs w:val="24"/>
              </w:rPr>
              <w:t>e</w:t>
            </w:r>
            <w:r w:rsidRPr="00D97DBF">
              <w:rPr>
                <w:rFonts w:ascii="Times New Roman" w:hAnsi="Times New Roman" w:cs="Times New Roman"/>
                <w:sz w:val="24"/>
                <w:szCs w:val="24"/>
              </w:rPr>
              <w:t xml:space="preserve"> subordonat</w:t>
            </w:r>
            <w:r w:rsidR="00876291">
              <w:rPr>
                <w:rFonts w:ascii="Times New Roman" w:hAnsi="Times New Roman" w:cs="Times New Roman"/>
                <w:sz w:val="24"/>
                <w:szCs w:val="24"/>
              </w:rPr>
              <w:t>ă</w:t>
            </w:r>
            <w:r w:rsidRPr="00D97DBF">
              <w:rPr>
                <w:rFonts w:ascii="Times New Roman" w:hAnsi="Times New Roman" w:cs="Times New Roman"/>
                <w:sz w:val="24"/>
                <w:szCs w:val="24"/>
              </w:rPr>
              <w:t xml:space="preserve"> Ministerului Sănătății.</w:t>
            </w:r>
          </w:p>
        </w:tc>
      </w:tr>
      <w:tr w:rsidR="005E4B34" w:rsidRPr="006D3862" w:rsidTr="00C33333">
        <w:trPr>
          <w:trHeight w:val="1594"/>
        </w:trPr>
        <w:tc>
          <w:tcPr>
            <w:tcW w:w="10207" w:type="dxa"/>
          </w:tcPr>
          <w:p w:rsidR="00D66563" w:rsidRPr="00D97DBF" w:rsidRDefault="003B4C89" w:rsidP="002D545F">
            <w:pPr>
              <w:pStyle w:val="NoSpacing"/>
              <w:spacing w:line="276" w:lineRule="auto"/>
              <w:jc w:val="both"/>
              <w:rPr>
                <w:rFonts w:ascii="Times New Roman" w:hAnsi="Times New Roman" w:cs="Times New Roman"/>
                <w:sz w:val="24"/>
                <w:szCs w:val="24"/>
              </w:rPr>
            </w:pPr>
            <w:r w:rsidRPr="00D97DBF">
              <w:rPr>
                <w:rFonts w:ascii="Times New Roman" w:hAnsi="Times New Roman" w:cs="Times New Roman"/>
                <w:sz w:val="24"/>
                <w:szCs w:val="24"/>
              </w:rPr>
              <w:t xml:space="preserve">      </w:t>
            </w:r>
            <w:r w:rsidR="006D3862" w:rsidRPr="00D97DBF">
              <w:rPr>
                <w:rFonts w:ascii="Times New Roman" w:hAnsi="Times New Roman" w:cs="Times New Roman"/>
                <w:sz w:val="24"/>
                <w:szCs w:val="24"/>
              </w:rPr>
              <w:t xml:space="preserve">    </w:t>
            </w:r>
            <w:r w:rsidR="002D545F" w:rsidRPr="00D97DBF">
              <w:rPr>
                <w:rFonts w:ascii="Times New Roman" w:hAnsi="Times New Roman" w:cs="Times New Roman"/>
                <w:sz w:val="24"/>
                <w:szCs w:val="24"/>
              </w:rPr>
              <w:t>Ministerul Sănătății</w:t>
            </w:r>
            <w:r w:rsidRPr="00D97DBF">
              <w:rPr>
                <w:rFonts w:ascii="Times New Roman" w:hAnsi="Times New Roman" w:cs="Times New Roman"/>
                <w:sz w:val="24"/>
                <w:szCs w:val="24"/>
              </w:rPr>
              <w:t xml:space="preserve"> </w:t>
            </w:r>
            <w:r w:rsidR="00614C8D" w:rsidRPr="00D97DBF">
              <w:rPr>
                <w:rFonts w:ascii="Times New Roman" w:hAnsi="Times New Roman" w:cs="Times New Roman"/>
                <w:sz w:val="24"/>
                <w:szCs w:val="24"/>
              </w:rPr>
              <w:t>şi Ministerul Finanțelor</w:t>
            </w:r>
            <w:r w:rsidRPr="00D97DBF">
              <w:rPr>
                <w:rFonts w:ascii="Times New Roman" w:hAnsi="Times New Roman" w:cs="Times New Roman"/>
                <w:sz w:val="24"/>
                <w:szCs w:val="24"/>
              </w:rPr>
              <w:t xml:space="preserve"> vor actualiza în mod corespunzător datele şi vor o</w:t>
            </w:r>
            <w:r w:rsidR="002D545F" w:rsidRPr="00D97DBF">
              <w:rPr>
                <w:rFonts w:ascii="Times New Roman" w:hAnsi="Times New Roman" w:cs="Times New Roman"/>
                <w:sz w:val="24"/>
                <w:szCs w:val="24"/>
              </w:rPr>
              <w:t>pera modificările în anexa nr. 15</w:t>
            </w:r>
            <w:r w:rsidRPr="00D97DBF">
              <w:rPr>
                <w:rFonts w:ascii="Times New Roman" w:hAnsi="Times New Roman" w:cs="Times New Roman"/>
                <w:sz w:val="24"/>
                <w:szCs w:val="24"/>
              </w:rPr>
              <w:t xml:space="preserve"> la Hotărârea Guvernului nr. 1705/2006 pentru aprobarea inventarului centralizat al bunurilor din domeniul public al statului, cu modifică</w:t>
            </w:r>
            <w:r w:rsidR="00D66563" w:rsidRPr="00D97DBF">
              <w:rPr>
                <w:rFonts w:ascii="Times New Roman" w:hAnsi="Times New Roman" w:cs="Times New Roman"/>
                <w:sz w:val="24"/>
                <w:szCs w:val="24"/>
              </w:rPr>
              <w:t>rile şi completările ulterioare.</w:t>
            </w:r>
          </w:p>
        </w:tc>
      </w:tr>
    </w:tbl>
    <w:p w:rsidR="00731DC3" w:rsidRPr="006D3862" w:rsidRDefault="00731DC3" w:rsidP="00876291">
      <w:pPr>
        <w:autoSpaceDE w:val="0"/>
        <w:autoSpaceDN w:val="0"/>
        <w:adjustRightInd w:val="0"/>
        <w:spacing w:after="0" w:line="240" w:lineRule="auto"/>
        <w:ind w:firstLine="708"/>
        <w:jc w:val="both"/>
        <w:rPr>
          <w:rFonts w:ascii="Times New Roman" w:hAnsi="Times New Roman" w:cs="Times New Roman"/>
          <w:sz w:val="24"/>
          <w:szCs w:val="24"/>
        </w:rPr>
      </w:pPr>
      <w:r w:rsidRPr="006D3862">
        <w:rPr>
          <w:rFonts w:ascii="Times New Roman" w:hAnsi="Times New Roman" w:cs="Times New Roman"/>
          <w:sz w:val="24"/>
          <w:szCs w:val="24"/>
        </w:rPr>
        <w:lastRenderedPageBreak/>
        <w:t xml:space="preserve">Faţă de cele prezentate, a fost elaborat prezentul proiect de </w:t>
      </w:r>
      <w:r w:rsidR="0011536A" w:rsidRPr="006D3862">
        <w:rPr>
          <w:rFonts w:ascii="Times New Roman" w:hAnsi="Times New Roman" w:cs="Times New Roman"/>
          <w:sz w:val="24"/>
          <w:szCs w:val="24"/>
        </w:rPr>
        <w:t>H</w:t>
      </w:r>
      <w:r w:rsidR="00CE2EC9" w:rsidRPr="006D3862">
        <w:rPr>
          <w:rFonts w:ascii="Times New Roman" w:hAnsi="Times New Roman" w:cs="Times New Roman"/>
          <w:sz w:val="24"/>
          <w:szCs w:val="24"/>
        </w:rPr>
        <w:t xml:space="preserve">otărâre </w:t>
      </w:r>
      <w:r w:rsidR="0011536A" w:rsidRPr="006D3862">
        <w:rPr>
          <w:rFonts w:ascii="Times New Roman" w:hAnsi="Times New Roman" w:cs="Times New Roman"/>
          <w:sz w:val="24"/>
          <w:szCs w:val="24"/>
        </w:rPr>
        <w:t xml:space="preserve">de Guvern </w:t>
      </w:r>
      <w:r w:rsidR="00876291" w:rsidRPr="006D3862">
        <w:rPr>
          <w:rFonts w:ascii="Times New Roman" w:hAnsi="Times New Roman" w:cs="Times New Roman"/>
          <w:b/>
          <w:bCs/>
          <w:sz w:val="24"/>
          <w:szCs w:val="24"/>
        </w:rPr>
        <w:t xml:space="preserve">privind </w:t>
      </w:r>
      <w:r w:rsidR="00876291" w:rsidRPr="00FD37C7">
        <w:rPr>
          <w:rFonts w:ascii="Times New Roman" w:hAnsi="Times New Roman" w:cs="Times New Roman"/>
          <w:b/>
          <w:sz w:val="24"/>
          <w:szCs w:val="24"/>
        </w:rPr>
        <w:t>actualizarea valorii</w:t>
      </w:r>
      <w:r w:rsidR="00876291">
        <w:rPr>
          <w:rFonts w:ascii="Times New Roman" w:hAnsi="Times New Roman" w:cs="Times New Roman"/>
          <w:b/>
          <w:sz w:val="24"/>
          <w:szCs w:val="24"/>
        </w:rPr>
        <w:t xml:space="preserve"> </w:t>
      </w:r>
      <w:r w:rsidR="00876291" w:rsidRPr="00FD37C7">
        <w:rPr>
          <w:rFonts w:ascii="Times New Roman" w:hAnsi="Times New Roman" w:cs="Times New Roman"/>
          <w:b/>
          <w:sz w:val="24"/>
          <w:szCs w:val="24"/>
        </w:rPr>
        <w:t>de inventar</w:t>
      </w:r>
      <w:r w:rsidR="002E5819">
        <w:rPr>
          <w:rFonts w:ascii="Times New Roman" w:hAnsi="Times New Roman" w:cs="Times New Roman"/>
          <w:b/>
          <w:sz w:val="24"/>
          <w:szCs w:val="24"/>
        </w:rPr>
        <w:t>,</w:t>
      </w:r>
      <w:r w:rsidR="00876291">
        <w:rPr>
          <w:rFonts w:ascii="Times New Roman" w:hAnsi="Times New Roman" w:cs="Times New Roman"/>
          <w:b/>
          <w:sz w:val="24"/>
          <w:szCs w:val="24"/>
        </w:rPr>
        <w:t xml:space="preserve"> </w:t>
      </w:r>
      <w:r w:rsidR="002E5819" w:rsidRPr="00147A90">
        <w:rPr>
          <w:rFonts w:ascii="Times New Roman" w:hAnsi="Times New Roman" w:cs="Times New Roman"/>
          <w:b/>
          <w:sz w:val="24"/>
          <w:szCs w:val="24"/>
        </w:rPr>
        <w:t xml:space="preserve">a datelor de identificare și denumirii unor imobile aflate în domeniul public al statului și în administrarea </w:t>
      </w:r>
      <w:r w:rsidR="00E65B63" w:rsidRPr="00FD37C7">
        <w:rPr>
          <w:rFonts w:ascii="Times New Roman" w:hAnsi="Times New Roman" w:cs="Times New Roman"/>
          <w:b/>
          <w:sz w:val="24"/>
          <w:szCs w:val="24"/>
        </w:rPr>
        <w:t>Ministerului Sănătății</w:t>
      </w:r>
      <w:r w:rsidR="00E65B63" w:rsidRPr="00147A90">
        <w:rPr>
          <w:rFonts w:ascii="Times New Roman" w:hAnsi="Times New Roman" w:cs="Times New Roman"/>
          <w:b/>
          <w:sz w:val="24"/>
          <w:szCs w:val="24"/>
        </w:rPr>
        <w:t xml:space="preserve"> </w:t>
      </w:r>
      <w:r w:rsidR="00E65B63">
        <w:rPr>
          <w:rFonts w:ascii="Times New Roman" w:hAnsi="Times New Roman" w:cs="Times New Roman"/>
          <w:b/>
          <w:sz w:val="24"/>
          <w:szCs w:val="24"/>
        </w:rPr>
        <w:t xml:space="preserve">prin </w:t>
      </w:r>
      <w:r w:rsidR="00E960F6">
        <w:rPr>
          <w:rFonts w:ascii="Times New Roman" w:hAnsi="Times New Roman" w:cs="Times New Roman"/>
          <w:b/>
          <w:sz w:val="24"/>
          <w:szCs w:val="24"/>
        </w:rPr>
        <w:t>Spitalul</w:t>
      </w:r>
      <w:r w:rsidR="002E5819" w:rsidRPr="00147A90">
        <w:rPr>
          <w:rFonts w:ascii="Times New Roman" w:hAnsi="Times New Roman" w:cs="Times New Roman"/>
          <w:b/>
          <w:sz w:val="24"/>
          <w:szCs w:val="24"/>
        </w:rPr>
        <w:t xml:space="preserve"> de Psihiatrie și pentru Măsuri de Siguranță Jebel</w:t>
      </w:r>
      <w:r w:rsidR="00876291">
        <w:rPr>
          <w:rFonts w:ascii="Times New Roman" w:hAnsi="Times New Roman" w:cs="Times New Roman"/>
          <w:b/>
          <w:sz w:val="24"/>
          <w:szCs w:val="24"/>
        </w:rPr>
        <w:t xml:space="preserve">, </w:t>
      </w:r>
      <w:r w:rsidRPr="006D3862">
        <w:rPr>
          <w:rFonts w:ascii="Times New Roman" w:hAnsi="Times New Roman" w:cs="Times New Roman"/>
          <w:sz w:val="24"/>
          <w:szCs w:val="24"/>
        </w:rPr>
        <w:t xml:space="preserve">pe care îl </w:t>
      </w:r>
      <w:r w:rsidR="006D3862" w:rsidRPr="006D3862">
        <w:rPr>
          <w:rFonts w:ascii="Times New Roman" w:hAnsi="Times New Roman" w:cs="Times New Roman"/>
          <w:sz w:val="24"/>
          <w:szCs w:val="24"/>
        </w:rPr>
        <w:t xml:space="preserve">supunem Guvernului spre </w:t>
      </w:r>
      <w:r w:rsidR="002D545F">
        <w:rPr>
          <w:rFonts w:ascii="Times New Roman" w:hAnsi="Times New Roman" w:cs="Times New Roman"/>
          <w:sz w:val="24"/>
          <w:szCs w:val="24"/>
        </w:rPr>
        <w:t>adoptare</w:t>
      </w:r>
      <w:r w:rsidR="005720A9">
        <w:rPr>
          <w:rFonts w:ascii="Times New Roman" w:hAnsi="Times New Roman" w:cs="Times New Roman"/>
          <w:sz w:val="24"/>
          <w:szCs w:val="24"/>
        </w:rPr>
        <w:t>.</w:t>
      </w:r>
    </w:p>
    <w:p w:rsidR="00484AF4" w:rsidRPr="006D3862" w:rsidRDefault="00484AF4" w:rsidP="00876291">
      <w:pPr>
        <w:spacing w:after="0"/>
        <w:jc w:val="both"/>
        <w:rPr>
          <w:rFonts w:ascii="Times New Roman" w:hAnsi="Times New Roman" w:cs="Times New Roman"/>
          <w:b/>
          <w:bCs/>
          <w:sz w:val="24"/>
          <w:szCs w:val="24"/>
          <w:lang w:eastAsia="ro-RO"/>
        </w:rPr>
      </w:pPr>
    </w:p>
    <w:p w:rsidR="002D545F" w:rsidRPr="0075111B" w:rsidRDefault="002D545F" w:rsidP="00ED4A08">
      <w:pPr>
        <w:jc w:val="center"/>
        <w:rPr>
          <w:b/>
          <w:bCs/>
          <w:lang w:eastAsia="ro-RO"/>
        </w:rPr>
      </w:pPr>
    </w:p>
    <w:p w:rsidR="002D545F" w:rsidRPr="005720A9" w:rsidRDefault="002D545F" w:rsidP="005720A9">
      <w:pPr>
        <w:autoSpaceDE w:val="0"/>
        <w:autoSpaceDN w:val="0"/>
        <w:adjustRightInd w:val="0"/>
        <w:spacing w:after="0" w:line="240" w:lineRule="auto"/>
        <w:ind w:firstLine="708"/>
        <w:jc w:val="center"/>
        <w:rPr>
          <w:rFonts w:ascii="Times New Roman" w:hAnsi="Times New Roman" w:cs="Times New Roman"/>
          <w:b/>
          <w:sz w:val="24"/>
          <w:szCs w:val="24"/>
        </w:rPr>
      </w:pPr>
      <w:r w:rsidRPr="005720A9">
        <w:rPr>
          <w:rFonts w:ascii="Times New Roman" w:hAnsi="Times New Roman" w:cs="Times New Roman"/>
          <w:b/>
          <w:sz w:val="24"/>
          <w:szCs w:val="24"/>
        </w:rPr>
        <w:t>Ministrul Sănătății,</w:t>
      </w:r>
    </w:p>
    <w:p w:rsidR="002D545F" w:rsidRPr="005720A9" w:rsidRDefault="002D545F" w:rsidP="005720A9">
      <w:pPr>
        <w:autoSpaceDE w:val="0"/>
        <w:autoSpaceDN w:val="0"/>
        <w:adjustRightInd w:val="0"/>
        <w:spacing w:after="0" w:line="240" w:lineRule="auto"/>
        <w:ind w:firstLine="708"/>
        <w:jc w:val="center"/>
        <w:rPr>
          <w:rFonts w:ascii="Times New Roman" w:hAnsi="Times New Roman" w:cs="Times New Roman"/>
          <w:b/>
          <w:sz w:val="24"/>
          <w:szCs w:val="24"/>
        </w:rPr>
      </w:pPr>
      <w:r w:rsidRPr="005720A9">
        <w:rPr>
          <w:rFonts w:ascii="Times New Roman" w:hAnsi="Times New Roman" w:cs="Times New Roman"/>
          <w:b/>
          <w:sz w:val="24"/>
          <w:szCs w:val="24"/>
        </w:rPr>
        <w:t>Prof.univ.dr. Alexandru Rafila</w:t>
      </w:r>
    </w:p>
    <w:p w:rsidR="002D545F" w:rsidRPr="0075111B" w:rsidRDefault="002D545F" w:rsidP="00ED4A08">
      <w:pPr>
        <w:jc w:val="right"/>
        <w:rPr>
          <w:b/>
          <w:bCs/>
          <w:lang w:eastAsia="ro-RO"/>
        </w:rPr>
      </w:pPr>
    </w:p>
    <w:p w:rsidR="002D545F" w:rsidRDefault="002D545F" w:rsidP="00ED4A08">
      <w:pPr>
        <w:rPr>
          <w:b/>
          <w:bCs/>
          <w:lang w:eastAsia="ro-RO"/>
        </w:rPr>
      </w:pPr>
    </w:p>
    <w:p w:rsidR="00C37C56" w:rsidRDefault="00C37C56" w:rsidP="00ED4A08">
      <w:pPr>
        <w:rPr>
          <w:b/>
          <w:bCs/>
          <w:lang w:eastAsia="ro-RO"/>
        </w:rPr>
      </w:pPr>
    </w:p>
    <w:p w:rsidR="002D545F" w:rsidRPr="0075111B" w:rsidRDefault="003442D9" w:rsidP="00ED4A08">
      <w:pPr>
        <w:jc w:val="center"/>
        <w:rPr>
          <w:b/>
          <w:bCs/>
          <w:i/>
          <w:u w:val="single"/>
          <w:lang w:eastAsia="ro-RO"/>
        </w:rPr>
      </w:pPr>
      <w:r>
        <w:rPr>
          <w:b/>
          <w:bCs/>
          <w:i/>
          <w:lang w:eastAsia="ro-RO"/>
        </w:rPr>
        <w:t xml:space="preserve">            </w:t>
      </w:r>
      <w:r w:rsidR="002D545F" w:rsidRPr="0075111B">
        <w:rPr>
          <w:b/>
          <w:bCs/>
          <w:i/>
          <w:u w:val="single"/>
          <w:lang w:eastAsia="ro-RO"/>
        </w:rPr>
        <w:t>Avizăm favorabil:</w:t>
      </w:r>
    </w:p>
    <w:p w:rsidR="00196C23" w:rsidRPr="005720A9" w:rsidRDefault="00196C23" w:rsidP="003442D9">
      <w:pPr>
        <w:autoSpaceDE w:val="0"/>
        <w:autoSpaceDN w:val="0"/>
        <w:adjustRightInd w:val="0"/>
        <w:spacing w:after="0" w:line="240" w:lineRule="auto"/>
        <w:ind w:firstLine="708"/>
        <w:jc w:val="center"/>
        <w:rPr>
          <w:rFonts w:ascii="Times New Roman" w:hAnsi="Times New Roman" w:cs="Times New Roman"/>
          <w:b/>
          <w:sz w:val="24"/>
          <w:szCs w:val="24"/>
        </w:rPr>
      </w:pPr>
      <w:r w:rsidRPr="005720A9">
        <w:rPr>
          <w:rFonts w:ascii="Times New Roman" w:hAnsi="Times New Roman" w:cs="Times New Roman"/>
          <w:b/>
          <w:sz w:val="24"/>
          <w:szCs w:val="24"/>
        </w:rPr>
        <w:t>Viceprim – ministru</w:t>
      </w:r>
      <w:r w:rsidR="00BE134C" w:rsidRPr="005720A9">
        <w:rPr>
          <w:rFonts w:ascii="Times New Roman" w:hAnsi="Times New Roman" w:cs="Times New Roman"/>
          <w:b/>
          <w:sz w:val="24"/>
          <w:szCs w:val="24"/>
        </w:rPr>
        <w:t>,</w:t>
      </w:r>
    </w:p>
    <w:p w:rsidR="00196C23" w:rsidRPr="005720A9" w:rsidRDefault="003442D9" w:rsidP="005720A9">
      <w:pPr>
        <w:autoSpaceDE w:val="0"/>
        <w:autoSpaceDN w:val="0"/>
        <w:adjustRightInd w:val="0"/>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Marian NEACȘU</w:t>
      </w:r>
    </w:p>
    <w:p w:rsidR="002D545F" w:rsidRDefault="002D545F" w:rsidP="00ED4A08">
      <w:pPr>
        <w:jc w:val="center"/>
        <w:rPr>
          <w:b/>
          <w:bCs/>
          <w:lang w:eastAsia="ro-RO"/>
        </w:rPr>
      </w:pPr>
    </w:p>
    <w:p w:rsidR="00196C23" w:rsidRDefault="00196C23" w:rsidP="00ED4A08">
      <w:pPr>
        <w:jc w:val="center"/>
        <w:rPr>
          <w:b/>
          <w:bCs/>
          <w:lang w:eastAsia="ro-RO"/>
        </w:rPr>
      </w:pPr>
    </w:p>
    <w:p w:rsidR="00196C23" w:rsidRDefault="00196C23" w:rsidP="00ED4A08">
      <w:pPr>
        <w:jc w:val="center"/>
        <w:rPr>
          <w:b/>
          <w:bCs/>
          <w:lang w:eastAsia="ro-RO"/>
        </w:rPr>
      </w:pPr>
    </w:p>
    <w:p w:rsidR="00196C23" w:rsidRPr="005720A9" w:rsidRDefault="00196C23" w:rsidP="005720A9">
      <w:pPr>
        <w:autoSpaceDE w:val="0"/>
        <w:autoSpaceDN w:val="0"/>
        <w:adjustRightInd w:val="0"/>
        <w:spacing w:after="0" w:line="240" w:lineRule="auto"/>
        <w:ind w:firstLine="708"/>
        <w:jc w:val="center"/>
        <w:rPr>
          <w:rFonts w:ascii="Times New Roman" w:hAnsi="Times New Roman" w:cs="Times New Roman"/>
          <w:b/>
          <w:sz w:val="24"/>
          <w:szCs w:val="24"/>
        </w:rPr>
      </w:pPr>
    </w:p>
    <w:p w:rsidR="00C37C56" w:rsidRPr="005720A9" w:rsidRDefault="002D545F" w:rsidP="005720A9">
      <w:pPr>
        <w:autoSpaceDE w:val="0"/>
        <w:autoSpaceDN w:val="0"/>
        <w:adjustRightInd w:val="0"/>
        <w:spacing w:after="0" w:line="240" w:lineRule="auto"/>
        <w:ind w:firstLine="708"/>
        <w:rPr>
          <w:rFonts w:ascii="Times New Roman" w:hAnsi="Times New Roman" w:cs="Times New Roman"/>
          <w:b/>
          <w:sz w:val="24"/>
          <w:szCs w:val="24"/>
        </w:rPr>
      </w:pPr>
      <w:r w:rsidRPr="005720A9">
        <w:rPr>
          <w:rFonts w:ascii="Times New Roman" w:hAnsi="Times New Roman" w:cs="Times New Roman"/>
          <w:b/>
          <w:sz w:val="24"/>
          <w:szCs w:val="24"/>
        </w:rPr>
        <w:t xml:space="preserve">Ministrul Finanțelor </w:t>
      </w:r>
      <w:r w:rsidR="00C37C56" w:rsidRPr="005720A9">
        <w:rPr>
          <w:rFonts w:ascii="Times New Roman" w:hAnsi="Times New Roman" w:cs="Times New Roman"/>
          <w:b/>
          <w:sz w:val="24"/>
          <w:szCs w:val="24"/>
        </w:rPr>
        <w:tab/>
      </w:r>
      <w:r w:rsidR="00C37C56" w:rsidRPr="005720A9">
        <w:rPr>
          <w:rFonts w:ascii="Times New Roman" w:hAnsi="Times New Roman" w:cs="Times New Roman"/>
          <w:b/>
          <w:sz w:val="24"/>
          <w:szCs w:val="24"/>
        </w:rPr>
        <w:tab/>
      </w:r>
      <w:r w:rsidR="00C37C56" w:rsidRPr="005720A9">
        <w:rPr>
          <w:rFonts w:ascii="Times New Roman" w:hAnsi="Times New Roman" w:cs="Times New Roman"/>
          <w:b/>
          <w:sz w:val="24"/>
          <w:szCs w:val="24"/>
        </w:rPr>
        <w:tab/>
        <w:t xml:space="preserve">  </w:t>
      </w:r>
      <w:r w:rsidR="00C37C56" w:rsidRPr="005720A9">
        <w:rPr>
          <w:rFonts w:ascii="Times New Roman" w:hAnsi="Times New Roman" w:cs="Times New Roman"/>
          <w:b/>
          <w:sz w:val="24"/>
          <w:szCs w:val="24"/>
        </w:rPr>
        <w:tab/>
      </w:r>
      <w:r w:rsidR="00C37C56" w:rsidRPr="005720A9">
        <w:rPr>
          <w:rFonts w:ascii="Times New Roman" w:hAnsi="Times New Roman" w:cs="Times New Roman"/>
          <w:b/>
          <w:sz w:val="24"/>
          <w:szCs w:val="24"/>
        </w:rPr>
        <w:tab/>
        <w:t xml:space="preserve"> </w:t>
      </w:r>
      <w:r w:rsidR="005720A9">
        <w:rPr>
          <w:rFonts w:ascii="Times New Roman" w:hAnsi="Times New Roman" w:cs="Times New Roman"/>
          <w:b/>
          <w:sz w:val="24"/>
          <w:szCs w:val="24"/>
        </w:rPr>
        <w:t xml:space="preserve">                 </w:t>
      </w:r>
      <w:r w:rsidR="00C37C56" w:rsidRPr="005720A9">
        <w:rPr>
          <w:rFonts w:ascii="Times New Roman" w:hAnsi="Times New Roman" w:cs="Times New Roman"/>
          <w:b/>
          <w:sz w:val="24"/>
          <w:szCs w:val="24"/>
        </w:rPr>
        <w:t xml:space="preserve">Ministrul Justiției </w:t>
      </w:r>
    </w:p>
    <w:p w:rsidR="002D545F" w:rsidRPr="005720A9" w:rsidRDefault="003442D9" w:rsidP="003442D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Marcel-Ioan BOLOȘ</w:t>
      </w:r>
      <w:r w:rsidR="00C37C56" w:rsidRPr="005720A9">
        <w:rPr>
          <w:rFonts w:ascii="Times New Roman" w:hAnsi="Times New Roman" w:cs="Times New Roman"/>
          <w:b/>
          <w:sz w:val="24"/>
          <w:szCs w:val="24"/>
        </w:rPr>
        <w:t xml:space="preserve">                                                   </w:t>
      </w:r>
      <w:r w:rsidR="005720A9">
        <w:rPr>
          <w:rFonts w:ascii="Times New Roman" w:hAnsi="Times New Roman" w:cs="Times New Roman"/>
          <w:b/>
          <w:sz w:val="24"/>
          <w:szCs w:val="24"/>
        </w:rPr>
        <w:t xml:space="preserve"> </w:t>
      </w:r>
      <w:r>
        <w:rPr>
          <w:rFonts w:ascii="Times New Roman" w:hAnsi="Times New Roman" w:cs="Times New Roman"/>
          <w:b/>
          <w:sz w:val="24"/>
          <w:szCs w:val="24"/>
        </w:rPr>
        <w:t xml:space="preserve">                  Alina-Ștefania GORGHIU</w:t>
      </w:r>
    </w:p>
    <w:p w:rsidR="002D545F" w:rsidRDefault="002D545F" w:rsidP="00ED4A08">
      <w:pPr>
        <w:jc w:val="center"/>
        <w:rPr>
          <w:b/>
          <w:bCs/>
          <w:lang w:val="pt-BR" w:eastAsia="ro-RO"/>
        </w:rPr>
      </w:pPr>
    </w:p>
    <w:p w:rsidR="002D545F" w:rsidRPr="0075111B" w:rsidRDefault="002D545F" w:rsidP="00ED4A08">
      <w:pPr>
        <w:jc w:val="center"/>
        <w:rPr>
          <w:b/>
          <w:bCs/>
          <w:lang w:val="pt-BR" w:eastAsia="ro-RO"/>
        </w:rPr>
      </w:pPr>
    </w:p>
    <w:p w:rsidR="002D545F" w:rsidRPr="0075111B" w:rsidRDefault="002D545F" w:rsidP="00ED4A08">
      <w:pPr>
        <w:jc w:val="center"/>
        <w:rPr>
          <w:b/>
          <w:bCs/>
          <w:lang w:val="pt-BR" w:eastAsia="ro-RO"/>
        </w:rPr>
      </w:pPr>
    </w:p>
    <w:p w:rsidR="002D545F" w:rsidRPr="0075111B" w:rsidRDefault="002D545F" w:rsidP="00ED4A08">
      <w:pPr>
        <w:jc w:val="center"/>
        <w:rPr>
          <w:b/>
          <w:bCs/>
          <w:lang w:eastAsia="ro-RO"/>
        </w:rPr>
      </w:pPr>
      <w:r w:rsidRPr="00660A06">
        <w:rPr>
          <w:b/>
          <w:bCs/>
          <w:lang w:val="pt-BR" w:eastAsia="ro-RO"/>
        </w:rPr>
        <w:t xml:space="preserve">   </w:t>
      </w:r>
    </w:p>
    <w:p w:rsidR="002D545F" w:rsidRPr="0075111B" w:rsidRDefault="002D545F" w:rsidP="00ED4A08">
      <w:pPr>
        <w:jc w:val="center"/>
        <w:rPr>
          <w:b/>
          <w:bCs/>
          <w:lang w:eastAsia="ro-RO"/>
        </w:rPr>
      </w:pPr>
    </w:p>
    <w:p w:rsidR="002D545F" w:rsidRPr="0075111B" w:rsidRDefault="002D545F" w:rsidP="00ED4A08">
      <w:pPr>
        <w:jc w:val="center"/>
        <w:rPr>
          <w:b/>
          <w:bCs/>
          <w:lang w:eastAsia="ro-RO"/>
        </w:rPr>
      </w:pPr>
    </w:p>
    <w:p w:rsidR="00BA25D8" w:rsidRPr="006D3862" w:rsidRDefault="00BA25D8" w:rsidP="006D3862">
      <w:pPr>
        <w:spacing w:after="0"/>
        <w:jc w:val="both"/>
        <w:rPr>
          <w:rFonts w:ascii="Times New Roman" w:hAnsi="Times New Roman" w:cs="Times New Roman"/>
          <w:b/>
          <w:bCs/>
          <w:sz w:val="24"/>
          <w:szCs w:val="24"/>
          <w:lang w:eastAsia="ro-RO"/>
        </w:rPr>
      </w:pPr>
    </w:p>
    <w:p w:rsidR="00866C13" w:rsidRPr="006D3862" w:rsidRDefault="00866C13" w:rsidP="006D3862">
      <w:pPr>
        <w:spacing w:after="0"/>
        <w:jc w:val="both"/>
        <w:rPr>
          <w:rFonts w:ascii="Times New Roman" w:hAnsi="Times New Roman" w:cs="Times New Roman"/>
          <w:b/>
          <w:bCs/>
          <w:sz w:val="24"/>
          <w:szCs w:val="24"/>
          <w:lang w:eastAsia="ro-RO"/>
        </w:rPr>
      </w:pPr>
    </w:p>
    <w:p w:rsidR="001D3325" w:rsidRPr="006D3862" w:rsidRDefault="00C37C56" w:rsidP="00C37C56">
      <w:pPr>
        <w:tabs>
          <w:tab w:val="left" w:pos="3015"/>
        </w:tabs>
        <w:spacing w:after="0"/>
        <w:jc w:val="both"/>
        <w:rPr>
          <w:rFonts w:ascii="Times New Roman" w:hAnsi="Times New Roman" w:cs="Times New Roman"/>
          <w:b/>
          <w:bCs/>
          <w:sz w:val="24"/>
          <w:szCs w:val="24"/>
          <w:lang w:eastAsia="ro-RO"/>
        </w:rPr>
      </w:pPr>
      <w:r>
        <w:rPr>
          <w:rFonts w:ascii="Times New Roman" w:hAnsi="Times New Roman" w:cs="Times New Roman"/>
          <w:b/>
          <w:bCs/>
          <w:sz w:val="24"/>
          <w:szCs w:val="24"/>
          <w:lang w:eastAsia="ro-RO"/>
        </w:rPr>
        <w:tab/>
      </w:r>
    </w:p>
    <w:sectPr w:rsidR="001D3325" w:rsidRPr="006D3862" w:rsidSect="00184FF8">
      <w:pgSz w:w="11906" w:h="16838"/>
      <w:pgMar w:top="630" w:right="707" w:bottom="720" w:left="1080" w:header="708"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5CC" w:rsidRDefault="000205CC">
      <w:pPr>
        <w:spacing w:after="0" w:line="240" w:lineRule="auto"/>
      </w:pPr>
      <w:r>
        <w:separator/>
      </w:r>
    </w:p>
  </w:endnote>
  <w:endnote w:type="continuationSeparator" w:id="0">
    <w:p w:rsidR="000205CC" w:rsidRDefault="00020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5CC" w:rsidRDefault="000205CC">
      <w:pPr>
        <w:spacing w:after="0" w:line="240" w:lineRule="auto"/>
      </w:pPr>
      <w:r>
        <w:separator/>
      </w:r>
    </w:p>
  </w:footnote>
  <w:footnote w:type="continuationSeparator" w:id="0">
    <w:p w:rsidR="000205CC" w:rsidRDefault="000205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96A53"/>
    <w:multiLevelType w:val="hybridMultilevel"/>
    <w:tmpl w:val="DD161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F7E86"/>
    <w:multiLevelType w:val="hybridMultilevel"/>
    <w:tmpl w:val="2AFEAC40"/>
    <w:lvl w:ilvl="0" w:tplc="481811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B0058"/>
    <w:multiLevelType w:val="hybridMultilevel"/>
    <w:tmpl w:val="83E4259A"/>
    <w:lvl w:ilvl="0" w:tplc="4844C170">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E6C52"/>
    <w:multiLevelType w:val="hybridMultilevel"/>
    <w:tmpl w:val="7D14C4E6"/>
    <w:lvl w:ilvl="0" w:tplc="D6D4FA42">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CD97358"/>
    <w:multiLevelType w:val="hybridMultilevel"/>
    <w:tmpl w:val="7D14C4E6"/>
    <w:lvl w:ilvl="0" w:tplc="D6D4FA42">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ED57F9F"/>
    <w:multiLevelType w:val="hybridMultilevel"/>
    <w:tmpl w:val="DD409474"/>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3750590"/>
    <w:multiLevelType w:val="hybridMultilevel"/>
    <w:tmpl w:val="7D14C4E6"/>
    <w:lvl w:ilvl="0" w:tplc="D6D4FA42">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7412260"/>
    <w:multiLevelType w:val="hybridMultilevel"/>
    <w:tmpl w:val="B4720D10"/>
    <w:lvl w:ilvl="0" w:tplc="18083CF4">
      <w:start w:val="2"/>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76203AE"/>
    <w:multiLevelType w:val="hybridMultilevel"/>
    <w:tmpl w:val="8724EF6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9B0028F"/>
    <w:multiLevelType w:val="hybridMultilevel"/>
    <w:tmpl w:val="C23623C2"/>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BA75288"/>
    <w:multiLevelType w:val="hybridMultilevel"/>
    <w:tmpl w:val="EDCE901C"/>
    <w:lvl w:ilvl="0" w:tplc="9AF4324C">
      <w:start w:val="2"/>
      <w:numFmt w:val="bullet"/>
      <w:lvlText w:val="-"/>
      <w:lvlJc w:val="left"/>
      <w:pPr>
        <w:tabs>
          <w:tab w:val="num" w:pos="735"/>
        </w:tabs>
        <w:ind w:left="735" w:hanging="360"/>
      </w:pPr>
      <w:rPr>
        <w:rFonts w:ascii="Times New Roman" w:eastAsia="Times New Roman" w:hAnsi="Times New Roman" w:hint="default"/>
      </w:rPr>
    </w:lvl>
    <w:lvl w:ilvl="1" w:tplc="04180003">
      <w:start w:val="1"/>
      <w:numFmt w:val="bullet"/>
      <w:lvlText w:val="o"/>
      <w:lvlJc w:val="left"/>
      <w:pPr>
        <w:tabs>
          <w:tab w:val="num" w:pos="1455"/>
        </w:tabs>
        <w:ind w:left="1455" w:hanging="360"/>
      </w:pPr>
      <w:rPr>
        <w:rFonts w:ascii="Courier New" w:hAnsi="Courier New" w:cs="Courier New" w:hint="default"/>
      </w:rPr>
    </w:lvl>
    <w:lvl w:ilvl="2" w:tplc="04180005">
      <w:start w:val="1"/>
      <w:numFmt w:val="bullet"/>
      <w:lvlText w:val=""/>
      <w:lvlJc w:val="left"/>
      <w:pPr>
        <w:tabs>
          <w:tab w:val="num" w:pos="2175"/>
        </w:tabs>
        <w:ind w:left="2175" w:hanging="360"/>
      </w:pPr>
      <w:rPr>
        <w:rFonts w:ascii="Wingdings" w:hAnsi="Wingdings" w:cs="Wingdings" w:hint="default"/>
      </w:rPr>
    </w:lvl>
    <w:lvl w:ilvl="3" w:tplc="04180001">
      <w:start w:val="1"/>
      <w:numFmt w:val="bullet"/>
      <w:lvlText w:val=""/>
      <w:lvlJc w:val="left"/>
      <w:pPr>
        <w:tabs>
          <w:tab w:val="num" w:pos="2895"/>
        </w:tabs>
        <w:ind w:left="2895" w:hanging="360"/>
      </w:pPr>
      <w:rPr>
        <w:rFonts w:ascii="Symbol" w:hAnsi="Symbol" w:cs="Symbol" w:hint="default"/>
      </w:rPr>
    </w:lvl>
    <w:lvl w:ilvl="4" w:tplc="04180003">
      <w:start w:val="1"/>
      <w:numFmt w:val="bullet"/>
      <w:lvlText w:val="o"/>
      <w:lvlJc w:val="left"/>
      <w:pPr>
        <w:tabs>
          <w:tab w:val="num" w:pos="3615"/>
        </w:tabs>
        <w:ind w:left="3615" w:hanging="360"/>
      </w:pPr>
      <w:rPr>
        <w:rFonts w:ascii="Courier New" w:hAnsi="Courier New" w:cs="Courier New" w:hint="default"/>
      </w:rPr>
    </w:lvl>
    <w:lvl w:ilvl="5" w:tplc="04180005">
      <w:start w:val="1"/>
      <w:numFmt w:val="bullet"/>
      <w:lvlText w:val=""/>
      <w:lvlJc w:val="left"/>
      <w:pPr>
        <w:tabs>
          <w:tab w:val="num" w:pos="4335"/>
        </w:tabs>
        <w:ind w:left="4335" w:hanging="360"/>
      </w:pPr>
      <w:rPr>
        <w:rFonts w:ascii="Wingdings" w:hAnsi="Wingdings" w:cs="Wingdings" w:hint="default"/>
      </w:rPr>
    </w:lvl>
    <w:lvl w:ilvl="6" w:tplc="04180001">
      <w:start w:val="1"/>
      <w:numFmt w:val="bullet"/>
      <w:lvlText w:val=""/>
      <w:lvlJc w:val="left"/>
      <w:pPr>
        <w:tabs>
          <w:tab w:val="num" w:pos="5055"/>
        </w:tabs>
        <w:ind w:left="5055" w:hanging="360"/>
      </w:pPr>
      <w:rPr>
        <w:rFonts w:ascii="Symbol" w:hAnsi="Symbol" w:cs="Symbol" w:hint="default"/>
      </w:rPr>
    </w:lvl>
    <w:lvl w:ilvl="7" w:tplc="04180003">
      <w:start w:val="1"/>
      <w:numFmt w:val="bullet"/>
      <w:lvlText w:val="o"/>
      <w:lvlJc w:val="left"/>
      <w:pPr>
        <w:tabs>
          <w:tab w:val="num" w:pos="5775"/>
        </w:tabs>
        <w:ind w:left="5775" w:hanging="360"/>
      </w:pPr>
      <w:rPr>
        <w:rFonts w:ascii="Courier New" w:hAnsi="Courier New" w:cs="Courier New" w:hint="default"/>
      </w:rPr>
    </w:lvl>
    <w:lvl w:ilvl="8" w:tplc="04180005">
      <w:start w:val="1"/>
      <w:numFmt w:val="bullet"/>
      <w:lvlText w:val=""/>
      <w:lvlJc w:val="left"/>
      <w:pPr>
        <w:tabs>
          <w:tab w:val="num" w:pos="6495"/>
        </w:tabs>
        <w:ind w:left="6495" w:hanging="360"/>
      </w:pPr>
      <w:rPr>
        <w:rFonts w:ascii="Wingdings" w:hAnsi="Wingdings" w:cs="Wingdings" w:hint="default"/>
      </w:rPr>
    </w:lvl>
  </w:abstractNum>
  <w:abstractNum w:abstractNumId="11" w15:restartNumberingAfterBreak="0">
    <w:nsid w:val="2F353D20"/>
    <w:multiLevelType w:val="hybridMultilevel"/>
    <w:tmpl w:val="DDD25E48"/>
    <w:lvl w:ilvl="0" w:tplc="6A2A43DA">
      <w:start w:val="2"/>
      <w:numFmt w:val="bullet"/>
      <w:lvlText w:val="-"/>
      <w:lvlJc w:val="left"/>
      <w:pPr>
        <w:ind w:left="720" w:hanging="360"/>
      </w:pPr>
      <w:rPr>
        <w:rFonts w:ascii="Times New Roman" w:eastAsia="Batang"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D1D533D"/>
    <w:multiLevelType w:val="hybridMultilevel"/>
    <w:tmpl w:val="E4F4DFE8"/>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03A2CA5"/>
    <w:multiLevelType w:val="hybridMultilevel"/>
    <w:tmpl w:val="9FF055E2"/>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5B866DE"/>
    <w:multiLevelType w:val="hybridMultilevel"/>
    <w:tmpl w:val="8F287CFA"/>
    <w:lvl w:ilvl="0" w:tplc="E30844D2">
      <w:start w:val="1"/>
      <w:numFmt w:val="upperRoman"/>
      <w:lvlText w:val="%1."/>
      <w:lvlJc w:val="left"/>
      <w:pPr>
        <w:ind w:left="1200" w:hanging="720"/>
      </w:pPr>
      <w:rPr>
        <w:rFonts w:hint="default"/>
      </w:rPr>
    </w:lvl>
    <w:lvl w:ilvl="1" w:tplc="04180019" w:tentative="1">
      <w:start w:val="1"/>
      <w:numFmt w:val="lowerLetter"/>
      <w:lvlText w:val="%2."/>
      <w:lvlJc w:val="left"/>
      <w:pPr>
        <w:ind w:left="1560" w:hanging="360"/>
      </w:pPr>
    </w:lvl>
    <w:lvl w:ilvl="2" w:tplc="0418001B" w:tentative="1">
      <w:start w:val="1"/>
      <w:numFmt w:val="lowerRoman"/>
      <w:lvlText w:val="%3."/>
      <w:lvlJc w:val="right"/>
      <w:pPr>
        <w:ind w:left="2280" w:hanging="180"/>
      </w:pPr>
    </w:lvl>
    <w:lvl w:ilvl="3" w:tplc="0418000F" w:tentative="1">
      <w:start w:val="1"/>
      <w:numFmt w:val="decimal"/>
      <w:lvlText w:val="%4."/>
      <w:lvlJc w:val="left"/>
      <w:pPr>
        <w:ind w:left="3000" w:hanging="360"/>
      </w:pPr>
    </w:lvl>
    <w:lvl w:ilvl="4" w:tplc="04180019" w:tentative="1">
      <w:start w:val="1"/>
      <w:numFmt w:val="lowerLetter"/>
      <w:lvlText w:val="%5."/>
      <w:lvlJc w:val="left"/>
      <w:pPr>
        <w:ind w:left="3720" w:hanging="360"/>
      </w:pPr>
    </w:lvl>
    <w:lvl w:ilvl="5" w:tplc="0418001B" w:tentative="1">
      <w:start w:val="1"/>
      <w:numFmt w:val="lowerRoman"/>
      <w:lvlText w:val="%6."/>
      <w:lvlJc w:val="right"/>
      <w:pPr>
        <w:ind w:left="4440" w:hanging="180"/>
      </w:pPr>
    </w:lvl>
    <w:lvl w:ilvl="6" w:tplc="0418000F" w:tentative="1">
      <w:start w:val="1"/>
      <w:numFmt w:val="decimal"/>
      <w:lvlText w:val="%7."/>
      <w:lvlJc w:val="left"/>
      <w:pPr>
        <w:ind w:left="5160" w:hanging="360"/>
      </w:pPr>
    </w:lvl>
    <w:lvl w:ilvl="7" w:tplc="04180019" w:tentative="1">
      <w:start w:val="1"/>
      <w:numFmt w:val="lowerLetter"/>
      <w:lvlText w:val="%8."/>
      <w:lvlJc w:val="left"/>
      <w:pPr>
        <w:ind w:left="5880" w:hanging="360"/>
      </w:pPr>
    </w:lvl>
    <w:lvl w:ilvl="8" w:tplc="0418001B" w:tentative="1">
      <w:start w:val="1"/>
      <w:numFmt w:val="lowerRoman"/>
      <w:lvlText w:val="%9."/>
      <w:lvlJc w:val="right"/>
      <w:pPr>
        <w:ind w:left="6600" w:hanging="180"/>
      </w:pPr>
    </w:lvl>
  </w:abstractNum>
  <w:abstractNum w:abstractNumId="15" w15:restartNumberingAfterBreak="0">
    <w:nsid w:val="4F681B83"/>
    <w:multiLevelType w:val="hybridMultilevel"/>
    <w:tmpl w:val="7D14C4E6"/>
    <w:lvl w:ilvl="0" w:tplc="D6D4FA42">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FC56FF7"/>
    <w:multiLevelType w:val="hybridMultilevel"/>
    <w:tmpl w:val="7D14C4E6"/>
    <w:lvl w:ilvl="0" w:tplc="D6D4FA42">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2705A73"/>
    <w:multiLevelType w:val="hybridMultilevel"/>
    <w:tmpl w:val="22C41A6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3192679"/>
    <w:multiLevelType w:val="hybridMultilevel"/>
    <w:tmpl w:val="5DECB8EA"/>
    <w:lvl w:ilvl="0" w:tplc="3D30DE5E">
      <w:numFmt w:val="bullet"/>
      <w:lvlText w:val="-"/>
      <w:lvlJc w:val="left"/>
      <w:pPr>
        <w:ind w:left="820" w:hanging="360"/>
      </w:pPr>
      <w:rPr>
        <w:rFonts w:ascii="Times New Roman" w:eastAsia="Batang" w:hAnsi="Times New Roman" w:cs="Times New Roman" w:hint="default"/>
        <w:b/>
      </w:rPr>
    </w:lvl>
    <w:lvl w:ilvl="1" w:tplc="04180003" w:tentative="1">
      <w:start w:val="1"/>
      <w:numFmt w:val="bullet"/>
      <w:lvlText w:val="o"/>
      <w:lvlJc w:val="left"/>
      <w:pPr>
        <w:ind w:left="1540" w:hanging="360"/>
      </w:pPr>
      <w:rPr>
        <w:rFonts w:ascii="Courier New" w:hAnsi="Courier New" w:cs="Courier New" w:hint="default"/>
      </w:rPr>
    </w:lvl>
    <w:lvl w:ilvl="2" w:tplc="04180005" w:tentative="1">
      <w:start w:val="1"/>
      <w:numFmt w:val="bullet"/>
      <w:lvlText w:val=""/>
      <w:lvlJc w:val="left"/>
      <w:pPr>
        <w:ind w:left="2260" w:hanging="360"/>
      </w:pPr>
      <w:rPr>
        <w:rFonts w:ascii="Wingdings" w:hAnsi="Wingdings" w:hint="default"/>
      </w:rPr>
    </w:lvl>
    <w:lvl w:ilvl="3" w:tplc="04180001" w:tentative="1">
      <w:start w:val="1"/>
      <w:numFmt w:val="bullet"/>
      <w:lvlText w:val=""/>
      <w:lvlJc w:val="left"/>
      <w:pPr>
        <w:ind w:left="2980" w:hanging="360"/>
      </w:pPr>
      <w:rPr>
        <w:rFonts w:ascii="Symbol" w:hAnsi="Symbol" w:hint="default"/>
      </w:rPr>
    </w:lvl>
    <w:lvl w:ilvl="4" w:tplc="04180003" w:tentative="1">
      <w:start w:val="1"/>
      <w:numFmt w:val="bullet"/>
      <w:lvlText w:val="o"/>
      <w:lvlJc w:val="left"/>
      <w:pPr>
        <w:ind w:left="3700" w:hanging="360"/>
      </w:pPr>
      <w:rPr>
        <w:rFonts w:ascii="Courier New" w:hAnsi="Courier New" w:cs="Courier New" w:hint="default"/>
      </w:rPr>
    </w:lvl>
    <w:lvl w:ilvl="5" w:tplc="04180005" w:tentative="1">
      <w:start w:val="1"/>
      <w:numFmt w:val="bullet"/>
      <w:lvlText w:val=""/>
      <w:lvlJc w:val="left"/>
      <w:pPr>
        <w:ind w:left="4420" w:hanging="360"/>
      </w:pPr>
      <w:rPr>
        <w:rFonts w:ascii="Wingdings" w:hAnsi="Wingdings" w:hint="default"/>
      </w:rPr>
    </w:lvl>
    <w:lvl w:ilvl="6" w:tplc="04180001" w:tentative="1">
      <w:start w:val="1"/>
      <w:numFmt w:val="bullet"/>
      <w:lvlText w:val=""/>
      <w:lvlJc w:val="left"/>
      <w:pPr>
        <w:ind w:left="5140" w:hanging="360"/>
      </w:pPr>
      <w:rPr>
        <w:rFonts w:ascii="Symbol" w:hAnsi="Symbol" w:hint="default"/>
      </w:rPr>
    </w:lvl>
    <w:lvl w:ilvl="7" w:tplc="04180003" w:tentative="1">
      <w:start w:val="1"/>
      <w:numFmt w:val="bullet"/>
      <w:lvlText w:val="o"/>
      <w:lvlJc w:val="left"/>
      <w:pPr>
        <w:ind w:left="5860" w:hanging="360"/>
      </w:pPr>
      <w:rPr>
        <w:rFonts w:ascii="Courier New" w:hAnsi="Courier New" w:cs="Courier New" w:hint="default"/>
      </w:rPr>
    </w:lvl>
    <w:lvl w:ilvl="8" w:tplc="04180005" w:tentative="1">
      <w:start w:val="1"/>
      <w:numFmt w:val="bullet"/>
      <w:lvlText w:val=""/>
      <w:lvlJc w:val="left"/>
      <w:pPr>
        <w:ind w:left="6580" w:hanging="360"/>
      </w:pPr>
      <w:rPr>
        <w:rFonts w:ascii="Wingdings" w:hAnsi="Wingdings" w:hint="default"/>
      </w:rPr>
    </w:lvl>
  </w:abstractNum>
  <w:abstractNum w:abstractNumId="19" w15:restartNumberingAfterBreak="0">
    <w:nsid w:val="53F52879"/>
    <w:multiLevelType w:val="hybridMultilevel"/>
    <w:tmpl w:val="D10AFB90"/>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6D855A3"/>
    <w:multiLevelType w:val="hybridMultilevel"/>
    <w:tmpl w:val="02C6C0A2"/>
    <w:lvl w:ilvl="0" w:tplc="F184E2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3E6ECD"/>
    <w:multiLevelType w:val="hybridMultilevel"/>
    <w:tmpl w:val="0A3014B4"/>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6929171C"/>
    <w:multiLevelType w:val="hybridMultilevel"/>
    <w:tmpl w:val="B7D29AAE"/>
    <w:lvl w:ilvl="0" w:tplc="5A40AC90">
      <w:start w:val="1"/>
      <w:numFmt w:val="decimal"/>
      <w:lvlText w:val="%1."/>
      <w:lvlJc w:val="left"/>
      <w:pPr>
        <w:ind w:left="1006" w:hanging="360"/>
      </w:pPr>
      <w:rPr>
        <w:rFonts w:hint="default"/>
        <w:b/>
      </w:rPr>
    </w:lvl>
    <w:lvl w:ilvl="1" w:tplc="04090019" w:tentative="1">
      <w:start w:val="1"/>
      <w:numFmt w:val="lowerLetter"/>
      <w:lvlText w:val="%2."/>
      <w:lvlJc w:val="left"/>
      <w:pPr>
        <w:ind w:left="1726" w:hanging="360"/>
      </w:pPr>
    </w:lvl>
    <w:lvl w:ilvl="2" w:tplc="0409001B" w:tentative="1">
      <w:start w:val="1"/>
      <w:numFmt w:val="lowerRoman"/>
      <w:lvlText w:val="%3."/>
      <w:lvlJc w:val="right"/>
      <w:pPr>
        <w:ind w:left="2446" w:hanging="180"/>
      </w:pPr>
    </w:lvl>
    <w:lvl w:ilvl="3" w:tplc="0409000F" w:tentative="1">
      <w:start w:val="1"/>
      <w:numFmt w:val="decimal"/>
      <w:lvlText w:val="%4."/>
      <w:lvlJc w:val="left"/>
      <w:pPr>
        <w:ind w:left="3166" w:hanging="360"/>
      </w:pPr>
    </w:lvl>
    <w:lvl w:ilvl="4" w:tplc="04090019" w:tentative="1">
      <w:start w:val="1"/>
      <w:numFmt w:val="lowerLetter"/>
      <w:lvlText w:val="%5."/>
      <w:lvlJc w:val="left"/>
      <w:pPr>
        <w:ind w:left="3886" w:hanging="360"/>
      </w:pPr>
    </w:lvl>
    <w:lvl w:ilvl="5" w:tplc="0409001B" w:tentative="1">
      <w:start w:val="1"/>
      <w:numFmt w:val="lowerRoman"/>
      <w:lvlText w:val="%6."/>
      <w:lvlJc w:val="right"/>
      <w:pPr>
        <w:ind w:left="4606" w:hanging="180"/>
      </w:pPr>
    </w:lvl>
    <w:lvl w:ilvl="6" w:tplc="0409000F" w:tentative="1">
      <w:start w:val="1"/>
      <w:numFmt w:val="decimal"/>
      <w:lvlText w:val="%7."/>
      <w:lvlJc w:val="left"/>
      <w:pPr>
        <w:ind w:left="5326" w:hanging="360"/>
      </w:pPr>
    </w:lvl>
    <w:lvl w:ilvl="7" w:tplc="04090019" w:tentative="1">
      <w:start w:val="1"/>
      <w:numFmt w:val="lowerLetter"/>
      <w:lvlText w:val="%8."/>
      <w:lvlJc w:val="left"/>
      <w:pPr>
        <w:ind w:left="6046" w:hanging="360"/>
      </w:pPr>
    </w:lvl>
    <w:lvl w:ilvl="8" w:tplc="0409001B" w:tentative="1">
      <w:start w:val="1"/>
      <w:numFmt w:val="lowerRoman"/>
      <w:lvlText w:val="%9."/>
      <w:lvlJc w:val="right"/>
      <w:pPr>
        <w:ind w:left="6766" w:hanging="180"/>
      </w:pPr>
    </w:lvl>
  </w:abstractNum>
  <w:abstractNum w:abstractNumId="23" w15:restartNumberingAfterBreak="0">
    <w:nsid w:val="697574F8"/>
    <w:multiLevelType w:val="hybridMultilevel"/>
    <w:tmpl w:val="4E50ED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67E00F9"/>
    <w:multiLevelType w:val="hybridMultilevel"/>
    <w:tmpl w:val="DA5C88D8"/>
    <w:lvl w:ilvl="0" w:tplc="C9DC90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9"/>
  </w:num>
  <w:num w:numId="4">
    <w:abstractNumId w:val="5"/>
  </w:num>
  <w:num w:numId="5">
    <w:abstractNumId w:val="21"/>
  </w:num>
  <w:num w:numId="6">
    <w:abstractNumId w:val="19"/>
  </w:num>
  <w:num w:numId="7">
    <w:abstractNumId w:val="10"/>
  </w:num>
  <w:num w:numId="8">
    <w:abstractNumId w:val="8"/>
  </w:num>
  <w:num w:numId="9">
    <w:abstractNumId w:val="17"/>
  </w:num>
  <w:num w:numId="10">
    <w:abstractNumId w:val="11"/>
  </w:num>
  <w:num w:numId="11">
    <w:abstractNumId w:val="2"/>
  </w:num>
  <w:num w:numId="12">
    <w:abstractNumId w:val="24"/>
  </w:num>
  <w:num w:numId="13">
    <w:abstractNumId w:val="14"/>
  </w:num>
  <w:num w:numId="14">
    <w:abstractNumId w:val="4"/>
  </w:num>
  <w:num w:numId="15">
    <w:abstractNumId w:val="6"/>
  </w:num>
  <w:num w:numId="16">
    <w:abstractNumId w:val="3"/>
  </w:num>
  <w:num w:numId="17">
    <w:abstractNumId w:val="16"/>
  </w:num>
  <w:num w:numId="18">
    <w:abstractNumId w:val="23"/>
  </w:num>
  <w:num w:numId="19">
    <w:abstractNumId w:val="18"/>
  </w:num>
  <w:num w:numId="20">
    <w:abstractNumId w:val="15"/>
  </w:num>
  <w:num w:numId="21">
    <w:abstractNumId w:val="7"/>
  </w:num>
  <w:num w:numId="22">
    <w:abstractNumId w:val="1"/>
  </w:num>
  <w:num w:numId="23">
    <w:abstractNumId w:val="20"/>
  </w:num>
  <w:num w:numId="24">
    <w:abstractNumId w:val="2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CD"/>
    <w:rsid w:val="00000D47"/>
    <w:rsid w:val="00001B3B"/>
    <w:rsid w:val="00005F2C"/>
    <w:rsid w:val="00011A4F"/>
    <w:rsid w:val="00012931"/>
    <w:rsid w:val="00013855"/>
    <w:rsid w:val="00014FE8"/>
    <w:rsid w:val="00015FD1"/>
    <w:rsid w:val="000163F6"/>
    <w:rsid w:val="000205CC"/>
    <w:rsid w:val="00024ABC"/>
    <w:rsid w:val="0003009F"/>
    <w:rsid w:val="00033272"/>
    <w:rsid w:val="0003365C"/>
    <w:rsid w:val="00033778"/>
    <w:rsid w:val="00033D3E"/>
    <w:rsid w:val="00036FC3"/>
    <w:rsid w:val="00043723"/>
    <w:rsid w:val="00044295"/>
    <w:rsid w:val="00045381"/>
    <w:rsid w:val="00045EFE"/>
    <w:rsid w:val="00047F9E"/>
    <w:rsid w:val="000506DA"/>
    <w:rsid w:val="00053CB4"/>
    <w:rsid w:val="00053DB2"/>
    <w:rsid w:val="00053E8F"/>
    <w:rsid w:val="0005407E"/>
    <w:rsid w:val="000548A2"/>
    <w:rsid w:val="00055832"/>
    <w:rsid w:val="0006455B"/>
    <w:rsid w:val="000654E7"/>
    <w:rsid w:val="00066717"/>
    <w:rsid w:val="00067908"/>
    <w:rsid w:val="00070079"/>
    <w:rsid w:val="0007078C"/>
    <w:rsid w:val="00072C08"/>
    <w:rsid w:val="00072CEE"/>
    <w:rsid w:val="000735DC"/>
    <w:rsid w:val="00073749"/>
    <w:rsid w:val="0007584C"/>
    <w:rsid w:val="00075C79"/>
    <w:rsid w:val="00076020"/>
    <w:rsid w:val="00076053"/>
    <w:rsid w:val="00080435"/>
    <w:rsid w:val="00080602"/>
    <w:rsid w:val="00083750"/>
    <w:rsid w:val="00085318"/>
    <w:rsid w:val="000902AC"/>
    <w:rsid w:val="0009073E"/>
    <w:rsid w:val="00090B77"/>
    <w:rsid w:val="000958E7"/>
    <w:rsid w:val="000963F8"/>
    <w:rsid w:val="00096514"/>
    <w:rsid w:val="000970FF"/>
    <w:rsid w:val="00097A25"/>
    <w:rsid w:val="00097CFA"/>
    <w:rsid w:val="000A0AA2"/>
    <w:rsid w:val="000A2788"/>
    <w:rsid w:val="000A3B9F"/>
    <w:rsid w:val="000A5BCC"/>
    <w:rsid w:val="000B3106"/>
    <w:rsid w:val="000B3C90"/>
    <w:rsid w:val="000B4194"/>
    <w:rsid w:val="000B5520"/>
    <w:rsid w:val="000B6E37"/>
    <w:rsid w:val="000C043E"/>
    <w:rsid w:val="000C0C92"/>
    <w:rsid w:val="000C1CB8"/>
    <w:rsid w:val="000C2ED6"/>
    <w:rsid w:val="000C2FD6"/>
    <w:rsid w:val="000C3273"/>
    <w:rsid w:val="000C60F4"/>
    <w:rsid w:val="000C799D"/>
    <w:rsid w:val="000C7D69"/>
    <w:rsid w:val="000D1C7C"/>
    <w:rsid w:val="000D2446"/>
    <w:rsid w:val="000D357E"/>
    <w:rsid w:val="000D4580"/>
    <w:rsid w:val="000D54A5"/>
    <w:rsid w:val="000D7478"/>
    <w:rsid w:val="000E01B2"/>
    <w:rsid w:val="000E3E62"/>
    <w:rsid w:val="000E4AA2"/>
    <w:rsid w:val="000E56E2"/>
    <w:rsid w:val="000E588D"/>
    <w:rsid w:val="000E79BD"/>
    <w:rsid w:val="000F3B68"/>
    <w:rsid w:val="000F4219"/>
    <w:rsid w:val="000F638E"/>
    <w:rsid w:val="000F654D"/>
    <w:rsid w:val="000F655C"/>
    <w:rsid w:val="001024E8"/>
    <w:rsid w:val="001056CE"/>
    <w:rsid w:val="00110097"/>
    <w:rsid w:val="00111FF3"/>
    <w:rsid w:val="00113797"/>
    <w:rsid w:val="00113E37"/>
    <w:rsid w:val="0011536A"/>
    <w:rsid w:val="00117F4B"/>
    <w:rsid w:val="00122D0D"/>
    <w:rsid w:val="00122E26"/>
    <w:rsid w:val="0012459A"/>
    <w:rsid w:val="00126C5F"/>
    <w:rsid w:val="00132EB8"/>
    <w:rsid w:val="00141BC6"/>
    <w:rsid w:val="00142ED8"/>
    <w:rsid w:val="00144B86"/>
    <w:rsid w:val="00145373"/>
    <w:rsid w:val="001460AB"/>
    <w:rsid w:val="00147A90"/>
    <w:rsid w:val="00151986"/>
    <w:rsid w:val="00155010"/>
    <w:rsid w:val="00155D0D"/>
    <w:rsid w:val="00162F3E"/>
    <w:rsid w:val="00163E00"/>
    <w:rsid w:val="00164925"/>
    <w:rsid w:val="001664A6"/>
    <w:rsid w:val="001668B0"/>
    <w:rsid w:val="00170166"/>
    <w:rsid w:val="001733A0"/>
    <w:rsid w:val="00174C22"/>
    <w:rsid w:val="0017526B"/>
    <w:rsid w:val="00176914"/>
    <w:rsid w:val="00176A2F"/>
    <w:rsid w:val="00176CDC"/>
    <w:rsid w:val="00177EBD"/>
    <w:rsid w:val="00177FA1"/>
    <w:rsid w:val="001809D3"/>
    <w:rsid w:val="0018307E"/>
    <w:rsid w:val="00184FF8"/>
    <w:rsid w:val="0018564B"/>
    <w:rsid w:val="001861D0"/>
    <w:rsid w:val="00194472"/>
    <w:rsid w:val="0019490D"/>
    <w:rsid w:val="00196C23"/>
    <w:rsid w:val="00197A0A"/>
    <w:rsid w:val="001A18D5"/>
    <w:rsid w:val="001A19DF"/>
    <w:rsid w:val="001A1E8C"/>
    <w:rsid w:val="001A1EB9"/>
    <w:rsid w:val="001A2CB5"/>
    <w:rsid w:val="001A3396"/>
    <w:rsid w:val="001A37CD"/>
    <w:rsid w:val="001A475B"/>
    <w:rsid w:val="001A61D2"/>
    <w:rsid w:val="001B0465"/>
    <w:rsid w:val="001B1CAE"/>
    <w:rsid w:val="001C1EC3"/>
    <w:rsid w:val="001C4F24"/>
    <w:rsid w:val="001C51EE"/>
    <w:rsid w:val="001C5D36"/>
    <w:rsid w:val="001C67F9"/>
    <w:rsid w:val="001C6F04"/>
    <w:rsid w:val="001C7401"/>
    <w:rsid w:val="001D0194"/>
    <w:rsid w:val="001D0AD7"/>
    <w:rsid w:val="001D1E60"/>
    <w:rsid w:val="001D3325"/>
    <w:rsid w:val="001D3EF0"/>
    <w:rsid w:val="001E00E0"/>
    <w:rsid w:val="001E0694"/>
    <w:rsid w:val="001E11AA"/>
    <w:rsid w:val="001E2329"/>
    <w:rsid w:val="001E2705"/>
    <w:rsid w:val="001E273B"/>
    <w:rsid w:val="001E2AEC"/>
    <w:rsid w:val="001E37E7"/>
    <w:rsid w:val="001E3D29"/>
    <w:rsid w:val="001E6BAB"/>
    <w:rsid w:val="001F3C11"/>
    <w:rsid w:val="001F3E30"/>
    <w:rsid w:val="00203842"/>
    <w:rsid w:val="002059E2"/>
    <w:rsid w:val="00207A15"/>
    <w:rsid w:val="00207E76"/>
    <w:rsid w:val="0021256A"/>
    <w:rsid w:val="00213063"/>
    <w:rsid w:val="00215403"/>
    <w:rsid w:val="00217DBC"/>
    <w:rsid w:val="002207FB"/>
    <w:rsid w:val="002212E7"/>
    <w:rsid w:val="0022235F"/>
    <w:rsid w:val="00223DC4"/>
    <w:rsid w:val="0022563B"/>
    <w:rsid w:val="00227B68"/>
    <w:rsid w:val="002319BE"/>
    <w:rsid w:val="0023335D"/>
    <w:rsid w:val="00233E0E"/>
    <w:rsid w:val="00237969"/>
    <w:rsid w:val="00237BC8"/>
    <w:rsid w:val="00241380"/>
    <w:rsid w:val="00245CC5"/>
    <w:rsid w:val="00246A4C"/>
    <w:rsid w:val="00250043"/>
    <w:rsid w:val="00254634"/>
    <w:rsid w:val="00255018"/>
    <w:rsid w:val="00256DDB"/>
    <w:rsid w:val="00256FD3"/>
    <w:rsid w:val="0026119B"/>
    <w:rsid w:val="0026413D"/>
    <w:rsid w:val="00265D5B"/>
    <w:rsid w:val="002705BC"/>
    <w:rsid w:val="00272403"/>
    <w:rsid w:val="00274AA5"/>
    <w:rsid w:val="00274DEE"/>
    <w:rsid w:val="00277DB2"/>
    <w:rsid w:val="00281080"/>
    <w:rsid w:val="00285AB4"/>
    <w:rsid w:val="002912B2"/>
    <w:rsid w:val="00292A95"/>
    <w:rsid w:val="00292EC3"/>
    <w:rsid w:val="002938D5"/>
    <w:rsid w:val="00294027"/>
    <w:rsid w:val="0029606E"/>
    <w:rsid w:val="002976DB"/>
    <w:rsid w:val="002977A0"/>
    <w:rsid w:val="002A0F37"/>
    <w:rsid w:val="002A2680"/>
    <w:rsid w:val="002A477E"/>
    <w:rsid w:val="002A61A2"/>
    <w:rsid w:val="002A653B"/>
    <w:rsid w:val="002B05D6"/>
    <w:rsid w:val="002B184F"/>
    <w:rsid w:val="002B1B66"/>
    <w:rsid w:val="002B5CCD"/>
    <w:rsid w:val="002C4835"/>
    <w:rsid w:val="002D0A09"/>
    <w:rsid w:val="002D2A07"/>
    <w:rsid w:val="002D545F"/>
    <w:rsid w:val="002E21FC"/>
    <w:rsid w:val="002E512E"/>
    <w:rsid w:val="002E528F"/>
    <w:rsid w:val="002E5819"/>
    <w:rsid w:val="002E6FDC"/>
    <w:rsid w:val="002E7514"/>
    <w:rsid w:val="002F1418"/>
    <w:rsid w:val="002F1D18"/>
    <w:rsid w:val="002F2D66"/>
    <w:rsid w:val="002F2D9B"/>
    <w:rsid w:val="002F2ED7"/>
    <w:rsid w:val="002F69D4"/>
    <w:rsid w:val="002F79B5"/>
    <w:rsid w:val="00300327"/>
    <w:rsid w:val="00307D6E"/>
    <w:rsid w:val="00311209"/>
    <w:rsid w:val="00312218"/>
    <w:rsid w:val="00312404"/>
    <w:rsid w:val="0031443A"/>
    <w:rsid w:val="003144A6"/>
    <w:rsid w:val="00314BC1"/>
    <w:rsid w:val="00314DBD"/>
    <w:rsid w:val="00320214"/>
    <w:rsid w:val="00321957"/>
    <w:rsid w:val="00322EDD"/>
    <w:rsid w:val="00323356"/>
    <w:rsid w:val="00323B63"/>
    <w:rsid w:val="003241E5"/>
    <w:rsid w:val="003247B0"/>
    <w:rsid w:val="0032571D"/>
    <w:rsid w:val="00326BB9"/>
    <w:rsid w:val="00326F2A"/>
    <w:rsid w:val="003271EE"/>
    <w:rsid w:val="00327347"/>
    <w:rsid w:val="003372C4"/>
    <w:rsid w:val="0033750E"/>
    <w:rsid w:val="00340D10"/>
    <w:rsid w:val="00341EF1"/>
    <w:rsid w:val="00342ED7"/>
    <w:rsid w:val="00342FB5"/>
    <w:rsid w:val="003433E1"/>
    <w:rsid w:val="003437CE"/>
    <w:rsid w:val="003442D9"/>
    <w:rsid w:val="00345687"/>
    <w:rsid w:val="00346EE0"/>
    <w:rsid w:val="00347B3B"/>
    <w:rsid w:val="00347DE9"/>
    <w:rsid w:val="00352B49"/>
    <w:rsid w:val="00354F4D"/>
    <w:rsid w:val="003550D3"/>
    <w:rsid w:val="0035514C"/>
    <w:rsid w:val="00355A4E"/>
    <w:rsid w:val="0035650F"/>
    <w:rsid w:val="00357CFC"/>
    <w:rsid w:val="00360418"/>
    <w:rsid w:val="00364354"/>
    <w:rsid w:val="00364C4D"/>
    <w:rsid w:val="003670A8"/>
    <w:rsid w:val="0036781C"/>
    <w:rsid w:val="0037262E"/>
    <w:rsid w:val="00374ECB"/>
    <w:rsid w:val="003765F0"/>
    <w:rsid w:val="003778CC"/>
    <w:rsid w:val="0038140B"/>
    <w:rsid w:val="00381E27"/>
    <w:rsid w:val="003827DD"/>
    <w:rsid w:val="00382CF8"/>
    <w:rsid w:val="00382E62"/>
    <w:rsid w:val="003834D1"/>
    <w:rsid w:val="00383AC8"/>
    <w:rsid w:val="00392CF7"/>
    <w:rsid w:val="00394AB1"/>
    <w:rsid w:val="00395F17"/>
    <w:rsid w:val="00396A61"/>
    <w:rsid w:val="00397BD8"/>
    <w:rsid w:val="003A3C0F"/>
    <w:rsid w:val="003A4482"/>
    <w:rsid w:val="003A6117"/>
    <w:rsid w:val="003B1555"/>
    <w:rsid w:val="003B4C89"/>
    <w:rsid w:val="003B5162"/>
    <w:rsid w:val="003C392F"/>
    <w:rsid w:val="003D0102"/>
    <w:rsid w:val="003D072E"/>
    <w:rsid w:val="003D1572"/>
    <w:rsid w:val="003D27BA"/>
    <w:rsid w:val="003D40B0"/>
    <w:rsid w:val="003D54B0"/>
    <w:rsid w:val="003D7B2D"/>
    <w:rsid w:val="003E46EB"/>
    <w:rsid w:val="003E47D9"/>
    <w:rsid w:val="003E4ECE"/>
    <w:rsid w:val="003E648D"/>
    <w:rsid w:val="003F19F9"/>
    <w:rsid w:val="003F4241"/>
    <w:rsid w:val="003F4A22"/>
    <w:rsid w:val="00400E22"/>
    <w:rsid w:val="004016AA"/>
    <w:rsid w:val="004036EB"/>
    <w:rsid w:val="00403A14"/>
    <w:rsid w:val="00404746"/>
    <w:rsid w:val="004053B8"/>
    <w:rsid w:val="00406152"/>
    <w:rsid w:val="004110DF"/>
    <w:rsid w:val="00413B68"/>
    <w:rsid w:val="004156E8"/>
    <w:rsid w:val="0042485E"/>
    <w:rsid w:val="00425D3A"/>
    <w:rsid w:val="004278D5"/>
    <w:rsid w:val="004305EB"/>
    <w:rsid w:val="00432D54"/>
    <w:rsid w:val="00435B2B"/>
    <w:rsid w:val="00435E15"/>
    <w:rsid w:val="00436FB7"/>
    <w:rsid w:val="0044041C"/>
    <w:rsid w:val="00440E17"/>
    <w:rsid w:val="00443239"/>
    <w:rsid w:val="00443BA7"/>
    <w:rsid w:val="00446656"/>
    <w:rsid w:val="00446AA6"/>
    <w:rsid w:val="00447D64"/>
    <w:rsid w:val="00453800"/>
    <w:rsid w:val="00456ACA"/>
    <w:rsid w:val="00456C14"/>
    <w:rsid w:val="00457AF7"/>
    <w:rsid w:val="0046185E"/>
    <w:rsid w:val="00461F1F"/>
    <w:rsid w:val="004630BE"/>
    <w:rsid w:val="004647EC"/>
    <w:rsid w:val="004654D9"/>
    <w:rsid w:val="004702D4"/>
    <w:rsid w:val="00470A0A"/>
    <w:rsid w:val="004711EF"/>
    <w:rsid w:val="0047175A"/>
    <w:rsid w:val="004745A3"/>
    <w:rsid w:val="00481914"/>
    <w:rsid w:val="004828D0"/>
    <w:rsid w:val="00482AB6"/>
    <w:rsid w:val="00483895"/>
    <w:rsid w:val="00483A95"/>
    <w:rsid w:val="00484AF4"/>
    <w:rsid w:val="0048656D"/>
    <w:rsid w:val="00493A07"/>
    <w:rsid w:val="00493A4D"/>
    <w:rsid w:val="00494B24"/>
    <w:rsid w:val="004957D2"/>
    <w:rsid w:val="00496234"/>
    <w:rsid w:val="00496639"/>
    <w:rsid w:val="00497023"/>
    <w:rsid w:val="00497B00"/>
    <w:rsid w:val="004A055F"/>
    <w:rsid w:val="004A0AFA"/>
    <w:rsid w:val="004A1972"/>
    <w:rsid w:val="004A27AA"/>
    <w:rsid w:val="004A5F1A"/>
    <w:rsid w:val="004A7926"/>
    <w:rsid w:val="004B0DC3"/>
    <w:rsid w:val="004B2A57"/>
    <w:rsid w:val="004B2C8C"/>
    <w:rsid w:val="004B31CB"/>
    <w:rsid w:val="004B6537"/>
    <w:rsid w:val="004C0090"/>
    <w:rsid w:val="004C38B0"/>
    <w:rsid w:val="004C5047"/>
    <w:rsid w:val="004C64F7"/>
    <w:rsid w:val="004C69A9"/>
    <w:rsid w:val="004C72FD"/>
    <w:rsid w:val="004C79AA"/>
    <w:rsid w:val="004D378E"/>
    <w:rsid w:val="004D607A"/>
    <w:rsid w:val="004D7CCA"/>
    <w:rsid w:val="004E16BC"/>
    <w:rsid w:val="004E286F"/>
    <w:rsid w:val="004E6C3A"/>
    <w:rsid w:val="004F0879"/>
    <w:rsid w:val="004F3EA3"/>
    <w:rsid w:val="00500B19"/>
    <w:rsid w:val="00502CDB"/>
    <w:rsid w:val="00503384"/>
    <w:rsid w:val="00504A27"/>
    <w:rsid w:val="00504EBD"/>
    <w:rsid w:val="00505790"/>
    <w:rsid w:val="0050682C"/>
    <w:rsid w:val="00514AB9"/>
    <w:rsid w:val="005170F7"/>
    <w:rsid w:val="00517365"/>
    <w:rsid w:val="00517367"/>
    <w:rsid w:val="00521C82"/>
    <w:rsid w:val="00525582"/>
    <w:rsid w:val="00526041"/>
    <w:rsid w:val="0052757A"/>
    <w:rsid w:val="005301C2"/>
    <w:rsid w:val="005315CE"/>
    <w:rsid w:val="00533E7F"/>
    <w:rsid w:val="00535D68"/>
    <w:rsid w:val="005367F6"/>
    <w:rsid w:val="005404E7"/>
    <w:rsid w:val="00541863"/>
    <w:rsid w:val="005428DE"/>
    <w:rsid w:val="005445C1"/>
    <w:rsid w:val="00544E66"/>
    <w:rsid w:val="00550815"/>
    <w:rsid w:val="00552456"/>
    <w:rsid w:val="00553D48"/>
    <w:rsid w:val="005603C3"/>
    <w:rsid w:val="00564081"/>
    <w:rsid w:val="005642E6"/>
    <w:rsid w:val="00571C35"/>
    <w:rsid w:val="005720A9"/>
    <w:rsid w:val="005728BB"/>
    <w:rsid w:val="0058566B"/>
    <w:rsid w:val="005872B5"/>
    <w:rsid w:val="005873B4"/>
    <w:rsid w:val="00587C19"/>
    <w:rsid w:val="0059063E"/>
    <w:rsid w:val="00592290"/>
    <w:rsid w:val="0059500F"/>
    <w:rsid w:val="00597722"/>
    <w:rsid w:val="005979D8"/>
    <w:rsid w:val="005A3588"/>
    <w:rsid w:val="005A563F"/>
    <w:rsid w:val="005A60A4"/>
    <w:rsid w:val="005A60B4"/>
    <w:rsid w:val="005A7F04"/>
    <w:rsid w:val="005B0E42"/>
    <w:rsid w:val="005B1A9E"/>
    <w:rsid w:val="005B1D8D"/>
    <w:rsid w:val="005B282A"/>
    <w:rsid w:val="005B40A5"/>
    <w:rsid w:val="005B4F37"/>
    <w:rsid w:val="005B51C7"/>
    <w:rsid w:val="005B7042"/>
    <w:rsid w:val="005C0025"/>
    <w:rsid w:val="005C5BD1"/>
    <w:rsid w:val="005C617D"/>
    <w:rsid w:val="005C6A9C"/>
    <w:rsid w:val="005C6ED9"/>
    <w:rsid w:val="005D15B8"/>
    <w:rsid w:val="005D1C38"/>
    <w:rsid w:val="005D4369"/>
    <w:rsid w:val="005D4ED4"/>
    <w:rsid w:val="005D5F7A"/>
    <w:rsid w:val="005D7292"/>
    <w:rsid w:val="005D762F"/>
    <w:rsid w:val="005D7D89"/>
    <w:rsid w:val="005E1B56"/>
    <w:rsid w:val="005E1F1A"/>
    <w:rsid w:val="005E2C52"/>
    <w:rsid w:val="005E4846"/>
    <w:rsid w:val="005E4B34"/>
    <w:rsid w:val="005E7556"/>
    <w:rsid w:val="005F1025"/>
    <w:rsid w:val="005F35D8"/>
    <w:rsid w:val="005F4036"/>
    <w:rsid w:val="005F5682"/>
    <w:rsid w:val="005F709A"/>
    <w:rsid w:val="005F74F0"/>
    <w:rsid w:val="005F78AF"/>
    <w:rsid w:val="006007FC"/>
    <w:rsid w:val="00601E02"/>
    <w:rsid w:val="00603026"/>
    <w:rsid w:val="006041BD"/>
    <w:rsid w:val="00604207"/>
    <w:rsid w:val="006059BC"/>
    <w:rsid w:val="00606ED0"/>
    <w:rsid w:val="00607C5A"/>
    <w:rsid w:val="00611359"/>
    <w:rsid w:val="00612132"/>
    <w:rsid w:val="006128E4"/>
    <w:rsid w:val="00612D44"/>
    <w:rsid w:val="00613121"/>
    <w:rsid w:val="00614C8D"/>
    <w:rsid w:val="0061522B"/>
    <w:rsid w:val="00617CD9"/>
    <w:rsid w:val="00620C41"/>
    <w:rsid w:val="006217DE"/>
    <w:rsid w:val="00622A26"/>
    <w:rsid w:val="00623C65"/>
    <w:rsid w:val="00624C35"/>
    <w:rsid w:val="00624F54"/>
    <w:rsid w:val="006258B2"/>
    <w:rsid w:val="00626ADE"/>
    <w:rsid w:val="0063050E"/>
    <w:rsid w:val="00631608"/>
    <w:rsid w:val="00632823"/>
    <w:rsid w:val="0063412B"/>
    <w:rsid w:val="006351AF"/>
    <w:rsid w:val="00635CEF"/>
    <w:rsid w:val="00635E75"/>
    <w:rsid w:val="0063705A"/>
    <w:rsid w:val="006404EC"/>
    <w:rsid w:val="00644359"/>
    <w:rsid w:val="00644F60"/>
    <w:rsid w:val="00647936"/>
    <w:rsid w:val="0065274B"/>
    <w:rsid w:val="00653FD3"/>
    <w:rsid w:val="006577A5"/>
    <w:rsid w:val="00657F32"/>
    <w:rsid w:val="0066193F"/>
    <w:rsid w:val="00662890"/>
    <w:rsid w:val="0066293A"/>
    <w:rsid w:val="00662E2A"/>
    <w:rsid w:val="00663256"/>
    <w:rsid w:val="00664919"/>
    <w:rsid w:val="0066593E"/>
    <w:rsid w:val="00665BBE"/>
    <w:rsid w:val="0066714B"/>
    <w:rsid w:val="00670C18"/>
    <w:rsid w:val="00671475"/>
    <w:rsid w:val="006727D4"/>
    <w:rsid w:val="00673A32"/>
    <w:rsid w:val="00675B80"/>
    <w:rsid w:val="00675FFB"/>
    <w:rsid w:val="0067669A"/>
    <w:rsid w:val="00677051"/>
    <w:rsid w:val="006775E8"/>
    <w:rsid w:val="006779F0"/>
    <w:rsid w:val="00680B7A"/>
    <w:rsid w:val="00682D44"/>
    <w:rsid w:val="00684C2F"/>
    <w:rsid w:val="00685E41"/>
    <w:rsid w:val="006870F7"/>
    <w:rsid w:val="006919CC"/>
    <w:rsid w:val="006924D2"/>
    <w:rsid w:val="00693C29"/>
    <w:rsid w:val="0069668F"/>
    <w:rsid w:val="00697903"/>
    <w:rsid w:val="006A111D"/>
    <w:rsid w:val="006A24AD"/>
    <w:rsid w:val="006A5004"/>
    <w:rsid w:val="006A5B97"/>
    <w:rsid w:val="006B1C0D"/>
    <w:rsid w:val="006B300D"/>
    <w:rsid w:val="006B416A"/>
    <w:rsid w:val="006B43F1"/>
    <w:rsid w:val="006B4A9D"/>
    <w:rsid w:val="006C02CF"/>
    <w:rsid w:val="006C25EC"/>
    <w:rsid w:val="006C3A54"/>
    <w:rsid w:val="006C49F9"/>
    <w:rsid w:val="006C5BED"/>
    <w:rsid w:val="006C61AD"/>
    <w:rsid w:val="006C6852"/>
    <w:rsid w:val="006C6EAF"/>
    <w:rsid w:val="006C7146"/>
    <w:rsid w:val="006D086F"/>
    <w:rsid w:val="006D0B8C"/>
    <w:rsid w:val="006D0C27"/>
    <w:rsid w:val="006D2B48"/>
    <w:rsid w:val="006D35A6"/>
    <w:rsid w:val="006D3862"/>
    <w:rsid w:val="006D5046"/>
    <w:rsid w:val="006D5F79"/>
    <w:rsid w:val="006D7A09"/>
    <w:rsid w:val="006E0925"/>
    <w:rsid w:val="006E2BDD"/>
    <w:rsid w:val="006E2EDA"/>
    <w:rsid w:val="006E3109"/>
    <w:rsid w:val="006E4AE9"/>
    <w:rsid w:val="006F5A5A"/>
    <w:rsid w:val="006F5CFE"/>
    <w:rsid w:val="006F71AB"/>
    <w:rsid w:val="007016BE"/>
    <w:rsid w:val="0070464B"/>
    <w:rsid w:val="00705192"/>
    <w:rsid w:val="007074D9"/>
    <w:rsid w:val="00710529"/>
    <w:rsid w:val="00710D41"/>
    <w:rsid w:val="0071204C"/>
    <w:rsid w:val="00712340"/>
    <w:rsid w:val="007133EC"/>
    <w:rsid w:val="007150AE"/>
    <w:rsid w:val="00720CAF"/>
    <w:rsid w:val="00721550"/>
    <w:rsid w:val="00723AFE"/>
    <w:rsid w:val="00725061"/>
    <w:rsid w:val="0072578D"/>
    <w:rsid w:val="00726B66"/>
    <w:rsid w:val="00727FB2"/>
    <w:rsid w:val="00731BA0"/>
    <w:rsid w:val="00731DC3"/>
    <w:rsid w:val="007377AC"/>
    <w:rsid w:val="0074721B"/>
    <w:rsid w:val="00747276"/>
    <w:rsid w:val="00747617"/>
    <w:rsid w:val="00751055"/>
    <w:rsid w:val="007526A9"/>
    <w:rsid w:val="00752E0C"/>
    <w:rsid w:val="007530E9"/>
    <w:rsid w:val="00757E3E"/>
    <w:rsid w:val="0076133F"/>
    <w:rsid w:val="00762327"/>
    <w:rsid w:val="007729DC"/>
    <w:rsid w:val="00773D39"/>
    <w:rsid w:val="00777902"/>
    <w:rsid w:val="00777D6F"/>
    <w:rsid w:val="00777E62"/>
    <w:rsid w:val="00777FDD"/>
    <w:rsid w:val="007807AD"/>
    <w:rsid w:val="00787EC6"/>
    <w:rsid w:val="00792AF2"/>
    <w:rsid w:val="00795732"/>
    <w:rsid w:val="00797AFE"/>
    <w:rsid w:val="007A0584"/>
    <w:rsid w:val="007A1A49"/>
    <w:rsid w:val="007A1AC3"/>
    <w:rsid w:val="007A22C7"/>
    <w:rsid w:val="007A2812"/>
    <w:rsid w:val="007A4236"/>
    <w:rsid w:val="007A77DC"/>
    <w:rsid w:val="007B0453"/>
    <w:rsid w:val="007B09FA"/>
    <w:rsid w:val="007B1A4E"/>
    <w:rsid w:val="007B3640"/>
    <w:rsid w:val="007B3EEB"/>
    <w:rsid w:val="007B45CB"/>
    <w:rsid w:val="007B6414"/>
    <w:rsid w:val="007B6A8C"/>
    <w:rsid w:val="007B72CD"/>
    <w:rsid w:val="007C0E7D"/>
    <w:rsid w:val="007C2927"/>
    <w:rsid w:val="007C3FF3"/>
    <w:rsid w:val="007C5360"/>
    <w:rsid w:val="007C5DBB"/>
    <w:rsid w:val="007C6257"/>
    <w:rsid w:val="007C64A5"/>
    <w:rsid w:val="007C7C95"/>
    <w:rsid w:val="007D0C55"/>
    <w:rsid w:val="007D2445"/>
    <w:rsid w:val="007D2CE4"/>
    <w:rsid w:val="007D327E"/>
    <w:rsid w:val="007D5194"/>
    <w:rsid w:val="007E12B0"/>
    <w:rsid w:val="007E2269"/>
    <w:rsid w:val="007E33B9"/>
    <w:rsid w:val="007E4DEE"/>
    <w:rsid w:val="007E51F3"/>
    <w:rsid w:val="007E713D"/>
    <w:rsid w:val="007E7664"/>
    <w:rsid w:val="007E7C9E"/>
    <w:rsid w:val="007F2109"/>
    <w:rsid w:val="007F2302"/>
    <w:rsid w:val="007F2C5B"/>
    <w:rsid w:val="007F4AE4"/>
    <w:rsid w:val="007F60C2"/>
    <w:rsid w:val="00802C0D"/>
    <w:rsid w:val="00802F50"/>
    <w:rsid w:val="00804FAB"/>
    <w:rsid w:val="0080594B"/>
    <w:rsid w:val="00805CE8"/>
    <w:rsid w:val="00810CE0"/>
    <w:rsid w:val="00811CEA"/>
    <w:rsid w:val="00815A5E"/>
    <w:rsid w:val="00820ECB"/>
    <w:rsid w:val="008216F2"/>
    <w:rsid w:val="00821C24"/>
    <w:rsid w:val="00831C96"/>
    <w:rsid w:val="00833673"/>
    <w:rsid w:val="00836619"/>
    <w:rsid w:val="00836FC6"/>
    <w:rsid w:val="0083752D"/>
    <w:rsid w:val="00840095"/>
    <w:rsid w:val="00844935"/>
    <w:rsid w:val="008456E6"/>
    <w:rsid w:val="00845714"/>
    <w:rsid w:val="00847AB6"/>
    <w:rsid w:val="00847D10"/>
    <w:rsid w:val="008523C8"/>
    <w:rsid w:val="00852E8F"/>
    <w:rsid w:val="008545A6"/>
    <w:rsid w:val="00854F89"/>
    <w:rsid w:val="00856E57"/>
    <w:rsid w:val="008614E3"/>
    <w:rsid w:val="00866C13"/>
    <w:rsid w:val="0086767E"/>
    <w:rsid w:val="00870DF7"/>
    <w:rsid w:val="00871D54"/>
    <w:rsid w:val="00876291"/>
    <w:rsid w:val="00880FE2"/>
    <w:rsid w:val="00881D94"/>
    <w:rsid w:val="008825B0"/>
    <w:rsid w:val="00882E3B"/>
    <w:rsid w:val="00883838"/>
    <w:rsid w:val="00884439"/>
    <w:rsid w:val="008861B2"/>
    <w:rsid w:val="00886D70"/>
    <w:rsid w:val="00893568"/>
    <w:rsid w:val="00896226"/>
    <w:rsid w:val="0089656C"/>
    <w:rsid w:val="00897A2D"/>
    <w:rsid w:val="00897B51"/>
    <w:rsid w:val="008A0848"/>
    <w:rsid w:val="008A291A"/>
    <w:rsid w:val="008A2CAA"/>
    <w:rsid w:val="008A6FC4"/>
    <w:rsid w:val="008A7552"/>
    <w:rsid w:val="008A7C71"/>
    <w:rsid w:val="008B1C96"/>
    <w:rsid w:val="008B27B5"/>
    <w:rsid w:val="008B287F"/>
    <w:rsid w:val="008B2F59"/>
    <w:rsid w:val="008B3778"/>
    <w:rsid w:val="008B49D0"/>
    <w:rsid w:val="008B5DFE"/>
    <w:rsid w:val="008C1C1C"/>
    <w:rsid w:val="008C2D89"/>
    <w:rsid w:val="008C5443"/>
    <w:rsid w:val="008C658A"/>
    <w:rsid w:val="008C6B4A"/>
    <w:rsid w:val="008D5603"/>
    <w:rsid w:val="008D603F"/>
    <w:rsid w:val="008D6B85"/>
    <w:rsid w:val="008E070D"/>
    <w:rsid w:val="008E1ACD"/>
    <w:rsid w:val="008E405A"/>
    <w:rsid w:val="008E632C"/>
    <w:rsid w:val="008E699A"/>
    <w:rsid w:val="008E7F35"/>
    <w:rsid w:val="008F191D"/>
    <w:rsid w:val="009014ED"/>
    <w:rsid w:val="009024BE"/>
    <w:rsid w:val="00904292"/>
    <w:rsid w:val="00906291"/>
    <w:rsid w:val="00906A41"/>
    <w:rsid w:val="00911079"/>
    <w:rsid w:val="00911DEA"/>
    <w:rsid w:val="0091268B"/>
    <w:rsid w:val="00913758"/>
    <w:rsid w:val="00913BF5"/>
    <w:rsid w:val="00915978"/>
    <w:rsid w:val="009204FF"/>
    <w:rsid w:val="009239B2"/>
    <w:rsid w:val="00924FE4"/>
    <w:rsid w:val="00926050"/>
    <w:rsid w:val="0093069A"/>
    <w:rsid w:val="00932C7E"/>
    <w:rsid w:val="009356B7"/>
    <w:rsid w:val="009371F9"/>
    <w:rsid w:val="0094009A"/>
    <w:rsid w:val="00942B4A"/>
    <w:rsid w:val="0094507A"/>
    <w:rsid w:val="00950B99"/>
    <w:rsid w:val="00951B2B"/>
    <w:rsid w:val="009526BA"/>
    <w:rsid w:val="00955BDA"/>
    <w:rsid w:val="009565E4"/>
    <w:rsid w:val="0095760B"/>
    <w:rsid w:val="00957BEF"/>
    <w:rsid w:val="00961BDF"/>
    <w:rsid w:val="009630D7"/>
    <w:rsid w:val="00963C46"/>
    <w:rsid w:val="00964D43"/>
    <w:rsid w:val="00967619"/>
    <w:rsid w:val="00967E34"/>
    <w:rsid w:val="009711B5"/>
    <w:rsid w:val="00972B4C"/>
    <w:rsid w:val="00972D09"/>
    <w:rsid w:val="0097481C"/>
    <w:rsid w:val="009755F3"/>
    <w:rsid w:val="0097719D"/>
    <w:rsid w:val="009806E1"/>
    <w:rsid w:val="00981121"/>
    <w:rsid w:val="00982516"/>
    <w:rsid w:val="0098446D"/>
    <w:rsid w:val="00984788"/>
    <w:rsid w:val="009848E2"/>
    <w:rsid w:val="00990387"/>
    <w:rsid w:val="009903A8"/>
    <w:rsid w:val="009907E9"/>
    <w:rsid w:val="00991157"/>
    <w:rsid w:val="00992F4E"/>
    <w:rsid w:val="009932F4"/>
    <w:rsid w:val="009A0C44"/>
    <w:rsid w:val="009A199E"/>
    <w:rsid w:val="009A296A"/>
    <w:rsid w:val="009A4A32"/>
    <w:rsid w:val="009A5242"/>
    <w:rsid w:val="009A556E"/>
    <w:rsid w:val="009A6F84"/>
    <w:rsid w:val="009A7CC9"/>
    <w:rsid w:val="009B008F"/>
    <w:rsid w:val="009B0976"/>
    <w:rsid w:val="009C08E2"/>
    <w:rsid w:val="009C0BB2"/>
    <w:rsid w:val="009C4BD6"/>
    <w:rsid w:val="009C4D88"/>
    <w:rsid w:val="009C6A7D"/>
    <w:rsid w:val="009D09A2"/>
    <w:rsid w:val="009D1328"/>
    <w:rsid w:val="009D189E"/>
    <w:rsid w:val="009D4C6D"/>
    <w:rsid w:val="009D63EA"/>
    <w:rsid w:val="009D7F88"/>
    <w:rsid w:val="009E3DF6"/>
    <w:rsid w:val="009E46D7"/>
    <w:rsid w:val="009E7B5F"/>
    <w:rsid w:val="009F4CBF"/>
    <w:rsid w:val="009F6A17"/>
    <w:rsid w:val="009F711D"/>
    <w:rsid w:val="00A00DC6"/>
    <w:rsid w:val="00A01AAA"/>
    <w:rsid w:val="00A03155"/>
    <w:rsid w:val="00A069DA"/>
    <w:rsid w:val="00A07986"/>
    <w:rsid w:val="00A11D63"/>
    <w:rsid w:val="00A11F8B"/>
    <w:rsid w:val="00A138FE"/>
    <w:rsid w:val="00A15361"/>
    <w:rsid w:val="00A226A9"/>
    <w:rsid w:val="00A23F6E"/>
    <w:rsid w:val="00A243BC"/>
    <w:rsid w:val="00A25015"/>
    <w:rsid w:val="00A253DE"/>
    <w:rsid w:val="00A2540D"/>
    <w:rsid w:val="00A257CF"/>
    <w:rsid w:val="00A3082B"/>
    <w:rsid w:val="00A31B71"/>
    <w:rsid w:val="00A35A7B"/>
    <w:rsid w:val="00A35C1E"/>
    <w:rsid w:val="00A370B2"/>
    <w:rsid w:val="00A4011B"/>
    <w:rsid w:val="00A45068"/>
    <w:rsid w:val="00A47762"/>
    <w:rsid w:val="00A47B08"/>
    <w:rsid w:val="00A50487"/>
    <w:rsid w:val="00A50E83"/>
    <w:rsid w:val="00A51F66"/>
    <w:rsid w:val="00A53641"/>
    <w:rsid w:val="00A558F4"/>
    <w:rsid w:val="00A5604D"/>
    <w:rsid w:val="00A60D54"/>
    <w:rsid w:val="00A6124B"/>
    <w:rsid w:val="00A61742"/>
    <w:rsid w:val="00A6499F"/>
    <w:rsid w:val="00A65694"/>
    <w:rsid w:val="00A66387"/>
    <w:rsid w:val="00A67AF9"/>
    <w:rsid w:val="00A70702"/>
    <w:rsid w:val="00A715A1"/>
    <w:rsid w:val="00A71A0E"/>
    <w:rsid w:val="00A71AE2"/>
    <w:rsid w:val="00A71F96"/>
    <w:rsid w:val="00A73BBD"/>
    <w:rsid w:val="00A740A8"/>
    <w:rsid w:val="00A74693"/>
    <w:rsid w:val="00A74FDE"/>
    <w:rsid w:val="00A755F1"/>
    <w:rsid w:val="00A83194"/>
    <w:rsid w:val="00A845EB"/>
    <w:rsid w:val="00A84B48"/>
    <w:rsid w:val="00A87583"/>
    <w:rsid w:val="00A90AF9"/>
    <w:rsid w:val="00A92A29"/>
    <w:rsid w:val="00A93959"/>
    <w:rsid w:val="00A93AA2"/>
    <w:rsid w:val="00A946CF"/>
    <w:rsid w:val="00A96167"/>
    <w:rsid w:val="00A970AC"/>
    <w:rsid w:val="00AA35A4"/>
    <w:rsid w:val="00AA5EB0"/>
    <w:rsid w:val="00AA5FD8"/>
    <w:rsid w:val="00AA6304"/>
    <w:rsid w:val="00AB5041"/>
    <w:rsid w:val="00AB7376"/>
    <w:rsid w:val="00AC28E3"/>
    <w:rsid w:val="00AD1B8D"/>
    <w:rsid w:val="00AD3D6F"/>
    <w:rsid w:val="00AD47FD"/>
    <w:rsid w:val="00AD50E6"/>
    <w:rsid w:val="00AD5ACE"/>
    <w:rsid w:val="00AD6ECE"/>
    <w:rsid w:val="00AE09C7"/>
    <w:rsid w:val="00AE1534"/>
    <w:rsid w:val="00AE19D6"/>
    <w:rsid w:val="00AE42B1"/>
    <w:rsid w:val="00AE47CC"/>
    <w:rsid w:val="00AE4E67"/>
    <w:rsid w:val="00AE73B1"/>
    <w:rsid w:val="00AF20A5"/>
    <w:rsid w:val="00AF2127"/>
    <w:rsid w:val="00AF3974"/>
    <w:rsid w:val="00AF459D"/>
    <w:rsid w:val="00AF6F0F"/>
    <w:rsid w:val="00AF79A1"/>
    <w:rsid w:val="00AF7CAD"/>
    <w:rsid w:val="00AF7F8E"/>
    <w:rsid w:val="00B000AA"/>
    <w:rsid w:val="00B02108"/>
    <w:rsid w:val="00B043E6"/>
    <w:rsid w:val="00B047B1"/>
    <w:rsid w:val="00B06EC3"/>
    <w:rsid w:val="00B074E9"/>
    <w:rsid w:val="00B0765C"/>
    <w:rsid w:val="00B11124"/>
    <w:rsid w:val="00B16123"/>
    <w:rsid w:val="00B179CA"/>
    <w:rsid w:val="00B17C48"/>
    <w:rsid w:val="00B20334"/>
    <w:rsid w:val="00B20384"/>
    <w:rsid w:val="00B2244E"/>
    <w:rsid w:val="00B22E9C"/>
    <w:rsid w:val="00B23316"/>
    <w:rsid w:val="00B2395D"/>
    <w:rsid w:val="00B24074"/>
    <w:rsid w:val="00B3298D"/>
    <w:rsid w:val="00B3381E"/>
    <w:rsid w:val="00B369FE"/>
    <w:rsid w:val="00B377A2"/>
    <w:rsid w:val="00B4033C"/>
    <w:rsid w:val="00B403DC"/>
    <w:rsid w:val="00B40FCF"/>
    <w:rsid w:val="00B4249C"/>
    <w:rsid w:val="00B425A7"/>
    <w:rsid w:val="00B430D2"/>
    <w:rsid w:val="00B4626A"/>
    <w:rsid w:val="00B4654F"/>
    <w:rsid w:val="00B46667"/>
    <w:rsid w:val="00B5112B"/>
    <w:rsid w:val="00B51F79"/>
    <w:rsid w:val="00B5238D"/>
    <w:rsid w:val="00B5391E"/>
    <w:rsid w:val="00B53E0B"/>
    <w:rsid w:val="00B54753"/>
    <w:rsid w:val="00B54DAB"/>
    <w:rsid w:val="00B55A06"/>
    <w:rsid w:val="00B55F5C"/>
    <w:rsid w:val="00B561D0"/>
    <w:rsid w:val="00B64499"/>
    <w:rsid w:val="00B67F10"/>
    <w:rsid w:val="00B7480D"/>
    <w:rsid w:val="00B773C2"/>
    <w:rsid w:val="00B776DA"/>
    <w:rsid w:val="00B823B1"/>
    <w:rsid w:val="00B82A48"/>
    <w:rsid w:val="00B860F2"/>
    <w:rsid w:val="00B86E01"/>
    <w:rsid w:val="00B904A1"/>
    <w:rsid w:val="00B92798"/>
    <w:rsid w:val="00BA1A77"/>
    <w:rsid w:val="00BA1D18"/>
    <w:rsid w:val="00BA25D8"/>
    <w:rsid w:val="00BA3336"/>
    <w:rsid w:val="00BA3B16"/>
    <w:rsid w:val="00BA595E"/>
    <w:rsid w:val="00BA5DA7"/>
    <w:rsid w:val="00BA5F0F"/>
    <w:rsid w:val="00BB2135"/>
    <w:rsid w:val="00BB286A"/>
    <w:rsid w:val="00BB3454"/>
    <w:rsid w:val="00BB3C93"/>
    <w:rsid w:val="00BB3D69"/>
    <w:rsid w:val="00BB44A5"/>
    <w:rsid w:val="00BB68BF"/>
    <w:rsid w:val="00BC17C9"/>
    <w:rsid w:val="00BC2CFB"/>
    <w:rsid w:val="00BC331C"/>
    <w:rsid w:val="00BC3CC7"/>
    <w:rsid w:val="00BC614B"/>
    <w:rsid w:val="00BD0164"/>
    <w:rsid w:val="00BD36B2"/>
    <w:rsid w:val="00BD4F27"/>
    <w:rsid w:val="00BD5B3B"/>
    <w:rsid w:val="00BE0E0C"/>
    <w:rsid w:val="00BE134C"/>
    <w:rsid w:val="00BE15C4"/>
    <w:rsid w:val="00BE2C1E"/>
    <w:rsid w:val="00BE2CDB"/>
    <w:rsid w:val="00BE60ED"/>
    <w:rsid w:val="00BF1164"/>
    <w:rsid w:val="00BF2600"/>
    <w:rsid w:val="00BF3EFD"/>
    <w:rsid w:val="00BF54AB"/>
    <w:rsid w:val="00BF5F0F"/>
    <w:rsid w:val="00BF72A8"/>
    <w:rsid w:val="00C02635"/>
    <w:rsid w:val="00C057DB"/>
    <w:rsid w:val="00C07E49"/>
    <w:rsid w:val="00C1153F"/>
    <w:rsid w:val="00C126DD"/>
    <w:rsid w:val="00C12A02"/>
    <w:rsid w:val="00C138C5"/>
    <w:rsid w:val="00C13A95"/>
    <w:rsid w:val="00C14D5C"/>
    <w:rsid w:val="00C17124"/>
    <w:rsid w:val="00C1721F"/>
    <w:rsid w:val="00C2471C"/>
    <w:rsid w:val="00C25611"/>
    <w:rsid w:val="00C26D7A"/>
    <w:rsid w:val="00C26EC0"/>
    <w:rsid w:val="00C33333"/>
    <w:rsid w:val="00C33351"/>
    <w:rsid w:val="00C33520"/>
    <w:rsid w:val="00C3469B"/>
    <w:rsid w:val="00C3510E"/>
    <w:rsid w:val="00C358E6"/>
    <w:rsid w:val="00C35A96"/>
    <w:rsid w:val="00C35B36"/>
    <w:rsid w:val="00C36F38"/>
    <w:rsid w:val="00C37C56"/>
    <w:rsid w:val="00C40BED"/>
    <w:rsid w:val="00C40E9F"/>
    <w:rsid w:val="00C42879"/>
    <w:rsid w:val="00C43E23"/>
    <w:rsid w:val="00C4455F"/>
    <w:rsid w:val="00C459D5"/>
    <w:rsid w:val="00C501B5"/>
    <w:rsid w:val="00C50214"/>
    <w:rsid w:val="00C5150D"/>
    <w:rsid w:val="00C52F2A"/>
    <w:rsid w:val="00C534CE"/>
    <w:rsid w:val="00C5352A"/>
    <w:rsid w:val="00C56AA1"/>
    <w:rsid w:val="00C62D15"/>
    <w:rsid w:val="00C67255"/>
    <w:rsid w:val="00C704B3"/>
    <w:rsid w:val="00C70587"/>
    <w:rsid w:val="00C718A1"/>
    <w:rsid w:val="00C7402C"/>
    <w:rsid w:val="00C75FBF"/>
    <w:rsid w:val="00C76AD7"/>
    <w:rsid w:val="00C778A8"/>
    <w:rsid w:val="00C77AAB"/>
    <w:rsid w:val="00C80F9A"/>
    <w:rsid w:val="00C81C45"/>
    <w:rsid w:val="00C830E5"/>
    <w:rsid w:val="00C84A14"/>
    <w:rsid w:val="00C8625A"/>
    <w:rsid w:val="00C86689"/>
    <w:rsid w:val="00C87495"/>
    <w:rsid w:val="00C9138F"/>
    <w:rsid w:val="00C91693"/>
    <w:rsid w:val="00C91D0A"/>
    <w:rsid w:val="00C9328D"/>
    <w:rsid w:val="00C93452"/>
    <w:rsid w:val="00C95CC5"/>
    <w:rsid w:val="00C96060"/>
    <w:rsid w:val="00C96CAA"/>
    <w:rsid w:val="00C96DFF"/>
    <w:rsid w:val="00CA0D87"/>
    <w:rsid w:val="00CA7664"/>
    <w:rsid w:val="00CB15F6"/>
    <w:rsid w:val="00CB1B2F"/>
    <w:rsid w:val="00CB1D3C"/>
    <w:rsid w:val="00CB6262"/>
    <w:rsid w:val="00CB77F0"/>
    <w:rsid w:val="00CB7D67"/>
    <w:rsid w:val="00CC63D7"/>
    <w:rsid w:val="00CD0D8E"/>
    <w:rsid w:val="00CD33C1"/>
    <w:rsid w:val="00CD6087"/>
    <w:rsid w:val="00CD76AF"/>
    <w:rsid w:val="00CE016B"/>
    <w:rsid w:val="00CE0EBC"/>
    <w:rsid w:val="00CE2EC9"/>
    <w:rsid w:val="00CE60A7"/>
    <w:rsid w:val="00CE69EA"/>
    <w:rsid w:val="00CE79AD"/>
    <w:rsid w:val="00CF01C7"/>
    <w:rsid w:val="00CF0CFE"/>
    <w:rsid w:val="00CF1FAA"/>
    <w:rsid w:val="00CF2127"/>
    <w:rsid w:val="00CF2D21"/>
    <w:rsid w:val="00CF63E8"/>
    <w:rsid w:val="00D001F6"/>
    <w:rsid w:val="00D01B49"/>
    <w:rsid w:val="00D01C7C"/>
    <w:rsid w:val="00D06B86"/>
    <w:rsid w:val="00D1201B"/>
    <w:rsid w:val="00D12D20"/>
    <w:rsid w:val="00D14BE3"/>
    <w:rsid w:val="00D14F4E"/>
    <w:rsid w:val="00D1629A"/>
    <w:rsid w:val="00D16A54"/>
    <w:rsid w:val="00D16DF2"/>
    <w:rsid w:val="00D177DA"/>
    <w:rsid w:val="00D2081A"/>
    <w:rsid w:val="00D21492"/>
    <w:rsid w:val="00D2492C"/>
    <w:rsid w:val="00D26AD4"/>
    <w:rsid w:val="00D2726C"/>
    <w:rsid w:val="00D27548"/>
    <w:rsid w:val="00D3257E"/>
    <w:rsid w:val="00D33260"/>
    <w:rsid w:val="00D351A9"/>
    <w:rsid w:val="00D36CCC"/>
    <w:rsid w:val="00D40B84"/>
    <w:rsid w:val="00D4244E"/>
    <w:rsid w:val="00D4429C"/>
    <w:rsid w:val="00D44349"/>
    <w:rsid w:val="00D4460F"/>
    <w:rsid w:val="00D44DA8"/>
    <w:rsid w:val="00D45257"/>
    <w:rsid w:val="00D4534D"/>
    <w:rsid w:val="00D45E0C"/>
    <w:rsid w:val="00D46A50"/>
    <w:rsid w:val="00D46FBB"/>
    <w:rsid w:val="00D505C3"/>
    <w:rsid w:val="00D51C3F"/>
    <w:rsid w:val="00D5389D"/>
    <w:rsid w:val="00D5428D"/>
    <w:rsid w:val="00D54F2B"/>
    <w:rsid w:val="00D561C2"/>
    <w:rsid w:val="00D57CB1"/>
    <w:rsid w:val="00D62145"/>
    <w:rsid w:val="00D652EE"/>
    <w:rsid w:val="00D66563"/>
    <w:rsid w:val="00D71B63"/>
    <w:rsid w:val="00D77B57"/>
    <w:rsid w:val="00D77F5E"/>
    <w:rsid w:val="00D83A52"/>
    <w:rsid w:val="00D843E6"/>
    <w:rsid w:val="00D85A58"/>
    <w:rsid w:val="00D863E2"/>
    <w:rsid w:val="00D9237F"/>
    <w:rsid w:val="00D92D6D"/>
    <w:rsid w:val="00D93058"/>
    <w:rsid w:val="00D97DBF"/>
    <w:rsid w:val="00DA1DBB"/>
    <w:rsid w:val="00DA39BE"/>
    <w:rsid w:val="00DB1A2F"/>
    <w:rsid w:val="00DB39F8"/>
    <w:rsid w:val="00DB4185"/>
    <w:rsid w:val="00DB4FA6"/>
    <w:rsid w:val="00DB5148"/>
    <w:rsid w:val="00DB6C33"/>
    <w:rsid w:val="00DC28D9"/>
    <w:rsid w:val="00DC3082"/>
    <w:rsid w:val="00DC498F"/>
    <w:rsid w:val="00DC6496"/>
    <w:rsid w:val="00DD1DA9"/>
    <w:rsid w:val="00DD210D"/>
    <w:rsid w:val="00DD3543"/>
    <w:rsid w:val="00DD4319"/>
    <w:rsid w:val="00DD4F9B"/>
    <w:rsid w:val="00DE04F3"/>
    <w:rsid w:val="00DE1BC7"/>
    <w:rsid w:val="00DE1D56"/>
    <w:rsid w:val="00DE2C4D"/>
    <w:rsid w:val="00DE369F"/>
    <w:rsid w:val="00DE7A0B"/>
    <w:rsid w:val="00DF18E4"/>
    <w:rsid w:val="00DF2D5E"/>
    <w:rsid w:val="00DF406D"/>
    <w:rsid w:val="00DF5B09"/>
    <w:rsid w:val="00DF5B82"/>
    <w:rsid w:val="00DF662D"/>
    <w:rsid w:val="00DF693A"/>
    <w:rsid w:val="00E01374"/>
    <w:rsid w:val="00E05D4D"/>
    <w:rsid w:val="00E06B09"/>
    <w:rsid w:val="00E06DD5"/>
    <w:rsid w:val="00E11634"/>
    <w:rsid w:val="00E1250C"/>
    <w:rsid w:val="00E13E57"/>
    <w:rsid w:val="00E14939"/>
    <w:rsid w:val="00E16477"/>
    <w:rsid w:val="00E173ED"/>
    <w:rsid w:val="00E231E8"/>
    <w:rsid w:val="00E24B19"/>
    <w:rsid w:val="00E27CDA"/>
    <w:rsid w:val="00E30DDE"/>
    <w:rsid w:val="00E316E2"/>
    <w:rsid w:val="00E349C4"/>
    <w:rsid w:val="00E34E8B"/>
    <w:rsid w:val="00E40C41"/>
    <w:rsid w:val="00E44219"/>
    <w:rsid w:val="00E4492D"/>
    <w:rsid w:val="00E44A16"/>
    <w:rsid w:val="00E45D8E"/>
    <w:rsid w:val="00E46EC8"/>
    <w:rsid w:val="00E479F8"/>
    <w:rsid w:val="00E50242"/>
    <w:rsid w:val="00E5050D"/>
    <w:rsid w:val="00E51264"/>
    <w:rsid w:val="00E51A29"/>
    <w:rsid w:val="00E55F3A"/>
    <w:rsid w:val="00E568B2"/>
    <w:rsid w:val="00E60EA0"/>
    <w:rsid w:val="00E611BF"/>
    <w:rsid w:val="00E65B63"/>
    <w:rsid w:val="00E727E5"/>
    <w:rsid w:val="00E72C09"/>
    <w:rsid w:val="00E751BA"/>
    <w:rsid w:val="00E81B9F"/>
    <w:rsid w:val="00E85164"/>
    <w:rsid w:val="00E87584"/>
    <w:rsid w:val="00E8786B"/>
    <w:rsid w:val="00E90206"/>
    <w:rsid w:val="00E904F0"/>
    <w:rsid w:val="00E95FC0"/>
    <w:rsid w:val="00E960F6"/>
    <w:rsid w:val="00EA09C1"/>
    <w:rsid w:val="00EA1328"/>
    <w:rsid w:val="00EA1FE7"/>
    <w:rsid w:val="00EA237F"/>
    <w:rsid w:val="00EA27D7"/>
    <w:rsid w:val="00EA480D"/>
    <w:rsid w:val="00EA6C85"/>
    <w:rsid w:val="00EB20F5"/>
    <w:rsid w:val="00EB251F"/>
    <w:rsid w:val="00EB27D5"/>
    <w:rsid w:val="00EB348E"/>
    <w:rsid w:val="00EB4E1C"/>
    <w:rsid w:val="00EB5AC6"/>
    <w:rsid w:val="00EB6A4F"/>
    <w:rsid w:val="00EB6F14"/>
    <w:rsid w:val="00EC06C9"/>
    <w:rsid w:val="00EC0DD0"/>
    <w:rsid w:val="00EC56AC"/>
    <w:rsid w:val="00EC57FE"/>
    <w:rsid w:val="00EC7054"/>
    <w:rsid w:val="00ED005F"/>
    <w:rsid w:val="00ED08ED"/>
    <w:rsid w:val="00ED1BA2"/>
    <w:rsid w:val="00ED2F9A"/>
    <w:rsid w:val="00ED49BC"/>
    <w:rsid w:val="00ED50E9"/>
    <w:rsid w:val="00ED58B2"/>
    <w:rsid w:val="00ED59F4"/>
    <w:rsid w:val="00EE1060"/>
    <w:rsid w:val="00EE25EA"/>
    <w:rsid w:val="00EE5564"/>
    <w:rsid w:val="00EF2074"/>
    <w:rsid w:val="00EF261A"/>
    <w:rsid w:val="00EF3C1D"/>
    <w:rsid w:val="00EF5229"/>
    <w:rsid w:val="00EF7624"/>
    <w:rsid w:val="00F0608F"/>
    <w:rsid w:val="00F062BE"/>
    <w:rsid w:val="00F10E9C"/>
    <w:rsid w:val="00F113B0"/>
    <w:rsid w:val="00F12863"/>
    <w:rsid w:val="00F2107C"/>
    <w:rsid w:val="00F238B1"/>
    <w:rsid w:val="00F23B5A"/>
    <w:rsid w:val="00F2491D"/>
    <w:rsid w:val="00F30CB8"/>
    <w:rsid w:val="00F3169B"/>
    <w:rsid w:val="00F356A5"/>
    <w:rsid w:val="00F402AF"/>
    <w:rsid w:val="00F40641"/>
    <w:rsid w:val="00F40717"/>
    <w:rsid w:val="00F40BE8"/>
    <w:rsid w:val="00F4232C"/>
    <w:rsid w:val="00F425C1"/>
    <w:rsid w:val="00F453A4"/>
    <w:rsid w:val="00F454C5"/>
    <w:rsid w:val="00F47319"/>
    <w:rsid w:val="00F535DA"/>
    <w:rsid w:val="00F61545"/>
    <w:rsid w:val="00F634AC"/>
    <w:rsid w:val="00F63BE2"/>
    <w:rsid w:val="00F70147"/>
    <w:rsid w:val="00F703FC"/>
    <w:rsid w:val="00F7217E"/>
    <w:rsid w:val="00F753B3"/>
    <w:rsid w:val="00F75AAD"/>
    <w:rsid w:val="00F83FFA"/>
    <w:rsid w:val="00F84C75"/>
    <w:rsid w:val="00F84C86"/>
    <w:rsid w:val="00F86DC5"/>
    <w:rsid w:val="00F91D39"/>
    <w:rsid w:val="00F9231D"/>
    <w:rsid w:val="00F932C0"/>
    <w:rsid w:val="00F9689A"/>
    <w:rsid w:val="00F96CC6"/>
    <w:rsid w:val="00FA5D65"/>
    <w:rsid w:val="00FA7A98"/>
    <w:rsid w:val="00FB04FD"/>
    <w:rsid w:val="00FB183D"/>
    <w:rsid w:val="00FB1A3C"/>
    <w:rsid w:val="00FB2E54"/>
    <w:rsid w:val="00FB3ECE"/>
    <w:rsid w:val="00FB6168"/>
    <w:rsid w:val="00FB6F9C"/>
    <w:rsid w:val="00FB7C0F"/>
    <w:rsid w:val="00FB7C55"/>
    <w:rsid w:val="00FC1AB2"/>
    <w:rsid w:val="00FC1B1C"/>
    <w:rsid w:val="00FC22AA"/>
    <w:rsid w:val="00FC2EFE"/>
    <w:rsid w:val="00FC30D2"/>
    <w:rsid w:val="00FC6290"/>
    <w:rsid w:val="00FC7A63"/>
    <w:rsid w:val="00FD13B9"/>
    <w:rsid w:val="00FD1B11"/>
    <w:rsid w:val="00FD6637"/>
    <w:rsid w:val="00FE0529"/>
    <w:rsid w:val="00FE2E27"/>
    <w:rsid w:val="00FE3468"/>
    <w:rsid w:val="00FE3DD6"/>
    <w:rsid w:val="00FE5AAF"/>
    <w:rsid w:val="00FE707E"/>
    <w:rsid w:val="00FF2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46DF760-C207-4950-98AD-F6239A2F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04C"/>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64A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664A6"/>
  </w:style>
  <w:style w:type="paragraph" w:styleId="BalloonText">
    <w:name w:val="Balloon Text"/>
    <w:basedOn w:val="Normal"/>
    <w:link w:val="BalloonTextChar"/>
    <w:uiPriority w:val="99"/>
    <w:semiHidden/>
    <w:rsid w:val="00227B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27B68"/>
    <w:rPr>
      <w:rFonts w:ascii="Tahoma" w:hAnsi="Tahoma" w:cs="Tahoma"/>
      <w:sz w:val="16"/>
      <w:szCs w:val="16"/>
    </w:rPr>
  </w:style>
  <w:style w:type="paragraph" w:styleId="BodyText">
    <w:name w:val="Body Text"/>
    <w:basedOn w:val="Normal"/>
    <w:link w:val="BodyTextChar"/>
    <w:rsid w:val="00F2491D"/>
    <w:pPr>
      <w:autoSpaceDE w:val="0"/>
      <w:autoSpaceDN w:val="0"/>
      <w:adjustRightInd w:val="0"/>
      <w:spacing w:after="0" w:line="240" w:lineRule="auto"/>
      <w:jc w:val="center"/>
    </w:pPr>
    <w:rPr>
      <w:rFonts w:ascii="Times New Roman" w:eastAsia="Times New Roman" w:hAnsi="Times New Roman" w:cs="Times New Roman"/>
      <w:b/>
      <w:bCs/>
      <w:sz w:val="28"/>
      <w:szCs w:val="28"/>
      <w:lang w:eastAsia="ro-RO"/>
    </w:rPr>
  </w:style>
  <w:style w:type="character" w:customStyle="1" w:styleId="BodyTextChar">
    <w:name w:val="Body Text Char"/>
    <w:basedOn w:val="DefaultParagraphFont"/>
    <w:link w:val="BodyText"/>
    <w:rsid w:val="00F2491D"/>
    <w:rPr>
      <w:rFonts w:ascii="Times New Roman" w:eastAsia="Times New Roman" w:hAnsi="Times New Roman"/>
      <w:b/>
      <w:bCs/>
      <w:sz w:val="28"/>
      <w:szCs w:val="28"/>
    </w:rPr>
  </w:style>
  <w:style w:type="paragraph" w:styleId="Header">
    <w:name w:val="header"/>
    <w:basedOn w:val="Normal"/>
    <w:link w:val="HeaderChar"/>
    <w:uiPriority w:val="99"/>
    <w:unhideWhenUsed/>
    <w:rsid w:val="005301C2"/>
    <w:pPr>
      <w:tabs>
        <w:tab w:val="center" w:pos="4703"/>
        <w:tab w:val="right" w:pos="9406"/>
      </w:tabs>
      <w:spacing w:after="0" w:line="240" w:lineRule="auto"/>
    </w:pPr>
  </w:style>
  <w:style w:type="character" w:customStyle="1" w:styleId="HeaderChar">
    <w:name w:val="Header Char"/>
    <w:basedOn w:val="DefaultParagraphFont"/>
    <w:link w:val="Header"/>
    <w:uiPriority w:val="99"/>
    <w:rsid w:val="005301C2"/>
    <w:rPr>
      <w:rFonts w:cs="Calibri"/>
      <w:sz w:val="22"/>
      <w:szCs w:val="22"/>
      <w:lang w:eastAsia="en-US"/>
    </w:rPr>
  </w:style>
  <w:style w:type="paragraph" w:styleId="ListParagraph">
    <w:name w:val="List Paragraph"/>
    <w:basedOn w:val="Normal"/>
    <w:uiPriority w:val="34"/>
    <w:qFormat/>
    <w:rsid w:val="005F1025"/>
    <w:pPr>
      <w:ind w:left="720"/>
      <w:contextualSpacing/>
    </w:pPr>
  </w:style>
  <w:style w:type="paragraph" w:styleId="BodyTextIndent">
    <w:name w:val="Body Text Indent"/>
    <w:basedOn w:val="Normal"/>
    <w:link w:val="BodyTextIndentChar"/>
    <w:uiPriority w:val="99"/>
    <w:semiHidden/>
    <w:unhideWhenUsed/>
    <w:rsid w:val="003F4241"/>
    <w:pPr>
      <w:spacing w:after="120"/>
      <w:ind w:left="283"/>
    </w:pPr>
  </w:style>
  <w:style w:type="character" w:customStyle="1" w:styleId="BodyTextIndentChar">
    <w:name w:val="Body Text Indent Char"/>
    <w:basedOn w:val="DefaultParagraphFont"/>
    <w:link w:val="BodyTextIndent"/>
    <w:uiPriority w:val="99"/>
    <w:semiHidden/>
    <w:rsid w:val="003F4241"/>
    <w:rPr>
      <w:rFonts w:cs="Calibri"/>
      <w:sz w:val="22"/>
      <w:szCs w:val="22"/>
      <w:lang w:eastAsia="en-US"/>
    </w:rPr>
  </w:style>
  <w:style w:type="character" w:styleId="Hyperlink">
    <w:name w:val="Hyperlink"/>
    <w:basedOn w:val="DefaultParagraphFont"/>
    <w:uiPriority w:val="99"/>
    <w:unhideWhenUsed/>
    <w:rsid w:val="0029606E"/>
    <w:rPr>
      <w:color w:val="0000FF" w:themeColor="hyperlink"/>
      <w:u w:val="single"/>
    </w:rPr>
  </w:style>
  <w:style w:type="paragraph" w:styleId="NoSpacing">
    <w:name w:val="No Spacing"/>
    <w:uiPriority w:val="1"/>
    <w:qFormat/>
    <w:rsid w:val="00B82A48"/>
    <w:rPr>
      <w:rFonts w:cs="Calibri"/>
      <w:sz w:val="22"/>
      <w:szCs w:val="22"/>
      <w:lang w:eastAsia="en-US"/>
    </w:rPr>
  </w:style>
  <w:style w:type="character" w:styleId="Emphasis">
    <w:name w:val="Emphasis"/>
    <w:basedOn w:val="DefaultParagraphFont"/>
    <w:qFormat/>
    <w:locked/>
    <w:rsid w:val="002059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4326">
      <w:bodyDiv w:val="1"/>
      <w:marLeft w:val="0"/>
      <w:marRight w:val="0"/>
      <w:marTop w:val="0"/>
      <w:marBottom w:val="0"/>
      <w:divBdr>
        <w:top w:val="none" w:sz="0" w:space="0" w:color="auto"/>
        <w:left w:val="none" w:sz="0" w:space="0" w:color="auto"/>
        <w:bottom w:val="none" w:sz="0" w:space="0" w:color="auto"/>
        <w:right w:val="none" w:sz="0" w:space="0" w:color="auto"/>
      </w:divBdr>
    </w:div>
    <w:div w:id="261574157">
      <w:bodyDiv w:val="1"/>
      <w:marLeft w:val="0"/>
      <w:marRight w:val="0"/>
      <w:marTop w:val="0"/>
      <w:marBottom w:val="0"/>
      <w:divBdr>
        <w:top w:val="none" w:sz="0" w:space="0" w:color="auto"/>
        <w:left w:val="none" w:sz="0" w:space="0" w:color="auto"/>
        <w:bottom w:val="none" w:sz="0" w:space="0" w:color="auto"/>
        <w:right w:val="none" w:sz="0" w:space="0" w:color="auto"/>
      </w:divBdr>
    </w:div>
    <w:div w:id="545340678">
      <w:bodyDiv w:val="1"/>
      <w:marLeft w:val="0"/>
      <w:marRight w:val="0"/>
      <w:marTop w:val="0"/>
      <w:marBottom w:val="0"/>
      <w:divBdr>
        <w:top w:val="none" w:sz="0" w:space="0" w:color="auto"/>
        <w:left w:val="none" w:sz="0" w:space="0" w:color="auto"/>
        <w:bottom w:val="none" w:sz="0" w:space="0" w:color="auto"/>
        <w:right w:val="none" w:sz="0" w:space="0" w:color="auto"/>
      </w:divBdr>
    </w:div>
    <w:div w:id="1180705735">
      <w:marLeft w:val="0"/>
      <w:marRight w:val="0"/>
      <w:marTop w:val="0"/>
      <w:marBottom w:val="0"/>
      <w:divBdr>
        <w:top w:val="none" w:sz="0" w:space="0" w:color="auto"/>
        <w:left w:val="none" w:sz="0" w:space="0" w:color="auto"/>
        <w:bottom w:val="none" w:sz="0" w:space="0" w:color="auto"/>
        <w:right w:val="none" w:sz="0" w:space="0" w:color="auto"/>
      </w:divBdr>
    </w:div>
    <w:div w:id="1597638026">
      <w:bodyDiv w:val="1"/>
      <w:marLeft w:val="0"/>
      <w:marRight w:val="0"/>
      <w:marTop w:val="0"/>
      <w:marBottom w:val="0"/>
      <w:divBdr>
        <w:top w:val="none" w:sz="0" w:space="0" w:color="auto"/>
        <w:left w:val="none" w:sz="0" w:space="0" w:color="auto"/>
        <w:bottom w:val="none" w:sz="0" w:space="0" w:color="auto"/>
        <w:right w:val="none" w:sz="0" w:space="0" w:color="auto"/>
      </w:divBdr>
    </w:div>
    <w:div w:id="159778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NOTĂ DE FUNDAMENTARE</vt:lpstr>
    </vt:vector>
  </TitlesOfParts>
  <Company>APPS</Company>
  <LinksUpToDate>false</LinksUpToDate>
  <CharactersWithSpaces>8850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creator>Ionita Mihaela</dc:creator>
  <cp:lastModifiedBy>User</cp:lastModifiedBy>
  <cp:revision>6</cp:revision>
  <cp:lastPrinted>2024-06-10T10:14:00Z</cp:lastPrinted>
  <dcterms:created xsi:type="dcterms:W3CDTF">2024-06-05T08:47:00Z</dcterms:created>
  <dcterms:modified xsi:type="dcterms:W3CDTF">2024-06-10T10:15:00Z</dcterms:modified>
</cp:coreProperties>
</file>