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3F409" w14:textId="77777777" w:rsidR="00461DEA" w:rsidRDefault="00461DEA" w:rsidP="00461DEA">
      <w:pPr>
        <w:tabs>
          <w:tab w:val="left" w:pos="298"/>
        </w:tabs>
        <w:ind w:left="297" w:hanging="198"/>
        <w:jc w:val="center"/>
        <w:rPr>
          <w:b/>
        </w:rPr>
      </w:pPr>
    </w:p>
    <w:p w14:paraId="15A08053" w14:textId="77777777" w:rsidR="00461DEA" w:rsidRDefault="00461DEA" w:rsidP="00461DEA">
      <w:pPr>
        <w:tabs>
          <w:tab w:val="left" w:pos="298"/>
        </w:tabs>
        <w:ind w:left="297" w:hanging="198"/>
        <w:jc w:val="center"/>
        <w:rPr>
          <w:b/>
        </w:rPr>
      </w:pPr>
    </w:p>
    <w:p w14:paraId="78346957" w14:textId="5CF28C0B" w:rsidR="00461DEA" w:rsidRPr="00461DEA" w:rsidRDefault="00461DEA" w:rsidP="00461DEA">
      <w:pPr>
        <w:tabs>
          <w:tab w:val="left" w:pos="298"/>
        </w:tabs>
        <w:ind w:left="297" w:hanging="198"/>
        <w:jc w:val="center"/>
        <w:rPr>
          <w:b/>
          <w:sz w:val="24"/>
          <w:szCs w:val="24"/>
        </w:rPr>
      </w:pPr>
      <w:r w:rsidRPr="00461DEA">
        <w:rPr>
          <w:b/>
          <w:sz w:val="24"/>
          <w:szCs w:val="24"/>
        </w:rPr>
        <w:t>TEMATICA PENTRU EXAMENUL DE MEDIC SPECIALIST SPECIALITATEA</w:t>
      </w:r>
      <w:r w:rsidRPr="00461DE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OFTALMOLOGIE</w:t>
      </w:r>
    </w:p>
    <w:p w14:paraId="0DBA2944" w14:textId="77777777" w:rsidR="00461DEA" w:rsidRPr="00461DEA" w:rsidRDefault="00461DEA" w:rsidP="00461DEA">
      <w:pPr>
        <w:tabs>
          <w:tab w:val="left" w:pos="298"/>
        </w:tabs>
        <w:rPr>
          <w:b/>
          <w:sz w:val="24"/>
          <w:szCs w:val="24"/>
        </w:rPr>
      </w:pPr>
    </w:p>
    <w:p w14:paraId="5F151807" w14:textId="77777777" w:rsidR="00461DEA" w:rsidRDefault="00461DEA">
      <w:pPr>
        <w:tabs>
          <w:tab w:val="left" w:pos="298"/>
        </w:tabs>
        <w:ind w:left="297" w:hanging="198"/>
      </w:pPr>
    </w:p>
    <w:p w14:paraId="3110BEB3" w14:textId="77777777" w:rsidR="00BD79E4" w:rsidRDefault="00461DEA">
      <w:pPr>
        <w:pStyle w:val="ListParagraph"/>
        <w:numPr>
          <w:ilvl w:val="0"/>
          <w:numId w:val="4"/>
        </w:numPr>
        <w:tabs>
          <w:tab w:val="left" w:pos="298"/>
        </w:tabs>
        <w:spacing w:before="0"/>
        <w:ind w:hanging="198"/>
        <w:rPr>
          <w:sz w:val="24"/>
        </w:rPr>
      </w:pPr>
      <w:r>
        <w:rPr>
          <w:sz w:val="24"/>
        </w:rPr>
        <w:t>PROBA</w:t>
      </w:r>
      <w:r>
        <w:rPr>
          <w:spacing w:val="-3"/>
          <w:sz w:val="24"/>
        </w:rPr>
        <w:t xml:space="preserve"> </w:t>
      </w:r>
      <w:r>
        <w:rPr>
          <w:sz w:val="24"/>
        </w:rPr>
        <w:t>SCRISA</w:t>
      </w:r>
    </w:p>
    <w:p w14:paraId="6A70B423" w14:textId="77777777" w:rsidR="00BD79E4" w:rsidRDefault="00461DEA">
      <w:pPr>
        <w:pStyle w:val="ListParagraph"/>
        <w:numPr>
          <w:ilvl w:val="0"/>
          <w:numId w:val="4"/>
        </w:numPr>
        <w:tabs>
          <w:tab w:val="left" w:pos="379"/>
        </w:tabs>
        <w:spacing w:before="0"/>
        <w:ind w:left="378" w:hanging="279"/>
        <w:rPr>
          <w:sz w:val="24"/>
        </w:rPr>
      </w:pPr>
      <w:r>
        <w:rPr>
          <w:sz w:val="24"/>
        </w:rPr>
        <w:t>PROBA</w:t>
      </w:r>
      <w:r>
        <w:rPr>
          <w:spacing w:val="-3"/>
          <w:sz w:val="24"/>
        </w:rPr>
        <w:t xml:space="preserve"> </w:t>
      </w:r>
      <w:r>
        <w:rPr>
          <w:sz w:val="24"/>
        </w:rPr>
        <w:t>CLINICA</w:t>
      </w:r>
    </w:p>
    <w:p w14:paraId="00BB9E20" w14:textId="77777777" w:rsidR="00BD79E4" w:rsidRDefault="00461DEA">
      <w:pPr>
        <w:pStyle w:val="BodyText"/>
        <w:spacing w:before="0"/>
        <w:ind w:left="100" w:firstLine="0"/>
      </w:pPr>
      <w:r>
        <w:t>IV.</w:t>
      </w:r>
      <w:r>
        <w:rPr>
          <w:spacing w:val="-3"/>
        </w:rPr>
        <w:t xml:space="preserve"> </w:t>
      </w:r>
      <w:r>
        <w:t>PROBA</w:t>
      </w:r>
      <w:r>
        <w:rPr>
          <w:spacing w:val="-2"/>
        </w:rPr>
        <w:t xml:space="preserve"> </w:t>
      </w:r>
      <w:r>
        <w:t>PRACTICA</w:t>
      </w:r>
    </w:p>
    <w:p w14:paraId="38ADEB52" w14:textId="77777777" w:rsidR="00BD79E4" w:rsidRDefault="00BD79E4">
      <w:pPr>
        <w:pStyle w:val="BodyText"/>
        <w:spacing w:before="4"/>
        <w:ind w:left="0" w:firstLine="0"/>
        <w:rPr>
          <w:sz w:val="23"/>
        </w:rPr>
      </w:pPr>
    </w:p>
    <w:p w14:paraId="6C084681" w14:textId="2556AEEB" w:rsidR="00461DEA" w:rsidRPr="00461DEA" w:rsidRDefault="00461DEA" w:rsidP="00461DEA">
      <w:pPr>
        <w:pStyle w:val="Heading2"/>
        <w:numPr>
          <w:ilvl w:val="0"/>
          <w:numId w:val="3"/>
        </w:numPr>
        <w:tabs>
          <w:tab w:val="left" w:pos="314"/>
        </w:tabs>
        <w:spacing w:before="1"/>
      </w:pPr>
      <w:r>
        <w:t>PROBA</w:t>
      </w:r>
      <w:r>
        <w:rPr>
          <w:spacing w:val="-5"/>
        </w:rPr>
        <w:t xml:space="preserve"> </w:t>
      </w:r>
      <w:r>
        <w:t>SCRISĂ</w:t>
      </w:r>
    </w:p>
    <w:p w14:paraId="6C72D227" w14:textId="77777777" w:rsidR="00BD79E4" w:rsidRDefault="00461DEA">
      <w:pPr>
        <w:pStyle w:val="ListParagraph"/>
        <w:numPr>
          <w:ilvl w:val="0"/>
          <w:numId w:val="2"/>
        </w:numPr>
        <w:tabs>
          <w:tab w:val="left" w:pos="442"/>
        </w:tabs>
        <w:spacing w:before="0" w:line="278" w:lineRule="auto"/>
        <w:ind w:right="261"/>
        <w:rPr>
          <w:sz w:val="24"/>
        </w:rPr>
      </w:pPr>
      <w:r>
        <w:rPr>
          <w:sz w:val="24"/>
        </w:rPr>
        <w:t>A</w:t>
      </w:r>
      <w:r>
        <w:rPr>
          <w:sz w:val="24"/>
        </w:rPr>
        <w:t>natomia si fiziologia analizatorului vizual, simtul cromatic-metode de examinare. (1, 2,</w:t>
      </w:r>
      <w:r>
        <w:rPr>
          <w:spacing w:val="-57"/>
          <w:sz w:val="24"/>
        </w:rPr>
        <w:t xml:space="preserve"> </w:t>
      </w:r>
      <w:r>
        <w:rPr>
          <w:sz w:val="24"/>
        </w:rPr>
        <w:t>4)</w:t>
      </w:r>
    </w:p>
    <w:p w14:paraId="0BF502D4" w14:textId="77777777" w:rsidR="00BD79E4" w:rsidRDefault="00461DEA">
      <w:pPr>
        <w:pStyle w:val="ListParagraph"/>
        <w:numPr>
          <w:ilvl w:val="0"/>
          <w:numId w:val="2"/>
        </w:numPr>
        <w:tabs>
          <w:tab w:val="left" w:pos="442"/>
        </w:tabs>
        <w:spacing w:before="0" w:line="272" w:lineRule="exact"/>
        <w:ind w:hanging="342"/>
        <w:rPr>
          <w:sz w:val="24"/>
        </w:rPr>
      </w:pPr>
      <w:r>
        <w:rPr>
          <w:sz w:val="24"/>
        </w:rPr>
        <w:t>Refractia</w:t>
      </w:r>
      <w:r>
        <w:rPr>
          <w:spacing w:val="-2"/>
          <w:sz w:val="24"/>
        </w:rPr>
        <w:t xml:space="preserve"> </w:t>
      </w:r>
      <w:r>
        <w:rPr>
          <w:sz w:val="24"/>
        </w:rPr>
        <w:t>oculara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ametropiile. (1,</w:t>
      </w:r>
      <w:r>
        <w:rPr>
          <w:spacing w:val="-1"/>
          <w:sz w:val="24"/>
        </w:rPr>
        <w:t xml:space="preserve"> </w:t>
      </w:r>
      <w:r>
        <w:rPr>
          <w:sz w:val="24"/>
        </w:rPr>
        <w:t>3,</w:t>
      </w:r>
      <w:r>
        <w:rPr>
          <w:spacing w:val="-1"/>
          <w:sz w:val="24"/>
        </w:rPr>
        <w:t xml:space="preserve"> </w:t>
      </w:r>
      <w:r>
        <w:rPr>
          <w:sz w:val="24"/>
        </w:rPr>
        <w:t>4)</w:t>
      </w:r>
    </w:p>
    <w:p w14:paraId="517A3EC7" w14:textId="77777777" w:rsidR="00BD79E4" w:rsidRDefault="00461DEA">
      <w:pPr>
        <w:pStyle w:val="ListParagraph"/>
        <w:numPr>
          <w:ilvl w:val="0"/>
          <w:numId w:val="2"/>
        </w:numPr>
        <w:tabs>
          <w:tab w:val="left" w:pos="442"/>
        </w:tabs>
        <w:spacing w:line="276" w:lineRule="auto"/>
        <w:ind w:right="701"/>
        <w:rPr>
          <w:sz w:val="24"/>
        </w:rPr>
      </w:pPr>
      <w:r>
        <w:rPr>
          <w:sz w:val="24"/>
        </w:rPr>
        <w:t>Fiziopatologia vederii binoculare; strabismul concomitent si heteroforiile, paraliziile</w:t>
      </w:r>
      <w:r>
        <w:rPr>
          <w:spacing w:val="-57"/>
          <w:sz w:val="24"/>
        </w:rPr>
        <w:t xml:space="preserve"> </w:t>
      </w:r>
      <w:r>
        <w:rPr>
          <w:sz w:val="24"/>
        </w:rPr>
        <w:t>oculomotorii,</w:t>
      </w:r>
      <w:r>
        <w:rPr>
          <w:spacing w:val="-1"/>
          <w:sz w:val="24"/>
        </w:rPr>
        <w:t xml:space="preserve"> </w:t>
      </w:r>
      <w:r>
        <w:rPr>
          <w:sz w:val="24"/>
        </w:rPr>
        <w:t>nistagmusul. (1, 4, 5)</w:t>
      </w:r>
    </w:p>
    <w:p w14:paraId="59C7483C" w14:textId="77777777" w:rsidR="00BD79E4" w:rsidRDefault="00461DEA">
      <w:pPr>
        <w:pStyle w:val="ListParagraph"/>
        <w:numPr>
          <w:ilvl w:val="0"/>
          <w:numId w:val="2"/>
        </w:numPr>
        <w:tabs>
          <w:tab w:val="left" w:pos="442"/>
        </w:tabs>
        <w:spacing w:before="0" w:line="275" w:lineRule="exact"/>
        <w:ind w:hanging="342"/>
        <w:rPr>
          <w:sz w:val="24"/>
        </w:rPr>
      </w:pPr>
      <w:r>
        <w:rPr>
          <w:sz w:val="24"/>
        </w:rPr>
        <w:t>Patologia</w:t>
      </w:r>
      <w:r>
        <w:rPr>
          <w:spacing w:val="-1"/>
          <w:sz w:val="24"/>
        </w:rPr>
        <w:t xml:space="preserve"> </w:t>
      </w:r>
      <w:r>
        <w:rPr>
          <w:sz w:val="24"/>
        </w:rPr>
        <w:t>pleoapelor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a conjunctivei.</w:t>
      </w:r>
      <w:r>
        <w:rPr>
          <w:spacing w:val="-1"/>
          <w:sz w:val="24"/>
        </w:rPr>
        <w:t xml:space="preserve"> </w:t>
      </w:r>
      <w:r>
        <w:rPr>
          <w:sz w:val="24"/>
        </w:rPr>
        <w:t>(1,</w:t>
      </w:r>
      <w:r>
        <w:rPr>
          <w:spacing w:val="-1"/>
          <w:sz w:val="24"/>
        </w:rPr>
        <w:t xml:space="preserve"> </w:t>
      </w:r>
      <w:r>
        <w:rPr>
          <w:sz w:val="24"/>
        </w:rPr>
        <w:t>2, 5)</w:t>
      </w:r>
    </w:p>
    <w:p w14:paraId="4D2B0DDF" w14:textId="77777777" w:rsidR="00BD79E4" w:rsidRDefault="00461DEA">
      <w:pPr>
        <w:pStyle w:val="ListParagraph"/>
        <w:numPr>
          <w:ilvl w:val="0"/>
          <w:numId w:val="2"/>
        </w:numPr>
        <w:tabs>
          <w:tab w:val="left" w:pos="442"/>
        </w:tabs>
        <w:spacing w:before="43"/>
        <w:ind w:hanging="342"/>
        <w:rPr>
          <w:sz w:val="24"/>
        </w:rPr>
      </w:pPr>
      <w:r>
        <w:rPr>
          <w:sz w:val="24"/>
        </w:rPr>
        <w:t>Patologia</w:t>
      </w:r>
      <w:r>
        <w:rPr>
          <w:spacing w:val="-1"/>
          <w:sz w:val="24"/>
        </w:rPr>
        <w:t xml:space="preserve"> </w:t>
      </w:r>
      <w:r>
        <w:rPr>
          <w:sz w:val="24"/>
        </w:rPr>
        <w:t>aparatului</w:t>
      </w:r>
      <w:r>
        <w:rPr>
          <w:spacing w:val="-1"/>
          <w:sz w:val="24"/>
        </w:rPr>
        <w:t xml:space="preserve"> </w:t>
      </w:r>
      <w:r>
        <w:rPr>
          <w:sz w:val="24"/>
        </w:rPr>
        <w:t>lacrimal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orbitei.</w:t>
      </w:r>
      <w:r>
        <w:rPr>
          <w:spacing w:val="-1"/>
          <w:sz w:val="24"/>
        </w:rPr>
        <w:t xml:space="preserve"> </w:t>
      </w:r>
      <w:r>
        <w:rPr>
          <w:sz w:val="24"/>
        </w:rPr>
        <w:t>(2,</w:t>
      </w:r>
      <w:r>
        <w:rPr>
          <w:spacing w:val="-1"/>
          <w:sz w:val="24"/>
        </w:rPr>
        <w:t xml:space="preserve"> </w:t>
      </w:r>
      <w:r>
        <w:rPr>
          <w:sz w:val="24"/>
        </w:rPr>
        <w:t>4,</w:t>
      </w:r>
      <w:r>
        <w:rPr>
          <w:spacing w:val="-1"/>
          <w:sz w:val="24"/>
        </w:rPr>
        <w:t xml:space="preserve"> </w:t>
      </w:r>
      <w:r>
        <w:rPr>
          <w:sz w:val="24"/>
        </w:rPr>
        <w:t>5)</w:t>
      </w:r>
    </w:p>
    <w:p w14:paraId="07C00952" w14:textId="77777777" w:rsidR="00BD79E4" w:rsidRDefault="00461DEA">
      <w:pPr>
        <w:pStyle w:val="ListParagraph"/>
        <w:numPr>
          <w:ilvl w:val="0"/>
          <w:numId w:val="2"/>
        </w:numPr>
        <w:tabs>
          <w:tab w:val="left" w:pos="442"/>
        </w:tabs>
        <w:ind w:hanging="342"/>
        <w:rPr>
          <w:sz w:val="24"/>
        </w:rPr>
      </w:pPr>
      <w:r>
        <w:rPr>
          <w:sz w:val="24"/>
        </w:rPr>
        <w:t>Patologia</w:t>
      </w:r>
      <w:r>
        <w:rPr>
          <w:spacing w:val="-1"/>
          <w:sz w:val="24"/>
        </w:rPr>
        <w:t xml:space="preserve"> </w:t>
      </w:r>
      <w:r>
        <w:rPr>
          <w:sz w:val="24"/>
        </w:rPr>
        <w:t>corneei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sclerei.</w:t>
      </w:r>
      <w:r>
        <w:rPr>
          <w:spacing w:val="-1"/>
          <w:sz w:val="24"/>
        </w:rPr>
        <w:t xml:space="preserve"> </w:t>
      </w:r>
      <w:r>
        <w:rPr>
          <w:sz w:val="24"/>
        </w:rPr>
        <w:t>(1,</w:t>
      </w:r>
      <w:r>
        <w:rPr>
          <w:spacing w:val="-1"/>
          <w:sz w:val="24"/>
        </w:rPr>
        <w:t xml:space="preserve"> </w:t>
      </w:r>
      <w:r>
        <w:rPr>
          <w:sz w:val="24"/>
        </w:rPr>
        <w:t>2,</w:t>
      </w:r>
      <w:r>
        <w:rPr>
          <w:spacing w:val="-1"/>
          <w:sz w:val="24"/>
        </w:rPr>
        <w:t xml:space="preserve"> </w:t>
      </w:r>
      <w:r>
        <w:rPr>
          <w:sz w:val="24"/>
        </w:rPr>
        <w:t>3)</w:t>
      </w:r>
    </w:p>
    <w:p w14:paraId="6D323214" w14:textId="77777777" w:rsidR="00BD79E4" w:rsidRDefault="00461DEA">
      <w:pPr>
        <w:pStyle w:val="ListParagraph"/>
        <w:numPr>
          <w:ilvl w:val="0"/>
          <w:numId w:val="2"/>
        </w:numPr>
        <w:tabs>
          <w:tab w:val="left" w:pos="442"/>
        </w:tabs>
        <w:ind w:hanging="342"/>
        <w:rPr>
          <w:sz w:val="24"/>
        </w:rPr>
      </w:pPr>
      <w:r>
        <w:rPr>
          <w:sz w:val="24"/>
        </w:rPr>
        <w:t>Patologia</w:t>
      </w:r>
      <w:r>
        <w:rPr>
          <w:spacing w:val="-1"/>
          <w:sz w:val="24"/>
        </w:rPr>
        <w:t xml:space="preserve"> </w:t>
      </w:r>
      <w:r>
        <w:rPr>
          <w:sz w:val="24"/>
        </w:rPr>
        <w:t>uveei.</w:t>
      </w:r>
      <w:r>
        <w:rPr>
          <w:spacing w:val="-1"/>
          <w:sz w:val="24"/>
        </w:rPr>
        <w:t xml:space="preserve"> </w:t>
      </w:r>
      <w:r>
        <w:rPr>
          <w:sz w:val="24"/>
        </w:rPr>
        <w:t>(1,</w:t>
      </w:r>
      <w:r>
        <w:rPr>
          <w:spacing w:val="-1"/>
          <w:sz w:val="24"/>
        </w:rPr>
        <w:t xml:space="preserve"> </w:t>
      </w:r>
      <w:r>
        <w:rPr>
          <w:sz w:val="24"/>
        </w:rPr>
        <w:t>2,</w:t>
      </w:r>
      <w:r>
        <w:rPr>
          <w:spacing w:val="-1"/>
          <w:sz w:val="24"/>
        </w:rPr>
        <w:t xml:space="preserve"> </w:t>
      </w:r>
      <w:r>
        <w:rPr>
          <w:sz w:val="24"/>
        </w:rPr>
        <w:t>3)</w:t>
      </w:r>
    </w:p>
    <w:p w14:paraId="39B8184F" w14:textId="77777777" w:rsidR="00BD79E4" w:rsidRDefault="00461DEA">
      <w:pPr>
        <w:pStyle w:val="ListParagraph"/>
        <w:numPr>
          <w:ilvl w:val="0"/>
          <w:numId w:val="2"/>
        </w:numPr>
        <w:tabs>
          <w:tab w:val="left" w:pos="442"/>
        </w:tabs>
        <w:ind w:hanging="342"/>
        <w:rPr>
          <w:sz w:val="24"/>
        </w:rPr>
      </w:pPr>
      <w:r>
        <w:rPr>
          <w:sz w:val="24"/>
        </w:rPr>
        <w:t>Patologia</w:t>
      </w:r>
      <w:r>
        <w:rPr>
          <w:spacing w:val="-1"/>
          <w:sz w:val="24"/>
        </w:rPr>
        <w:t xml:space="preserve"> </w:t>
      </w:r>
      <w:r>
        <w:rPr>
          <w:sz w:val="24"/>
        </w:rPr>
        <w:t>cristalinului.</w:t>
      </w:r>
      <w:r>
        <w:rPr>
          <w:spacing w:val="-1"/>
          <w:sz w:val="24"/>
        </w:rPr>
        <w:t xml:space="preserve"> </w:t>
      </w:r>
      <w:r>
        <w:rPr>
          <w:sz w:val="24"/>
        </w:rPr>
        <w:t>(2,</w:t>
      </w:r>
      <w:r>
        <w:rPr>
          <w:spacing w:val="-1"/>
          <w:sz w:val="24"/>
        </w:rPr>
        <w:t xml:space="preserve"> </w:t>
      </w:r>
      <w:r>
        <w:rPr>
          <w:sz w:val="24"/>
        </w:rPr>
        <w:t>3,</w:t>
      </w:r>
      <w:r>
        <w:rPr>
          <w:spacing w:val="-1"/>
          <w:sz w:val="24"/>
        </w:rPr>
        <w:t xml:space="preserve"> </w:t>
      </w:r>
      <w:r>
        <w:rPr>
          <w:sz w:val="24"/>
        </w:rPr>
        <w:t>5)</w:t>
      </w:r>
    </w:p>
    <w:p w14:paraId="66897007" w14:textId="77777777" w:rsidR="00BD79E4" w:rsidRDefault="00461DEA">
      <w:pPr>
        <w:pStyle w:val="ListParagraph"/>
        <w:numPr>
          <w:ilvl w:val="0"/>
          <w:numId w:val="2"/>
        </w:numPr>
        <w:tabs>
          <w:tab w:val="left" w:pos="442"/>
        </w:tabs>
        <w:spacing w:before="43"/>
        <w:ind w:hanging="342"/>
        <w:rPr>
          <w:sz w:val="24"/>
        </w:rPr>
      </w:pPr>
      <w:r>
        <w:rPr>
          <w:sz w:val="24"/>
        </w:rPr>
        <w:t>Boli</w:t>
      </w:r>
      <w:r>
        <w:rPr>
          <w:spacing w:val="-1"/>
          <w:sz w:val="24"/>
        </w:rPr>
        <w:t xml:space="preserve"> </w:t>
      </w:r>
      <w:r>
        <w:rPr>
          <w:sz w:val="24"/>
        </w:rPr>
        <w:t>vasculare</w:t>
      </w:r>
      <w:r>
        <w:rPr>
          <w:spacing w:val="-2"/>
          <w:sz w:val="24"/>
        </w:rPr>
        <w:t xml:space="preserve"> </w:t>
      </w:r>
      <w:r>
        <w:rPr>
          <w:sz w:val="24"/>
        </w:rPr>
        <w:t>ale</w:t>
      </w:r>
      <w:r>
        <w:rPr>
          <w:spacing w:val="-1"/>
          <w:sz w:val="24"/>
        </w:rPr>
        <w:t xml:space="preserve"> </w:t>
      </w:r>
      <w:r>
        <w:rPr>
          <w:sz w:val="24"/>
        </w:rPr>
        <w:t>polului posterior.</w:t>
      </w:r>
      <w:r>
        <w:rPr>
          <w:spacing w:val="-1"/>
          <w:sz w:val="24"/>
        </w:rPr>
        <w:t xml:space="preserve"> </w:t>
      </w:r>
      <w:r>
        <w:rPr>
          <w:sz w:val="24"/>
        </w:rPr>
        <w:t>(1,</w:t>
      </w:r>
      <w:r>
        <w:rPr>
          <w:spacing w:val="-1"/>
          <w:sz w:val="24"/>
        </w:rPr>
        <w:t xml:space="preserve"> </w:t>
      </w:r>
      <w:r>
        <w:rPr>
          <w:sz w:val="24"/>
        </w:rPr>
        <w:t>2,</w:t>
      </w:r>
      <w:r>
        <w:rPr>
          <w:spacing w:val="-1"/>
          <w:sz w:val="24"/>
        </w:rPr>
        <w:t xml:space="preserve"> </w:t>
      </w:r>
      <w:r>
        <w:rPr>
          <w:sz w:val="24"/>
        </w:rPr>
        <w:t>3)</w:t>
      </w:r>
    </w:p>
    <w:p w14:paraId="419BBADF" w14:textId="77777777" w:rsidR="00BD79E4" w:rsidRDefault="00461DEA">
      <w:pPr>
        <w:pStyle w:val="ListParagraph"/>
        <w:numPr>
          <w:ilvl w:val="0"/>
          <w:numId w:val="2"/>
        </w:numPr>
        <w:tabs>
          <w:tab w:val="left" w:pos="502"/>
        </w:tabs>
        <w:ind w:left="501" w:hanging="402"/>
        <w:rPr>
          <w:sz w:val="24"/>
        </w:rPr>
      </w:pPr>
      <w:r>
        <w:rPr>
          <w:sz w:val="24"/>
        </w:rPr>
        <w:t>Decolarea</w:t>
      </w:r>
      <w:r>
        <w:rPr>
          <w:spacing w:val="-1"/>
          <w:sz w:val="24"/>
        </w:rPr>
        <w:t xml:space="preserve"> </w:t>
      </w:r>
      <w:r>
        <w:rPr>
          <w:sz w:val="24"/>
        </w:rPr>
        <w:t>retiniana.</w:t>
      </w:r>
      <w:r>
        <w:rPr>
          <w:spacing w:val="-2"/>
          <w:sz w:val="24"/>
        </w:rPr>
        <w:t xml:space="preserve"> </w:t>
      </w:r>
      <w:r>
        <w:rPr>
          <w:sz w:val="24"/>
        </w:rPr>
        <w:t>(1, 2,</w:t>
      </w:r>
      <w:r>
        <w:rPr>
          <w:spacing w:val="-2"/>
          <w:sz w:val="24"/>
        </w:rPr>
        <w:t xml:space="preserve"> </w:t>
      </w:r>
      <w:r>
        <w:rPr>
          <w:sz w:val="24"/>
        </w:rPr>
        <w:t>5)</w:t>
      </w:r>
    </w:p>
    <w:p w14:paraId="0E5CE04C" w14:textId="77777777" w:rsidR="00BD79E4" w:rsidRDefault="00461DEA">
      <w:pPr>
        <w:pStyle w:val="ListParagraph"/>
        <w:numPr>
          <w:ilvl w:val="0"/>
          <w:numId w:val="2"/>
        </w:numPr>
        <w:tabs>
          <w:tab w:val="left" w:pos="502"/>
        </w:tabs>
        <w:ind w:left="501" w:hanging="402"/>
        <w:rPr>
          <w:sz w:val="24"/>
        </w:rPr>
      </w:pPr>
      <w:r>
        <w:rPr>
          <w:sz w:val="24"/>
        </w:rPr>
        <w:t>Degenerescente</w:t>
      </w:r>
      <w:r>
        <w:rPr>
          <w:spacing w:val="-2"/>
          <w:sz w:val="24"/>
        </w:rPr>
        <w:t xml:space="preserve"> </w:t>
      </w:r>
      <w:r>
        <w:rPr>
          <w:sz w:val="24"/>
        </w:rPr>
        <w:t>corioretiniene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maculare.</w:t>
      </w:r>
      <w:r>
        <w:rPr>
          <w:spacing w:val="-1"/>
          <w:sz w:val="24"/>
        </w:rPr>
        <w:t xml:space="preserve"> </w:t>
      </w:r>
      <w:r>
        <w:rPr>
          <w:sz w:val="24"/>
        </w:rPr>
        <w:t>(1,</w:t>
      </w:r>
      <w:r>
        <w:rPr>
          <w:spacing w:val="-1"/>
          <w:sz w:val="24"/>
        </w:rPr>
        <w:t xml:space="preserve"> </w:t>
      </w:r>
      <w:r>
        <w:rPr>
          <w:sz w:val="24"/>
        </w:rPr>
        <w:t>2,</w:t>
      </w:r>
      <w:r>
        <w:rPr>
          <w:spacing w:val="1"/>
          <w:sz w:val="24"/>
        </w:rPr>
        <w:t xml:space="preserve"> </w:t>
      </w:r>
      <w:r>
        <w:rPr>
          <w:sz w:val="24"/>
        </w:rPr>
        <w:t>3)</w:t>
      </w:r>
    </w:p>
    <w:p w14:paraId="1C156A93" w14:textId="77777777" w:rsidR="00BD79E4" w:rsidRDefault="00461DEA">
      <w:pPr>
        <w:pStyle w:val="ListParagraph"/>
        <w:numPr>
          <w:ilvl w:val="0"/>
          <w:numId w:val="2"/>
        </w:numPr>
        <w:tabs>
          <w:tab w:val="left" w:pos="502"/>
        </w:tabs>
        <w:ind w:left="501" w:hanging="402"/>
        <w:rPr>
          <w:sz w:val="24"/>
        </w:rPr>
      </w:pPr>
      <w:r>
        <w:rPr>
          <w:sz w:val="24"/>
        </w:rPr>
        <w:t>Glaucomul.</w:t>
      </w:r>
      <w:r>
        <w:rPr>
          <w:spacing w:val="-1"/>
          <w:sz w:val="24"/>
        </w:rPr>
        <w:t xml:space="preserve"> </w:t>
      </w:r>
      <w:r>
        <w:rPr>
          <w:sz w:val="24"/>
        </w:rPr>
        <w:t>(1, 2,</w:t>
      </w:r>
      <w:r>
        <w:rPr>
          <w:spacing w:val="-2"/>
          <w:sz w:val="24"/>
        </w:rPr>
        <w:t xml:space="preserve"> </w:t>
      </w:r>
      <w:r>
        <w:rPr>
          <w:sz w:val="24"/>
        </w:rPr>
        <w:t>5)</w:t>
      </w:r>
    </w:p>
    <w:p w14:paraId="7CA64E42" w14:textId="77777777" w:rsidR="00BD79E4" w:rsidRDefault="00461DEA">
      <w:pPr>
        <w:pStyle w:val="ListParagraph"/>
        <w:numPr>
          <w:ilvl w:val="0"/>
          <w:numId w:val="2"/>
        </w:numPr>
        <w:tabs>
          <w:tab w:val="left" w:pos="502"/>
        </w:tabs>
        <w:spacing w:before="43"/>
        <w:ind w:left="501" w:hanging="402"/>
        <w:rPr>
          <w:sz w:val="24"/>
        </w:rPr>
      </w:pPr>
      <w:r>
        <w:rPr>
          <w:sz w:val="24"/>
        </w:rPr>
        <w:t>Neurooftalmologia.</w:t>
      </w:r>
      <w:r>
        <w:rPr>
          <w:spacing w:val="-2"/>
          <w:sz w:val="24"/>
        </w:rPr>
        <w:t xml:space="preserve"> </w:t>
      </w:r>
      <w:r>
        <w:rPr>
          <w:sz w:val="24"/>
        </w:rPr>
        <w:t>(1,</w:t>
      </w:r>
      <w:r>
        <w:rPr>
          <w:spacing w:val="-2"/>
          <w:sz w:val="24"/>
        </w:rPr>
        <w:t xml:space="preserve"> </w:t>
      </w:r>
      <w:r>
        <w:rPr>
          <w:sz w:val="24"/>
        </w:rPr>
        <w:t>2)</w:t>
      </w:r>
    </w:p>
    <w:p w14:paraId="13153769" w14:textId="77777777" w:rsidR="00BD79E4" w:rsidRDefault="00461DEA">
      <w:pPr>
        <w:pStyle w:val="ListParagraph"/>
        <w:numPr>
          <w:ilvl w:val="0"/>
          <w:numId w:val="2"/>
        </w:numPr>
        <w:tabs>
          <w:tab w:val="left" w:pos="502"/>
        </w:tabs>
        <w:ind w:left="501" w:hanging="402"/>
        <w:rPr>
          <w:sz w:val="24"/>
        </w:rPr>
      </w:pPr>
      <w:r>
        <w:rPr>
          <w:sz w:val="24"/>
        </w:rPr>
        <w:t>Traumatologia</w:t>
      </w:r>
      <w:r>
        <w:rPr>
          <w:spacing w:val="-1"/>
          <w:sz w:val="24"/>
        </w:rPr>
        <w:t xml:space="preserve"> </w:t>
      </w:r>
      <w:r>
        <w:rPr>
          <w:sz w:val="24"/>
        </w:rPr>
        <w:t>globului</w:t>
      </w:r>
      <w:r>
        <w:rPr>
          <w:spacing w:val="-1"/>
          <w:sz w:val="24"/>
        </w:rPr>
        <w:t xml:space="preserve"> </w:t>
      </w:r>
      <w:r>
        <w:rPr>
          <w:sz w:val="24"/>
        </w:rPr>
        <w:t>ocular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anexelor</w:t>
      </w:r>
      <w:r>
        <w:rPr>
          <w:spacing w:val="-1"/>
          <w:sz w:val="24"/>
        </w:rPr>
        <w:t xml:space="preserve"> </w:t>
      </w:r>
      <w:r>
        <w:rPr>
          <w:sz w:val="24"/>
        </w:rPr>
        <w:t>oculare.</w:t>
      </w:r>
      <w:r>
        <w:rPr>
          <w:spacing w:val="-1"/>
          <w:sz w:val="24"/>
        </w:rPr>
        <w:t xml:space="preserve"> </w:t>
      </w:r>
      <w:r>
        <w:rPr>
          <w:sz w:val="24"/>
        </w:rPr>
        <w:t>(2,</w:t>
      </w:r>
      <w:r>
        <w:rPr>
          <w:spacing w:val="-1"/>
          <w:sz w:val="24"/>
        </w:rPr>
        <w:t xml:space="preserve"> </w:t>
      </w:r>
      <w:r>
        <w:rPr>
          <w:sz w:val="24"/>
        </w:rPr>
        <w:t>4,</w:t>
      </w:r>
      <w:r>
        <w:rPr>
          <w:spacing w:val="-1"/>
          <w:sz w:val="24"/>
        </w:rPr>
        <w:t xml:space="preserve"> </w:t>
      </w:r>
      <w:r>
        <w:rPr>
          <w:sz w:val="24"/>
        </w:rPr>
        <w:t>5)</w:t>
      </w:r>
    </w:p>
    <w:p w14:paraId="2FFB6D52" w14:textId="77777777" w:rsidR="00BD79E4" w:rsidRDefault="00461DEA">
      <w:pPr>
        <w:pStyle w:val="ListParagraph"/>
        <w:numPr>
          <w:ilvl w:val="0"/>
          <w:numId w:val="2"/>
        </w:numPr>
        <w:tabs>
          <w:tab w:val="left" w:pos="502"/>
        </w:tabs>
        <w:spacing w:before="40"/>
        <w:ind w:left="501" w:hanging="402"/>
        <w:rPr>
          <w:sz w:val="24"/>
        </w:rPr>
      </w:pPr>
      <w:r>
        <w:rPr>
          <w:sz w:val="24"/>
        </w:rPr>
        <w:t>Neoformatiile</w:t>
      </w:r>
      <w:r>
        <w:rPr>
          <w:spacing w:val="-1"/>
          <w:sz w:val="24"/>
        </w:rPr>
        <w:t xml:space="preserve"> </w:t>
      </w:r>
      <w:r>
        <w:rPr>
          <w:sz w:val="24"/>
        </w:rPr>
        <w:t>globului</w:t>
      </w:r>
      <w:r>
        <w:rPr>
          <w:spacing w:val="-1"/>
          <w:sz w:val="24"/>
        </w:rPr>
        <w:t xml:space="preserve"> </w:t>
      </w:r>
      <w:r>
        <w:rPr>
          <w:sz w:val="24"/>
        </w:rPr>
        <w:t>ocular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anexelor</w:t>
      </w:r>
      <w:r>
        <w:rPr>
          <w:spacing w:val="-1"/>
          <w:sz w:val="24"/>
        </w:rPr>
        <w:t xml:space="preserve"> </w:t>
      </w:r>
      <w:r>
        <w:rPr>
          <w:sz w:val="24"/>
        </w:rPr>
        <w:t>oculare. (1,</w:t>
      </w:r>
      <w:r>
        <w:rPr>
          <w:spacing w:val="-1"/>
          <w:sz w:val="24"/>
        </w:rPr>
        <w:t xml:space="preserve"> </w:t>
      </w:r>
      <w:r>
        <w:rPr>
          <w:sz w:val="24"/>
        </w:rPr>
        <w:t>2,</w:t>
      </w:r>
      <w:r>
        <w:rPr>
          <w:spacing w:val="-2"/>
          <w:sz w:val="24"/>
        </w:rPr>
        <w:t xml:space="preserve"> </w:t>
      </w:r>
      <w:r>
        <w:rPr>
          <w:sz w:val="24"/>
        </w:rPr>
        <w:t>5)</w:t>
      </w:r>
    </w:p>
    <w:p w14:paraId="5B9DA2C7" w14:textId="77777777" w:rsidR="00BD79E4" w:rsidRDefault="00461DEA">
      <w:pPr>
        <w:pStyle w:val="ListParagraph"/>
        <w:numPr>
          <w:ilvl w:val="0"/>
          <w:numId w:val="2"/>
        </w:numPr>
        <w:tabs>
          <w:tab w:val="left" w:pos="502"/>
        </w:tabs>
        <w:spacing w:before="42"/>
        <w:ind w:left="501" w:hanging="402"/>
        <w:rPr>
          <w:sz w:val="24"/>
        </w:rPr>
      </w:pPr>
      <w:r>
        <w:rPr>
          <w:sz w:val="24"/>
        </w:rPr>
        <w:t>Manifestari</w:t>
      </w:r>
      <w:r>
        <w:rPr>
          <w:spacing w:val="-2"/>
          <w:sz w:val="24"/>
        </w:rPr>
        <w:t xml:space="preserve"> </w:t>
      </w:r>
      <w:r>
        <w:rPr>
          <w:sz w:val="24"/>
        </w:rPr>
        <w:t>oftalmologice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bolile</w:t>
      </w:r>
      <w:r>
        <w:rPr>
          <w:spacing w:val="-2"/>
          <w:sz w:val="24"/>
        </w:rPr>
        <w:t xml:space="preserve"> </w:t>
      </w:r>
      <w:r>
        <w:rPr>
          <w:sz w:val="24"/>
        </w:rPr>
        <w:t>generale.</w:t>
      </w:r>
      <w:r>
        <w:rPr>
          <w:spacing w:val="-1"/>
          <w:sz w:val="24"/>
        </w:rPr>
        <w:t xml:space="preserve"> </w:t>
      </w:r>
      <w:r>
        <w:rPr>
          <w:sz w:val="24"/>
        </w:rPr>
        <w:t>(1,</w:t>
      </w:r>
      <w:r>
        <w:rPr>
          <w:spacing w:val="-1"/>
          <w:sz w:val="24"/>
        </w:rPr>
        <w:t xml:space="preserve"> </w:t>
      </w:r>
      <w:r>
        <w:rPr>
          <w:sz w:val="24"/>
        </w:rPr>
        <w:t>2)</w:t>
      </w:r>
    </w:p>
    <w:p w14:paraId="497A8AC7" w14:textId="77777777" w:rsidR="00BD79E4" w:rsidRDefault="00BD79E4">
      <w:pPr>
        <w:pStyle w:val="BodyText"/>
        <w:spacing w:before="10"/>
        <w:ind w:left="0" w:firstLine="0"/>
        <w:rPr>
          <w:sz w:val="31"/>
        </w:rPr>
      </w:pPr>
    </w:p>
    <w:p w14:paraId="7D2AD000" w14:textId="77777777" w:rsidR="00BD79E4" w:rsidRDefault="00461DEA">
      <w:pPr>
        <w:pStyle w:val="Heading2"/>
        <w:numPr>
          <w:ilvl w:val="0"/>
          <w:numId w:val="3"/>
        </w:numPr>
        <w:tabs>
          <w:tab w:val="left" w:pos="408"/>
        </w:tabs>
        <w:spacing w:line="274" w:lineRule="exact"/>
        <w:ind w:left="407" w:hanging="308"/>
      </w:pPr>
      <w:r>
        <w:t>PROBA</w:t>
      </w:r>
      <w:r>
        <w:rPr>
          <w:spacing w:val="-6"/>
        </w:rPr>
        <w:t xml:space="preserve"> </w:t>
      </w:r>
      <w:r>
        <w:t>CLINICĂ</w:t>
      </w:r>
    </w:p>
    <w:p w14:paraId="6E7A9CCA" w14:textId="77777777" w:rsidR="00BD79E4" w:rsidRDefault="00461DEA">
      <w:pPr>
        <w:pStyle w:val="BodyText"/>
        <w:spacing w:before="0" w:line="274" w:lineRule="exact"/>
        <w:ind w:left="100" w:firstLine="0"/>
      </w:pPr>
      <w:r>
        <w:t>Cazurile</w:t>
      </w:r>
      <w:r>
        <w:rPr>
          <w:spacing w:val="-2"/>
        </w:rPr>
        <w:t xml:space="preserve"> </w:t>
      </w:r>
      <w:r>
        <w:t>clinice</w:t>
      </w:r>
      <w:r>
        <w:rPr>
          <w:spacing w:val="-2"/>
        </w:rPr>
        <w:t xml:space="preserve"> </w:t>
      </w:r>
      <w:r>
        <w:t>se vor</w:t>
      </w:r>
      <w:r>
        <w:rPr>
          <w:spacing w:val="-1"/>
        </w:rPr>
        <w:t xml:space="preserve"> </w:t>
      </w:r>
      <w:r>
        <w:t>alege</w:t>
      </w:r>
      <w:r>
        <w:rPr>
          <w:spacing w:val="-1"/>
        </w:rPr>
        <w:t xml:space="preserve"> </w:t>
      </w:r>
      <w:r>
        <w:t>din tematica</w:t>
      </w:r>
      <w:r>
        <w:rPr>
          <w:spacing w:val="-2"/>
        </w:rPr>
        <w:t xml:space="preserve"> </w:t>
      </w:r>
      <w:r>
        <w:t>probei</w:t>
      </w:r>
      <w:r>
        <w:rPr>
          <w:spacing w:val="-1"/>
        </w:rPr>
        <w:t xml:space="preserve"> </w:t>
      </w:r>
      <w:r>
        <w:t>scrise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specialitate.</w:t>
      </w:r>
    </w:p>
    <w:p w14:paraId="70DDD6E8" w14:textId="77777777" w:rsidR="00BD79E4" w:rsidRDefault="00BD79E4">
      <w:pPr>
        <w:pStyle w:val="BodyText"/>
        <w:spacing w:before="5"/>
        <w:ind w:left="0" w:firstLine="0"/>
        <w:rPr>
          <w:sz w:val="28"/>
        </w:rPr>
      </w:pPr>
    </w:p>
    <w:p w14:paraId="098A8748" w14:textId="77777777" w:rsidR="00BD79E4" w:rsidRDefault="00461DEA">
      <w:pPr>
        <w:pStyle w:val="Heading2"/>
        <w:numPr>
          <w:ilvl w:val="0"/>
          <w:numId w:val="3"/>
        </w:numPr>
        <w:tabs>
          <w:tab w:val="left" w:pos="501"/>
        </w:tabs>
        <w:ind w:left="100" w:right="6578" w:firstLine="0"/>
      </w:pPr>
      <w:r>
        <w:t>PROBA PRACTICĂ</w:t>
      </w:r>
      <w:r>
        <w:rPr>
          <w:spacing w:val="-57"/>
        </w:rPr>
        <w:t xml:space="preserve"> </w:t>
      </w:r>
      <w:r>
        <w:t>A</w:t>
      </w:r>
    </w:p>
    <w:p w14:paraId="22749885" w14:textId="77777777" w:rsidR="00BD79E4" w:rsidRDefault="00461DEA">
      <w:pPr>
        <w:pStyle w:val="ListParagraph"/>
        <w:numPr>
          <w:ilvl w:val="1"/>
          <w:numId w:val="3"/>
        </w:numPr>
        <w:tabs>
          <w:tab w:val="left" w:pos="442"/>
        </w:tabs>
        <w:spacing w:before="0" w:line="274" w:lineRule="exact"/>
        <w:ind w:hanging="342"/>
        <w:rPr>
          <w:sz w:val="24"/>
        </w:rPr>
      </w:pPr>
      <w:r>
        <w:rPr>
          <w:sz w:val="24"/>
        </w:rPr>
        <w:t>Determinarea</w:t>
      </w:r>
      <w:r>
        <w:rPr>
          <w:spacing w:val="-1"/>
          <w:sz w:val="24"/>
        </w:rPr>
        <w:t xml:space="preserve"> </w:t>
      </w:r>
      <w:r>
        <w:rPr>
          <w:sz w:val="24"/>
        </w:rPr>
        <w:t>acuitatii</w:t>
      </w:r>
      <w:r>
        <w:rPr>
          <w:spacing w:val="-1"/>
          <w:sz w:val="24"/>
        </w:rPr>
        <w:t xml:space="preserve"> </w:t>
      </w:r>
      <w:r>
        <w:rPr>
          <w:sz w:val="24"/>
        </w:rPr>
        <w:t>vizuale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refractiei.</w:t>
      </w:r>
      <w:r>
        <w:rPr>
          <w:spacing w:val="-2"/>
          <w:sz w:val="24"/>
        </w:rPr>
        <w:t xml:space="preserve"> </w:t>
      </w:r>
      <w:r>
        <w:rPr>
          <w:sz w:val="24"/>
        </w:rPr>
        <w:t>Metode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corectie</w:t>
      </w:r>
      <w:r>
        <w:rPr>
          <w:spacing w:val="-3"/>
          <w:sz w:val="24"/>
        </w:rPr>
        <w:t xml:space="preserve"> </w:t>
      </w:r>
      <w:r>
        <w:rPr>
          <w:sz w:val="24"/>
        </w:rPr>
        <w:t>optica.</w:t>
      </w:r>
    </w:p>
    <w:p w14:paraId="6E0BE51B" w14:textId="77777777" w:rsidR="00BD79E4" w:rsidRDefault="00461DEA">
      <w:pPr>
        <w:pStyle w:val="ListParagraph"/>
        <w:numPr>
          <w:ilvl w:val="1"/>
          <w:numId w:val="3"/>
        </w:numPr>
        <w:tabs>
          <w:tab w:val="left" w:pos="442"/>
        </w:tabs>
        <w:ind w:hanging="342"/>
        <w:rPr>
          <w:sz w:val="24"/>
        </w:rPr>
      </w:pPr>
      <w:r>
        <w:rPr>
          <w:sz w:val="24"/>
        </w:rPr>
        <w:t>Examenul</w:t>
      </w:r>
      <w:r>
        <w:rPr>
          <w:spacing w:val="-2"/>
          <w:sz w:val="24"/>
        </w:rPr>
        <w:t xml:space="preserve"> </w:t>
      </w:r>
      <w:r>
        <w:rPr>
          <w:sz w:val="24"/>
        </w:rPr>
        <w:t>campului</w:t>
      </w:r>
      <w:r>
        <w:rPr>
          <w:spacing w:val="-1"/>
          <w:sz w:val="24"/>
        </w:rPr>
        <w:t xml:space="preserve"> </w:t>
      </w:r>
      <w:r>
        <w:rPr>
          <w:sz w:val="24"/>
        </w:rPr>
        <w:t>vizual.</w:t>
      </w:r>
    </w:p>
    <w:p w14:paraId="59611EE3" w14:textId="77777777" w:rsidR="00BD79E4" w:rsidRDefault="00461DEA">
      <w:pPr>
        <w:pStyle w:val="ListParagraph"/>
        <w:numPr>
          <w:ilvl w:val="1"/>
          <w:numId w:val="3"/>
        </w:numPr>
        <w:tabs>
          <w:tab w:val="left" w:pos="442"/>
        </w:tabs>
        <w:spacing w:line="278" w:lineRule="auto"/>
        <w:ind w:right="121"/>
        <w:rPr>
          <w:sz w:val="24"/>
        </w:rPr>
      </w:pPr>
      <w:r>
        <w:rPr>
          <w:sz w:val="24"/>
        </w:rPr>
        <w:t>Examenul</w:t>
      </w:r>
      <w:r>
        <w:rPr>
          <w:spacing w:val="26"/>
          <w:sz w:val="24"/>
        </w:rPr>
        <w:t xml:space="preserve"> </w:t>
      </w:r>
      <w:r>
        <w:rPr>
          <w:sz w:val="24"/>
        </w:rPr>
        <w:t>biomicroscopic</w:t>
      </w:r>
      <w:r>
        <w:rPr>
          <w:spacing w:val="28"/>
          <w:sz w:val="24"/>
        </w:rPr>
        <w:t xml:space="preserve"> </w:t>
      </w:r>
      <w:r>
        <w:rPr>
          <w:sz w:val="24"/>
        </w:rPr>
        <w:t>al</w:t>
      </w:r>
      <w:r>
        <w:rPr>
          <w:spacing w:val="28"/>
          <w:sz w:val="24"/>
        </w:rPr>
        <w:t xml:space="preserve"> </w:t>
      </w:r>
      <w:r>
        <w:rPr>
          <w:sz w:val="24"/>
        </w:rPr>
        <w:t>polului</w:t>
      </w:r>
      <w:r>
        <w:rPr>
          <w:spacing w:val="28"/>
          <w:sz w:val="24"/>
        </w:rPr>
        <w:t xml:space="preserve"> </w:t>
      </w:r>
      <w:r>
        <w:rPr>
          <w:sz w:val="24"/>
        </w:rPr>
        <w:t>anterior.</w:t>
      </w:r>
      <w:r>
        <w:rPr>
          <w:spacing w:val="27"/>
          <w:sz w:val="24"/>
        </w:rPr>
        <w:t xml:space="preserve"> </w:t>
      </w:r>
      <w:r>
        <w:rPr>
          <w:sz w:val="24"/>
        </w:rPr>
        <w:t>Examenul</w:t>
      </w:r>
      <w:r>
        <w:rPr>
          <w:spacing w:val="27"/>
          <w:sz w:val="24"/>
        </w:rPr>
        <w:t xml:space="preserve"> </w:t>
      </w:r>
      <w:r>
        <w:rPr>
          <w:sz w:val="24"/>
        </w:rPr>
        <w:t>tensiunii</w:t>
      </w:r>
      <w:r>
        <w:rPr>
          <w:spacing w:val="28"/>
          <w:sz w:val="24"/>
        </w:rPr>
        <w:t xml:space="preserve"> </w:t>
      </w:r>
      <w:r>
        <w:rPr>
          <w:sz w:val="24"/>
        </w:rPr>
        <w:t>intraoculare</w:t>
      </w:r>
      <w:r>
        <w:rPr>
          <w:spacing w:val="26"/>
          <w:sz w:val="24"/>
        </w:rPr>
        <w:t xml:space="preserve"> </w:t>
      </w:r>
      <w:r>
        <w:rPr>
          <w:sz w:val="24"/>
        </w:rPr>
        <w:t>(tipuri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examinare).</w:t>
      </w:r>
    </w:p>
    <w:p w14:paraId="7DEAE1D2" w14:textId="77777777" w:rsidR="00BD79E4" w:rsidRDefault="00461DEA">
      <w:pPr>
        <w:pStyle w:val="ListParagraph"/>
        <w:numPr>
          <w:ilvl w:val="1"/>
          <w:numId w:val="3"/>
        </w:numPr>
        <w:tabs>
          <w:tab w:val="left" w:pos="442"/>
        </w:tabs>
        <w:spacing w:before="0" w:line="276" w:lineRule="auto"/>
        <w:ind w:right="122"/>
        <w:rPr>
          <w:sz w:val="24"/>
        </w:rPr>
      </w:pPr>
      <w:r>
        <w:rPr>
          <w:sz w:val="24"/>
        </w:rPr>
        <w:t>Examenul</w:t>
      </w:r>
      <w:r>
        <w:rPr>
          <w:spacing w:val="14"/>
          <w:sz w:val="24"/>
        </w:rPr>
        <w:t xml:space="preserve"> </w:t>
      </w:r>
      <w:r>
        <w:rPr>
          <w:sz w:val="24"/>
        </w:rPr>
        <w:t>vederii</w:t>
      </w:r>
      <w:r>
        <w:rPr>
          <w:spacing w:val="15"/>
          <w:sz w:val="24"/>
        </w:rPr>
        <w:t xml:space="preserve"> </w:t>
      </w:r>
      <w:r>
        <w:rPr>
          <w:sz w:val="24"/>
        </w:rPr>
        <w:t>binoculare</w:t>
      </w:r>
      <w:r>
        <w:rPr>
          <w:spacing w:val="14"/>
          <w:sz w:val="24"/>
        </w:rPr>
        <w:t xml:space="preserve"> </w:t>
      </w:r>
      <w:r>
        <w:rPr>
          <w:sz w:val="24"/>
        </w:rPr>
        <w:t>(determinarea</w:t>
      </w:r>
      <w:r>
        <w:rPr>
          <w:spacing w:val="13"/>
          <w:sz w:val="24"/>
        </w:rPr>
        <w:t xml:space="preserve"> </w:t>
      </w:r>
      <w:r>
        <w:rPr>
          <w:sz w:val="24"/>
        </w:rPr>
        <w:t>unghiului</w:t>
      </w:r>
      <w:r>
        <w:rPr>
          <w:spacing w:val="16"/>
          <w:sz w:val="24"/>
        </w:rPr>
        <w:t xml:space="preserve"> </w:t>
      </w:r>
      <w:r>
        <w:rPr>
          <w:sz w:val="24"/>
        </w:rPr>
        <w:t>kappa</w:t>
      </w:r>
      <w:r>
        <w:rPr>
          <w:spacing w:val="14"/>
          <w:sz w:val="24"/>
        </w:rPr>
        <w:t xml:space="preserve"> </w:t>
      </w:r>
      <w:r>
        <w:rPr>
          <w:sz w:val="24"/>
        </w:rPr>
        <w:t>la</w:t>
      </w:r>
      <w:r>
        <w:rPr>
          <w:spacing w:val="14"/>
          <w:sz w:val="24"/>
        </w:rPr>
        <w:t xml:space="preserve"> </w:t>
      </w:r>
      <w:r>
        <w:rPr>
          <w:sz w:val="24"/>
        </w:rPr>
        <w:t>sinoptofor;</w:t>
      </w:r>
      <w:r>
        <w:rPr>
          <w:spacing w:val="13"/>
          <w:sz w:val="24"/>
        </w:rPr>
        <w:t xml:space="preserve"> </w:t>
      </w:r>
      <w:r>
        <w:rPr>
          <w:sz w:val="24"/>
        </w:rPr>
        <w:t>proba</w:t>
      </w:r>
      <w:r>
        <w:rPr>
          <w:spacing w:val="13"/>
          <w:sz w:val="24"/>
        </w:rPr>
        <w:t xml:space="preserve"> </w:t>
      </w:r>
      <w:r>
        <w:rPr>
          <w:sz w:val="24"/>
        </w:rPr>
        <w:t>Worth).</w:t>
      </w:r>
      <w:r>
        <w:rPr>
          <w:spacing w:val="-57"/>
          <w:sz w:val="24"/>
        </w:rPr>
        <w:t xml:space="preserve"> </w:t>
      </w:r>
      <w:r>
        <w:rPr>
          <w:sz w:val="24"/>
        </w:rPr>
        <w:t>Examenul</w:t>
      </w:r>
      <w:r>
        <w:rPr>
          <w:spacing w:val="-1"/>
          <w:sz w:val="24"/>
        </w:rPr>
        <w:t xml:space="preserve"> </w:t>
      </w:r>
      <w:r>
        <w:rPr>
          <w:sz w:val="24"/>
        </w:rPr>
        <w:t>unei paralizii</w:t>
      </w:r>
      <w:r>
        <w:rPr>
          <w:spacing w:val="-2"/>
          <w:sz w:val="24"/>
        </w:rPr>
        <w:t xml:space="preserve"> </w:t>
      </w:r>
      <w:r>
        <w:rPr>
          <w:sz w:val="24"/>
        </w:rPr>
        <w:t>oculomotorii (proba</w:t>
      </w:r>
      <w:r>
        <w:rPr>
          <w:spacing w:val="-1"/>
          <w:sz w:val="24"/>
        </w:rPr>
        <w:t xml:space="preserve"> </w:t>
      </w:r>
      <w:r>
        <w:rPr>
          <w:sz w:val="24"/>
        </w:rPr>
        <w:t>cu sticla</w:t>
      </w:r>
      <w:r>
        <w:rPr>
          <w:spacing w:val="-1"/>
          <w:sz w:val="24"/>
        </w:rPr>
        <w:t xml:space="preserve"> </w:t>
      </w:r>
      <w:r>
        <w:rPr>
          <w:sz w:val="24"/>
        </w:rPr>
        <w:t>rosie).</w:t>
      </w:r>
    </w:p>
    <w:p w14:paraId="36E6430E" w14:textId="77777777" w:rsidR="00BD79E4" w:rsidRDefault="00461DEA">
      <w:pPr>
        <w:pStyle w:val="ListParagraph"/>
        <w:numPr>
          <w:ilvl w:val="1"/>
          <w:numId w:val="3"/>
        </w:numPr>
        <w:tabs>
          <w:tab w:val="left" w:pos="442"/>
        </w:tabs>
        <w:spacing w:before="0" w:line="278" w:lineRule="auto"/>
        <w:ind w:right="116"/>
        <w:rPr>
          <w:sz w:val="24"/>
        </w:rPr>
      </w:pPr>
      <w:r>
        <w:rPr>
          <w:sz w:val="24"/>
        </w:rPr>
        <w:t>Examenul</w:t>
      </w:r>
      <w:r>
        <w:rPr>
          <w:spacing w:val="7"/>
          <w:sz w:val="24"/>
        </w:rPr>
        <w:t xml:space="preserve"> </w:t>
      </w:r>
      <w:r>
        <w:rPr>
          <w:sz w:val="24"/>
        </w:rPr>
        <w:t>fundului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ochi</w:t>
      </w:r>
      <w:r>
        <w:rPr>
          <w:spacing w:val="8"/>
          <w:sz w:val="24"/>
        </w:rPr>
        <w:t xml:space="preserve"> </w:t>
      </w:r>
      <w:r>
        <w:rPr>
          <w:sz w:val="24"/>
        </w:rPr>
        <w:t>(oftalmolscopie</w:t>
      </w:r>
      <w:r>
        <w:rPr>
          <w:spacing w:val="7"/>
          <w:sz w:val="24"/>
        </w:rPr>
        <w:t xml:space="preserve"> </w:t>
      </w:r>
      <w:r>
        <w:rPr>
          <w:sz w:val="24"/>
        </w:rPr>
        <w:t>directa,</w:t>
      </w:r>
      <w:r>
        <w:rPr>
          <w:spacing w:val="8"/>
          <w:sz w:val="24"/>
        </w:rPr>
        <w:t xml:space="preserve"> </w:t>
      </w:r>
      <w:r>
        <w:rPr>
          <w:sz w:val="24"/>
        </w:rPr>
        <w:t>indirecta,</w:t>
      </w:r>
      <w:r>
        <w:rPr>
          <w:spacing w:val="7"/>
          <w:sz w:val="24"/>
        </w:rPr>
        <w:t xml:space="preserve"> </w:t>
      </w:r>
      <w:r>
        <w:rPr>
          <w:sz w:val="24"/>
        </w:rPr>
        <w:t>biomicroscopia</w:t>
      </w:r>
      <w:r>
        <w:rPr>
          <w:spacing w:val="7"/>
          <w:sz w:val="24"/>
        </w:rPr>
        <w:t xml:space="preserve"> </w:t>
      </w:r>
      <w:r>
        <w:rPr>
          <w:sz w:val="24"/>
        </w:rPr>
        <w:t>fundului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ochi).</w:t>
      </w:r>
    </w:p>
    <w:p w14:paraId="3AA73D0A" w14:textId="77777777" w:rsidR="00BD79E4" w:rsidRDefault="00461DEA">
      <w:pPr>
        <w:pStyle w:val="ListParagraph"/>
        <w:numPr>
          <w:ilvl w:val="1"/>
          <w:numId w:val="3"/>
        </w:numPr>
        <w:tabs>
          <w:tab w:val="left" w:pos="442"/>
        </w:tabs>
        <w:spacing w:before="0" w:line="272" w:lineRule="exact"/>
        <w:ind w:hanging="342"/>
        <w:rPr>
          <w:sz w:val="24"/>
        </w:rPr>
      </w:pPr>
      <w:r>
        <w:rPr>
          <w:sz w:val="24"/>
        </w:rPr>
        <w:t>Gonioscopia.</w:t>
      </w:r>
    </w:p>
    <w:p w14:paraId="3CDD7104" w14:textId="77777777" w:rsidR="00BD79E4" w:rsidRDefault="00461DEA">
      <w:pPr>
        <w:pStyle w:val="ListParagraph"/>
        <w:numPr>
          <w:ilvl w:val="1"/>
          <w:numId w:val="3"/>
        </w:numPr>
        <w:tabs>
          <w:tab w:val="left" w:pos="442"/>
        </w:tabs>
        <w:spacing w:before="36"/>
        <w:ind w:hanging="342"/>
        <w:rPr>
          <w:sz w:val="24"/>
        </w:rPr>
      </w:pPr>
      <w:r>
        <w:rPr>
          <w:sz w:val="24"/>
        </w:rPr>
        <w:t>Interpretarea</w:t>
      </w:r>
      <w:r>
        <w:rPr>
          <w:spacing w:val="-4"/>
          <w:sz w:val="24"/>
        </w:rPr>
        <w:t xml:space="preserve"> </w:t>
      </w:r>
      <w:r>
        <w:rPr>
          <w:sz w:val="24"/>
        </w:rPr>
        <w:t>imagistica</w:t>
      </w:r>
      <w:r>
        <w:rPr>
          <w:spacing w:val="-4"/>
          <w:sz w:val="24"/>
        </w:rPr>
        <w:t xml:space="preserve"> </w:t>
      </w:r>
      <w:r>
        <w:rPr>
          <w:sz w:val="24"/>
        </w:rPr>
        <w:t>pentru</w:t>
      </w:r>
      <w:r>
        <w:rPr>
          <w:spacing w:val="-2"/>
          <w:sz w:val="24"/>
        </w:rPr>
        <w:t xml:space="preserve"> </w:t>
      </w:r>
      <w:r>
        <w:rPr>
          <w:sz w:val="24"/>
        </w:rPr>
        <w:t>localizarea</w:t>
      </w:r>
      <w:r>
        <w:rPr>
          <w:spacing w:val="-2"/>
          <w:sz w:val="24"/>
        </w:rPr>
        <w:t xml:space="preserve"> </w:t>
      </w:r>
      <w:r>
        <w:rPr>
          <w:sz w:val="24"/>
        </w:rPr>
        <w:t>corpilor</w:t>
      </w:r>
      <w:r>
        <w:rPr>
          <w:spacing w:val="-1"/>
          <w:sz w:val="24"/>
        </w:rPr>
        <w:t xml:space="preserve"> </w:t>
      </w:r>
      <w:r>
        <w:rPr>
          <w:sz w:val="24"/>
        </w:rPr>
        <w:t>straini</w:t>
      </w:r>
      <w:r>
        <w:rPr>
          <w:spacing w:val="-2"/>
          <w:sz w:val="24"/>
        </w:rPr>
        <w:t xml:space="preserve"> </w:t>
      </w:r>
      <w:r>
        <w:rPr>
          <w:sz w:val="24"/>
        </w:rPr>
        <w:t>intraoculari.</w:t>
      </w:r>
    </w:p>
    <w:p w14:paraId="16456BC4" w14:textId="77777777" w:rsidR="00BD79E4" w:rsidRDefault="00461DEA">
      <w:pPr>
        <w:pStyle w:val="ListParagraph"/>
        <w:numPr>
          <w:ilvl w:val="1"/>
          <w:numId w:val="3"/>
        </w:numPr>
        <w:tabs>
          <w:tab w:val="left" w:pos="442"/>
        </w:tabs>
        <w:spacing w:before="40"/>
        <w:ind w:hanging="342"/>
        <w:rPr>
          <w:sz w:val="24"/>
        </w:rPr>
      </w:pPr>
      <w:r>
        <w:rPr>
          <w:sz w:val="24"/>
        </w:rPr>
        <w:t>Interpretarea</w:t>
      </w:r>
      <w:r>
        <w:rPr>
          <w:spacing w:val="-3"/>
          <w:sz w:val="24"/>
        </w:rPr>
        <w:t xml:space="preserve"> </w:t>
      </w:r>
      <w:r>
        <w:rPr>
          <w:sz w:val="24"/>
        </w:rPr>
        <w:t>ERG,</w:t>
      </w:r>
      <w:r>
        <w:rPr>
          <w:spacing w:val="-2"/>
          <w:sz w:val="24"/>
        </w:rPr>
        <w:t xml:space="preserve"> </w:t>
      </w:r>
      <w:r>
        <w:rPr>
          <w:sz w:val="24"/>
        </w:rPr>
        <w:t>PEV.</w:t>
      </w:r>
    </w:p>
    <w:p w14:paraId="0043F25C" w14:textId="77777777" w:rsidR="00BD79E4" w:rsidRDefault="00461DEA">
      <w:pPr>
        <w:pStyle w:val="ListParagraph"/>
        <w:numPr>
          <w:ilvl w:val="1"/>
          <w:numId w:val="3"/>
        </w:numPr>
        <w:tabs>
          <w:tab w:val="left" w:pos="442"/>
        </w:tabs>
        <w:ind w:hanging="342"/>
        <w:rPr>
          <w:sz w:val="24"/>
        </w:rPr>
      </w:pPr>
      <w:r>
        <w:rPr>
          <w:sz w:val="24"/>
        </w:rPr>
        <w:t>Interpretarea</w:t>
      </w:r>
      <w:r>
        <w:rPr>
          <w:spacing w:val="-4"/>
          <w:sz w:val="24"/>
        </w:rPr>
        <w:t xml:space="preserve"> </w:t>
      </w:r>
      <w:r>
        <w:rPr>
          <w:sz w:val="24"/>
        </w:rPr>
        <w:t>unei</w:t>
      </w:r>
      <w:r>
        <w:rPr>
          <w:spacing w:val="-2"/>
          <w:sz w:val="24"/>
        </w:rPr>
        <w:t xml:space="preserve"> </w:t>
      </w:r>
      <w:r>
        <w:rPr>
          <w:sz w:val="24"/>
        </w:rPr>
        <w:t>ecografii</w:t>
      </w:r>
      <w:r>
        <w:rPr>
          <w:spacing w:val="-2"/>
          <w:sz w:val="24"/>
        </w:rPr>
        <w:t xml:space="preserve"> </w:t>
      </w:r>
      <w:r>
        <w:rPr>
          <w:sz w:val="24"/>
        </w:rPr>
        <w:t>oculo-orbitare.</w:t>
      </w:r>
    </w:p>
    <w:p w14:paraId="49B550B8" w14:textId="77777777" w:rsidR="00BD79E4" w:rsidRDefault="00BD79E4">
      <w:pPr>
        <w:rPr>
          <w:sz w:val="24"/>
        </w:rPr>
        <w:sectPr w:rsidR="00BD79E4" w:rsidSect="00461DEA">
          <w:headerReference w:type="default" r:id="rId7"/>
          <w:footerReference w:type="default" r:id="rId8"/>
          <w:type w:val="continuous"/>
          <w:pgSz w:w="11910" w:h="16840"/>
          <w:pgMar w:top="1340" w:right="1320" w:bottom="280" w:left="1340" w:header="1296" w:footer="144" w:gutter="0"/>
          <w:cols w:space="720"/>
          <w:docGrid w:linePitch="299"/>
        </w:sectPr>
      </w:pPr>
    </w:p>
    <w:p w14:paraId="4BE67D82" w14:textId="77777777" w:rsidR="00BD79E4" w:rsidRDefault="00461DEA">
      <w:pPr>
        <w:pStyle w:val="ListParagraph"/>
        <w:numPr>
          <w:ilvl w:val="1"/>
          <w:numId w:val="3"/>
        </w:numPr>
        <w:tabs>
          <w:tab w:val="left" w:pos="502"/>
        </w:tabs>
        <w:spacing w:before="76"/>
        <w:ind w:left="501" w:hanging="402"/>
        <w:rPr>
          <w:sz w:val="24"/>
        </w:rPr>
      </w:pPr>
      <w:r>
        <w:rPr>
          <w:sz w:val="24"/>
        </w:rPr>
        <w:lastRenderedPageBreak/>
        <w:t>Biometria.</w:t>
      </w:r>
    </w:p>
    <w:p w14:paraId="6469C435" w14:textId="77777777" w:rsidR="00BD79E4" w:rsidRDefault="00461DEA">
      <w:pPr>
        <w:pStyle w:val="ListParagraph"/>
        <w:numPr>
          <w:ilvl w:val="1"/>
          <w:numId w:val="3"/>
        </w:numPr>
        <w:tabs>
          <w:tab w:val="left" w:pos="502"/>
        </w:tabs>
        <w:ind w:left="501" w:hanging="402"/>
        <w:rPr>
          <w:sz w:val="24"/>
        </w:rPr>
      </w:pPr>
      <w:r>
        <w:rPr>
          <w:sz w:val="24"/>
        </w:rPr>
        <w:t>Principii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interpretare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unei</w:t>
      </w:r>
      <w:r>
        <w:rPr>
          <w:spacing w:val="-2"/>
          <w:sz w:val="24"/>
        </w:rPr>
        <w:t xml:space="preserve"> </w:t>
      </w:r>
      <w:r>
        <w:rPr>
          <w:sz w:val="24"/>
        </w:rPr>
        <w:t>angiofluorografii.</w:t>
      </w:r>
    </w:p>
    <w:p w14:paraId="4899193E" w14:textId="77777777" w:rsidR="00BD79E4" w:rsidRDefault="00461DEA">
      <w:pPr>
        <w:pStyle w:val="ListParagraph"/>
        <w:numPr>
          <w:ilvl w:val="1"/>
          <w:numId w:val="3"/>
        </w:numPr>
        <w:tabs>
          <w:tab w:val="left" w:pos="502"/>
        </w:tabs>
        <w:ind w:left="501" w:hanging="402"/>
        <w:rPr>
          <w:sz w:val="24"/>
        </w:rPr>
      </w:pPr>
      <w:r>
        <w:rPr>
          <w:sz w:val="24"/>
        </w:rPr>
        <w:t>Tomografia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coerenta optica.</w:t>
      </w:r>
    </w:p>
    <w:p w14:paraId="346A4042" w14:textId="77777777" w:rsidR="00BD79E4" w:rsidRDefault="00461DEA">
      <w:pPr>
        <w:pStyle w:val="ListParagraph"/>
        <w:numPr>
          <w:ilvl w:val="1"/>
          <w:numId w:val="3"/>
        </w:numPr>
        <w:tabs>
          <w:tab w:val="left" w:pos="442"/>
        </w:tabs>
        <w:spacing w:before="43"/>
        <w:ind w:hanging="342"/>
        <w:rPr>
          <w:sz w:val="24"/>
        </w:rPr>
      </w:pPr>
      <w:r>
        <w:rPr>
          <w:sz w:val="24"/>
        </w:rPr>
        <w:t>Autofluorescenta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angio-</w:t>
      </w:r>
      <w:r>
        <w:rPr>
          <w:spacing w:val="-2"/>
          <w:sz w:val="24"/>
        </w:rPr>
        <w:t xml:space="preserve"> </w:t>
      </w:r>
      <w:r>
        <w:rPr>
          <w:sz w:val="24"/>
        </w:rPr>
        <w:t>OCT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examinarea</w:t>
      </w:r>
      <w:r>
        <w:rPr>
          <w:spacing w:val="-2"/>
          <w:sz w:val="24"/>
        </w:rPr>
        <w:t xml:space="preserve"> </w:t>
      </w:r>
      <w:r>
        <w:rPr>
          <w:sz w:val="24"/>
        </w:rPr>
        <w:t>polului</w:t>
      </w:r>
      <w:r>
        <w:rPr>
          <w:spacing w:val="-2"/>
          <w:sz w:val="24"/>
        </w:rPr>
        <w:t xml:space="preserve"> </w:t>
      </w:r>
      <w:r>
        <w:rPr>
          <w:sz w:val="24"/>
        </w:rPr>
        <w:t>posterior.</w:t>
      </w:r>
    </w:p>
    <w:p w14:paraId="6B2FEA8F" w14:textId="77777777" w:rsidR="00BD79E4" w:rsidRDefault="00BD79E4">
      <w:pPr>
        <w:pStyle w:val="BodyText"/>
        <w:spacing w:before="9"/>
        <w:ind w:left="0" w:firstLine="0"/>
        <w:rPr>
          <w:sz w:val="31"/>
        </w:rPr>
      </w:pPr>
    </w:p>
    <w:p w14:paraId="28464DD6" w14:textId="77777777" w:rsidR="00BD79E4" w:rsidRDefault="00461DEA">
      <w:pPr>
        <w:pStyle w:val="Heading1"/>
        <w:ind w:left="441"/>
      </w:pPr>
      <w:r>
        <w:t>B</w:t>
      </w:r>
    </w:p>
    <w:p w14:paraId="2C24D526" w14:textId="77777777" w:rsidR="00BD79E4" w:rsidRDefault="00461DEA">
      <w:pPr>
        <w:pStyle w:val="ListParagraph"/>
        <w:numPr>
          <w:ilvl w:val="0"/>
          <w:numId w:val="1"/>
        </w:numPr>
        <w:tabs>
          <w:tab w:val="left" w:pos="442"/>
        </w:tabs>
        <w:spacing w:before="157"/>
        <w:ind w:hanging="342"/>
        <w:rPr>
          <w:sz w:val="24"/>
        </w:rPr>
      </w:pPr>
      <w:r>
        <w:rPr>
          <w:sz w:val="24"/>
        </w:rPr>
        <w:t>Corectarea</w:t>
      </w:r>
      <w:r>
        <w:rPr>
          <w:spacing w:val="-5"/>
          <w:sz w:val="24"/>
        </w:rPr>
        <w:t xml:space="preserve"> </w:t>
      </w:r>
      <w:r>
        <w:rPr>
          <w:sz w:val="24"/>
        </w:rPr>
        <w:t>ectropionului.</w:t>
      </w:r>
    </w:p>
    <w:p w14:paraId="1C11D472" w14:textId="77777777" w:rsidR="00BD79E4" w:rsidRDefault="00461DEA">
      <w:pPr>
        <w:pStyle w:val="ListParagraph"/>
        <w:numPr>
          <w:ilvl w:val="0"/>
          <w:numId w:val="1"/>
        </w:numPr>
        <w:tabs>
          <w:tab w:val="left" w:pos="442"/>
        </w:tabs>
        <w:spacing w:before="44"/>
        <w:ind w:hanging="342"/>
        <w:rPr>
          <w:sz w:val="24"/>
        </w:rPr>
      </w:pPr>
      <w:r>
        <w:rPr>
          <w:sz w:val="24"/>
        </w:rPr>
        <w:t>Corectarea</w:t>
      </w:r>
      <w:r>
        <w:rPr>
          <w:spacing w:val="-4"/>
          <w:sz w:val="24"/>
        </w:rPr>
        <w:t xml:space="preserve"> </w:t>
      </w:r>
      <w:r>
        <w:rPr>
          <w:sz w:val="24"/>
        </w:rPr>
        <w:t>entropionului.</w:t>
      </w:r>
    </w:p>
    <w:p w14:paraId="730FD162" w14:textId="77777777" w:rsidR="00BD79E4" w:rsidRDefault="00461DEA">
      <w:pPr>
        <w:pStyle w:val="ListParagraph"/>
        <w:numPr>
          <w:ilvl w:val="0"/>
          <w:numId w:val="1"/>
        </w:numPr>
        <w:tabs>
          <w:tab w:val="left" w:pos="442"/>
        </w:tabs>
        <w:spacing w:before="40"/>
        <w:ind w:hanging="342"/>
        <w:rPr>
          <w:sz w:val="24"/>
        </w:rPr>
      </w:pPr>
      <w:r>
        <w:rPr>
          <w:sz w:val="24"/>
        </w:rPr>
        <w:t>Chirurgia</w:t>
      </w:r>
      <w:r>
        <w:rPr>
          <w:spacing w:val="-1"/>
          <w:sz w:val="24"/>
        </w:rPr>
        <w:t xml:space="preserve"> </w:t>
      </w:r>
      <w:r>
        <w:rPr>
          <w:sz w:val="24"/>
        </w:rPr>
        <w:t>ptozei</w:t>
      </w:r>
      <w:r>
        <w:rPr>
          <w:spacing w:val="-1"/>
          <w:sz w:val="24"/>
        </w:rPr>
        <w:t xml:space="preserve"> </w:t>
      </w:r>
      <w:r>
        <w:rPr>
          <w:sz w:val="24"/>
        </w:rPr>
        <w:t>palpebrale.</w:t>
      </w:r>
    </w:p>
    <w:p w14:paraId="40E090BE" w14:textId="77777777" w:rsidR="00BD79E4" w:rsidRDefault="00461DEA">
      <w:pPr>
        <w:pStyle w:val="ListParagraph"/>
        <w:numPr>
          <w:ilvl w:val="0"/>
          <w:numId w:val="1"/>
        </w:numPr>
        <w:tabs>
          <w:tab w:val="left" w:pos="442"/>
        </w:tabs>
        <w:ind w:hanging="342"/>
        <w:rPr>
          <w:sz w:val="24"/>
        </w:rPr>
      </w:pPr>
      <w:r>
        <w:rPr>
          <w:sz w:val="24"/>
        </w:rPr>
        <w:t>Chirurgia</w:t>
      </w:r>
      <w:r>
        <w:rPr>
          <w:spacing w:val="-2"/>
          <w:sz w:val="24"/>
        </w:rPr>
        <w:t xml:space="preserve"> </w:t>
      </w:r>
      <w:r>
        <w:rPr>
          <w:sz w:val="24"/>
        </w:rPr>
        <w:t>cailor</w:t>
      </w:r>
      <w:r>
        <w:rPr>
          <w:spacing w:val="-2"/>
          <w:sz w:val="24"/>
        </w:rPr>
        <w:t xml:space="preserve"> </w:t>
      </w:r>
      <w:r>
        <w:rPr>
          <w:sz w:val="24"/>
        </w:rPr>
        <w:t>lacrimale.</w:t>
      </w:r>
    </w:p>
    <w:p w14:paraId="021D917C" w14:textId="77777777" w:rsidR="00BD79E4" w:rsidRDefault="00461DEA">
      <w:pPr>
        <w:pStyle w:val="ListParagraph"/>
        <w:numPr>
          <w:ilvl w:val="0"/>
          <w:numId w:val="1"/>
        </w:numPr>
        <w:tabs>
          <w:tab w:val="left" w:pos="442"/>
        </w:tabs>
        <w:ind w:hanging="342"/>
        <w:rPr>
          <w:sz w:val="24"/>
        </w:rPr>
      </w:pPr>
      <w:r>
        <w:rPr>
          <w:sz w:val="24"/>
        </w:rPr>
        <w:t>Principii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chirurgia</w:t>
      </w:r>
      <w:r>
        <w:rPr>
          <w:spacing w:val="-1"/>
          <w:sz w:val="24"/>
        </w:rPr>
        <w:t xml:space="preserve"> </w:t>
      </w:r>
      <w:r>
        <w:rPr>
          <w:sz w:val="24"/>
        </w:rPr>
        <w:t>strabismului.</w:t>
      </w:r>
    </w:p>
    <w:p w14:paraId="4362E7F6" w14:textId="77777777" w:rsidR="00BD79E4" w:rsidRDefault="00461DEA">
      <w:pPr>
        <w:pStyle w:val="ListParagraph"/>
        <w:numPr>
          <w:ilvl w:val="0"/>
          <w:numId w:val="1"/>
        </w:numPr>
        <w:tabs>
          <w:tab w:val="left" w:pos="442"/>
        </w:tabs>
        <w:spacing w:before="43"/>
        <w:ind w:hanging="342"/>
        <w:rPr>
          <w:sz w:val="24"/>
        </w:rPr>
      </w:pPr>
      <w:r>
        <w:rPr>
          <w:sz w:val="24"/>
        </w:rPr>
        <w:t>Chirurgia</w:t>
      </w:r>
      <w:r>
        <w:rPr>
          <w:spacing w:val="-1"/>
          <w:sz w:val="24"/>
        </w:rPr>
        <w:t xml:space="preserve"> </w:t>
      </w:r>
      <w:r>
        <w:rPr>
          <w:sz w:val="24"/>
        </w:rPr>
        <w:t>formatiunilor</w:t>
      </w:r>
      <w:r>
        <w:rPr>
          <w:spacing w:val="-2"/>
          <w:sz w:val="24"/>
        </w:rPr>
        <w:t xml:space="preserve"> </w:t>
      </w:r>
      <w:r>
        <w:rPr>
          <w:sz w:val="24"/>
        </w:rPr>
        <w:t>conjunctivale.</w:t>
      </w:r>
      <w:r>
        <w:rPr>
          <w:spacing w:val="-2"/>
          <w:sz w:val="24"/>
        </w:rPr>
        <w:t xml:space="preserve"> </w:t>
      </w:r>
      <w:r>
        <w:rPr>
          <w:sz w:val="24"/>
        </w:rPr>
        <w:t>Chirurgia</w:t>
      </w:r>
      <w:r>
        <w:rPr>
          <w:spacing w:val="-2"/>
          <w:sz w:val="24"/>
        </w:rPr>
        <w:t xml:space="preserve"> </w:t>
      </w:r>
      <w:r>
        <w:rPr>
          <w:sz w:val="24"/>
        </w:rPr>
        <w:t>chalazionului.</w:t>
      </w:r>
    </w:p>
    <w:p w14:paraId="44699EC3" w14:textId="77777777" w:rsidR="00BD79E4" w:rsidRDefault="00461DEA">
      <w:pPr>
        <w:pStyle w:val="ListParagraph"/>
        <w:numPr>
          <w:ilvl w:val="0"/>
          <w:numId w:val="1"/>
        </w:numPr>
        <w:tabs>
          <w:tab w:val="left" w:pos="442"/>
        </w:tabs>
        <w:ind w:hanging="342"/>
        <w:rPr>
          <w:sz w:val="24"/>
        </w:rPr>
      </w:pPr>
      <w:r>
        <w:rPr>
          <w:sz w:val="24"/>
        </w:rPr>
        <w:t>Sutura</w:t>
      </w:r>
      <w:r>
        <w:rPr>
          <w:spacing w:val="-4"/>
          <w:sz w:val="24"/>
        </w:rPr>
        <w:t xml:space="preserve"> </w:t>
      </w:r>
      <w:r>
        <w:rPr>
          <w:sz w:val="24"/>
        </w:rPr>
        <w:t>unei</w:t>
      </w:r>
      <w:r>
        <w:rPr>
          <w:spacing w:val="-2"/>
          <w:sz w:val="24"/>
        </w:rPr>
        <w:t xml:space="preserve"> </w:t>
      </w:r>
      <w:r>
        <w:rPr>
          <w:sz w:val="24"/>
        </w:rPr>
        <w:t>plagi</w:t>
      </w:r>
      <w:r>
        <w:rPr>
          <w:spacing w:val="-1"/>
          <w:sz w:val="24"/>
        </w:rPr>
        <w:t xml:space="preserve"> </w:t>
      </w:r>
      <w:r>
        <w:rPr>
          <w:sz w:val="24"/>
        </w:rPr>
        <w:t>sclero-corneene.</w:t>
      </w:r>
    </w:p>
    <w:p w14:paraId="22FC79E1" w14:textId="77777777" w:rsidR="00BD79E4" w:rsidRDefault="00461DEA">
      <w:pPr>
        <w:pStyle w:val="ListParagraph"/>
        <w:numPr>
          <w:ilvl w:val="0"/>
          <w:numId w:val="1"/>
        </w:numPr>
        <w:tabs>
          <w:tab w:val="left" w:pos="442"/>
        </w:tabs>
        <w:ind w:hanging="342"/>
        <w:rPr>
          <w:sz w:val="24"/>
        </w:rPr>
      </w:pPr>
      <w:r>
        <w:rPr>
          <w:sz w:val="24"/>
        </w:rPr>
        <w:t>Proceduri</w:t>
      </w:r>
      <w:r>
        <w:rPr>
          <w:spacing w:val="-4"/>
          <w:sz w:val="24"/>
        </w:rPr>
        <w:t xml:space="preserve"> </w:t>
      </w:r>
      <w:r>
        <w:rPr>
          <w:sz w:val="24"/>
        </w:rPr>
        <w:t>chirurgicale</w:t>
      </w:r>
      <w:r>
        <w:rPr>
          <w:spacing w:val="-3"/>
          <w:sz w:val="24"/>
        </w:rPr>
        <w:t xml:space="preserve"> </w:t>
      </w:r>
      <w:r>
        <w:rPr>
          <w:sz w:val="24"/>
        </w:rPr>
        <w:t>antiglaucomatoase.</w:t>
      </w:r>
    </w:p>
    <w:p w14:paraId="4ADC7AD0" w14:textId="77777777" w:rsidR="00BD79E4" w:rsidRDefault="00461DEA">
      <w:pPr>
        <w:pStyle w:val="ListParagraph"/>
        <w:numPr>
          <w:ilvl w:val="0"/>
          <w:numId w:val="1"/>
        </w:numPr>
        <w:tabs>
          <w:tab w:val="left" w:pos="442"/>
        </w:tabs>
        <w:ind w:hanging="342"/>
        <w:rPr>
          <w:sz w:val="24"/>
        </w:rPr>
      </w:pPr>
      <w:r>
        <w:rPr>
          <w:sz w:val="24"/>
        </w:rPr>
        <w:t>Extractia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corp</w:t>
      </w:r>
      <w:r>
        <w:rPr>
          <w:spacing w:val="-1"/>
          <w:sz w:val="24"/>
        </w:rPr>
        <w:t xml:space="preserve"> </w:t>
      </w:r>
      <w:r>
        <w:rPr>
          <w:sz w:val="24"/>
        </w:rPr>
        <w:t>strain</w:t>
      </w:r>
      <w:r>
        <w:rPr>
          <w:spacing w:val="-2"/>
          <w:sz w:val="24"/>
        </w:rPr>
        <w:t xml:space="preserve"> </w:t>
      </w:r>
      <w:r>
        <w:rPr>
          <w:sz w:val="24"/>
        </w:rPr>
        <w:t>intraocular.</w:t>
      </w:r>
    </w:p>
    <w:p w14:paraId="076061BF" w14:textId="77777777" w:rsidR="00BD79E4" w:rsidRDefault="00461DEA">
      <w:pPr>
        <w:pStyle w:val="ListParagraph"/>
        <w:numPr>
          <w:ilvl w:val="0"/>
          <w:numId w:val="1"/>
        </w:numPr>
        <w:tabs>
          <w:tab w:val="left" w:pos="502"/>
        </w:tabs>
        <w:ind w:left="501" w:hanging="402"/>
        <w:rPr>
          <w:sz w:val="24"/>
        </w:rPr>
      </w:pPr>
      <w:r>
        <w:rPr>
          <w:sz w:val="24"/>
        </w:rPr>
        <w:t>Chirurgia</w:t>
      </w:r>
      <w:r>
        <w:rPr>
          <w:spacing w:val="-2"/>
          <w:sz w:val="24"/>
        </w:rPr>
        <w:t xml:space="preserve"> </w:t>
      </w:r>
      <w:r>
        <w:rPr>
          <w:sz w:val="24"/>
        </w:rPr>
        <w:t>cristalinului.</w:t>
      </w:r>
    </w:p>
    <w:p w14:paraId="17928A3F" w14:textId="77777777" w:rsidR="00BD79E4" w:rsidRDefault="00461DEA">
      <w:pPr>
        <w:pStyle w:val="ListParagraph"/>
        <w:numPr>
          <w:ilvl w:val="0"/>
          <w:numId w:val="1"/>
        </w:numPr>
        <w:tabs>
          <w:tab w:val="left" w:pos="502"/>
        </w:tabs>
        <w:spacing w:before="43"/>
        <w:ind w:left="501" w:hanging="402"/>
        <w:rPr>
          <w:sz w:val="24"/>
        </w:rPr>
      </w:pPr>
      <w:r>
        <w:rPr>
          <w:sz w:val="24"/>
        </w:rPr>
        <w:t>Aplicatii</w:t>
      </w:r>
      <w:r>
        <w:rPr>
          <w:spacing w:val="-1"/>
          <w:sz w:val="24"/>
        </w:rPr>
        <w:t xml:space="preserve"> </w:t>
      </w:r>
      <w:r>
        <w:rPr>
          <w:sz w:val="24"/>
        </w:rPr>
        <w:t>clinice</w:t>
      </w:r>
      <w:r>
        <w:rPr>
          <w:spacing w:val="-2"/>
          <w:sz w:val="24"/>
        </w:rPr>
        <w:t xml:space="preserve"> </w:t>
      </w:r>
      <w:r>
        <w:rPr>
          <w:sz w:val="24"/>
        </w:rPr>
        <w:t>ale</w:t>
      </w:r>
      <w:r>
        <w:rPr>
          <w:spacing w:val="-1"/>
          <w:sz w:val="24"/>
        </w:rPr>
        <w:t xml:space="preserve"> </w:t>
      </w:r>
      <w:r>
        <w:rPr>
          <w:sz w:val="24"/>
        </w:rPr>
        <w:t>laser YAG.</w:t>
      </w:r>
    </w:p>
    <w:p w14:paraId="6BCE4CA7" w14:textId="77777777" w:rsidR="00BD79E4" w:rsidRDefault="00461DEA">
      <w:pPr>
        <w:pStyle w:val="ListParagraph"/>
        <w:numPr>
          <w:ilvl w:val="0"/>
          <w:numId w:val="1"/>
        </w:numPr>
        <w:tabs>
          <w:tab w:val="left" w:pos="502"/>
        </w:tabs>
        <w:ind w:left="501" w:hanging="402"/>
        <w:rPr>
          <w:sz w:val="24"/>
        </w:rPr>
      </w:pPr>
      <w:r>
        <w:rPr>
          <w:sz w:val="24"/>
        </w:rPr>
        <w:t>Evisceratia</w:t>
      </w:r>
      <w:r>
        <w:rPr>
          <w:spacing w:val="-2"/>
          <w:sz w:val="24"/>
        </w:rPr>
        <w:t xml:space="preserve"> </w:t>
      </w:r>
      <w:r>
        <w:rPr>
          <w:sz w:val="24"/>
        </w:rPr>
        <w:t>globului</w:t>
      </w:r>
      <w:r>
        <w:rPr>
          <w:spacing w:val="-2"/>
          <w:sz w:val="24"/>
        </w:rPr>
        <w:t xml:space="preserve"> </w:t>
      </w:r>
      <w:r>
        <w:rPr>
          <w:sz w:val="24"/>
        </w:rPr>
        <w:t>ocular.</w:t>
      </w:r>
      <w:r>
        <w:rPr>
          <w:spacing w:val="-2"/>
          <w:sz w:val="24"/>
        </w:rPr>
        <w:t xml:space="preserve"> </w:t>
      </w:r>
      <w:r>
        <w:rPr>
          <w:sz w:val="24"/>
        </w:rPr>
        <w:t>Enucleatia</w:t>
      </w:r>
      <w:r>
        <w:rPr>
          <w:spacing w:val="-3"/>
          <w:sz w:val="24"/>
        </w:rPr>
        <w:t xml:space="preserve"> </w:t>
      </w:r>
      <w:r>
        <w:rPr>
          <w:sz w:val="24"/>
        </w:rPr>
        <w:t>globului</w:t>
      </w:r>
      <w:r>
        <w:rPr>
          <w:spacing w:val="-3"/>
          <w:sz w:val="24"/>
        </w:rPr>
        <w:t xml:space="preserve"> </w:t>
      </w:r>
      <w:r>
        <w:rPr>
          <w:sz w:val="24"/>
        </w:rPr>
        <w:t>ocular.</w:t>
      </w:r>
    </w:p>
    <w:p w14:paraId="645FA497" w14:textId="77777777" w:rsidR="00BD79E4" w:rsidRDefault="00461DEA">
      <w:pPr>
        <w:pStyle w:val="ListParagraph"/>
        <w:numPr>
          <w:ilvl w:val="0"/>
          <w:numId w:val="1"/>
        </w:numPr>
        <w:tabs>
          <w:tab w:val="left" w:pos="502"/>
        </w:tabs>
        <w:ind w:left="501" w:hanging="402"/>
        <w:rPr>
          <w:sz w:val="24"/>
        </w:rPr>
      </w:pPr>
      <w:r>
        <w:rPr>
          <w:sz w:val="24"/>
        </w:rPr>
        <w:t>Exenteratia</w:t>
      </w:r>
      <w:r>
        <w:rPr>
          <w:spacing w:val="-3"/>
          <w:sz w:val="24"/>
        </w:rPr>
        <w:t xml:space="preserve"> </w:t>
      </w:r>
      <w:r>
        <w:rPr>
          <w:sz w:val="24"/>
        </w:rPr>
        <w:t>orbitei.</w:t>
      </w:r>
    </w:p>
    <w:p w14:paraId="443A33DC" w14:textId="77777777" w:rsidR="00BD79E4" w:rsidRDefault="00461DEA">
      <w:pPr>
        <w:pStyle w:val="ListParagraph"/>
        <w:numPr>
          <w:ilvl w:val="0"/>
          <w:numId w:val="1"/>
        </w:numPr>
        <w:tabs>
          <w:tab w:val="left" w:pos="502"/>
        </w:tabs>
        <w:ind w:left="501" w:hanging="402"/>
        <w:rPr>
          <w:sz w:val="24"/>
        </w:rPr>
      </w:pPr>
      <w:r>
        <w:rPr>
          <w:sz w:val="24"/>
        </w:rPr>
        <w:t>Chirurgia</w:t>
      </w:r>
      <w:r>
        <w:rPr>
          <w:spacing w:val="-2"/>
          <w:sz w:val="24"/>
        </w:rPr>
        <w:t xml:space="preserve"> </w:t>
      </w:r>
      <w:r>
        <w:rPr>
          <w:sz w:val="24"/>
        </w:rPr>
        <w:t>viciilor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refractie.</w:t>
      </w:r>
    </w:p>
    <w:p w14:paraId="07E45432" w14:textId="77777777" w:rsidR="00BD79E4" w:rsidRDefault="00461DEA">
      <w:pPr>
        <w:pStyle w:val="ListParagraph"/>
        <w:numPr>
          <w:ilvl w:val="0"/>
          <w:numId w:val="1"/>
        </w:numPr>
        <w:tabs>
          <w:tab w:val="left" w:pos="502"/>
        </w:tabs>
        <w:spacing w:before="43"/>
        <w:ind w:left="501" w:hanging="402"/>
        <w:rPr>
          <w:sz w:val="24"/>
        </w:rPr>
      </w:pPr>
      <w:r>
        <w:rPr>
          <w:sz w:val="24"/>
        </w:rPr>
        <w:t>Keratoplastia</w:t>
      </w:r>
      <w:r>
        <w:rPr>
          <w:spacing w:val="-3"/>
          <w:sz w:val="24"/>
        </w:rPr>
        <w:t xml:space="preserve"> </w:t>
      </w:r>
      <w:r>
        <w:rPr>
          <w:sz w:val="24"/>
        </w:rPr>
        <w:t>perforanta,</w:t>
      </w:r>
      <w:r>
        <w:rPr>
          <w:spacing w:val="-1"/>
          <w:sz w:val="24"/>
        </w:rPr>
        <w:t xml:space="preserve"> </w:t>
      </w:r>
      <w:r>
        <w:rPr>
          <w:sz w:val="24"/>
        </w:rPr>
        <w:t>lamelara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endoteliala.</w:t>
      </w:r>
    </w:p>
    <w:p w14:paraId="5D7EAA66" w14:textId="77777777" w:rsidR="00BD79E4" w:rsidRDefault="00461DEA">
      <w:pPr>
        <w:pStyle w:val="ListParagraph"/>
        <w:numPr>
          <w:ilvl w:val="0"/>
          <w:numId w:val="1"/>
        </w:numPr>
        <w:tabs>
          <w:tab w:val="left" w:pos="502"/>
        </w:tabs>
        <w:ind w:left="501" w:hanging="402"/>
        <w:rPr>
          <w:sz w:val="24"/>
        </w:rPr>
      </w:pPr>
      <w:r>
        <w:rPr>
          <w:sz w:val="24"/>
        </w:rPr>
        <w:t>Principii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chirurgie</w:t>
      </w:r>
      <w:r>
        <w:rPr>
          <w:spacing w:val="-2"/>
          <w:sz w:val="24"/>
        </w:rPr>
        <w:t xml:space="preserve"> </w:t>
      </w:r>
      <w:r>
        <w:rPr>
          <w:sz w:val="24"/>
        </w:rPr>
        <w:t>vitreoretiniana.</w:t>
      </w:r>
    </w:p>
    <w:p w14:paraId="5F5BF9A6" w14:textId="77777777" w:rsidR="00BD79E4" w:rsidRDefault="00461DEA">
      <w:pPr>
        <w:pStyle w:val="ListParagraph"/>
        <w:numPr>
          <w:ilvl w:val="0"/>
          <w:numId w:val="1"/>
        </w:numPr>
        <w:tabs>
          <w:tab w:val="left" w:pos="502"/>
        </w:tabs>
        <w:ind w:left="501" w:hanging="402"/>
        <w:rPr>
          <w:sz w:val="24"/>
        </w:rPr>
      </w:pPr>
      <w:r>
        <w:rPr>
          <w:sz w:val="24"/>
        </w:rPr>
        <w:t>Fotocoagularea</w:t>
      </w:r>
      <w:r>
        <w:rPr>
          <w:spacing w:val="-3"/>
          <w:sz w:val="24"/>
        </w:rPr>
        <w:t xml:space="preserve"> </w:t>
      </w:r>
      <w:r>
        <w:rPr>
          <w:sz w:val="24"/>
        </w:rPr>
        <w:t>retiniana.</w:t>
      </w:r>
    </w:p>
    <w:p w14:paraId="6685330A" w14:textId="77777777" w:rsidR="00BD79E4" w:rsidRDefault="00BD79E4">
      <w:pPr>
        <w:pStyle w:val="BodyText"/>
        <w:spacing w:before="0"/>
        <w:ind w:left="0" w:firstLine="0"/>
        <w:rPr>
          <w:sz w:val="26"/>
        </w:rPr>
      </w:pPr>
    </w:p>
    <w:p w14:paraId="1F03E964" w14:textId="77777777" w:rsidR="00BD79E4" w:rsidRDefault="00461DEA">
      <w:pPr>
        <w:pStyle w:val="Heading1"/>
        <w:spacing w:before="230"/>
      </w:pPr>
      <w:r>
        <w:t>BIBLIOGRAFIE</w:t>
      </w:r>
    </w:p>
    <w:p w14:paraId="741D643C" w14:textId="77777777" w:rsidR="00BD79E4" w:rsidRDefault="00461DEA">
      <w:pPr>
        <w:pStyle w:val="ListParagraph"/>
        <w:numPr>
          <w:ilvl w:val="1"/>
          <w:numId w:val="1"/>
        </w:numPr>
        <w:tabs>
          <w:tab w:val="left" w:pos="821"/>
        </w:tabs>
        <w:spacing w:before="157" w:line="276" w:lineRule="auto"/>
        <w:ind w:right="889"/>
        <w:rPr>
          <w:sz w:val="24"/>
        </w:rPr>
      </w:pPr>
      <w:r>
        <w:rPr>
          <w:sz w:val="24"/>
        </w:rPr>
        <w:t>Basic and Clinical Science Course, American Academy of Ophtalmology, San</w:t>
      </w:r>
      <w:r>
        <w:rPr>
          <w:spacing w:val="-57"/>
          <w:sz w:val="24"/>
        </w:rPr>
        <w:t xml:space="preserve"> </w:t>
      </w:r>
      <w:r>
        <w:rPr>
          <w:sz w:val="24"/>
        </w:rPr>
        <w:t>Francisco</w:t>
      </w:r>
      <w:r>
        <w:rPr>
          <w:spacing w:val="-1"/>
          <w:sz w:val="24"/>
        </w:rPr>
        <w:t xml:space="preserve"> </w:t>
      </w:r>
      <w:r>
        <w:rPr>
          <w:sz w:val="24"/>
        </w:rPr>
        <w:t>2019-2020;</w:t>
      </w:r>
    </w:p>
    <w:p w14:paraId="269B59DE" w14:textId="77777777" w:rsidR="00BD79E4" w:rsidRDefault="00461DEA">
      <w:pPr>
        <w:pStyle w:val="ListParagraph"/>
        <w:numPr>
          <w:ilvl w:val="1"/>
          <w:numId w:val="1"/>
        </w:numPr>
        <w:tabs>
          <w:tab w:val="left" w:pos="821"/>
        </w:tabs>
        <w:spacing w:before="0" w:line="275" w:lineRule="exact"/>
        <w:ind w:hanging="361"/>
        <w:rPr>
          <w:sz w:val="24"/>
        </w:rPr>
      </w:pPr>
      <w:r>
        <w:rPr>
          <w:sz w:val="24"/>
        </w:rPr>
        <w:t>Kansky</w:t>
      </w:r>
      <w:r>
        <w:rPr>
          <w:spacing w:val="-6"/>
          <w:sz w:val="24"/>
        </w:rPr>
        <w:t xml:space="preserve"> </w:t>
      </w:r>
      <w:r>
        <w:rPr>
          <w:sz w:val="24"/>
        </w:rPr>
        <w:t>J.-Clinical</w:t>
      </w:r>
      <w:r>
        <w:rPr>
          <w:spacing w:val="-1"/>
          <w:sz w:val="24"/>
        </w:rPr>
        <w:t xml:space="preserve"> </w:t>
      </w:r>
      <w:r>
        <w:rPr>
          <w:sz w:val="24"/>
        </w:rPr>
        <w:t>Ophtalmology,</w:t>
      </w:r>
      <w:r>
        <w:rPr>
          <w:spacing w:val="1"/>
          <w:sz w:val="24"/>
        </w:rPr>
        <w:t xml:space="preserve"> </w:t>
      </w:r>
      <w:r>
        <w:rPr>
          <w:sz w:val="24"/>
        </w:rPr>
        <w:t>Butterworth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co.,</w:t>
      </w:r>
      <w:r>
        <w:rPr>
          <w:spacing w:val="1"/>
          <w:sz w:val="24"/>
        </w:rPr>
        <w:t xml:space="preserve"> </w:t>
      </w:r>
      <w:r>
        <w:rPr>
          <w:sz w:val="24"/>
        </w:rPr>
        <w:t>London,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th,</w:t>
      </w:r>
      <w:r>
        <w:rPr>
          <w:spacing w:val="-1"/>
          <w:sz w:val="24"/>
        </w:rPr>
        <w:t xml:space="preserve"> </w:t>
      </w:r>
      <w:r>
        <w:rPr>
          <w:sz w:val="24"/>
        </w:rPr>
        <w:t>ed.</w:t>
      </w:r>
      <w:r>
        <w:rPr>
          <w:spacing w:val="-1"/>
          <w:sz w:val="24"/>
        </w:rPr>
        <w:t xml:space="preserve"> </w:t>
      </w:r>
      <w:r>
        <w:rPr>
          <w:sz w:val="24"/>
        </w:rPr>
        <w:t>2019;</w:t>
      </w:r>
    </w:p>
    <w:p w14:paraId="30D36E18" w14:textId="77777777" w:rsidR="00BD79E4" w:rsidRDefault="00461DEA">
      <w:pPr>
        <w:pStyle w:val="ListParagraph"/>
        <w:numPr>
          <w:ilvl w:val="1"/>
          <w:numId w:val="1"/>
        </w:numPr>
        <w:tabs>
          <w:tab w:val="left" w:pos="821"/>
        </w:tabs>
        <w:spacing w:before="43"/>
        <w:ind w:hanging="361"/>
        <w:rPr>
          <w:sz w:val="24"/>
        </w:rPr>
      </w:pPr>
      <w:r>
        <w:rPr>
          <w:sz w:val="24"/>
        </w:rPr>
        <w:t>Yanoff</w:t>
      </w:r>
      <w:r>
        <w:rPr>
          <w:spacing w:val="-3"/>
          <w:sz w:val="24"/>
        </w:rPr>
        <w:t xml:space="preserve"> </w:t>
      </w:r>
      <w:r>
        <w:rPr>
          <w:sz w:val="24"/>
        </w:rPr>
        <w:t>M.,</w:t>
      </w:r>
      <w:r>
        <w:rPr>
          <w:spacing w:val="-1"/>
          <w:sz w:val="24"/>
        </w:rPr>
        <w:t xml:space="preserve"> </w:t>
      </w:r>
      <w:r>
        <w:rPr>
          <w:sz w:val="24"/>
        </w:rPr>
        <w:t>Duker</w:t>
      </w:r>
      <w:r>
        <w:rPr>
          <w:spacing w:val="-1"/>
          <w:sz w:val="24"/>
        </w:rPr>
        <w:t xml:space="preserve"> </w:t>
      </w:r>
      <w:r>
        <w:rPr>
          <w:sz w:val="24"/>
        </w:rPr>
        <w:t>J.,</w:t>
      </w:r>
      <w:r>
        <w:rPr>
          <w:spacing w:val="-1"/>
          <w:sz w:val="24"/>
        </w:rPr>
        <w:t xml:space="preserve"> </w:t>
      </w:r>
      <w:r>
        <w:rPr>
          <w:sz w:val="24"/>
        </w:rPr>
        <w:t>Ophtalmology,</w:t>
      </w:r>
      <w:r>
        <w:rPr>
          <w:spacing w:val="-1"/>
          <w:sz w:val="24"/>
        </w:rPr>
        <w:t xml:space="preserve"> </w:t>
      </w:r>
      <w:r>
        <w:rPr>
          <w:sz w:val="24"/>
        </w:rPr>
        <w:t>Mosby,</w:t>
      </w:r>
      <w:r>
        <w:rPr>
          <w:spacing w:val="3"/>
          <w:sz w:val="24"/>
        </w:rPr>
        <w:t xml:space="preserve"> </w:t>
      </w:r>
      <w:r>
        <w:rPr>
          <w:sz w:val="24"/>
        </w:rPr>
        <w:t>London,</w:t>
      </w:r>
      <w:r>
        <w:rPr>
          <w:spacing w:val="-1"/>
          <w:sz w:val="24"/>
        </w:rPr>
        <w:t xml:space="preserve"> </w:t>
      </w:r>
      <w:r>
        <w:rPr>
          <w:sz w:val="24"/>
        </w:rPr>
        <w:t>5th</w:t>
      </w:r>
      <w:r>
        <w:rPr>
          <w:spacing w:val="-1"/>
          <w:sz w:val="24"/>
        </w:rPr>
        <w:t xml:space="preserve"> </w:t>
      </w:r>
      <w:r>
        <w:rPr>
          <w:sz w:val="24"/>
        </w:rPr>
        <w:t>ed.</w:t>
      </w:r>
      <w:r>
        <w:rPr>
          <w:spacing w:val="-1"/>
          <w:sz w:val="24"/>
        </w:rPr>
        <w:t xml:space="preserve"> </w:t>
      </w:r>
      <w:r>
        <w:rPr>
          <w:sz w:val="24"/>
        </w:rPr>
        <w:t>2018;</w:t>
      </w:r>
    </w:p>
    <w:p w14:paraId="3A335D65" w14:textId="77777777" w:rsidR="00BD79E4" w:rsidRDefault="00461DEA">
      <w:pPr>
        <w:pStyle w:val="ListParagraph"/>
        <w:numPr>
          <w:ilvl w:val="1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Dr.</w:t>
      </w:r>
      <w:r>
        <w:rPr>
          <w:spacing w:val="-2"/>
          <w:sz w:val="24"/>
        </w:rPr>
        <w:t xml:space="preserve"> </w:t>
      </w:r>
      <w:r>
        <w:rPr>
          <w:sz w:val="24"/>
        </w:rPr>
        <w:t>Marieta Dumitrache, Tratat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Oftalmologie,</w:t>
      </w:r>
      <w:r>
        <w:rPr>
          <w:spacing w:val="-2"/>
          <w:sz w:val="24"/>
        </w:rPr>
        <w:t xml:space="preserve"> </w:t>
      </w:r>
      <w:r>
        <w:rPr>
          <w:sz w:val="24"/>
        </w:rPr>
        <w:t>2012;</w:t>
      </w:r>
    </w:p>
    <w:p w14:paraId="5F92BAE4" w14:textId="77777777" w:rsidR="00BD79E4" w:rsidRDefault="00461DEA">
      <w:pPr>
        <w:pStyle w:val="ListParagraph"/>
        <w:numPr>
          <w:ilvl w:val="1"/>
          <w:numId w:val="1"/>
        </w:numPr>
        <w:tabs>
          <w:tab w:val="left" w:pos="821"/>
        </w:tabs>
        <w:spacing w:line="276" w:lineRule="auto"/>
        <w:ind w:right="397"/>
        <w:rPr>
          <w:sz w:val="24"/>
        </w:rPr>
      </w:pPr>
      <w:r>
        <w:rPr>
          <w:sz w:val="24"/>
        </w:rPr>
        <w:t>Tratat de chirurgie. Volumul IV Oftalmologie;</w:t>
      </w:r>
      <w:r>
        <w:rPr>
          <w:spacing w:val="1"/>
          <w:sz w:val="24"/>
        </w:rPr>
        <w:t xml:space="preserve"> </w:t>
      </w:r>
      <w:r>
        <w:rPr>
          <w:sz w:val="24"/>
        </w:rPr>
        <w:t>sub redacția Irinel Popescu (editia a</w:t>
      </w:r>
      <w:r>
        <w:rPr>
          <w:spacing w:val="-58"/>
          <w:sz w:val="24"/>
        </w:rPr>
        <w:t xml:space="preserve"> </w:t>
      </w:r>
      <w:r>
        <w:rPr>
          <w:sz w:val="24"/>
        </w:rPr>
        <w:t>II-a), coordonatori Cristina Vladutiu, Dorin Chiselita, editura Academiei Romane,</w:t>
      </w:r>
      <w:r>
        <w:rPr>
          <w:spacing w:val="1"/>
          <w:sz w:val="24"/>
        </w:rPr>
        <w:t xml:space="preserve"> </w:t>
      </w:r>
      <w:r>
        <w:rPr>
          <w:sz w:val="24"/>
        </w:rPr>
        <w:t>2013.</w:t>
      </w:r>
    </w:p>
    <w:p w14:paraId="1B189672" w14:textId="77777777" w:rsidR="00BD79E4" w:rsidRDefault="00BD79E4">
      <w:pPr>
        <w:pStyle w:val="BodyText"/>
        <w:spacing w:before="0"/>
        <w:ind w:left="0" w:firstLine="0"/>
        <w:rPr>
          <w:sz w:val="26"/>
        </w:rPr>
      </w:pPr>
    </w:p>
    <w:p w14:paraId="7554DED9" w14:textId="77777777" w:rsidR="00461DEA" w:rsidRDefault="00461DEA">
      <w:pPr>
        <w:pStyle w:val="BodyText"/>
        <w:spacing w:before="0"/>
        <w:ind w:left="0" w:firstLine="0"/>
        <w:rPr>
          <w:sz w:val="26"/>
        </w:rPr>
      </w:pPr>
    </w:p>
    <w:p w14:paraId="1950502F" w14:textId="77777777" w:rsidR="00BD79E4" w:rsidRDefault="00BD79E4">
      <w:pPr>
        <w:pStyle w:val="BodyText"/>
        <w:spacing w:before="0"/>
        <w:ind w:left="0" w:firstLine="0"/>
        <w:rPr>
          <w:sz w:val="26"/>
        </w:rPr>
      </w:pPr>
    </w:p>
    <w:p w14:paraId="5DDBC8AD" w14:textId="77777777" w:rsidR="00461DEA" w:rsidRPr="00643642" w:rsidRDefault="00461DEA" w:rsidP="00461DEA">
      <w:pPr>
        <w:shd w:val="clear" w:color="auto" w:fill="FFFFFF"/>
        <w:tabs>
          <w:tab w:val="left" w:pos="3585"/>
        </w:tabs>
        <w:spacing w:line="276" w:lineRule="auto"/>
        <w:jc w:val="center"/>
        <w:rPr>
          <w:rFonts w:eastAsia="Calibri"/>
          <w:b/>
          <w:spacing w:val="-2"/>
          <w:sz w:val="24"/>
          <w:szCs w:val="24"/>
        </w:rPr>
      </w:pPr>
      <w:r w:rsidRPr="00643642">
        <w:rPr>
          <w:rFonts w:eastAsia="Calibri"/>
          <w:b/>
          <w:spacing w:val="-2"/>
          <w:sz w:val="24"/>
          <w:szCs w:val="24"/>
        </w:rPr>
        <w:t>Manager,</w:t>
      </w:r>
    </w:p>
    <w:p w14:paraId="53AE8DDB" w14:textId="77777777" w:rsidR="00461DEA" w:rsidRPr="00643642" w:rsidRDefault="00461DEA" w:rsidP="00461DEA">
      <w:pPr>
        <w:shd w:val="clear" w:color="auto" w:fill="FFFFFF"/>
        <w:tabs>
          <w:tab w:val="left" w:pos="3585"/>
        </w:tabs>
        <w:spacing w:line="276" w:lineRule="auto"/>
        <w:jc w:val="center"/>
        <w:rPr>
          <w:rFonts w:eastAsia="Calibri"/>
          <w:b/>
          <w:bCs/>
          <w:spacing w:val="-2"/>
          <w:sz w:val="24"/>
          <w:szCs w:val="24"/>
        </w:rPr>
      </w:pPr>
      <w:r w:rsidRPr="00643642">
        <w:rPr>
          <w:rFonts w:eastAsia="Calibri"/>
          <w:b/>
          <w:bCs/>
          <w:sz w:val="24"/>
          <w:szCs w:val="24"/>
        </w:rPr>
        <w:t>NICORICI CONSTANTIN-GHEORGHE</w:t>
      </w:r>
    </w:p>
    <w:p w14:paraId="3920DA77" w14:textId="77777777" w:rsidR="00BD79E4" w:rsidRDefault="00BD79E4">
      <w:pPr>
        <w:pStyle w:val="BodyText"/>
        <w:spacing w:before="5"/>
        <w:ind w:left="0" w:firstLine="0"/>
        <w:rPr>
          <w:sz w:val="38"/>
        </w:rPr>
      </w:pPr>
    </w:p>
    <w:p w14:paraId="3C69D455" w14:textId="4A58FD02" w:rsidR="00BD79E4" w:rsidRDefault="00BD79E4">
      <w:pPr>
        <w:ind w:left="4023" w:right="4036"/>
        <w:jc w:val="center"/>
        <w:rPr>
          <w:sz w:val="23"/>
        </w:rPr>
      </w:pPr>
    </w:p>
    <w:sectPr w:rsidR="00BD79E4" w:rsidSect="00461DEA">
      <w:pgSz w:w="11910" w:h="16840"/>
      <w:pgMar w:top="1340" w:right="1320" w:bottom="280" w:left="1340" w:header="1296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B8673" w14:textId="77777777" w:rsidR="00C22DB5" w:rsidRDefault="00C22DB5" w:rsidP="00C22DB5">
      <w:r>
        <w:separator/>
      </w:r>
    </w:p>
  </w:endnote>
  <w:endnote w:type="continuationSeparator" w:id="0">
    <w:p w14:paraId="2DC0B186" w14:textId="77777777" w:rsidR="00C22DB5" w:rsidRDefault="00C22DB5" w:rsidP="00C2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DAE5" w14:textId="77777777" w:rsidR="00C22DB5" w:rsidRDefault="00C22DB5" w:rsidP="00461DEA">
    <w:pPr>
      <w:pStyle w:val="Body"/>
      <w:spacing w:line="360" w:lineRule="auto"/>
    </w:pPr>
    <w:r>
      <w:rPr>
        <w:sz w:val="16"/>
        <w:szCs w:val="16"/>
      </w:rPr>
      <w:t>Reproducerea, utilizarea sau difuzarea că</w:t>
    </w:r>
    <w:r>
      <w:rPr>
        <w:sz w:val="16"/>
        <w:szCs w:val="16"/>
        <w:lang w:val="pt-PT"/>
      </w:rPr>
      <w:t>tre o ter</w:t>
    </w:r>
    <w:r>
      <w:rPr>
        <w:sz w:val="16"/>
        <w:szCs w:val="16"/>
      </w:rPr>
      <w:t>ță parte a acestui document, fără acordul scris al Spitalului Municipal Mediaș, este strict interzisă</w:t>
    </w:r>
    <w:r>
      <w:rPr>
        <w:sz w:val="16"/>
        <w:szCs w:val="16"/>
        <w:lang w:val="fr-FR"/>
      </w:rPr>
      <w:t xml:space="preserve"> !</w:t>
    </w:r>
  </w:p>
  <w:p w14:paraId="2E54E427" w14:textId="0024D9F1" w:rsidR="00C22DB5" w:rsidRDefault="00461DEA" w:rsidP="00461DEA">
    <w:pPr>
      <w:pStyle w:val="HeaderFooter"/>
      <w:tabs>
        <w:tab w:val="clear" w:pos="9020"/>
        <w:tab w:val="center" w:pos="4870"/>
        <w:tab w:val="right" w:pos="9740"/>
      </w:tabs>
    </w:pPr>
    <w:r>
      <w:rPr>
        <w:rFonts w:ascii="Times New Roman" w:hAnsi="Times New Roman"/>
        <w:sz w:val="12"/>
        <w:szCs w:val="12"/>
        <w:lang w:val="ro-RO"/>
      </w:rPr>
      <w:t>Î</w:t>
    </w:r>
    <w:r>
      <w:rPr>
        <w:rFonts w:ascii="Times New Roman" w:hAnsi="Times New Roman"/>
        <w:sz w:val="12"/>
        <w:szCs w:val="12"/>
      </w:rPr>
      <w:t xml:space="preserve">tocmit </w:t>
    </w:r>
    <w:r>
      <w:rPr>
        <w:rFonts w:ascii="Times New Roman" w:hAnsi="Times New Roman"/>
        <w:sz w:val="12"/>
        <w:szCs w:val="12"/>
        <w:lang w:val="ro-RO"/>
      </w:rPr>
      <w:t>Roxana Teodora Vulcan</w:t>
    </w:r>
    <w:r>
      <w:rPr>
        <w:rFonts w:ascii="Times New Roman" w:eastAsia="Times New Roman" w:hAnsi="Times New Roman" w:cs="Times New Roman"/>
        <w:sz w:val="12"/>
        <w:szCs w:val="12"/>
      </w:rPr>
      <w:tab/>
    </w:r>
    <w:r>
      <w:rPr>
        <w:rFonts w:ascii="Times New Roman" w:hAnsi="Times New Roman"/>
        <w:sz w:val="14"/>
        <w:szCs w:val="14"/>
        <w:lang w:val="en-US"/>
      </w:rPr>
      <w:t xml:space="preserve">Page </w:t>
    </w:r>
    <w:r>
      <w:rPr>
        <w:rFonts w:ascii="Times New Roman" w:eastAsia="Times New Roman" w:hAnsi="Times New Roman" w:cs="Times New Roman"/>
        <w:sz w:val="14"/>
        <w:szCs w:val="14"/>
      </w:rPr>
      <w:fldChar w:fldCharType="begin"/>
    </w:r>
    <w:r>
      <w:rPr>
        <w:rFonts w:ascii="Times New Roman" w:eastAsia="Times New Roman" w:hAnsi="Times New Roman" w:cs="Times New Roman"/>
        <w:sz w:val="14"/>
        <w:szCs w:val="14"/>
      </w:rPr>
      <w:instrText xml:space="preserve"> PAGE </w:instrText>
    </w:r>
    <w:r>
      <w:rPr>
        <w:rFonts w:ascii="Times New Roman" w:eastAsia="Times New Roman" w:hAnsi="Times New Roman" w:cs="Times New Roman"/>
        <w:sz w:val="14"/>
        <w:szCs w:val="14"/>
      </w:rPr>
      <w:fldChar w:fldCharType="separate"/>
    </w:r>
    <w:r>
      <w:rPr>
        <w:rFonts w:eastAsia="Times New Roman"/>
        <w:sz w:val="14"/>
        <w:szCs w:val="14"/>
      </w:rPr>
      <w:t>1</w:t>
    </w:r>
    <w:r>
      <w:rPr>
        <w:rFonts w:ascii="Times New Roman" w:eastAsia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  <w:lang w:val="en-US"/>
      </w:rPr>
      <w:t xml:space="preserve"> of </w:t>
    </w:r>
    <w:r>
      <w:rPr>
        <w:rFonts w:ascii="Times New Roman" w:eastAsia="Times New Roman" w:hAnsi="Times New Roman" w:cs="Times New Roman"/>
        <w:sz w:val="14"/>
        <w:szCs w:val="14"/>
      </w:rPr>
      <w:fldChar w:fldCharType="begin"/>
    </w:r>
    <w:r>
      <w:rPr>
        <w:rFonts w:ascii="Times New Roman" w:eastAsia="Times New Roman" w:hAnsi="Times New Roman" w:cs="Times New Roman"/>
        <w:sz w:val="14"/>
        <w:szCs w:val="14"/>
      </w:rPr>
      <w:instrText xml:space="preserve"> NUMPAGES </w:instrText>
    </w:r>
    <w:r>
      <w:rPr>
        <w:rFonts w:ascii="Times New Roman" w:eastAsia="Times New Roman" w:hAnsi="Times New Roman" w:cs="Times New Roman"/>
        <w:sz w:val="14"/>
        <w:szCs w:val="14"/>
      </w:rPr>
      <w:fldChar w:fldCharType="separate"/>
    </w:r>
    <w:r>
      <w:rPr>
        <w:rFonts w:eastAsia="Times New Roman"/>
        <w:sz w:val="14"/>
        <w:szCs w:val="14"/>
      </w:rPr>
      <w:t>1</w:t>
    </w:r>
    <w:r>
      <w:rPr>
        <w:rFonts w:ascii="Times New Roman" w:eastAsia="Times New Roman" w:hAnsi="Times New Roman" w:cs="Times New Roman"/>
        <w:sz w:val="14"/>
        <w:szCs w:val="14"/>
      </w:rPr>
      <w:fldChar w:fldCharType="end"/>
    </w:r>
    <w:r>
      <w:rPr>
        <w:rFonts w:ascii="Times New Roman" w:eastAsia="Times New Roman" w:hAnsi="Times New Roman" w:cs="Times New Roman"/>
        <w:sz w:val="12"/>
        <w:szCs w:val="12"/>
      </w:rPr>
      <w:tab/>
    </w:r>
    <w:r>
      <w:rPr>
        <w:rFonts w:ascii="Times New Roman" w:hAnsi="Times New Roman"/>
        <w:sz w:val="12"/>
        <w:szCs w:val="12"/>
      </w:rPr>
      <w:t>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F1125" w14:textId="77777777" w:rsidR="00C22DB5" w:rsidRDefault="00C22DB5" w:rsidP="00C22DB5">
      <w:r>
        <w:separator/>
      </w:r>
    </w:p>
  </w:footnote>
  <w:footnote w:type="continuationSeparator" w:id="0">
    <w:p w14:paraId="2C5C9CD5" w14:textId="77777777" w:rsidR="00C22DB5" w:rsidRDefault="00C22DB5" w:rsidP="00C22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673FB" w14:textId="5B06FE89" w:rsidR="00C22DB5" w:rsidRDefault="00C22DB5">
    <w:pPr>
      <w:pStyle w:val="Header"/>
    </w:pPr>
    <w:r>
      <w:rPr>
        <w:noProof/>
      </w:rPr>
      <w:drawing>
        <wp:anchor distT="152400" distB="152400" distL="152400" distR="152400" simplePos="0" relativeHeight="251666432" behindDoc="1" locked="0" layoutInCell="1" allowOverlap="1" wp14:anchorId="365FB240" wp14:editId="651BEA26">
          <wp:simplePos x="0" y="0"/>
          <wp:positionH relativeFrom="page">
            <wp:posOffset>593725</wp:posOffset>
          </wp:positionH>
          <wp:positionV relativeFrom="page">
            <wp:posOffset>85725</wp:posOffset>
          </wp:positionV>
          <wp:extent cx="6635596" cy="949345"/>
          <wp:effectExtent l="0" t="0" r="0" b="0"/>
          <wp:wrapNone/>
          <wp:docPr id="1073741825" name="officeArt object" descr="SM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MM.png" descr="SMM.png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5596" cy="9493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23105"/>
    <w:multiLevelType w:val="hybridMultilevel"/>
    <w:tmpl w:val="9D3A4CD8"/>
    <w:lvl w:ilvl="0" w:tplc="575AAC74">
      <w:start w:val="1"/>
      <w:numFmt w:val="upperRoman"/>
      <w:lvlText w:val="%1."/>
      <w:lvlJc w:val="left"/>
      <w:pPr>
        <w:ind w:left="313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o-RO" w:eastAsia="en-US" w:bidi="ar-SA"/>
      </w:rPr>
    </w:lvl>
    <w:lvl w:ilvl="1" w:tplc="88ACA498">
      <w:start w:val="1"/>
      <w:numFmt w:val="decimal"/>
      <w:lvlText w:val="%2."/>
      <w:lvlJc w:val="left"/>
      <w:pPr>
        <w:ind w:left="441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 w:tplc="F4420F36">
      <w:numFmt w:val="bullet"/>
      <w:lvlText w:val="•"/>
      <w:lvlJc w:val="left"/>
      <w:pPr>
        <w:ind w:left="1418" w:hanging="341"/>
      </w:pPr>
      <w:rPr>
        <w:rFonts w:hint="default"/>
        <w:lang w:val="ro-RO" w:eastAsia="en-US" w:bidi="ar-SA"/>
      </w:rPr>
    </w:lvl>
    <w:lvl w:ilvl="3" w:tplc="CCD6CDA4">
      <w:numFmt w:val="bullet"/>
      <w:lvlText w:val="•"/>
      <w:lvlJc w:val="left"/>
      <w:pPr>
        <w:ind w:left="2396" w:hanging="341"/>
      </w:pPr>
      <w:rPr>
        <w:rFonts w:hint="default"/>
        <w:lang w:val="ro-RO" w:eastAsia="en-US" w:bidi="ar-SA"/>
      </w:rPr>
    </w:lvl>
    <w:lvl w:ilvl="4" w:tplc="9FD2A82A">
      <w:numFmt w:val="bullet"/>
      <w:lvlText w:val="•"/>
      <w:lvlJc w:val="left"/>
      <w:pPr>
        <w:ind w:left="3375" w:hanging="341"/>
      </w:pPr>
      <w:rPr>
        <w:rFonts w:hint="default"/>
        <w:lang w:val="ro-RO" w:eastAsia="en-US" w:bidi="ar-SA"/>
      </w:rPr>
    </w:lvl>
    <w:lvl w:ilvl="5" w:tplc="C7D60FD4">
      <w:numFmt w:val="bullet"/>
      <w:lvlText w:val="•"/>
      <w:lvlJc w:val="left"/>
      <w:pPr>
        <w:ind w:left="4353" w:hanging="341"/>
      </w:pPr>
      <w:rPr>
        <w:rFonts w:hint="default"/>
        <w:lang w:val="ro-RO" w:eastAsia="en-US" w:bidi="ar-SA"/>
      </w:rPr>
    </w:lvl>
    <w:lvl w:ilvl="6" w:tplc="95C08630">
      <w:numFmt w:val="bullet"/>
      <w:lvlText w:val="•"/>
      <w:lvlJc w:val="left"/>
      <w:pPr>
        <w:ind w:left="5332" w:hanging="341"/>
      </w:pPr>
      <w:rPr>
        <w:rFonts w:hint="default"/>
        <w:lang w:val="ro-RO" w:eastAsia="en-US" w:bidi="ar-SA"/>
      </w:rPr>
    </w:lvl>
    <w:lvl w:ilvl="7" w:tplc="8A101F7A">
      <w:numFmt w:val="bullet"/>
      <w:lvlText w:val="•"/>
      <w:lvlJc w:val="left"/>
      <w:pPr>
        <w:ind w:left="6310" w:hanging="341"/>
      </w:pPr>
      <w:rPr>
        <w:rFonts w:hint="default"/>
        <w:lang w:val="ro-RO" w:eastAsia="en-US" w:bidi="ar-SA"/>
      </w:rPr>
    </w:lvl>
    <w:lvl w:ilvl="8" w:tplc="D09A59EA">
      <w:numFmt w:val="bullet"/>
      <w:lvlText w:val="•"/>
      <w:lvlJc w:val="left"/>
      <w:pPr>
        <w:ind w:left="7289" w:hanging="341"/>
      </w:pPr>
      <w:rPr>
        <w:rFonts w:hint="default"/>
        <w:lang w:val="ro-RO" w:eastAsia="en-US" w:bidi="ar-SA"/>
      </w:rPr>
    </w:lvl>
  </w:abstractNum>
  <w:abstractNum w:abstractNumId="1" w15:restartNumberingAfterBreak="0">
    <w:nsid w:val="430017F2"/>
    <w:multiLevelType w:val="hybridMultilevel"/>
    <w:tmpl w:val="8B782024"/>
    <w:lvl w:ilvl="0" w:tplc="65E6C494">
      <w:start w:val="1"/>
      <w:numFmt w:val="decimal"/>
      <w:lvlText w:val="%1."/>
      <w:lvlJc w:val="left"/>
      <w:pPr>
        <w:ind w:left="441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F41EEECC">
      <w:numFmt w:val="bullet"/>
      <w:lvlText w:val="•"/>
      <w:lvlJc w:val="left"/>
      <w:pPr>
        <w:ind w:left="1320" w:hanging="341"/>
      </w:pPr>
      <w:rPr>
        <w:rFonts w:hint="default"/>
        <w:lang w:val="ro-RO" w:eastAsia="en-US" w:bidi="ar-SA"/>
      </w:rPr>
    </w:lvl>
    <w:lvl w:ilvl="2" w:tplc="8FF0701A">
      <w:numFmt w:val="bullet"/>
      <w:lvlText w:val="•"/>
      <w:lvlJc w:val="left"/>
      <w:pPr>
        <w:ind w:left="2201" w:hanging="341"/>
      </w:pPr>
      <w:rPr>
        <w:rFonts w:hint="default"/>
        <w:lang w:val="ro-RO" w:eastAsia="en-US" w:bidi="ar-SA"/>
      </w:rPr>
    </w:lvl>
    <w:lvl w:ilvl="3" w:tplc="2620E748">
      <w:numFmt w:val="bullet"/>
      <w:lvlText w:val="•"/>
      <w:lvlJc w:val="left"/>
      <w:pPr>
        <w:ind w:left="3081" w:hanging="341"/>
      </w:pPr>
      <w:rPr>
        <w:rFonts w:hint="default"/>
        <w:lang w:val="ro-RO" w:eastAsia="en-US" w:bidi="ar-SA"/>
      </w:rPr>
    </w:lvl>
    <w:lvl w:ilvl="4" w:tplc="39605F98">
      <w:numFmt w:val="bullet"/>
      <w:lvlText w:val="•"/>
      <w:lvlJc w:val="left"/>
      <w:pPr>
        <w:ind w:left="3962" w:hanging="341"/>
      </w:pPr>
      <w:rPr>
        <w:rFonts w:hint="default"/>
        <w:lang w:val="ro-RO" w:eastAsia="en-US" w:bidi="ar-SA"/>
      </w:rPr>
    </w:lvl>
    <w:lvl w:ilvl="5" w:tplc="C2A0F714">
      <w:numFmt w:val="bullet"/>
      <w:lvlText w:val="•"/>
      <w:lvlJc w:val="left"/>
      <w:pPr>
        <w:ind w:left="4843" w:hanging="341"/>
      </w:pPr>
      <w:rPr>
        <w:rFonts w:hint="default"/>
        <w:lang w:val="ro-RO" w:eastAsia="en-US" w:bidi="ar-SA"/>
      </w:rPr>
    </w:lvl>
    <w:lvl w:ilvl="6" w:tplc="3C10B802">
      <w:numFmt w:val="bullet"/>
      <w:lvlText w:val="•"/>
      <w:lvlJc w:val="left"/>
      <w:pPr>
        <w:ind w:left="5723" w:hanging="341"/>
      </w:pPr>
      <w:rPr>
        <w:rFonts w:hint="default"/>
        <w:lang w:val="ro-RO" w:eastAsia="en-US" w:bidi="ar-SA"/>
      </w:rPr>
    </w:lvl>
    <w:lvl w:ilvl="7" w:tplc="A8E03EF4">
      <w:numFmt w:val="bullet"/>
      <w:lvlText w:val="•"/>
      <w:lvlJc w:val="left"/>
      <w:pPr>
        <w:ind w:left="6604" w:hanging="341"/>
      </w:pPr>
      <w:rPr>
        <w:rFonts w:hint="default"/>
        <w:lang w:val="ro-RO" w:eastAsia="en-US" w:bidi="ar-SA"/>
      </w:rPr>
    </w:lvl>
    <w:lvl w:ilvl="8" w:tplc="75EE97F6">
      <w:numFmt w:val="bullet"/>
      <w:lvlText w:val="•"/>
      <w:lvlJc w:val="left"/>
      <w:pPr>
        <w:ind w:left="7485" w:hanging="341"/>
      </w:pPr>
      <w:rPr>
        <w:rFonts w:hint="default"/>
        <w:lang w:val="ro-RO" w:eastAsia="en-US" w:bidi="ar-SA"/>
      </w:rPr>
    </w:lvl>
  </w:abstractNum>
  <w:abstractNum w:abstractNumId="2" w15:restartNumberingAfterBreak="0">
    <w:nsid w:val="5534615E"/>
    <w:multiLevelType w:val="hybridMultilevel"/>
    <w:tmpl w:val="4C54845A"/>
    <w:lvl w:ilvl="0" w:tplc="128250EC">
      <w:start w:val="1"/>
      <w:numFmt w:val="upperRoman"/>
      <w:lvlText w:val="%1."/>
      <w:lvlJc w:val="left"/>
      <w:pPr>
        <w:ind w:left="297" w:hanging="197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o-RO" w:eastAsia="en-US" w:bidi="ar-SA"/>
      </w:rPr>
    </w:lvl>
    <w:lvl w:ilvl="1" w:tplc="BD1ED274">
      <w:numFmt w:val="bullet"/>
      <w:lvlText w:val="•"/>
      <w:lvlJc w:val="left"/>
      <w:pPr>
        <w:ind w:left="1194" w:hanging="197"/>
      </w:pPr>
      <w:rPr>
        <w:rFonts w:hint="default"/>
        <w:lang w:val="ro-RO" w:eastAsia="en-US" w:bidi="ar-SA"/>
      </w:rPr>
    </w:lvl>
    <w:lvl w:ilvl="2" w:tplc="29002B34">
      <w:numFmt w:val="bullet"/>
      <w:lvlText w:val="•"/>
      <w:lvlJc w:val="left"/>
      <w:pPr>
        <w:ind w:left="2089" w:hanging="197"/>
      </w:pPr>
      <w:rPr>
        <w:rFonts w:hint="default"/>
        <w:lang w:val="ro-RO" w:eastAsia="en-US" w:bidi="ar-SA"/>
      </w:rPr>
    </w:lvl>
    <w:lvl w:ilvl="3" w:tplc="E5E06310">
      <w:numFmt w:val="bullet"/>
      <w:lvlText w:val="•"/>
      <w:lvlJc w:val="left"/>
      <w:pPr>
        <w:ind w:left="2983" w:hanging="197"/>
      </w:pPr>
      <w:rPr>
        <w:rFonts w:hint="default"/>
        <w:lang w:val="ro-RO" w:eastAsia="en-US" w:bidi="ar-SA"/>
      </w:rPr>
    </w:lvl>
    <w:lvl w:ilvl="4" w:tplc="DACA2986">
      <w:numFmt w:val="bullet"/>
      <w:lvlText w:val="•"/>
      <w:lvlJc w:val="left"/>
      <w:pPr>
        <w:ind w:left="3878" w:hanging="197"/>
      </w:pPr>
      <w:rPr>
        <w:rFonts w:hint="default"/>
        <w:lang w:val="ro-RO" w:eastAsia="en-US" w:bidi="ar-SA"/>
      </w:rPr>
    </w:lvl>
    <w:lvl w:ilvl="5" w:tplc="3C7CD66E">
      <w:numFmt w:val="bullet"/>
      <w:lvlText w:val="•"/>
      <w:lvlJc w:val="left"/>
      <w:pPr>
        <w:ind w:left="4773" w:hanging="197"/>
      </w:pPr>
      <w:rPr>
        <w:rFonts w:hint="default"/>
        <w:lang w:val="ro-RO" w:eastAsia="en-US" w:bidi="ar-SA"/>
      </w:rPr>
    </w:lvl>
    <w:lvl w:ilvl="6" w:tplc="F4120F88">
      <w:numFmt w:val="bullet"/>
      <w:lvlText w:val="•"/>
      <w:lvlJc w:val="left"/>
      <w:pPr>
        <w:ind w:left="5667" w:hanging="197"/>
      </w:pPr>
      <w:rPr>
        <w:rFonts w:hint="default"/>
        <w:lang w:val="ro-RO" w:eastAsia="en-US" w:bidi="ar-SA"/>
      </w:rPr>
    </w:lvl>
    <w:lvl w:ilvl="7" w:tplc="1FAA444E">
      <w:numFmt w:val="bullet"/>
      <w:lvlText w:val="•"/>
      <w:lvlJc w:val="left"/>
      <w:pPr>
        <w:ind w:left="6562" w:hanging="197"/>
      </w:pPr>
      <w:rPr>
        <w:rFonts w:hint="default"/>
        <w:lang w:val="ro-RO" w:eastAsia="en-US" w:bidi="ar-SA"/>
      </w:rPr>
    </w:lvl>
    <w:lvl w:ilvl="8" w:tplc="C380B37E">
      <w:numFmt w:val="bullet"/>
      <w:lvlText w:val="•"/>
      <w:lvlJc w:val="left"/>
      <w:pPr>
        <w:ind w:left="7457" w:hanging="197"/>
      </w:pPr>
      <w:rPr>
        <w:rFonts w:hint="default"/>
        <w:lang w:val="ro-RO" w:eastAsia="en-US" w:bidi="ar-SA"/>
      </w:rPr>
    </w:lvl>
  </w:abstractNum>
  <w:abstractNum w:abstractNumId="3" w15:restartNumberingAfterBreak="0">
    <w:nsid w:val="7E4D3470"/>
    <w:multiLevelType w:val="hybridMultilevel"/>
    <w:tmpl w:val="EFB6B630"/>
    <w:lvl w:ilvl="0" w:tplc="E45E7F18">
      <w:start w:val="1"/>
      <w:numFmt w:val="decimal"/>
      <w:lvlText w:val="%1."/>
      <w:lvlJc w:val="left"/>
      <w:pPr>
        <w:ind w:left="441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32E27342">
      <w:start w:val="1"/>
      <w:numFmt w:val="decimal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 w:tplc="47224FC2">
      <w:numFmt w:val="bullet"/>
      <w:lvlText w:val="•"/>
      <w:lvlJc w:val="left"/>
      <w:pPr>
        <w:ind w:left="1756" w:hanging="360"/>
      </w:pPr>
      <w:rPr>
        <w:rFonts w:hint="default"/>
        <w:lang w:val="ro-RO" w:eastAsia="en-US" w:bidi="ar-SA"/>
      </w:rPr>
    </w:lvl>
    <w:lvl w:ilvl="3" w:tplc="1F3480D2">
      <w:numFmt w:val="bullet"/>
      <w:lvlText w:val="•"/>
      <w:lvlJc w:val="left"/>
      <w:pPr>
        <w:ind w:left="2692" w:hanging="360"/>
      </w:pPr>
      <w:rPr>
        <w:rFonts w:hint="default"/>
        <w:lang w:val="ro-RO" w:eastAsia="en-US" w:bidi="ar-SA"/>
      </w:rPr>
    </w:lvl>
    <w:lvl w:ilvl="4" w:tplc="8AE4D40C">
      <w:numFmt w:val="bullet"/>
      <w:lvlText w:val="•"/>
      <w:lvlJc w:val="left"/>
      <w:pPr>
        <w:ind w:left="3628" w:hanging="360"/>
      </w:pPr>
      <w:rPr>
        <w:rFonts w:hint="default"/>
        <w:lang w:val="ro-RO" w:eastAsia="en-US" w:bidi="ar-SA"/>
      </w:rPr>
    </w:lvl>
    <w:lvl w:ilvl="5" w:tplc="669E5668">
      <w:numFmt w:val="bullet"/>
      <w:lvlText w:val="•"/>
      <w:lvlJc w:val="left"/>
      <w:pPr>
        <w:ind w:left="4565" w:hanging="360"/>
      </w:pPr>
      <w:rPr>
        <w:rFonts w:hint="default"/>
        <w:lang w:val="ro-RO" w:eastAsia="en-US" w:bidi="ar-SA"/>
      </w:rPr>
    </w:lvl>
    <w:lvl w:ilvl="6" w:tplc="46AEFD7A">
      <w:numFmt w:val="bullet"/>
      <w:lvlText w:val="•"/>
      <w:lvlJc w:val="left"/>
      <w:pPr>
        <w:ind w:left="5501" w:hanging="360"/>
      </w:pPr>
      <w:rPr>
        <w:rFonts w:hint="default"/>
        <w:lang w:val="ro-RO" w:eastAsia="en-US" w:bidi="ar-SA"/>
      </w:rPr>
    </w:lvl>
    <w:lvl w:ilvl="7" w:tplc="BAF4A138">
      <w:numFmt w:val="bullet"/>
      <w:lvlText w:val="•"/>
      <w:lvlJc w:val="left"/>
      <w:pPr>
        <w:ind w:left="6437" w:hanging="360"/>
      </w:pPr>
      <w:rPr>
        <w:rFonts w:hint="default"/>
        <w:lang w:val="ro-RO" w:eastAsia="en-US" w:bidi="ar-SA"/>
      </w:rPr>
    </w:lvl>
    <w:lvl w:ilvl="8" w:tplc="6EF63664">
      <w:numFmt w:val="bullet"/>
      <w:lvlText w:val="•"/>
      <w:lvlJc w:val="left"/>
      <w:pPr>
        <w:ind w:left="7373" w:hanging="360"/>
      </w:pPr>
      <w:rPr>
        <w:rFonts w:hint="default"/>
        <w:lang w:val="ro-RO" w:eastAsia="en-US" w:bidi="ar-SA"/>
      </w:rPr>
    </w:lvl>
  </w:abstractNum>
  <w:num w:numId="1" w16cid:durableId="1180392535">
    <w:abstractNumId w:val="3"/>
  </w:num>
  <w:num w:numId="2" w16cid:durableId="1655836340">
    <w:abstractNumId w:val="1"/>
  </w:num>
  <w:num w:numId="3" w16cid:durableId="428551520">
    <w:abstractNumId w:val="0"/>
  </w:num>
  <w:num w:numId="4" w16cid:durableId="1431244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79E4"/>
    <w:rsid w:val="00461DEA"/>
    <w:rsid w:val="00BD79E4"/>
    <w:rsid w:val="00C2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53D6E7B"/>
  <w15:docId w15:val="{6EA7A1BD-37BF-415D-BAA3-6E486241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left="441" w:hanging="34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441" w:hanging="34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22D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DB5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22D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DB5"/>
    <w:rPr>
      <w:rFonts w:ascii="Times New Roman" w:eastAsia="Times New Roman" w:hAnsi="Times New Roman" w:cs="Times New Roman"/>
      <w:lang w:val="ro-RO"/>
    </w:rPr>
  </w:style>
  <w:style w:type="paragraph" w:customStyle="1" w:styleId="Body">
    <w:name w:val="Body"/>
    <w:rsid w:val="00C22DB5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jc w:val="both"/>
    </w:pPr>
    <w:rPr>
      <w:rFonts w:ascii="Times New Roman" w:eastAsia="Arial Unicode MS" w:hAnsi="Times New Roman" w:cs="Arial Unicode MS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rsid w:val="00461DE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autoSpaceDE/>
      <w:autoSpaceDN/>
    </w:pPr>
    <w:rPr>
      <w:rFonts w:ascii="Helvetica" w:eastAsia="Arial Unicode MS" w:hAnsi="Helvetica" w:cs="Arial Unicode MS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violeta.sburlea</dc:creator>
  <cp:lastModifiedBy>Spitalul Municipal Mediaș</cp:lastModifiedBy>
  <cp:revision>2</cp:revision>
  <dcterms:created xsi:type="dcterms:W3CDTF">2024-01-29T06:53:00Z</dcterms:created>
  <dcterms:modified xsi:type="dcterms:W3CDTF">2024-01-29T07:41:00Z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2024-01-29T00:00:00Z</vt:filetime>
  </property>
</Properties>
</file>