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2C3BD9">
        <w:rPr>
          <w:rFonts w:ascii="Arial" w:hAnsi="Arial" w:cs="Arial"/>
          <w:color w:val="000000" w:themeColor="text1"/>
        </w:rPr>
        <w:t>4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87D2A" w:rsidRPr="00CE01E4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87D2A" w:rsidRDefault="00087D2A" w:rsidP="00087D2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87D2A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bookmarkStart w:id="0" w:name="_GoBack"/>
        <w:bookmarkEnd w:id="0"/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253E3F">
              <w:rPr>
                <w:rFonts w:cs="Times New Roman"/>
                <w:b/>
                <w:bCs/>
                <w:iCs/>
                <w:lang w:val="en-US"/>
              </w:rPr>
              <w:t xml:space="preserve"> ADJUNCT</w:t>
            </w:r>
          </w:p>
          <w:p w:rsidR="0082735C" w:rsidRPr="007362E5" w:rsidRDefault="00253E3F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DĂNUȚ CRISTIAN POPA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F170-A8D2-45AB-9263-AB17A232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6</cp:revision>
  <cp:lastPrinted>2021-07-28T11:30:00Z</cp:lastPrinted>
  <dcterms:created xsi:type="dcterms:W3CDTF">2023-09-13T08:19:00Z</dcterms:created>
  <dcterms:modified xsi:type="dcterms:W3CDTF">2024-05-27T09:25:00Z</dcterms:modified>
</cp:coreProperties>
</file>