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F15EC5" w:rsidRDefault="00F15EC5" w:rsidP="0076609C">
      <w:pPr>
        <w:autoSpaceDE w:val="0"/>
        <w:autoSpaceDN w:val="0"/>
        <w:adjustRightInd w:val="0"/>
        <w:spacing w:after="0" w:line="240" w:lineRule="auto"/>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B52EFD" w:rsidRPr="004F38B3" w:rsidRDefault="00B52EFD" w:rsidP="0076609C">
      <w:pPr>
        <w:autoSpaceDE w:val="0"/>
        <w:autoSpaceDN w:val="0"/>
        <w:adjustRightInd w:val="0"/>
        <w:spacing w:after="0" w:line="240" w:lineRule="auto"/>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r>
        <w:rPr>
          <w:rFonts w:ascii="Arial" w:hAnsi="Arial" w:cs="Arial"/>
          <w:lang w:val="ro-RO"/>
        </w:rPr>
        <w:t xml:space="preserve">pentru </w:t>
      </w:r>
      <w:r w:rsidR="00D6296A" w:rsidRPr="00D6296A">
        <w:rPr>
          <w:rFonts w:ascii="Arial" w:hAnsi="Arial" w:cs="Arial"/>
          <w:lang w:val="ro-RO"/>
        </w:rPr>
        <w:t>modificarea și completarea</w:t>
      </w:r>
      <w:r w:rsidR="001307AC">
        <w:rPr>
          <w:rFonts w:ascii="Arial" w:hAnsi="Arial" w:cs="Arial"/>
          <w:lang w:val="ro-RO"/>
        </w:rPr>
        <w:t xml:space="preserve"> </w:t>
      </w:r>
      <w:r>
        <w:rPr>
          <w:rFonts w:ascii="Arial" w:hAnsi="Arial" w:cs="Arial"/>
          <w:lang w:val="ro-RO"/>
        </w:rPr>
        <w:t xml:space="preserve">Anexei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Pr="008B5254" w:rsidRDefault="006414C0"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F15EC5" w:rsidRDefault="00F15EC5" w:rsidP="00860B56">
      <w:pPr>
        <w:autoSpaceDE w:val="0"/>
        <w:autoSpaceDN w:val="0"/>
        <w:adjustRightInd w:val="0"/>
        <w:spacing w:after="0" w:line="240" w:lineRule="auto"/>
        <w:jc w:val="center"/>
        <w:rPr>
          <w:rFonts w:ascii="Arial" w:hAnsi="Arial" w:cs="Arial"/>
          <w:lang w:val="ro-RO"/>
        </w:rPr>
      </w:pPr>
    </w:p>
    <w:p w:rsidR="00F15EC5" w:rsidRDefault="00860B56" w:rsidP="0076609C">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D6296A" w:rsidRPr="00D6296A" w:rsidRDefault="008B0B00" w:rsidP="00D6296A">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w:t>
      </w:r>
      <w:r w:rsidR="00071B82">
        <w:rPr>
          <w:rFonts w:ascii="Arial" w:hAnsi="Arial" w:cs="Arial"/>
          <w:lang w:val="ro-RO"/>
        </w:rPr>
        <w:t xml:space="preserve"> </w:t>
      </w:r>
      <w:r w:rsidR="00377EEF">
        <w:rPr>
          <w:rFonts w:ascii="Arial" w:hAnsi="Arial" w:cs="Arial"/>
          <w:lang w:val="ro-RO"/>
        </w:rPr>
        <w:t xml:space="preserve">- </w:t>
      </w:r>
      <w:r w:rsidR="00D6296A" w:rsidRPr="00D6296A">
        <w:rPr>
          <w:rFonts w:ascii="Arial" w:hAnsi="Arial" w:cs="Arial"/>
          <w:lang w:val="ro-RO"/>
        </w:rPr>
        <w:t>Anexa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ulterioare, se modifică și se completează după cum urmează:</w:t>
      </w:r>
    </w:p>
    <w:p w:rsidR="00D6296A" w:rsidRPr="00D6296A" w:rsidRDefault="00D6296A" w:rsidP="00D6296A">
      <w:pPr>
        <w:spacing w:after="0"/>
        <w:rPr>
          <w:rFonts w:ascii="Arial" w:hAnsi="Arial" w:cs="Arial"/>
          <w:lang w:val="ro-RO"/>
        </w:rPr>
      </w:pPr>
    </w:p>
    <w:p w:rsidR="00D6296A" w:rsidRPr="00D6296A" w:rsidRDefault="00D6296A" w:rsidP="00D6296A">
      <w:pPr>
        <w:numPr>
          <w:ilvl w:val="0"/>
          <w:numId w:val="24"/>
        </w:numPr>
        <w:spacing w:after="0"/>
        <w:contextualSpacing/>
        <w:rPr>
          <w:rFonts w:ascii="Arial" w:hAnsi="Arial" w:cs="Arial"/>
          <w:lang w:val="ro-RO"/>
        </w:rPr>
      </w:pPr>
      <w:r>
        <w:rPr>
          <w:rFonts w:ascii="Arial" w:hAnsi="Arial" w:cs="Arial"/>
          <w:lang w:val="ro-RO"/>
        </w:rPr>
        <w:t>Punctul 35</w:t>
      </w:r>
      <w:r w:rsidRPr="00D6296A">
        <w:rPr>
          <w:rFonts w:ascii="Arial" w:hAnsi="Arial" w:cs="Arial"/>
          <w:lang w:val="ro-RO"/>
        </w:rPr>
        <w:t xml:space="preserve"> se modifică şi va avea următorul cuprins:</w:t>
      </w:r>
    </w:p>
    <w:p w:rsidR="00D6296A" w:rsidRPr="00D6296A" w:rsidRDefault="00D6296A" w:rsidP="00D6296A">
      <w:pPr>
        <w:spacing w:after="0"/>
        <w:ind w:left="360"/>
        <w:rPr>
          <w:rFonts w:ascii="Arial" w:hAnsi="Arial" w:cs="Arial"/>
          <w:lang w:val="ro-RO"/>
        </w:rPr>
      </w:pPr>
      <w:r w:rsidRPr="00D6296A">
        <w:rPr>
          <w:rFonts w:ascii="Arial" w:hAnsi="Arial" w:cs="Arial"/>
          <w:lang w:val="ro-RO"/>
        </w:rPr>
        <w:t xml:space="preserve">     ”</w:t>
      </w:r>
      <w:r w:rsidRPr="00D6296A">
        <w:t xml:space="preserve"> </w:t>
      </w:r>
      <w:r>
        <w:rPr>
          <w:rFonts w:ascii="Arial" w:hAnsi="Arial" w:cs="Arial"/>
          <w:lang w:val="ro-RO"/>
        </w:rPr>
        <w:t>35. Medlife - S.A. Bucureşti:</w:t>
      </w:r>
    </w:p>
    <w:p w:rsidR="00D6296A" w:rsidRPr="00D6296A" w:rsidRDefault="00D6296A" w:rsidP="0076609C">
      <w:pPr>
        <w:spacing w:after="0"/>
        <w:ind w:left="426"/>
        <w:rPr>
          <w:rFonts w:ascii="Arial" w:hAnsi="Arial" w:cs="Arial"/>
          <w:lang w:val="ro-RO"/>
        </w:rPr>
      </w:pPr>
      <w:r w:rsidRPr="00D6296A">
        <w:rPr>
          <w:rFonts w:ascii="Arial" w:hAnsi="Arial" w:cs="Arial"/>
          <w:lang w:val="ro-RO"/>
        </w:rPr>
        <w:t xml:space="preserve">    </w:t>
      </w:r>
      <w:r>
        <w:rPr>
          <w:rFonts w:ascii="Arial" w:hAnsi="Arial" w:cs="Arial"/>
          <w:lang w:val="ro-RO"/>
        </w:rPr>
        <w:tab/>
      </w:r>
      <w:r w:rsidR="0076609C">
        <w:rPr>
          <w:rFonts w:ascii="Arial" w:hAnsi="Arial" w:cs="Arial"/>
          <w:lang w:val="ro-RO"/>
        </w:rPr>
        <w:t xml:space="preserve">  </w:t>
      </w:r>
      <w:r w:rsidRPr="00D6296A">
        <w:rPr>
          <w:rFonts w:ascii="Arial" w:hAnsi="Arial" w:cs="Arial"/>
          <w:lang w:val="ro-RO"/>
        </w:rPr>
        <w:t xml:space="preserve">- dna </w:t>
      </w:r>
      <w:r>
        <w:rPr>
          <w:rFonts w:ascii="Arial" w:hAnsi="Arial" w:cs="Arial"/>
          <w:lang w:val="ro-RO"/>
        </w:rPr>
        <w:t>Chirciu Sonia-Mona-Lise</w:t>
      </w:r>
      <w:r w:rsidRPr="00D6296A">
        <w:rPr>
          <w:rFonts w:ascii="Arial" w:hAnsi="Arial" w:cs="Arial"/>
          <w:lang w:val="ro-RO"/>
        </w:rPr>
        <w:t>.”</w:t>
      </w:r>
    </w:p>
    <w:p w:rsidR="00D6296A" w:rsidRPr="00D6296A" w:rsidRDefault="00D6296A" w:rsidP="00D6296A">
      <w:pPr>
        <w:spacing w:after="0"/>
        <w:rPr>
          <w:rFonts w:ascii="Arial" w:hAnsi="Arial" w:cs="Arial"/>
          <w:lang w:val="ro-RO"/>
        </w:rPr>
      </w:pPr>
    </w:p>
    <w:p w:rsidR="00D6296A" w:rsidRDefault="00D6296A" w:rsidP="00D6296A">
      <w:pPr>
        <w:numPr>
          <w:ilvl w:val="0"/>
          <w:numId w:val="24"/>
        </w:numPr>
        <w:spacing w:after="0"/>
        <w:contextualSpacing/>
        <w:rPr>
          <w:rFonts w:ascii="Arial" w:hAnsi="Arial" w:cs="Arial"/>
          <w:lang w:val="ro-RO"/>
        </w:rPr>
      </w:pPr>
      <w:r>
        <w:rPr>
          <w:rFonts w:ascii="Arial" w:hAnsi="Arial" w:cs="Arial"/>
          <w:lang w:val="ro-RO"/>
        </w:rPr>
        <w:t>După punctul 9</w:t>
      </w:r>
      <w:r w:rsidRPr="00D6296A">
        <w:rPr>
          <w:rFonts w:ascii="Arial" w:hAnsi="Arial" w:cs="Arial"/>
          <w:lang w:val="ro-RO"/>
        </w:rPr>
        <w:t xml:space="preserve">0 se introduc </w:t>
      </w:r>
      <w:r>
        <w:rPr>
          <w:rFonts w:ascii="Arial" w:hAnsi="Arial" w:cs="Arial"/>
          <w:lang w:val="ro-RO"/>
        </w:rPr>
        <w:t>două noi</w:t>
      </w:r>
      <w:r w:rsidRPr="00D6296A">
        <w:rPr>
          <w:rFonts w:ascii="Arial" w:hAnsi="Arial" w:cs="Arial"/>
          <w:lang w:val="ro-RO"/>
        </w:rPr>
        <w:t xml:space="preserve"> punct</w:t>
      </w:r>
      <w:r>
        <w:rPr>
          <w:rFonts w:ascii="Arial" w:hAnsi="Arial" w:cs="Arial"/>
          <w:lang w:val="ro-RO"/>
        </w:rPr>
        <w:t>e</w:t>
      </w:r>
      <w:r w:rsidR="004C0F9F">
        <w:rPr>
          <w:rFonts w:ascii="Arial" w:hAnsi="Arial" w:cs="Arial"/>
          <w:lang w:val="ro-RO"/>
        </w:rPr>
        <w:t>, puncte</w:t>
      </w:r>
      <w:r w:rsidRPr="00D6296A">
        <w:rPr>
          <w:rFonts w:ascii="Arial" w:hAnsi="Arial" w:cs="Arial"/>
          <w:lang w:val="ro-RO"/>
        </w:rPr>
        <w:t>l</w:t>
      </w:r>
      <w:r>
        <w:rPr>
          <w:rFonts w:ascii="Arial" w:hAnsi="Arial" w:cs="Arial"/>
          <w:lang w:val="ro-RO"/>
        </w:rPr>
        <w:t>e</w:t>
      </w:r>
      <w:r w:rsidRPr="00D6296A">
        <w:rPr>
          <w:rFonts w:ascii="Arial" w:hAnsi="Arial" w:cs="Arial"/>
          <w:lang w:val="ro-RO"/>
        </w:rPr>
        <w:t xml:space="preserve"> </w:t>
      </w:r>
      <w:r>
        <w:rPr>
          <w:rFonts w:ascii="Arial" w:hAnsi="Arial" w:cs="Arial"/>
          <w:lang w:val="ro-RO"/>
        </w:rPr>
        <w:t>9</w:t>
      </w:r>
      <w:r w:rsidRPr="00D6296A">
        <w:rPr>
          <w:rFonts w:ascii="Arial" w:hAnsi="Arial" w:cs="Arial"/>
          <w:lang w:val="ro-RO"/>
        </w:rPr>
        <w:t>1</w:t>
      </w:r>
      <w:r>
        <w:rPr>
          <w:rFonts w:ascii="Arial" w:hAnsi="Arial" w:cs="Arial"/>
          <w:lang w:val="ro-RO"/>
        </w:rPr>
        <w:t xml:space="preserve"> și 92</w:t>
      </w:r>
      <w:r w:rsidRPr="00D6296A">
        <w:rPr>
          <w:rFonts w:ascii="Arial" w:hAnsi="Arial" w:cs="Arial"/>
          <w:lang w:val="ro-RO"/>
        </w:rPr>
        <w:t>, cu următorul cuprins:</w:t>
      </w:r>
    </w:p>
    <w:p w:rsidR="0076609C" w:rsidRPr="00D6296A" w:rsidRDefault="0076609C" w:rsidP="0076609C">
      <w:pPr>
        <w:spacing w:after="0"/>
        <w:ind w:left="720"/>
        <w:contextualSpacing/>
        <w:rPr>
          <w:rFonts w:ascii="Arial" w:hAnsi="Arial" w:cs="Arial"/>
          <w:lang w:val="ro-RO"/>
        </w:rPr>
      </w:pPr>
    </w:p>
    <w:p w:rsidR="00D6296A" w:rsidRPr="00D6296A" w:rsidRDefault="00D6296A" w:rsidP="00D6296A">
      <w:pPr>
        <w:spacing w:after="0"/>
        <w:ind w:firstLine="360"/>
        <w:jc w:val="both"/>
        <w:rPr>
          <w:rFonts w:ascii="Arial" w:hAnsi="Arial" w:cs="Arial"/>
          <w:lang w:val="ro-RO"/>
        </w:rPr>
      </w:pPr>
      <w:r w:rsidRPr="00D6296A">
        <w:rPr>
          <w:rFonts w:ascii="Arial" w:hAnsi="Arial" w:cs="Arial"/>
          <w:lang w:val="ro-RO"/>
        </w:rPr>
        <w:t xml:space="preserve">      ”</w:t>
      </w:r>
      <w:r>
        <w:rPr>
          <w:rFonts w:ascii="Arial" w:hAnsi="Arial" w:cs="Arial"/>
          <w:lang w:val="ro-RO"/>
        </w:rPr>
        <w:t>9</w:t>
      </w:r>
      <w:r w:rsidRPr="00D6296A">
        <w:rPr>
          <w:rFonts w:ascii="Arial" w:hAnsi="Arial" w:cs="Arial"/>
          <w:lang w:val="ro-RO"/>
        </w:rPr>
        <w:t xml:space="preserve">1. </w:t>
      </w:r>
      <w:r>
        <w:rPr>
          <w:rFonts w:ascii="Arial" w:hAnsi="Arial" w:cs="Arial"/>
          <w:lang w:val="ro-RO"/>
        </w:rPr>
        <w:t>I</w:t>
      </w:r>
      <w:r w:rsidRPr="00D6296A">
        <w:rPr>
          <w:rFonts w:ascii="Arial" w:hAnsi="Arial" w:cs="Arial"/>
          <w:lang w:val="ro-RO"/>
        </w:rPr>
        <w:t>nstitutul R</w:t>
      </w:r>
      <w:r w:rsidR="004C0F9F">
        <w:rPr>
          <w:rFonts w:ascii="Arial" w:hAnsi="Arial" w:cs="Arial"/>
          <w:lang w:val="ro-RO"/>
        </w:rPr>
        <w:t xml:space="preserve">egional de Gastroenterologie și </w:t>
      </w:r>
      <w:r w:rsidRPr="00D6296A">
        <w:rPr>
          <w:rFonts w:ascii="Arial" w:hAnsi="Arial" w:cs="Arial"/>
          <w:lang w:val="ro-RO"/>
        </w:rPr>
        <w:t xml:space="preserve">Hepatologie </w:t>
      </w:r>
      <w:r>
        <w:rPr>
          <w:rFonts w:ascii="Arial" w:hAnsi="Arial" w:cs="Arial"/>
          <w:lang w:val="ro-RO"/>
        </w:rPr>
        <w:t>”</w:t>
      </w:r>
      <w:r w:rsidRPr="00D6296A">
        <w:rPr>
          <w:rFonts w:ascii="Arial" w:hAnsi="Arial" w:cs="Arial"/>
          <w:lang w:val="ro-RO"/>
        </w:rPr>
        <w:t>Prof. Dr. Octavian Fodor</w:t>
      </w:r>
      <w:r>
        <w:rPr>
          <w:rFonts w:ascii="Arial" w:hAnsi="Arial" w:cs="Arial"/>
          <w:lang w:val="ro-RO"/>
        </w:rPr>
        <w:t>” – Cluj-Napoca:</w:t>
      </w:r>
    </w:p>
    <w:p w:rsidR="0076609C" w:rsidRDefault="0076609C" w:rsidP="0076609C">
      <w:pPr>
        <w:tabs>
          <w:tab w:val="left" w:pos="709"/>
        </w:tabs>
        <w:spacing w:after="0"/>
        <w:contextualSpacing/>
        <w:jc w:val="both"/>
        <w:rPr>
          <w:rFonts w:ascii="Arial" w:hAnsi="Arial" w:cs="Arial"/>
          <w:lang w:val="ro-RO"/>
        </w:rPr>
      </w:pPr>
      <w:r>
        <w:rPr>
          <w:rFonts w:ascii="Arial" w:hAnsi="Arial" w:cs="Arial"/>
          <w:lang w:val="ro-RO"/>
        </w:rPr>
        <w:tab/>
        <w:t xml:space="preserve">  - </w:t>
      </w:r>
      <w:r w:rsidR="00D6296A" w:rsidRPr="00D6296A">
        <w:rPr>
          <w:rFonts w:ascii="Arial" w:hAnsi="Arial" w:cs="Arial"/>
          <w:lang w:val="ro-RO"/>
        </w:rPr>
        <w:t xml:space="preserve">dna </w:t>
      </w:r>
      <w:r>
        <w:rPr>
          <w:rFonts w:ascii="Arial" w:hAnsi="Arial" w:cs="Arial"/>
          <w:lang w:val="ro-RO"/>
        </w:rPr>
        <w:t>Furcea Luminița-Elena.</w:t>
      </w:r>
    </w:p>
    <w:p w:rsidR="0076609C" w:rsidRPr="0076609C" w:rsidRDefault="0076609C" w:rsidP="0076609C">
      <w:pPr>
        <w:tabs>
          <w:tab w:val="left" w:pos="709"/>
        </w:tabs>
        <w:spacing w:after="0"/>
        <w:contextualSpacing/>
        <w:jc w:val="both"/>
        <w:rPr>
          <w:rFonts w:ascii="Arial" w:hAnsi="Arial" w:cs="Arial"/>
          <w:sz w:val="16"/>
          <w:szCs w:val="16"/>
          <w:lang w:val="ro-RO"/>
        </w:rPr>
      </w:pPr>
    </w:p>
    <w:p w:rsidR="0076609C" w:rsidRPr="00D6296A" w:rsidRDefault="0076609C" w:rsidP="0076609C">
      <w:pPr>
        <w:tabs>
          <w:tab w:val="left" w:pos="1134"/>
        </w:tabs>
        <w:spacing w:after="0"/>
        <w:ind w:left="851" w:hanging="142"/>
        <w:contextualSpacing/>
        <w:jc w:val="both"/>
        <w:rPr>
          <w:rFonts w:ascii="Arial" w:hAnsi="Arial" w:cs="Arial"/>
          <w:lang w:val="ro-RO"/>
        </w:rPr>
      </w:pPr>
      <w:r>
        <w:rPr>
          <w:rFonts w:ascii="Arial" w:hAnsi="Arial" w:cs="Arial"/>
          <w:lang w:val="ro-RO"/>
        </w:rPr>
        <w:t xml:space="preserve">  92. Athena Health </w:t>
      </w:r>
      <w:r w:rsidRPr="0076609C">
        <w:rPr>
          <w:rFonts w:ascii="Arial" w:hAnsi="Arial" w:cs="Arial"/>
          <w:lang w:val="ro-RO"/>
        </w:rPr>
        <w:t>- S.R.L. Bucureşti:</w:t>
      </w:r>
    </w:p>
    <w:p w:rsidR="002516D9" w:rsidRDefault="0076609C" w:rsidP="00D6296A">
      <w:pPr>
        <w:autoSpaceDE w:val="0"/>
        <w:autoSpaceDN w:val="0"/>
        <w:adjustRightInd w:val="0"/>
        <w:spacing w:after="0" w:line="240" w:lineRule="auto"/>
        <w:ind w:firstLine="720"/>
        <w:jc w:val="both"/>
        <w:rPr>
          <w:rFonts w:ascii="Arial" w:hAnsi="Arial" w:cs="Arial"/>
          <w:lang w:val="ro-RO"/>
        </w:rPr>
      </w:pPr>
      <w:r>
        <w:rPr>
          <w:rFonts w:ascii="Arial" w:hAnsi="Arial" w:cs="Arial"/>
          <w:lang w:val="ro-RO"/>
        </w:rPr>
        <w:t xml:space="preserve">  - dna Petrescu Dana;</w:t>
      </w:r>
    </w:p>
    <w:p w:rsidR="0076609C" w:rsidRPr="00A86412" w:rsidRDefault="0076609C" w:rsidP="00D6296A">
      <w:pPr>
        <w:autoSpaceDE w:val="0"/>
        <w:autoSpaceDN w:val="0"/>
        <w:adjustRightInd w:val="0"/>
        <w:spacing w:after="0" w:line="240" w:lineRule="auto"/>
        <w:ind w:firstLine="720"/>
        <w:jc w:val="both"/>
        <w:rPr>
          <w:rFonts w:ascii="Arial" w:hAnsi="Arial" w:cs="Arial"/>
          <w:lang w:val="ro-RO"/>
        </w:rPr>
      </w:pPr>
      <w:r>
        <w:rPr>
          <w:rFonts w:ascii="Arial" w:hAnsi="Arial" w:cs="Arial"/>
          <w:lang w:val="ro-RO"/>
        </w:rPr>
        <w:t xml:space="preserve">  - dna Butunoi Laura-Mariana.”</w:t>
      </w: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8B0B00" w:rsidP="001307AC">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II</w:t>
      </w:r>
      <w:r w:rsidR="00071B82">
        <w:rPr>
          <w:rFonts w:ascii="Arial" w:hAnsi="Arial" w:cs="Arial"/>
          <w:lang w:val="ro-RO"/>
        </w:rPr>
        <w:t xml:space="preserve"> </w:t>
      </w:r>
      <w:r w:rsidR="004B5EC1">
        <w:rPr>
          <w:rFonts w:ascii="Arial" w:hAnsi="Arial" w:cs="Arial"/>
          <w:lang w:val="ro-RO"/>
        </w:rPr>
        <w:t xml:space="preserve">- </w:t>
      </w:r>
      <w:r w:rsidR="009E0216" w:rsidRPr="004F38B3">
        <w:rPr>
          <w:rFonts w:ascii="Arial" w:hAnsi="Arial" w:cs="Arial"/>
          <w:lang w:val="ro-RO"/>
        </w:rPr>
        <w:t>Prezentul ordin se publică în Monitorul Oficial al României, Partea I.</w:t>
      </w:r>
    </w:p>
    <w:p w:rsidR="00F15EC5" w:rsidRDefault="00F15EC5"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F15EC5" w:rsidRDefault="00F15EC5" w:rsidP="00F15EC5">
      <w:pPr>
        <w:tabs>
          <w:tab w:val="left" w:pos="3828"/>
        </w:tabs>
        <w:spacing w:after="0" w:line="276" w:lineRule="auto"/>
        <w:jc w:val="center"/>
        <w:rPr>
          <w:rFonts w:ascii="Arial" w:hAnsi="Arial" w:cs="Arial"/>
          <w:b/>
          <w:lang w:val="ro-RO"/>
        </w:rPr>
      </w:pPr>
      <w:r>
        <w:rPr>
          <w:rFonts w:ascii="Arial" w:hAnsi="Arial" w:cs="Arial"/>
          <w:b/>
          <w:lang w:val="ro-RO"/>
        </w:rPr>
        <w:t xml:space="preserve">P. </w:t>
      </w:r>
      <w:r w:rsidRPr="008C63A0">
        <w:rPr>
          <w:rFonts w:ascii="Arial" w:hAnsi="Arial" w:cs="Arial"/>
          <w:b/>
          <w:lang w:val="ro-RO"/>
        </w:rPr>
        <w:t>MINISTRUL SĂNĂTĂŢII</w:t>
      </w:r>
      <w:r>
        <w:rPr>
          <w:rFonts w:ascii="Arial" w:hAnsi="Arial" w:cs="Arial"/>
          <w:b/>
          <w:lang w:val="ro-RO"/>
        </w:rPr>
        <w:t xml:space="preserve"> </w:t>
      </w:r>
    </w:p>
    <w:p w:rsidR="00F15EC5" w:rsidRPr="008C63A0" w:rsidRDefault="00F15EC5" w:rsidP="00F15EC5">
      <w:pPr>
        <w:tabs>
          <w:tab w:val="left" w:pos="3828"/>
        </w:tabs>
        <w:spacing w:after="0" w:line="276" w:lineRule="auto"/>
        <w:jc w:val="center"/>
        <w:rPr>
          <w:rFonts w:ascii="Arial" w:hAnsi="Arial" w:cs="Arial"/>
          <w:b/>
          <w:lang w:val="ro-RO"/>
        </w:rPr>
      </w:pPr>
      <w:r>
        <w:rPr>
          <w:rFonts w:ascii="Arial" w:hAnsi="Arial" w:cs="Arial"/>
          <w:b/>
          <w:lang w:val="ro-RO"/>
        </w:rPr>
        <w:t>SECRETAR DE STAT</w:t>
      </w:r>
    </w:p>
    <w:p w:rsidR="00C37C46" w:rsidRDefault="00F15EC5" w:rsidP="00D54606">
      <w:pPr>
        <w:spacing w:after="0" w:line="276" w:lineRule="auto"/>
        <w:rPr>
          <w:rFonts w:ascii="Arial" w:eastAsia="Times New Roman" w:hAnsi="Arial" w:cs="Arial"/>
          <w:b/>
          <w:sz w:val="24"/>
          <w:szCs w:val="24"/>
          <w:lang w:val="ro-RO" w:eastAsia="ro-RO"/>
        </w:rPr>
      </w:pPr>
      <w:r>
        <w:rPr>
          <w:rFonts w:ascii="Arial" w:hAnsi="Arial" w:cs="Arial"/>
          <w:b/>
          <w:lang w:val="it-IT"/>
        </w:rPr>
        <w:t xml:space="preserve">                                                           PROF</w:t>
      </w:r>
      <w:r w:rsidRPr="00582BC4">
        <w:rPr>
          <w:rFonts w:ascii="Arial" w:hAnsi="Arial" w:cs="Arial"/>
          <w:b/>
          <w:lang w:val="it-IT"/>
        </w:rPr>
        <w:t>. UNIV. DR. ADRIANA PISTOL</w:t>
      </w:r>
      <w:bookmarkStart w:id="0" w:name="_GoBack"/>
      <w:bookmarkEnd w:id="0"/>
    </w:p>
    <w:sectPr w:rsidR="00C37C46"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30" w:rsidRDefault="00A46430" w:rsidP="001C1833">
      <w:pPr>
        <w:spacing w:after="0" w:line="240" w:lineRule="auto"/>
      </w:pPr>
      <w:r>
        <w:separator/>
      </w:r>
    </w:p>
  </w:endnote>
  <w:endnote w:type="continuationSeparator" w:id="0">
    <w:p w:rsidR="00A46430" w:rsidRDefault="00A46430"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30" w:rsidRDefault="00A46430" w:rsidP="001C1833">
      <w:pPr>
        <w:spacing w:after="0" w:line="240" w:lineRule="auto"/>
      </w:pPr>
      <w:r>
        <w:separator/>
      </w:r>
    </w:p>
  </w:footnote>
  <w:footnote w:type="continuationSeparator" w:id="0">
    <w:p w:rsidR="00A46430" w:rsidRDefault="00A46430"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6D02F9"/>
    <w:multiLevelType w:val="hybridMultilevel"/>
    <w:tmpl w:val="5140551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8A37893"/>
    <w:multiLevelType w:val="hybridMultilevel"/>
    <w:tmpl w:val="CD26A0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3624FA1"/>
    <w:multiLevelType w:val="hybridMultilevel"/>
    <w:tmpl w:val="143EDFE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21"/>
  </w:num>
  <w:num w:numId="4">
    <w:abstractNumId w:val="17"/>
  </w:num>
  <w:num w:numId="5">
    <w:abstractNumId w:val="10"/>
  </w:num>
  <w:num w:numId="6">
    <w:abstractNumId w:val="4"/>
  </w:num>
  <w:num w:numId="7">
    <w:abstractNumId w:val="15"/>
  </w:num>
  <w:num w:numId="8">
    <w:abstractNumId w:val="5"/>
  </w:num>
  <w:num w:numId="9">
    <w:abstractNumId w:val="16"/>
  </w:num>
  <w:num w:numId="10">
    <w:abstractNumId w:val="26"/>
  </w:num>
  <w:num w:numId="11">
    <w:abstractNumId w:val="12"/>
  </w:num>
  <w:num w:numId="12">
    <w:abstractNumId w:val="23"/>
  </w:num>
  <w:num w:numId="13">
    <w:abstractNumId w:val="9"/>
  </w:num>
  <w:num w:numId="14">
    <w:abstractNumId w:val="8"/>
  </w:num>
  <w:num w:numId="15">
    <w:abstractNumId w:val="13"/>
  </w:num>
  <w:num w:numId="16">
    <w:abstractNumId w:val="1"/>
  </w:num>
  <w:num w:numId="17">
    <w:abstractNumId w:val="22"/>
  </w:num>
  <w:num w:numId="18">
    <w:abstractNumId w:val="7"/>
  </w:num>
  <w:num w:numId="19">
    <w:abstractNumId w:val="3"/>
  </w:num>
  <w:num w:numId="20">
    <w:abstractNumId w:val="0"/>
  </w:num>
  <w:num w:numId="21">
    <w:abstractNumId w:val="18"/>
  </w:num>
  <w:num w:numId="22">
    <w:abstractNumId w:val="19"/>
  </w:num>
  <w:num w:numId="23">
    <w:abstractNumId w:val="11"/>
  </w:num>
  <w:num w:numId="24">
    <w:abstractNumId w:val="25"/>
  </w:num>
  <w:num w:numId="25">
    <w:abstractNumId w:val="24"/>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51E67"/>
    <w:rsid w:val="00056B8E"/>
    <w:rsid w:val="00070B96"/>
    <w:rsid w:val="00071B82"/>
    <w:rsid w:val="000A1B29"/>
    <w:rsid w:val="000A524E"/>
    <w:rsid w:val="000C7448"/>
    <w:rsid w:val="000D2557"/>
    <w:rsid w:val="000F0C95"/>
    <w:rsid w:val="000F2A76"/>
    <w:rsid w:val="000F5544"/>
    <w:rsid w:val="00104840"/>
    <w:rsid w:val="00116641"/>
    <w:rsid w:val="001307AC"/>
    <w:rsid w:val="00136C0D"/>
    <w:rsid w:val="001645C2"/>
    <w:rsid w:val="00171C45"/>
    <w:rsid w:val="00174392"/>
    <w:rsid w:val="001828E3"/>
    <w:rsid w:val="00197295"/>
    <w:rsid w:val="001A0B89"/>
    <w:rsid w:val="001C0E06"/>
    <w:rsid w:val="001C1833"/>
    <w:rsid w:val="001C3E26"/>
    <w:rsid w:val="001C7C0E"/>
    <w:rsid w:val="001D0EF4"/>
    <w:rsid w:val="0020012D"/>
    <w:rsid w:val="00212275"/>
    <w:rsid w:val="002516D9"/>
    <w:rsid w:val="00256110"/>
    <w:rsid w:val="0029163F"/>
    <w:rsid w:val="00297FCF"/>
    <w:rsid w:val="002A0EDB"/>
    <w:rsid w:val="002B089C"/>
    <w:rsid w:val="002E0F4B"/>
    <w:rsid w:val="002E7FBE"/>
    <w:rsid w:val="002F4E4B"/>
    <w:rsid w:val="00304F96"/>
    <w:rsid w:val="00327A3F"/>
    <w:rsid w:val="00377EEF"/>
    <w:rsid w:val="003A119B"/>
    <w:rsid w:val="003A14B4"/>
    <w:rsid w:val="003A3A5F"/>
    <w:rsid w:val="003A6451"/>
    <w:rsid w:val="003B083F"/>
    <w:rsid w:val="003D0ACD"/>
    <w:rsid w:val="003F169C"/>
    <w:rsid w:val="0040492F"/>
    <w:rsid w:val="0041436D"/>
    <w:rsid w:val="0043628E"/>
    <w:rsid w:val="004378CA"/>
    <w:rsid w:val="00443346"/>
    <w:rsid w:val="00455D47"/>
    <w:rsid w:val="00464366"/>
    <w:rsid w:val="004722B5"/>
    <w:rsid w:val="00475C2B"/>
    <w:rsid w:val="0048654D"/>
    <w:rsid w:val="004A5998"/>
    <w:rsid w:val="004B5EC1"/>
    <w:rsid w:val="004C0F9F"/>
    <w:rsid w:val="004D7076"/>
    <w:rsid w:val="004D71BB"/>
    <w:rsid w:val="004E08F7"/>
    <w:rsid w:val="004F38B3"/>
    <w:rsid w:val="004F3F37"/>
    <w:rsid w:val="00505215"/>
    <w:rsid w:val="00511663"/>
    <w:rsid w:val="005325CA"/>
    <w:rsid w:val="005429A4"/>
    <w:rsid w:val="00546E83"/>
    <w:rsid w:val="005574ED"/>
    <w:rsid w:val="00573403"/>
    <w:rsid w:val="00575FF7"/>
    <w:rsid w:val="005768D5"/>
    <w:rsid w:val="00582CD8"/>
    <w:rsid w:val="00592A0B"/>
    <w:rsid w:val="005A55CC"/>
    <w:rsid w:val="005B426C"/>
    <w:rsid w:val="005B7063"/>
    <w:rsid w:val="005C2C5B"/>
    <w:rsid w:val="005D2B28"/>
    <w:rsid w:val="005D5FDF"/>
    <w:rsid w:val="005F2D48"/>
    <w:rsid w:val="00633581"/>
    <w:rsid w:val="00640135"/>
    <w:rsid w:val="006414C0"/>
    <w:rsid w:val="006803D5"/>
    <w:rsid w:val="00691049"/>
    <w:rsid w:val="006B0B85"/>
    <w:rsid w:val="00701AF4"/>
    <w:rsid w:val="00706BAF"/>
    <w:rsid w:val="0071456D"/>
    <w:rsid w:val="00736641"/>
    <w:rsid w:val="00763716"/>
    <w:rsid w:val="0076609C"/>
    <w:rsid w:val="007D31DA"/>
    <w:rsid w:val="00852CDE"/>
    <w:rsid w:val="00860B56"/>
    <w:rsid w:val="00895618"/>
    <w:rsid w:val="008A0A32"/>
    <w:rsid w:val="008A4B60"/>
    <w:rsid w:val="008B0B00"/>
    <w:rsid w:val="008B5254"/>
    <w:rsid w:val="008C0B11"/>
    <w:rsid w:val="008C5DA9"/>
    <w:rsid w:val="008C63A0"/>
    <w:rsid w:val="00913119"/>
    <w:rsid w:val="00923734"/>
    <w:rsid w:val="009304BB"/>
    <w:rsid w:val="00935AF9"/>
    <w:rsid w:val="00942359"/>
    <w:rsid w:val="009463BA"/>
    <w:rsid w:val="00952937"/>
    <w:rsid w:val="00980B9E"/>
    <w:rsid w:val="009976F5"/>
    <w:rsid w:val="009D43F9"/>
    <w:rsid w:val="009E0216"/>
    <w:rsid w:val="009E0746"/>
    <w:rsid w:val="009E76BB"/>
    <w:rsid w:val="00A02C92"/>
    <w:rsid w:val="00A1432B"/>
    <w:rsid w:val="00A15CA5"/>
    <w:rsid w:val="00A46430"/>
    <w:rsid w:val="00A7001B"/>
    <w:rsid w:val="00A71803"/>
    <w:rsid w:val="00A86412"/>
    <w:rsid w:val="00A96604"/>
    <w:rsid w:val="00A969CA"/>
    <w:rsid w:val="00AB6C6E"/>
    <w:rsid w:val="00AC05F9"/>
    <w:rsid w:val="00AC3CEB"/>
    <w:rsid w:val="00B52EFD"/>
    <w:rsid w:val="00B56A97"/>
    <w:rsid w:val="00B66383"/>
    <w:rsid w:val="00BA7FD0"/>
    <w:rsid w:val="00BD297E"/>
    <w:rsid w:val="00BD7951"/>
    <w:rsid w:val="00BE223F"/>
    <w:rsid w:val="00BF74BA"/>
    <w:rsid w:val="00C1051F"/>
    <w:rsid w:val="00C17FF2"/>
    <w:rsid w:val="00C26AA6"/>
    <w:rsid w:val="00C37C46"/>
    <w:rsid w:val="00C61B1E"/>
    <w:rsid w:val="00C7651D"/>
    <w:rsid w:val="00C85128"/>
    <w:rsid w:val="00C92A15"/>
    <w:rsid w:val="00CA3002"/>
    <w:rsid w:val="00CC2EFB"/>
    <w:rsid w:val="00CE3B02"/>
    <w:rsid w:val="00D0119F"/>
    <w:rsid w:val="00D54606"/>
    <w:rsid w:val="00D5466D"/>
    <w:rsid w:val="00D61D8D"/>
    <w:rsid w:val="00D6296A"/>
    <w:rsid w:val="00D8231D"/>
    <w:rsid w:val="00D90897"/>
    <w:rsid w:val="00DA518D"/>
    <w:rsid w:val="00DA7A72"/>
    <w:rsid w:val="00DD2DCF"/>
    <w:rsid w:val="00DF5DE6"/>
    <w:rsid w:val="00E01630"/>
    <w:rsid w:val="00E11E0C"/>
    <w:rsid w:val="00E258F7"/>
    <w:rsid w:val="00E25E18"/>
    <w:rsid w:val="00E45430"/>
    <w:rsid w:val="00E5034C"/>
    <w:rsid w:val="00E900B2"/>
    <w:rsid w:val="00E91D64"/>
    <w:rsid w:val="00ED3214"/>
    <w:rsid w:val="00EF0690"/>
    <w:rsid w:val="00EF26C1"/>
    <w:rsid w:val="00EF40DE"/>
    <w:rsid w:val="00EF6EEE"/>
    <w:rsid w:val="00F15EC5"/>
    <w:rsid w:val="00F20A91"/>
    <w:rsid w:val="00F577EC"/>
    <w:rsid w:val="00F674DB"/>
    <w:rsid w:val="00F826AB"/>
    <w:rsid w:val="00F85E62"/>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57FB-D5A3-46C0-A148-051018BB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Microsoft account</cp:lastModifiedBy>
  <cp:revision>3</cp:revision>
  <cp:lastPrinted>2024-03-19T12:50:00Z</cp:lastPrinted>
  <dcterms:created xsi:type="dcterms:W3CDTF">2024-03-21T13:10:00Z</dcterms:created>
  <dcterms:modified xsi:type="dcterms:W3CDTF">2024-03-21T13:10:00Z</dcterms:modified>
</cp:coreProperties>
</file>