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  <w:lang w:val="en-US"/>
        </w:rPr>
        <w:t>MINISTERUL S</w:t>
      </w:r>
      <w:r w:rsidRPr="009F1378">
        <w:rPr>
          <w:rFonts w:cs="Times New Roman"/>
          <w:b/>
          <w:sz w:val="23"/>
          <w:szCs w:val="23"/>
        </w:rPr>
        <w:t>ĂNĂTĂȚII</w:t>
      </w: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</w:rPr>
        <w:t xml:space="preserve">ORDIN </w:t>
      </w:r>
    </w:p>
    <w:p w:rsidR="00C81FD7" w:rsidRPr="00AF16AA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C81FD7"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p</w:t>
      </w:r>
      <w:r w:rsidR="00C81FD7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entru aplicarea</w:t>
      </w:r>
      <w:r w:rsidR="00CE1A08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76765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în trimestrul I</w:t>
      </w:r>
      <w:r w:rsidR="00256141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V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202</w:t>
      </w:r>
      <w:r w:rsidR="0094714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a </w:t>
      </w:r>
      <w:r w:rsidR="00A0382D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prevederilor </w:t>
      </w:r>
      <w:r w:rsidR="00C81FD7" w:rsidRPr="00AF16AA">
        <w:rPr>
          <w:rStyle w:val="rvts15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art. 3</w:t>
      </w:r>
      <w:r w:rsidR="00816E3C" w:rsidRPr="00816E3C">
        <w:rPr>
          <w:rStyle w:val="rvts15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8</w:t>
      </w:r>
      <w:r w:rsidR="00C81FD7" w:rsidRPr="00AF16AA">
        <w:rPr>
          <w:rFonts w:asciiTheme="minorHAnsi" w:hAnsiTheme="minorHAnsi" w:cstheme="minorHAnsi"/>
          <w:b/>
          <w:sz w:val="22"/>
          <w:szCs w:val="22"/>
        </w:rPr>
        <w:t xml:space="preserve"> din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 Guvernului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nr. 77/2011 privind stabilirea unor contribuţii pentru finanţarea unor cheltuieli în domeniul sănătăţii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9F1378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F05D8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AF16AA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67AF2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E1A08" w:rsidRPr="00CD4FEC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3F588E" w:rsidRPr="00131D3C" w:rsidRDefault="003F588E" w:rsidP="00B6374F">
      <w:pPr>
        <w:pStyle w:val="NoSpacing"/>
        <w:jc w:val="both"/>
        <w:rPr>
          <w:rFonts w:cstheme="minorHAnsi"/>
          <w:sz w:val="23"/>
          <w:szCs w:val="23"/>
          <w:lang w:val="en-US"/>
        </w:rPr>
      </w:pPr>
      <w:r w:rsidRPr="00131D3C">
        <w:rPr>
          <w:rFonts w:cstheme="minorHAnsi"/>
          <w:sz w:val="23"/>
          <w:szCs w:val="23"/>
        </w:rPr>
        <w:t xml:space="preserve">            Văzâ</w:t>
      </w:r>
      <w:r w:rsidR="00FB3CB1" w:rsidRPr="00131D3C">
        <w:rPr>
          <w:rFonts w:cstheme="minorHAnsi"/>
          <w:sz w:val="23"/>
          <w:szCs w:val="23"/>
        </w:rPr>
        <w:t>nd Referatul de aprobare nr.</w:t>
      </w:r>
      <w:r w:rsidR="00E10222">
        <w:rPr>
          <w:rFonts w:cstheme="minorHAnsi"/>
          <w:sz w:val="23"/>
          <w:szCs w:val="23"/>
        </w:rPr>
        <w:t xml:space="preserve">  </w:t>
      </w:r>
      <w:r w:rsidR="002B4409">
        <w:rPr>
          <w:rFonts w:cstheme="minorHAnsi"/>
          <w:sz w:val="23"/>
          <w:szCs w:val="23"/>
        </w:rPr>
        <w:t>AR</w:t>
      </w:r>
      <w:r w:rsidR="00E10222">
        <w:rPr>
          <w:rFonts w:cstheme="minorHAnsi"/>
          <w:sz w:val="23"/>
          <w:szCs w:val="23"/>
        </w:rPr>
        <w:t>...</w:t>
      </w:r>
      <w:r w:rsidR="00A0382D">
        <w:rPr>
          <w:rFonts w:cstheme="minorHAnsi"/>
          <w:sz w:val="23"/>
          <w:szCs w:val="23"/>
        </w:rPr>
        <w:t>.......</w:t>
      </w:r>
      <w:r w:rsidRPr="00131D3C">
        <w:rPr>
          <w:rFonts w:cstheme="minorHAnsi"/>
          <w:sz w:val="23"/>
          <w:szCs w:val="23"/>
        </w:rPr>
        <w:t>....</w:t>
      </w:r>
      <w:r w:rsidR="00502063">
        <w:rPr>
          <w:rFonts w:cstheme="minorHAnsi"/>
          <w:sz w:val="23"/>
          <w:szCs w:val="23"/>
        </w:rPr>
        <w:t>..</w:t>
      </w:r>
      <w:r w:rsidRPr="00131D3C">
        <w:rPr>
          <w:rFonts w:cstheme="minorHAnsi"/>
          <w:sz w:val="23"/>
          <w:szCs w:val="23"/>
        </w:rPr>
        <w:t>....</w:t>
      </w:r>
      <w:r w:rsidR="00767654">
        <w:rPr>
          <w:rFonts w:cstheme="minorHAnsi"/>
          <w:sz w:val="23"/>
          <w:szCs w:val="23"/>
        </w:rPr>
        <w:t>.../202</w:t>
      </w:r>
      <w:r w:rsidR="00461E78">
        <w:rPr>
          <w:rFonts w:cstheme="minorHAnsi"/>
          <w:sz w:val="23"/>
          <w:szCs w:val="23"/>
        </w:rPr>
        <w:t>3</w:t>
      </w:r>
      <w:r w:rsidR="00A015A4">
        <w:rPr>
          <w:rFonts w:cstheme="minorHAnsi"/>
          <w:sz w:val="23"/>
          <w:szCs w:val="23"/>
        </w:rPr>
        <w:t xml:space="preserve"> al Direcției farmaceutică și dispozitive medicale</w:t>
      </w:r>
      <w:r w:rsidRPr="00131D3C">
        <w:rPr>
          <w:rFonts w:cstheme="minorHAnsi"/>
          <w:sz w:val="23"/>
          <w:szCs w:val="23"/>
        </w:rPr>
        <w:t xml:space="preserve"> din cadrul Ministerului </w:t>
      </w:r>
      <w:r w:rsidRPr="00131D3C">
        <w:rPr>
          <w:rFonts w:cstheme="minorHAnsi"/>
          <w:sz w:val="23"/>
          <w:szCs w:val="23"/>
          <w:lang w:val="en-US"/>
        </w:rPr>
        <w:t>Sănătăţii,</w:t>
      </w:r>
    </w:p>
    <w:p w:rsidR="00131D3C" w:rsidRPr="00131D3C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</w:t>
      </w:r>
      <w:r w:rsidR="00E10222">
        <w:rPr>
          <w:rFonts w:asciiTheme="minorHAnsi" w:hAnsiTheme="minorHAnsi" w:cstheme="minorHAnsi"/>
          <w:sz w:val="23"/>
          <w:szCs w:val="23"/>
        </w:rPr>
        <w:t>ț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inând cont de </w:t>
      </w:r>
      <w:r w:rsidR="003F588E" w:rsidRPr="00131D3C">
        <w:rPr>
          <w:rFonts w:asciiTheme="minorHAnsi" w:hAnsiTheme="minorHAnsi" w:cstheme="minorHAnsi"/>
          <w:sz w:val="23"/>
          <w:szCs w:val="23"/>
        </w:rPr>
        <w:t xml:space="preserve">prevederile </w:t>
      </w:r>
      <w:r w:rsidR="00B30C2F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</w:t>
      </w:r>
      <w:r w:rsidR="00131D3C" w:rsidRPr="00131D3C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rt. 3</w:t>
      </w:r>
      <w:r w:rsidR="009F53D2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8</w:t>
      </w:r>
      <w:r w:rsidR="00BA23DB">
        <w:rPr>
          <w:rFonts w:asciiTheme="minorHAnsi" w:hAnsiTheme="minorHAnsi" w:cstheme="minorHAnsi"/>
          <w:sz w:val="23"/>
          <w:szCs w:val="23"/>
        </w:rPr>
        <w:t xml:space="preserve"> </w:t>
      </w:r>
      <w:r w:rsidR="00131D3C" w:rsidRPr="00131D3C">
        <w:rPr>
          <w:rFonts w:asciiTheme="minorHAnsi" w:hAnsiTheme="minorHAnsi" w:cstheme="minorHAnsi"/>
          <w:sz w:val="23"/>
          <w:szCs w:val="23"/>
        </w:rPr>
        <w:t>alin. (</w:t>
      </w:r>
      <w:r w:rsidR="009F53D2">
        <w:rPr>
          <w:rFonts w:asciiTheme="minorHAnsi" w:hAnsiTheme="minorHAnsi" w:cstheme="minorHAnsi"/>
          <w:sz w:val="23"/>
          <w:szCs w:val="23"/>
        </w:rPr>
        <w:t>3</w:t>
      </w:r>
      <w:r w:rsidR="00131D3C" w:rsidRPr="00131D3C">
        <w:rPr>
          <w:rFonts w:asciiTheme="minorHAnsi" w:hAnsiTheme="minorHAnsi" w:cstheme="minorHAnsi"/>
          <w:sz w:val="23"/>
          <w:szCs w:val="23"/>
        </w:rPr>
        <w:t>)</w:t>
      </w:r>
      <w:r w:rsidR="009F53D2">
        <w:rPr>
          <w:rFonts w:asciiTheme="minorHAnsi" w:hAnsiTheme="minorHAnsi" w:cstheme="minorHAnsi"/>
          <w:sz w:val="23"/>
          <w:szCs w:val="23"/>
        </w:rPr>
        <w:t xml:space="preserve"> 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din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a Guvernului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aprobată prin Legea nr. 184/2015,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="00AF16AA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cu modificările și completările ulterioare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,</w:t>
      </w:r>
    </w:p>
    <w:p w:rsidR="003F588E" w:rsidRDefault="003F588E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  <w:r w:rsidRPr="00131D3C">
        <w:rPr>
          <w:rFonts w:cs="Times New Roman"/>
          <w:sz w:val="23"/>
          <w:szCs w:val="23"/>
        </w:rPr>
        <w:t xml:space="preserve">     </w:t>
      </w:r>
      <w:r w:rsidR="00E10222">
        <w:rPr>
          <w:rFonts w:cs="Times New Roman"/>
          <w:sz w:val="23"/>
          <w:szCs w:val="23"/>
        </w:rPr>
        <w:t xml:space="preserve">       î</w:t>
      </w:r>
      <w:r w:rsidRPr="009F1378">
        <w:rPr>
          <w:rFonts w:cs="Times New Roman"/>
          <w:sz w:val="23"/>
          <w:szCs w:val="23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9F1378" w:rsidRDefault="00E10222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</w:p>
    <w:p w:rsidR="003F588E" w:rsidRPr="00E10222" w:rsidRDefault="003F588E" w:rsidP="00E10222">
      <w:pPr>
        <w:pStyle w:val="NoSpacing"/>
        <w:tabs>
          <w:tab w:val="left" w:pos="709"/>
        </w:tabs>
        <w:ind w:left="142"/>
        <w:rPr>
          <w:rFonts w:cs="Times New Roman"/>
          <w:b/>
          <w:sz w:val="23"/>
          <w:szCs w:val="23"/>
          <w:lang w:val="en-US"/>
        </w:rPr>
      </w:pPr>
      <w:r w:rsidRPr="009F1378">
        <w:rPr>
          <w:rFonts w:cs="Times New Roman"/>
          <w:b/>
          <w:sz w:val="23"/>
          <w:szCs w:val="23"/>
        </w:rPr>
        <w:t>ministrul sănătății emite următorul</w:t>
      </w:r>
      <w:r w:rsidR="00E10222">
        <w:rPr>
          <w:rFonts w:cs="Times New Roman"/>
          <w:b/>
          <w:sz w:val="23"/>
          <w:szCs w:val="23"/>
        </w:rPr>
        <w:t xml:space="preserve"> ordin</w:t>
      </w:r>
      <w:r w:rsidR="00E10222">
        <w:rPr>
          <w:rFonts w:cs="Times New Roman"/>
          <w:b/>
          <w:sz w:val="23"/>
          <w:szCs w:val="23"/>
          <w:lang w:val="en-US"/>
        </w:rPr>
        <w:t>:</w:t>
      </w:r>
    </w:p>
    <w:p w:rsidR="00B6374F" w:rsidRPr="003F588E" w:rsidRDefault="00B6374F" w:rsidP="003F588E">
      <w:pPr>
        <w:pStyle w:val="NoSpacing"/>
        <w:tabs>
          <w:tab w:val="left" w:pos="709"/>
        </w:tabs>
        <w:ind w:left="142"/>
        <w:jc w:val="center"/>
        <w:rPr>
          <w:rFonts w:cs="Times New Roman"/>
          <w:b/>
        </w:rPr>
      </w:pPr>
    </w:p>
    <w:p w:rsidR="00A0382D" w:rsidRPr="00A0382D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</w:pP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   </w:t>
      </w:r>
      <w:r w:rsidR="007000A4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Art. 1 - </w:t>
      </w:r>
      <w:r w:rsidR="00A0382D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Se aprobă lista, 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aferentă </w:t>
      </w:r>
      <w:r w:rsidR="00767654" w:rsidRPr="00C4799A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trimestrului </w:t>
      </w:r>
      <w:r w:rsidR="00A015A4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I</w:t>
      </w:r>
      <w:r w:rsidR="00256141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V</w:t>
      </w:r>
      <w:r w:rsidR="0094714E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 2023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, ce conține clasificarea medicamentelor de uz uman autorizate pen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tru punere pe piață în România și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raportate de furnizorii de servicii medicale și de medicamente la casele de asigurări de sănătate și validate de aceste</w:t>
      </w:r>
      <w:r w:rsidR="00B26C37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a, suportate din Fondul Național Unic de Asigurări Sociale de Sănătate și din b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ugetul Ministerului Sănă</w:t>
      </w:r>
      <w:r w:rsidR="009F53D2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tății, în medicamente de tip I și tip II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, potrivit </w:t>
      </w:r>
      <w:r w:rsidR="00A0382D" w:rsidRPr="00A0382D">
        <w:rPr>
          <w:rStyle w:val="rvts1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prevederilor </w:t>
      </w:r>
      <w:r w:rsidR="00A0382D" w:rsidRPr="00A0382D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art. 3</w:t>
      </w:r>
      <w:r w:rsidR="009F53D2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8</w:t>
      </w:r>
      <w:r w:rsidR="00A0382D" w:rsidRPr="00A0382D">
        <w:rPr>
          <w:rFonts w:asciiTheme="minorHAnsi" w:hAnsiTheme="minorHAnsi" w:cstheme="minorHAnsi"/>
          <w:sz w:val="23"/>
          <w:szCs w:val="23"/>
        </w:rPr>
        <w:t xml:space="preserve"> din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a Guvernului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nr. 77/2011 privind stabilirea unor contribuţii pentru finanţarea unor cheltuieli în domeniul sănătăţii, cu modificările și completările ulterioare.</w:t>
      </w:r>
    </w:p>
    <w:p w:rsidR="00B6374F" w:rsidRPr="00C522AC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</w:pPr>
      <w:bookmarkStart w:id="0" w:name="6009229"/>
      <w:bookmarkStart w:id="1" w:name="6009233"/>
      <w:bookmarkEnd w:id="0"/>
      <w:bookmarkEnd w:id="1"/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   Art. </w:t>
      </w:r>
      <w:r w:rsid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2</w:t>
      </w:r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-</w:t>
      </w:r>
      <w:r w:rsid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 </w:t>
      </w:r>
      <w:r w:rsidR="00A0382D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Lista menționată la art.1 este prevăzută în </w:t>
      </w:r>
      <w:r w:rsidR="00C21B76" w:rsidRPr="00767654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anexa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care 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f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ac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e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parte integrantă din prezentul ordin.</w:t>
      </w:r>
    </w:p>
    <w:p w:rsidR="00B6374F" w:rsidRPr="00C522AC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bookmarkStart w:id="2" w:name="6009234"/>
      <w:bookmarkEnd w:id="2"/>
      <w:r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    Art. 3</w:t>
      </w:r>
      <w:r w:rsidR="00B6374F"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- </w:t>
      </w:r>
      <w:r w:rsidR="00307CE7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Prezentul ordin se publică în Monitorul Oficial al României, Partea I şi intră în vigoare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la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data publicării.</w:t>
      </w:r>
    </w:p>
    <w:p w:rsidR="009F1378" w:rsidRDefault="009F1378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Pr="009F1378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94714E" w:rsidRPr="000325C7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 w:rsidRPr="000325C7">
        <w:rPr>
          <w:rFonts w:cstheme="minorHAnsi"/>
          <w:b/>
          <w:sz w:val="23"/>
          <w:szCs w:val="23"/>
        </w:rPr>
        <w:t>Ministrul sănătății</w:t>
      </w:r>
      <w:r w:rsidR="009F53D2">
        <w:rPr>
          <w:rFonts w:cstheme="minorHAnsi"/>
          <w:b/>
          <w:sz w:val="23"/>
          <w:szCs w:val="23"/>
        </w:rPr>
        <w:t>,</w:t>
      </w:r>
    </w:p>
    <w:p w:rsidR="0094714E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Prof. univ. dr. Alexandru RAFILA</w:t>
      </w:r>
    </w:p>
    <w:p w:rsidR="00E10222" w:rsidRPr="00E10222" w:rsidRDefault="00E10222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sz w:val="23"/>
          <w:szCs w:val="23"/>
        </w:rPr>
      </w:pP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  <w:bookmarkStart w:id="3" w:name="_GoBack"/>
      <w:bookmarkEnd w:id="3"/>
    </w:p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C67AF2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E7" w:rsidRDefault="00A21CE7" w:rsidP="002F7C40">
      <w:pPr>
        <w:spacing w:after="0" w:line="240" w:lineRule="auto"/>
      </w:pPr>
      <w:r>
        <w:separator/>
      </w:r>
    </w:p>
  </w:endnote>
  <w:endnote w:type="continuationSeparator" w:id="0">
    <w:p w:rsidR="00A21CE7" w:rsidRDefault="00A21CE7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E7" w:rsidRDefault="00A21CE7" w:rsidP="002F7C40">
      <w:pPr>
        <w:spacing w:after="0" w:line="240" w:lineRule="auto"/>
      </w:pPr>
      <w:r>
        <w:separator/>
      </w:r>
    </w:p>
  </w:footnote>
  <w:footnote w:type="continuationSeparator" w:id="0">
    <w:p w:rsidR="00A21CE7" w:rsidRDefault="00A21CE7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46FE"/>
    <w:rsid w:val="0002783D"/>
    <w:rsid w:val="000325C7"/>
    <w:rsid w:val="000543D9"/>
    <w:rsid w:val="00072E0B"/>
    <w:rsid w:val="000735AD"/>
    <w:rsid w:val="00082D60"/>
    <w:rsid w:val="000C1C8E"/>
    <w:rsid w:val="000E1EB4"/>
    <w:rsid w:val="000F7629"/>
    <w:rsid w:val="00131D3C"/>
    <w:rsid w:val="001322CD"/>
    <w:rsid w:val="00136911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9CD"/>
    <w:rsid w:val="001D5B71"/>
    <w:rsid w:val="001E4888"/>
    <w:rsid w:val="001F5483"/>
    <w:rsid w:val="002138FC"/>
    <w:rsid w:val="0021416F"/>
    <w:rsid w:val="00224243"/>
    <w:rsid w:val="00256141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B2DC9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415E"/>
    <w:rsid w:val="00631FBD"/>
    <w:rsid w:val="00641FD8"/>
    <w:rsid w:val="00670736"/>
    <w:rsid w:val="00675569"/>
    <w:rsid w:val="0068234B"/>
    <w:rsid w:val="00684CE9"/>
    <w:rsid w:val="006865DB"/>
    <w:rsid w:val="006A0DC8"/>
    <w:rsid w:val="006A119B"/>
    <w:rsid w:val="006A1C39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21CE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6374F"/>
    <w:rsid w:val="00B64BAF"/>
    <w:rsid w:val="00B6608A"/>
    <w:rsid w:val="00B72202"/>
    <w:rsid w:val="00BA23DB"/>
    <w:rsid w:val="00BB00B3"/>
    <w:rsid w:val="00BB24D1"/>
    <w:rsid w:val="00BC28E6"/>
    <w:rsid w:val="00BF0FA6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4A5C"/>
    <w:rsid w:val="00ED0A19"/>
    <w:rsid w:val="00EE3E4B"/>
    <w:rsid w:val="00EF7A10"/>
    <w:rsid w:val="00F52347"/>
    <w:rsid w:val="00F74406"/>
    <w:rsid w:val="00FB3CB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53A0-6C77-4FB6-868C-ED853E7C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Microsoft account</cp:lastModifiedBy>
  <cp:revision>101</cp:revision>
  <cp:lastPrinted>2024-02-05T07:44:00Z</cp:lastPrinted>
  <dcterms:created xsi:type="dcterms:W3CDTF">2019-04-22T13:13:00Z</dcterms:created>
  <dcterms:modified xsi:type="dcterms:W3CDTF">2024-02-14T12:45:00Z</dcterms:modified>
</cp:coreProperties>
</file>