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5D39B" w14:textId="77777777" w:rsidR="00C3747F" w:rsidRPr="00995505" w:rsidRDefault="00C3747F" w:rsidP="006D4C82">
      <w:pPr>
        <w:pStyle w:val="Heading2"/>
        <w:rPr>
          <w:color w:val="auto"/>
        </w:rPr>
      </w:pPr>
      <w:bookmarkStart w:id="0" w:name="_GoBack"/>
      <w:bookmarkEnd w:id="0"/>
    </w:p>
    <w:p w14:paraId="331752A2" w14:textId="5FF75C89"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HOTĂRÂRE</w:t>
      </w:r>
    </w:p>
    <w:p w14:paraId="20C9D51D" w14:textId="3006F6CD"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privind modificarea şi completarea anexei la Hotărârea Guvernului nr. 720/2008 pentru</w:t>
      </w:r>
    </w:p>
    <w:p w14:paraId="7A017F37"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aprobarea</w:t>
      </w:r>
    </w:p>
    <w:p w14:paraId="267A5E56"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Listei cuprinzând denumirile comune internaţionale corespunzătoare</w:t>
      </w:r>
    </w:p>
    <w:p w14:paraId="3F81DEBC"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medicamentelor de care beneficiază asiguraţii, cu sau fără contribuţie personală, pe</w:t>
      </w:r>
    </w:p>
    <w:p w14:paraId="744AB5CC"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bază de prescripţie medicală, în sistemul de asigurări sociale de sănătate, precum şi</w:t>
      </w:r>
    </w:p>
    <w:p w14:paraId="712D5BB3"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denumirile comune internaţionale corespunzătoare medicamentelor care se acordă</w:t>
      </w:r>
    </w:p>
    <w:p w14:paraId="7423E752" w14:textId="77777777" w:rsidR="00EB61BB" w:rsidRPr="00995505" w:rsidRDefault="00EB61BB" w:rsidP="0030710A">
      <w:pPr>
        <w:spacing w:after="0"/>
        <w:jc w:val="center"/>
        <w:rPr>
          <w:rFonts w:ascii="Times New Roman" w:hAnsi="Times New Roman" w:cs="Times New Roman"/>
          <w:b/>
          <w:sz w:val="24"/>
          <w:szCs w:val="24"/>
        </w:rPr>
      </w:pPr>
      <w:r w:rsidRPr="00995505">
        <w:rPr>
          <w:rFonts w:ascii="Times New Roman" w:hAnsi="Times New Roman" w:cs="Times New Roman"/>
          <w:b/>
          <w:sz w:val="24"/>
          <w:szCs w:val="24"/>
        </w:rPr>
        <w:t>în cadrul programelor naţionale de sănătate</w:t>
      </w:r>
    </w:p>
    <w:p w14:paraId="206E3A63" w14:textId="77777777" w:rsidR="00EB61BB" w:rsidRPr="00995505" w:rsidRDefault="00EB61BB" w:rsidP="00EB61BB">
      <w:pPr>
        <w:jc w:val="center"/>
        <w:rPr>
          <w:rFonts w:ascii="Times New Roman" w:hAnsi="Times New Roman" w:cs="Times New Roman"/>
          <w:sz w:val="24"/>
          <w:szCs w:val="24"/>
        </w:rPr>
      </w:pPr>
    </w:p>
    <w:p w14:paraId="3FC2BCB6" w14:textId="77777777" w:rsidR="00EB61BB" w:rsidRPr="00995505" w:rsidRDefault="00EB61BB" w:rsidP="00EB61BB">
      <w:pPr>
        <w:jc w:val="center"/>
        <w:rPr>
          <w:rFonts w:ascii="Times New Roman" w:hAnsi="Times New Roman" w:cs="Times New Roman"/>
          <w:sz w:val="24"/>
          <w:szCs w:val="24"/>
        </w:rPr>
      </w:pPr>
    </w:p>
    <w:p w14:paraId="02D1AD0E" w14:textId="3E6F91ED" w:rsidR="00EB61BB" w:rsidRPr="00995505" w:rsidRDefault="00EB61BB" w:rsidP="00EB61BB">
      <w:pPr>
        <w:rPr>
          <w:rFonts w:ascii="Times New Roman" w:hAnsi="Times New Roman" w:cs="Times New Roman"/>
          <w:sz w:val="24"/>
          <w:szCs w:val="24"/>
        </w:rPr>
      </w:pPr>
      <w:r w:rsidRPr="00995505">
        <w:rPr>
          <w:rFonts w:ascii="Times New Roman" w:hAnsi="Times New Roman" w:cs="Times New Roman"/>
          <w:sz w:val="24"/>
          <w:szCs w:val="24"/>
        </w:rPr>
        <w:t>În temeiul art. 108 din Constituţia României republicată,</w:t>
      </w:r>
    </w:p>
    <w:p w14:paraId="40E8A6D6" w14:textId="77777777" w:rsidR="00EB61BB" w:rsidRPr="00995505" w:rsidRDefault="00EB61BB" w:rsidP="00EB61BB">
      <w:pPr>
        <w:rPr>
          <w:rFonts w:ascii="Times New Roman" w:hAnsi="Times New Roman" w:cs="Times New Roman"/>
          <w:b/>
          <w:sz w:val="24"/>
          <w:szCs w:val="24"/>
        </w:rPr>
      </w:pPr>
      <w:r w:rsidRPr="00995505">
        <w:rPr>
          <w:rFonts w:ascii="Times New Roman" w:hAnsi="Times New Roman" w:cs="Times New Roman"/>
          <w:b/>
          <w:sz w:val="24"/>
          <w:szCs w:val="24"/>
        </w:rPr>
        <w:t>Guvernul României adoptă prezenta hotărâre</w:t>
      </w:r>
      <w:r w:rsidRPr="00995505">
        <w:rPr>
          <w:rFonts w:ascii="Times New Roman" w:hAnsi="Times New Roman" w:cs="Times New Roman"/>
          <w:b/>
          <w:sz w:val="24"/>
          <w:szCs w:val="24"/>
        </w:rPr>
        <w:cr/>
      </w:r>
    </w:p>
    <w:p w14:paraId="34FDBC41" w14:textId="5C7F2A9D" w:rsidR="00BE5CD8" w:rsidRPr="00995505" w:rsidRDefault="00EB61BB" w:rsidP="00BE5CD8">
      <w:pPr>
        <w:spacing w:after="0"/>
        <w:jc w:val="both"/>
        <w:rPr>
          <w:rFonts w:ascii="Times New Roman" w:hAnsi="Times New Roman" w:cs="Times New Roman"/>
          <w:sz w:val="24"/>
          <w:szCs w:val="24"/>
        </w:rPr>
      </w:pPr>
      <w:r w:rsidRPr="00995505">
        <w:rPr>
          <w:rFonts w:ascii="Times New Roman" w:hAnsi="Times New Roman" w:cs="Times New Roman"/>
          <w:b/>
          <w:bCs/>
          <w:shd w:val="clear" w:color="auto" w:fill="FFFFFF"/>
        </w:rPr>
        <w:t xml:space="preserve">Art. I - </w:t>
      </w:r>
      <w:r w:rsidRPr="00995505">
        <w:rPr>
          <w:rFonts w:ascii="Times New Roman" w:hAnsi="Times New Roman" w:cs="Times New Roman"/>
          <w:sz w:val="24"/>
          <w:szCs w:val="24"/>
        </w:rPr>
        <w:t xml:space="preserve">Anexa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r w:rsidR="0030710A" w:rsidRPr="00995505">
        <w:rPr>
          <w:rFonts w:ascii="Times New Roman" w:hAnsi="Times New Roman" w:cs="Times New Roman"/>
          <w:sz w:val="24"/>
          <w:szCs w:val="24"/>
        </w:rPr>
        <w:t>republicată în Monitorul Oficial al României, Partea I, nr. 479 din 5 iunie 2020, cu modificările şi completările ulterioare</w:t>
      </w:r>
      <w:r w:rsidRPr="00995505">
        <w:rPr>
          <w:rFonts w:ascii="Times New Roman" w:hAnsi="Times New Roman" w:cs="Times New Roman"/>
          <w:sz w:val="24"/>
          <w:szCs w:val="24"/>
        </w:rPr>
        <w:t xml:space="preserve"> se modifică şi se completează după cum urmează:</w:t>
      </w:r>
      <w:r w:rsidRPr="00995505">
        <w:rPr>
          <w:rFonts w:ascii="Times New Roman" w:hAnsi="Times New Roman" w:cs="Times New Roman"/>
          <w:sz w:val="24"/>
          <w:szCs w:val="24"/>
        </w:rPr>
        <w:cr/>
      </w:r>
    </w:p>
    <w:p w14:paraId="6A41F77F" w14:textId="2AA7F495" w:rsidR="006957A2" w:rsidRPr="00995505" w:rsidRDefault="004612AB" w:rsidP="00693CA0">
      <w:pPr>
        <w:pStyle w:val="ListParagraph"/>
        <w:numPr>
          <w:ilvl w:val="0"/>
          <w:numId w:val="9"/>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sublista A ”</w:t>
      </w:r>
      <w:r w:rsidR="004241BB" w:rsidRPr="00995505">
        <w:rPr>
          <w:rFonts w:ascii="Times New Roman" w:hAnsi="Times New Roman" w:cs="Times New Roman"/>
          <w:sz w:val="24"/>
          <w:szCs w:val="24"/>
        </w:rPr>
        <w:t xml:space="preserve">DCI-uri corespunzătoare medicamentelor de care beneficiază asiguraţii în tratamentul ambulatoriu în regim de compensare 90% din preţul de referinţă” </w:t>
      </w:r>
      <w:r w:rsidR="00E11484" w:rsidRPr="00995505">
        <w:rPr>
          <w:rFonts w:ascii="Times New Roman" w:hAnsi="Times New Roman" w:cs="Times New Roman"/>
          <w:sz w:val="24"/>
          <w:szCs w:val="24"/>
        </w:rPr>
        <w:t>, după poziția 154 se introduce o nouă poziție, poziția 155 cu următorul cuprins</w:t>
      </w:r>
      <w:r w:rsidR="004241BB" w:rsidRPr="00995505">
        <w:rPr>
          <w:rFonts w:ascii="Times New Roman" w:hAnsi="Times New Roman" w:cs="Times New Roman"/>
          <w:sz w:val="24"/>
          <w:szCs w:val="24"/>
        </w:rPr>
        <w:t>:</w:t>
      </w:r>
    </w:p>
    <w:p w14:paraId="6F0BE781" w14:textId="77777777" w:rsidR="004241BB" w:rsidRPr="00995505" w:rsidRDefault="004241BB" w:rsidP="004241BB">
      <w:pPr>
        <w:spacing w:after="0"/>
        <w:jc w:val="both"/>
        <w:rPr>
          <w:rFonts w:ascii="Times New Roman" w:hAnsi="Times New Roman" w:cs="Times New Roman"/>
          <w:sz w:val="24"/>
          <w:szCs w:val="24"/>
        </w:rPr>
      </w:pPr>
    </w:p>
    <w:tbl>
      <w:tblPr>
        <w:tblStyle w:val="TableGrid"/>
        <w:tblW w:w="9843" w:type="dxa"/>
        <w:tblInd w:w="-5" w:type="dxa"/>
        <w:tblLook w:val="04A0" w:firstRow="1" w:lastRow="0" w:firstColumn="1" w:lastColumn="0" w:noHBand="0" w:noVBand="1"/>
      </w:tblPr>
      <w:tblGrid>
        <w:gridCol w:w="635"/>
        <w:gridCol w:w="7870"/>
        <w:gridCol w:w="1338"/>
      </w:tblGrid>
      <w:tr w:rsidR="00995505" w:rsidRPr="00995505" w14:paraId="01510B19" w14:textId="77777777" w:rsidTr="009A200E">
        <w:trPr>
          <w:trHeight w:val="172"/>
        </w:trPr>
        <w:tc>
          <w:tcPr>
            <w:tcW w:w="635" w:type="dxa"/>
          </w:tcPr>
          <w:p w14:paraId="1CE84A7F" w14:textId="6D0C1F62" w:rsidR="004241BB" w:rsidRPr="00995505" w:rsidRDefault="004241BB" w:rsidP="00693CA0">
            <w:pPr>
              <w:ind w:hanging="108"/>
              <w:jc w:val="right"/>
              <w:rPr>
                <w:rFonts w:ascii="Times New Roman" w:hAnsi="Times New Roman" w:cs="Times New Roman"/>
                <w:sz w:val="24"/>
                <w:szCs w:val="24"/>
              </w:rPr>
            </w:pPr>
            <w:r w:rsidRPr="00995505">
              <w:rPr>
                <w:rFonts w:ascii="Times New Roman" w:hAnsi="Times New Roman" w:cs="Times New Roman"/>
                <w:sz w:val="24"/>
                <w:szCs w:val="24"/>
              </w:rPr>
              <w:t>”155.</w:t>
            </w:r>
          </w:p>
        </w:tc>
        <w:tc>
          <w:tcPr>
            <w:tcW w:w="7870" w:type="dxa"/>
          </w:tcPr>
          <w:p w14:paraId="167E9B98" w14:textId="37177ADF" w:rsidR="004241BB" w:rsidRPr="00995505" w:rsidRDefault="004241BB" w:rsidP="00A503D7">
            <w:pPr>
              <w:jc w:val="both"/>
              <w:rPr>
                <w:rFonts w:ascii="Times New Roman" w:hAnsi="Times New Roman" w:cs="Times New Roman"/>
                <w:sz w:val="24"/>
                <w:szCs w:val="24"/>
              </w:rPr>
            </w:pPr>
            <w:r w:rsidRPr="00995505">
              <w:rPr>
                <w:rFonts w:ascii="Times New Roman" w:hAnsi="Times New Roman" w:cs="Times New Roman"/>
                <w:sz w:val="24"/>
                <w:szCs w:val="24"/>
              </w:rPr>
              <w:t>Isavuconazolum</w:t>
            </w:r>
            <w:r w:rsidR="004612AB" w:rsidRPr="00995505">
              <w:rPr>
                <w:rFonts w:ascii="Times New Roman" w:hAnsi="Times New Roman" w:cs="Times New Roman"/>
                <w:sz w:val="24"/>
                <w:szCs w:val="24"/>
              </w:rPr>
              <w:t xml:space="preserve"> (forma orală)</w:t>
            </w:r>
            <w:r w:rsidRPr="00995505">
              <w:rPr>
                <w:rFonts w:ascii="Times New Roman" w:hAnsi="Times New Roman" w:cs="Times New Roman"/>
                <w:sz w:val="24"/>
                <w:szCs w:val="24"/>
                <w:vertAlign w:val="superscript"/>
              </w:rPr>
              <w:t>**</w:t>
            </w:r>
            <w:r w:rsidRPr="00995505">
              <w:rPr>
                <w:rFonts w:ascii="Times New Roman" w:hAnsi="Times New Roman" w:cs="Times New Roman"/>
                <w:bCs/>
                <w:sz w:val="24"/>
                <w:szCs w:val="24"/>
                <w:vertAlign w:val="superscript"/>
              </w:rPr>
              <w:t xml:space="preserve"> </w:t>
            </w:r>
          </w:p>
        </w:tc>
        <w:tc>
          <w:tcPr>
            <w:tcW w:w="1338" w:type="dxa"/>
          </w:tcPr>
          <w:p w14:paraId="1223C534" w14:textId="4192A185" w:rsidR="004241BB" w:rsidRPr="00995505" w:rsidRDefault="004241BB" w:rsidP="00E016AA">
            <w:pPr>
              <w:jc w:val="both"/>
              <w:rPr>
                <w:rFonts w:ascii="Times New Roman" w:hAnsi="Times New Roman" w:cs="Times New Roman"/>
                <w:sz w:val="24"/>
                <w:szCs w:val="24"/>
                <w:lang w:val="ro-RO"/>
              </w:rPr>
            </w:pPr>
            <w:r w:rsidRPr="00995505">
              <w:rPr>
                <w:rFonts w:ascii="Times New Roman" w:hAnsi="Times New Roman" w:cs="Times New Roman"/>
                <w:sz w:val="24"/>
                <w:szCs w:val="24"/>
              </w:rPr>
              <w:t>J02AC05”</w:t>
            </w:r>
          </w:p>
        </w:tc>
      </w:tr>
    </w:tbl>
    <w:p w14:paraId="22792760" w14:textId="77777777" w:rsidR="004241BB" w:rsidRPr="00995505" w:rsidRDefault="004241BB" w:rsidP="004241BB">
      <w:pPr>
        <w:spacing w:after="0"/>
        <w:jc w:val="both"/>
        <w:rPr>
          <w:rFonts w:ascii="Times New Roman" w:hAnsi="Times New Roman" w:cs="Times New Roman"/>
          <w:sz w:val="24"/>
          <w:szCs w:val="24"/>
        </w:rPr>
      </w:pPr>
    </w:p>
    <w:p w14:paraId="15389AB6" w14:textId="4AD1B7AF" w:rsidR="00A503D7" w:rsidRPr="00995505" w:rsidRDefault="00A503D7" w:rsidP="00693CA0">
      <w:pPr>
        <w:pStyle w:val="ListParagraph"/>
        <w:numPr>
          <w:ilvl w:val="0"/>
          <w:numId w:val="9"/>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sublista B</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DCI-uri corespunzătoare medicamentelor de care beneficiază asiguraţii în tratamentul ambulatoriu în regim de compens</w:t>
      </w:r>
      <w:r w:rsidR="006C32CC" w:rsidRPr="00995505">
        <w:rPr>
          <w:rFonts w:ascii="Times New Roman" w:hAnsi="Times New Roman" w:cs="Times New Roman"/>
          <w:sz w:val="24"/>
          <w:szCs w:val="24"/>
        </w:rPr>
        <w:t>are 50% din preţul de referinţă”</w:t>
      </w:r>
      <w:r w:rsidRPr="00995505">
        <w:rPr>
          <w:rFonts w:ascii="Times New Roman" w:hAnsi="Times New Roman" w:cs="Times New Roman"/>
          <w:sz w:val="24"/>
          <w:szCs w:val="24"/>
        </w:rPr>
        <w:t>, poziția 211 se modifică și va avea următorul cuprins:</w:t>
      </w:r>
    </w:p>
    <w:p w14:paraId="0D7F4DB1" w14:textId="77777777" w:rsidR="006C32CC" w:rsidRPr="00995505" w:rsidRDefault="006C32CC" w:rsidP="006C32CC">
      <w:pPr>
        <w:pStyle w:val="ListParagraph"/>
        <w:spacing w:after="0"/>
        <w:ind w:left="360"/>
        <w:jc w:val="both"/>
        <w:rPr>
          <w:rFonts w:ascii="Times New Roman" w:hAnsi="Times New Roman" w:cs="Times New Roman"/>
          <w:sz w:val="24"/>
          <w:szCs w:val="24"/>
        </w:rPr>
      </w:pPr>
    </w:p>
    <w:tbl>
      <w:tblPr>
        <w:tblStyle w:val="TableGrid"/>
        <w:tblW w:w="9788" w:type="dxa"/>
        <w:tblInd w:w="-5" w:type="dxa"/>
        <w:tblLook w:val="04A0" w:firstRow="1" w:lastRow="0" w:firstColumn="1" w:lastColumn="0" w:noHBand="0" w:noVBand="1"/>
      </w:tblPr>
      <w:tblGrid>
        <w:gridCol w:w="635"/>
        <w:gridCol w:w="7870"/>
        <w:gridCol w:w="1283"/>
      </w:tblGrid>
      <w:tr w:rsidR="00995505" w:rsidRPr="00995505" w14:paraId="757D2D73" w14:textId="77777777" w:rsidTr="009A200E">
        <w:trPr>
          <w:trHeight w:val="271"/>
        </w:trPr>
        <w:tc>
          <w:tcPr>
            <w:tcW w:w="635" w:type="dxa"/>
          </w:tcPr>
          <w:p w14:paraId="5C162AA2" w14:textId="490AEA73" w:rsidR="00A503D7" w:rsidRPr="00995505" w:rsidRDefault="00A503D7" w:rsidP="00693CA0">
            <w:pPr>
              <w:ind w:hanging="108"/>
              <w:jc w:val="center"/>
              <w:rPr>
                <w:rFonts w:ascii="Times New Roman" w:hAnsi="Times New Roman" w:cs="Times New Roman"/>
                <w:sz w:val="24"/>
                <w:szCs w:val="24"/>
              </w:rPr>
            </w:pPr>
            <w:r w:rsidRPr="00995505">
              <w:rPr>
                <w:rFonts w:ascii="Times New Roman" w:hAnsi="Times New Roman" w:cs="Times New Roman"/>
                <w:sz w:val="24"/>
                <w:szCs w:val="24"/>
              </w:rPr>
              <w:t>”211.</w:t>
            </w:r>
          </w:p>
        </w:tc>
        <w:tc>
          <w:tcPr>
            <w:tcW w:w="7870" w:type="dxa"/>
          </w:tcPr>
          <w:p w14:paraId="596E7C51" w14:textId="75BD390E" w:rsidR="00A503D7" w:rsidRPr="00995505" w:rsidRDefault="004612AB" w:rsidP="00E016AA">
            <w:pPr>
              <w:jc w:val="both"/>
              <w:rPr>
                <w:rFonts w:ascii="Times New Roman" w:hAnsi="Times New Roman" w:cs="Times New Roman"/>
                <w:sz w:val="24"/>
                <w:szCs w:val="24"/>
              </w:rPr>
            </w:pPr>
            <w:r w:rsidRPr="00995505">
              <w:rPr>
                <w:rFonts w:ascii="Times New Roman" w:hAnsi="Times New Roman" w:cs="Times New Roman"/>
                <w:sz w:val="24"/>
                <w:szCs w:val="24"/>
              </w:rPr>
              <w:t>Dabigatranum etexilatum</w:t>
            </w:r>
            <w:r w:rsidR="00A503D7" w:rsidRPr="00995505">
              <w:rPr>
                <w:rFonts w:ascii="Times New Roman" w:hAnsi="Times New Roman" w:cs="Times New Roman"/>
                <w:sz w:val="24"/>
                <w:szCs w:val="24"/>
                <w:vertAlign w:val="superscript"/>
              </w:rPr>
              <w:t>**</w:t>
            </w:r>
            <w:r w:rsidR="00A503D7" w:rsidRPr="00995505">
              <w:rPr>
                <w:rFonts w:ascii="Times New Roman" w:hAnsi="Times New Roman" w:cs="Times New Roman"/>
                <w:bCs/>
                <w:sz w:val="24"/>
                <w:szCs w:val="24"/>
                <w:vertAlign w:val="superscript"/>
              </w:rPr>
              <w:t xml:space="preserve"> </w:t>
            </w:r>
          </w:p>
        </w:tc>
        <w:tc>
          <w:tcPr>
            <w:tcW w:w="1283" w:type="dxa"/>
          </w:tcPr>
          <w:p w14:paraId="7EA405BD" w14:textId="61C8EA66" w:rsidR="00A503D7" w:rsidRPr="00995505" w:rsidRDefault="00A503D7" w:rsidP="00AB4D7C">
            <w:pPr>
              <w:rPr>
                <w:rFonts w:ascii="Times New Roman" w:hAnsi="Times New Roman" w:cs="Times New Roman"/>
                <w:sz w:val="24"/>
                <w:szCs w:val="24"/>
                <w:lang w:val="ro-RO"/>
              </w:rPr>
            </w:pPr>
            <w:r w:rsidRPr="00995505">
              <w:rPr>
                <w:rFonts w:ascii="Times New Roman" w:hAnsi="Times New Roman" w:cs="Times New Roman"/>
                <w:sz w:val="24"/>
                <w:szCs w:val="24"/>
              </w:rPr>
              <w:t>B01AE07”</w:t>
            </w:r>
          </w:p>
        </w:tc>
      </w:tr>
    </w:tbl>
    <w:p w14:paraId="07BE460E" w14:textId="77777777" w:rsidR="00A503D7" w:rsidRPr="00995505" w:rsidRDefault="00A503D7" w:rsidP="006A649D">
      <w:pPr>
        <w:spacing w:after="0"/>
        <w:jc w:val="both"/>
        <w:rPr>
          <w:rFonts w:ascii="Times New Roman" w:hAnsi="Times New Roman" w:cs="Times New Roman"/>
          <w:sz w:val="24"/>
          <w:szCs w:val="24"/>
        </w:rPr>
      </w:pPr>
    </w:p>
    <w:p w14:paraId="571CC703" w14:textId="74058782" w:rsidR="00A503D7" w:rsidRPr="00995505" w:rsidRDefault="00A503D7" w:rsidP="00693CA0">
      <w:pPr>
        <w:pStyle w:val="ListParagraph"/>
        <w:numPr>
          <w:ilvl w:val="0"/>
          <w:numId w:val="9"/>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sublista B</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DCI-uri corespunzătoare medicamentelor de care beneficiază asiguraţii în tratamentul ambulatoriu în regim de compens</w:t>
      </w:r>
      <w:r w:rsidR="006C32CC" w:rsidRPr="00995505">
        <w:rPr>
          <w:rFonts w:ascii="Times New Roman" w:hAnsi="Times New Roman" w:cs="Times New Roman"/>
          <w:sz w:val="24"/>
          <w:szCs w:val="24"/>
        </w:rPr>
        <w:t>are 50% din preţul de referinţă”</w:t>
      </w:r>
      <w:r w:rsidRPr="00995505">
        <w:rPr>
          <w:rFonts w:ascii="Times New Roman" w:hAnsi="Times New Roman" w:cs="Times New Roman"/>
          <w:sz w:val="24"/>
          <w:szCs w:val="24"/>
        </w:rPr>
        <w:t>,</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poziția 225 se abrogă.</w:t>
      </w:r>
    </w:p>
    <w:p w14:paraId="6F75D113" w14:textId="77777777" w:rsidR="001120D0" w:rsidRPr="00995505" w:rsidRDefault="001120D0" w:rsidP="001120D0">
      <w:pPr>
        <w:pStyle w:val="ListParagraph"/>
        <w:spacing w:after="0"/>
        <w:ind w:left="360"/>
        <w:jc w:val="both"/>
        <w:rPr>
          <w:rFonts w:ascii="Times New Roman" w:hAnsi="Times New Roman" w:cs="Times New Roman"/>
          <w:sz w:val="24"/>
          <w:szCs w:val="24"/>
        </w:rPr>
      </w:pPr>
    </w:p>
    <w:p w14:paraId="3556FEDC" w14:textId="468B9E37" w:rsidR="00585D83" w:rsidRPr="00995505" w:rsidRDefault="00480194" w:rsidP="00693CA0">
      <w:pPr>
        <w:pStyle w:val="ListParagraph"/>
        <w:numPr>
          <w:ilvl w:val="0"/>
          <w:numId w:val="9"/>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 xml:space="preserve">La </w:t>
      </w:r>
      <w:r w:rsidR="00F2067D" w:rsidRPr="00995505">
        <w:rPr>
          <w:rFonts w:ascii="Times New Roman" w:hAnsi="Times New Roman" w:cs="Times New Roman"/>
          <w:sz w:val="24"/>
          <w:szCs w:val="24"/>
        </w:rPr>
        <w:t>sublista</w:t>
      </w:r>
      <w:r w:rsidRPr="00995505">
        <w:rPr>
          <w:rFonts w:ascii="Times New Roman" w:hAnsi="Times New Roman" w:cs="Times New Roman"/>
          <w:sz w:val="24"/>
          <w:szCs w:val="24"/>
        </w:rPr>
        <w:t xml:space="preserve"> C </w:t>
      </w:r>
      <w:r w:rsidR="00784BF1" w:rsidRPr="00995505">
        <w:rPr>
          <w:rFonts w:ascii="Times New Roman" w:hAnsi="Times New Roman" w:cs="Times New Roman"/>
          <w:sz w:val="24"/>
          <w:szCs w:val="24"/>
        </w:rPr>
        <w:t>“</w:t>
      </w:r>
      <w:r w:rsidRPr="00995505">
        <w:rPr>
          <w:rFonts w:ascii="Times New Roman" w:hAnsi="Times New Roman" w:cs="Times New Roman"/>
          <w:sz w:val="24"/>
          <w:szCs w:val="24"/>
        </w:rPr>
        <w:t xml:space="preserve">DCI-uri corespunzătoare medicamentelor de care beneficiază asiguraţii în regim de compensare 100%”, </w:t>
      </w:r>
      <w:r w:rsidR="00F2067D" w:rsidRPr="00995505">
        <w:rPr>
          <w:rFonts w:ascii="Times New Roman" w:hAnsi="Times New Roman" w:cs="Times New Roman"/>
          <w:sz w:val="24"/>
          <w:szCs w:val="24"/>
        </w:rPr>
        <w:t>secţiunea</w:t>
      </w:r>
      <w:r w:rsidRPr="00995505">
        <w:rPr>
          <w:rFonts w:ascii="Times New Roman" w:hAnsi="Times New Roman" w:cs="Times New Roman"/>
          <w:sz w:val="24"/>
          <w:szCs w:val="24"/>
        </w:rPr>
        <w:t xml:space="preserve"> C1 </w:t>
      </w:r>
      <w:r w:rsidR="00784BF1" w:rsidRPr="00995505">
        <w:rPr>
          <w:rFonts w:ascii="Times New Roman" w:hAnsi="Times New Roman" w:cs="Times New Roman"/>
          <w:sz w:val="24"/>
          <w:szCs w:val="24"/>
        </w:rPr>
        <w:t>“</w:t>
      </w:r>
      <w:r w:rsidRPr="00995505">
        <w:rPr>
          <w:rFonts w:ascii="Times New Roman" w:hAnsi="Times New Roman" w:cs="Times New Roman"/>
          <w:sz w:val="24"/>
          <w:szCs w:val="24"/>
        </w:rPr>
        <w:t>DCI-uri corespunzătoare medicamentelor de care beneficiază asiguraţii în tratamentul ambulatoriu al unor grupe de boli în regim de compensare 100% din preţul de referinţă” se modifică și se completează după cum urmează:</w:t>
      </w:r>
    </w:p>
    <w:p w14:paraId="67D42E6E" w14:textId="77777777" w:rsidR="006C32CC" w:rsidRPr="00995505" w:rsidRDefault="006C32CC" w:rsidP="006C32CC">
      <w:pPr>
        <w:spacing w:after="0"/>
        <w:jc w:val="both"/>
        <w:rPr>
          <w:rFonts w:ascii="Times New Roman" w:hAnsi="Times New Roman" w:cs="Times New Roman"/>
          <w:sz w:val="24"/>
          <w:szCs w:val="24"/>
        </w:rPr>
      </w:pPr>
    </w:p>
    <w:p w14:paraId="295C4934" w14:textId="5D9BAFCD" w:rsidR="00E11484" w:rsidRPr="00995505" w:rsidRDefault="00E11484" w:rsidP="00693CA0">
      <w:pPr>
        <w:pStyle w:val="ListParagraph"/>
        <w:numPr>
          <w:ilvl w:val="0"/>
          <w:numId w:val="10"/>
        </w:numPr>
        <w:tabs>
          <w:tab w:val="left" w:pos="284"/>
        </w:tabs>
        <w:spacing w:after="0"/>
        <w:ind w:left="0" w:firstLine="0"/>
        <w:jc w:val="both"/>
        <w:rPr>
          <w:rFonts w:ascii="Times New Roman" w:hAnsi="Times New Roman" w:cs="Times New Roman"/>
          <w:sz w:val="24"/>
          <w:szCs w:val="24"/>
        </w:rPr>
      </w:pPr>
      <w:r w:rsidRPr="00995505">
        <w:rPr>
          <w:rFonts w:ascii="Times New Roman" w:hAnsi="Times New Roman" w:cs="Times New Roman"/>
          <w:sz w:val="24"/>
          <w:szCs w:val="24"/>
        </w:rPr>
        <w:t>l</w:t>
      </w:r>
      <w:r w:rsidR="006C32CC" w:rsidRPr="00995505">
        <w:rPr>
          <w:rFonts w:ascii="Times New Roman" w:hAnsi="Times New Roman" w:cs="Times New Roman"/>
          <w:sz w:val="24"/>
          <w:szCs w:val="24"/>
        </w:rPr>
        <w:t>a punctul G4 ”</w:t>
      </w:r>
      <w:r w:rsidRPr="00995505">
        <w:rPr>
          <w:rFonts w:ascii="Times New Roman" w:hAnsi="Times New Roman" w:cs="Times New Roman"/>
          <w:sz w:val="24"/>
          <w:szCs w:val="24"/>
        </w:rPr>
        <w:t>Hepatite cronice de etiologie virală B, C şi D”,</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 xml:space="preserve">pozițiile </w:t>
      </w:r>
      <w:r w:rsidR="00C05808" w:rsidRPr="00995505">
        <w:rPr>
          <w:rFonts w:ascii="Times New Roman" w:hAnsi="Times New Roman" w:cs="Times New Roman"/>
          <w:sz w:val="24"/>
          <w:szCs w:val="24"/>
        </w:rPr>
        <w:t>12 și 13</w:t>
      </w:r>
      <w:r w:rsidRPr="00995505">
        <w:rPr>
          <w:rFonts w:ascii="Times New Roman" w:hAnsi="Times New Roman" w:cs="Times New Roman"/>
          <w:sz w:val="24"/>
          <w:szCs w:val="24"/>
        </w:rPr>
        <w:t xml:space="preserve"> se abrogă.</w:t>
      </w:r>
    </w:p>
    <w:p w14:paraId="228673DD" w14:textId="77777777" w:rsidR="00693CA0" w:rsidRPr="00995505" w:rsidRDefault="00693CA0" w:rsidP="00693CA0">
      <w:pPr>
        <w:pStyle w:val="ListParagraph"/>
        <w:tabs>
          <w:tab w:val="left" w:pos="426"/>
        </w:tabs>
        <w:spacing w:after="0"/>
        <w:ind w:left="0"/>
        <w:jc w:val="both"/>
        <w:rPr>
          <w:rFonts w:ascii="Times New Roman" w:hAnsi="Times New Roman" w:cs="Times New Roman"/>
          <w:sz w:val="24"/>
          <w:szCs w:val="24"/>
        </w:rPr>
      </w:pPr>
    </w:p>
    <w:p w14:paraId="6ACE6C55" w14:textId="4F4E998F" w:rsidR="0081526C" w:rsidRPr="00995505" w:rsidRDefault="006C32CC" w:rsidP="00693CA0">
      <w:pPr>
        <w:pStyle w:val="ListParagraph"/>
        <w:numPr>
          <w:ilvl w:val="0"/>
          <w:numId w:val="10"/>
        </w:numPr>
        <w:tabs>
          <w:tab w:val="left" w:pos="284"/>
        </w:tabs>
        <w:spacing w:after="0"/>
        <w:ind w:left="0" w:firstLine="0"/>
        <w:jc w:val="both"/>
        <w:rPr>
          <w:rFonts w:ascii="Times New Roman" w:hAnsi="Times New Roman" w:cs="Times New Roman"/>
          <w:sz w:val="24"/>
          <w:szCs w:val="24"/>
        </w:rPr>
      </w:pPr>
      <w:r w:rsidRPr="00995505">
        <w:rPr>
          <w:rFonts w:ascii="Times New Roman" w:hAnsi="Times New Roman" w:cs="Times New Roman"/>
          <w:sz w:val="24"/>
          <w:szCs w:val="24"/>
        </w:rPr>
        <w:t>la punctul G4 ”</w:t>
      </w:r>
      <w:r w:rsidR="0081526C" w:rsidRPr="00995505">
        <w:rPr>
          <w:rFonts w:ascii="Times New Roman" w:hAnsi="Times New Roman" w:cs="Times New Roman"/>
          <w:sz w:val="24"/>
          <w:szCs w:val="24"/>
        </w:rPr>
        <w:t>Hepatite cronice de etiologie virală B, C şi D”</w:t>
      </w:r>
      <w:r w:rsidR="00E11484" w:rsidRPr="00995505">
        <w:rPr>
          <w:rFonts w:ascii="Times New Roman" w:hAnsi="Times New Roman" w:cs="Times New Roman"/>
          <w:sz w:val="24"/>
          <w:szCs w:val="24"/>
        </w:rPr>
        <w:t>,</w:t>
      </w:r>
      <w:r w:rsidR="0081526C" w:rsidRPr="00995505">
        <w:rPr>
          <w:rFonts w:ascii="Times New Roman" w:hAnsi="Times New Roman" w:cs="Times New Roman"/>
          <w:sz w:val="24"/>
          <w:szCs w:val="24"/>
        </w:rPr>
        <w:t xml:space="preserve"> după poziția 17 se introduce o noua poziție, poziția 18 cu următorul cuprins:</w:t>
      </w:r>
    </w:p>
    <w:p w14:paraId="7331A14C" w14:textId="77777777" w:rsidR="0081526C" w:rsidRPr="00995505" w:rsidRDefault="0081526C" w:rsidP="0081526C">
      <w:pPr>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623"/>
        <w:gridCol w:w="7882"/>
        <w:gridCol w:w="1276"/>
      </w:tblGrid>
      <w:tr w:rsidR="00995505" w:rsidRPr="00995505" w14:paraId="257D834F" w14:textId="77777777" w:rsidTr="009A200E">
        <w:trPr>
          <w:trHeight w:val="223"/>
        </w:trPr>
        <w:tc>
          <w:tcPr>
            <w:tcW w:w="623" w:type="dxa"/>
          </w:tcPr>
          <w:p w14:paraId="6374AAA4" w14:textId="5B232A17" w:rsidR="0081526C" w:rsidRPr="00995505" w:rsidRDefault="0081526C" w:rsidP="00693CA0">
            <w:pPr>
              <w:jc w:val="right"/>
              <w:rPr>
                <w:rFonts w:ascii="Times New Roman" w:hAnsi="Times New Roman" w:cs="Times New Roman"/>
                <w:sz w:val="24"/>
                <w:szCs w:val="24"/>
              </w:rPr>
            </w:pPr>
            <w:r w:rsidRPr="00995505">
              <w:rPr>
                <w:rFonts w:ascii="Times New Roman" w:hAnsi="Times New Roman" w:cs="Times New Roman"/>
                <w:sz w:val="24"/>
                <w:szCs w:val="24"/>
              </w:rPr>
              <w:t>”18.</w:t>
            </w:r>
          </w:p>
        </w:tc>
        <w:tc>
          <w:tcPr>
            <w:tcW w:w="7882" w:type="dxa"/>
          </w:tcPr>
          <w:p w14:paraId="0DC34A8B" w14:textId="648D9A4A" w:rsidR="0081526C" w:rsidRPr="00995505" w:rsidRDefault="0081526C" w:rsidP="00E016AA">
            <w:pPr>
              <w:jc w:val="both"/>
              <w:rPr>
                <w:rFonts w:ascii="Times New Roman" w:hAnsi="Times New Roman" w:cs="Times New Roman"/>
                <w:sz w:val="24"/>
                <w:szCs w:val="24"/>
              </w:rPr>
            </w:pPr>
            <w:r w:rsidRPr="00995505">
              <w:rPr>
                <w:rFonts w:ascii="Times New Roman" w:hAnsi="Times New Roman" w:cs="Times New Roman"/>
                <w:sz w:val="24"/>
                <w:szCs w:val="24"/>
              </w:rPr>
              <w:t>Bulevirtidum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r w:rsidR="006E02E5" w:rsidRPr="00995505">
              <w:rPr>
                <w:rFonts w:ascii="Times New Roman" w:hAnsi="Times New Roman" w:cs="Times New Roman"/>
                <w:bCs/>
                <w:sz w:val="24"/>
                <w:szCs w:val="24"/>
                <w:vertAlign w:val="superscript"/>
              </w:rPr>
              <w:t xml:space="preserve"> </w:t>
            </w:r>
          </w:p>
        </w:tc>
        <w:tc>
          <w:tcPr>
            <w:tcW w:w="1276" w:type="dxa"/>
          </w:tcPr>
          <w:p w14:paraId="180F7EBB" w14:textId="326517B5" w:rsidR="0081526C" w:rsidRPr="00995505" w:rsidRDefault="0081526C" w:rsidP="00E016AA">
            <w:pPr>
              <w:jc w:val="both"/>
              <w:rPr>
                <w:rFonts w:ascii="Times New Roman" w:hAnsi="Times New Roman" w:cs="Times New Roman"/>
                <w:sz w:val="24"/>
                <w:szCs w:val="24"/>
                <w:lang w:val="ro-RO"/>
              </w:rPr>
            </w:pPr>
            <w:r w:rsidRPr="00995505">
              <w:rPr>
                <w:rFonts w:ascii="Times New Roman" w:hAnsi="Times New Roman" w:cs="Times New Roman"/>
                <w:sz w:val="24"/>
                <w:szCs w:val="24"/>
              </w:rPr>
              <w:t>J05AX28”</w:t>
            </w:r>
          </w:p>
        </w:tc>
      </w:tr>
    </w:tbl>
    <w:p w14:paraId="48A2B4E2" w14:textId="5806318A" w:rsidR="00A44FCD" w:rsidRPr="00995505" w:rsidRDefault="00A44FCD" w:rsidP="00480194">
      <w:pPr>
        <w:spacing w:after="0"/>
        <w:jc w:val="both"/>
        <w:rPr>
          <w:rFonts w:ascii="Times New Roman" w:hAnsi="Times New Roman" w:cs="Times New Roman"/>
          <w:sz w:val="24"/>
          <w:szCs w:val="24"/>
        </w:rPr>
      </w:pPr>
    </w:p>
    <w:p w14:paraId="1F2F57E7" w14:textId="578B39C1" w:rsidR="00E11484" w:rsidRPr="00995505" w:rsidRDefault="00693CA0" w:rsidP="00693CA0">
      <w:pPr>
        <w:pStyle w:val="ListParagraph"/>
        <w:numPr>
          <w:ilvl w:val="0"/>
          <w:numId w:val="10"/>
        </w:numPr>
        <w:ind w:left="284" w:hanging="284"/>
        <w:rPr>
          <w:rFonts w:ascii="Times New Roman" w:hAnsi="Times New Roman" w:cs="Times New Roman"/>
          <w:sz w:val="24"/>
          <w:szCs w:val="24"/>
        </w:rPr>
      </w:pPr>
      <w:r w:rsidRPr="00995505">
        <w:rPr>
          <w:rFonts w:ascii="Times New Roman" w:hAnsi="Times New Roman" w:cs="Times New Roman"/>
          <w:sz w:val="24"/>
          <w:szCs w:val="24"/>
        </w:rPr>
        <w:lastRenderedPageBreak/>
        <w:t>l</w:t>
      </w:r>
      <w:r w:rsidR="00E11484" w:rsidRPr="00995505">
        <w:rPr>
          <w:rFonts w:ascii="Times New Roman" w:hAnsi="Times New Roman" w:cs="Times New Roman"/>
          <w:sz w:val="24"/>
          <w:szCs w:val="24"/>
        </w:rPr>
        <w:t>a punctul G7 ”Ciroză hepatică”,</w:t>
      </w:r>
      <w:r w:rsidR="00C05808" w:rsidRPr="00995505">
        <w:t xml:space="preserve"> </w:t>
      </w:r>
      <w:r w:rsidR="00C05808" w:rsidRPr="00995505">
        <w:rPr>
          <w:rFonts w:ascii="Times New Roman" w:hAnsi="Times New Roman" w:cs="Times New Roman"/>
          <w:sz w:val="24"/>
          <w:szCs w:val="24"/>
        </w:rPr>
        <w:t>pozițiile 16 și 17 se abrogă.</w:t>
      </w:r>
    </w:p>
    <w:p w14:paraId="1B179C6F" w14:textId="77777777" w:rsidR="00693CA0" w:rsidRPr="00995505" w:rsidRDefault="00693CA0" w:rsidP="00693CA0">
      <w:pPr>
        <w:pStyle w:val="ListParagraph"/>
        <w:ind w:left="426" w:hanging="426"/>
        <w:rPr>
          <w:rFonts w:ascii="Times New Roman" w:hAnsi="Times New Roman" w:cs="Times New Roman"/>
          <w:sz w:val="24"/>
          <w:szCs w:val="24"/>
        </w:rPr>
      </w:pPr>
    </w:p>
    <w:p w14:paraId="47D15EDE" w14:textId="389C18D7" w:rsidR="00E11484" w:rsidRPr="00995505" w:rsidRDefault="00693CA0" w:rsidP="00693CA0">
      <w:pPr>
        <w:pStyle w:val="ListParagraph"/>
        <w:numPr>
          <w:ilvl w:val="0"/>
          <w:numId w:val="10"/>
        </w:numPr>
        <w:ind w:left="284" w:hanging="284"/>
        <w:rPr>
          <w:rFonts w:ascii="Times New Roman" w:hAnsi="Times New Roman" w:cs="Times New Roman"/>
          <w:sz w:val="24"/>
          <w:szCs w:val="24"/>
        </w:rPr>
      </w:pPr>
      <w:r w:rsidRPr="00995505">
        <w:rPr>
          <w:rFonts w:ascii="Times New Roman" w:hAnsi="Times New Roman" w:cs="Times New Roman"/>
          <w:sz w:val="24"/>
          <w:szCs w:val="24"/>
        </w:rPr>
        <w:t>l</w:t>
      </w:r>
      <w:r w:rsidR="00E11484" w:rsidRPr="00995505">
        <w:rPr>
          <w:rFonts w:ascii="Times New Roman" w:hAnsi="Times New Roman" w:cs="Times New Roman"/>
          <w:sz w:val="24"/>
          <w:szCs w:val="24"/>
        </w:rPr>
        <w:t>a punctul G7 ”Ciroză hepatică”, după poziția 21 se introduce o noua poziție, poziția 22 cu următorul cuprins:</w:t>
      </w:r>
    </w:p>
    <w:tbl>
      <w:tblPr>
        <w:tblStyle w:val="TableGrid"/>
        <w:tblW w:w="9781" w:type="dxa"/>
        <w:tblInd w:w="-5" w:type="dxa"/>
        <w:tblLook w:val="04A0" w:firstRow="1" w:lastRow="0" w:firstColumn="1" w:lastColumn="0" w:noHBand="0" w:noVBand="1"/>
      </w:tblPr>
      <w:tblGrid>
        <w:gridCol w:w="623"/>
        <w:gridCol w:w="7882"/>
        <w:gridCol w:w="1276"/>
      </w:tblGrid>
      <w:tr w:rsidR="00995505" w:rsidRPr="00995505" w14:paraId="6111DB30" w14:textId="77777777" w:rsidTr="009A200E">
        <w:trPr>
          <w:trHeight w:val="199"/>
        </w:trPr>
        <w:tc>
          <w:tcPr>
            <w:tcW w:w="623" w:type="dxa"/>
          </w:tcPr>
          <w:p w14:paraId="7683C403" w14:textId="681BB7FC" w:rsidR="00C05808" w:rsidRPr="00995505" w:rsidRDefault="00C05808" w:rsidP="00693CA0">
            <w:pPr>
              <w:jc w:val="right"/>
              <w:rPr>
                <w:rFonts w:ascii="Times New Roman" w:hAnsi="Times New Roman" w:cs="Times New Roman"/>
                <w:sz w:val="24"/>
                <w:szCs w:val="24"/>
              </w:rPr>
            </w:pPr>
            <w:r w:rsidRPr="00995505">
              <w:rPr>
                <w:rFonts w:ascii="Times New Roman" w:hAnsi="Times New Roman" w:cs="Times New Roman"/>
                <w:sz w:val="24"/>
                <w:szCs w:val="24"/>
              </w:rPr>
              <w:t>”22.</w:t>
            </w:r>
          </w:p>
        </w:tc>
        <w:tc>
          <w:tcPr>
            <w:tcW w:w="7882" w:type="dxa"/>
          </w:tcPr>
          <w:p w14:paraId="38039E00" w14:textId="77777777" w:rsidR="00C05808" w:rsidRPr="00995505" w:rsidRDefault="00C05808" w:rsidP="00E016AA">
            <w:pPr>
              <w:jc w:val="both"/>
              <w:rPr>
                <w:rFonts w:ascii="Times New Roman" w:hAnsi="Times New Roman" w:cs="Times New Roman"/>
                <w:sz w:val="24"/>
                <w:szCs w:val="24"/>
              </w:rPr>
            </w:pPr>
            <w:r w:rsidRPr="00995505">
              <w:rPr>
                <w:rFonts w:ascii="Times New Roman" w:hAnsi="Times New Roman" w:cs="Times New Roman"/>
                <w:sz w:val="24"/>
                <w:szCs w:val="24"/>
              </w:rPr>
              <w:t>Bulevirtidum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p>
        </w:tc>
        <w:tc>
          <w:tcPr>
            <w:tcW w:w="1276" w:type="dxa"/>
          </w:tcPr>
          <w:p w14:paraId="7DD14A07" w14:textId="77777777" w:rsidR="00C05808" w:rsidRPr="00995505" w:rsidRDefault="00C05808" w:rsidP="00E016AA">
            <w:pPr>
              <w:jc w:val="both"/>
              <w:rPr>
                <w:rFonts w:ascii="Times New Roman" w:hAnsi="Times New Roman" w:cs="Times New Roman"/>
                <w:sz w:val="24"/>
                <w:szCs w:val="24"/>
                <w:lang w:val="ro-RO"/>
              </w:rPr>
            </w:pPr>
            <w:r w:rsidRPr="00995505">
              <w:rPr>
                <w:rFonts w:ascii="Times New Roman" w:hAnsi="Times New Roman" w:cs="Times New Roman"/>
                <w:sz w:val="24"/>
                <w:szCs w:val="24"/>
              </w:rPr>
              <w:t>J05AX28”</w:t>
            </w:r>
          </w:p>
        </w:tc>
      </w:tr>
    </w:tbl>
    <w:p w14:paraId="5C248FF4" w14:textId="0A6E267A" w:rsidR="00E11484" w:rsidRPr="00995505" w:rsidRDefault="00E11484" w:rsidP="006A649D">
      <w:pPr>
        <w:spacing w:after="0"/>
        <w:jc w:val="both"/>
        <w:rPr>
          <w:rFonts w:ascii="Times New Roman" w:hAnsi="Times New Roman" w:cs="Times New Roman"/>
          <w:sz w:val="24"/>
          <w:szCs w:val="24"/>
        </w:rPr>
      </w:pPr>
    </w:p>
    <w:p w14:paraId="1C314C3F" w14:textId="3B3BC310" w:rsidR="00C26D1E" w:rsidRPr="00995505" w:rsidRDefault="006C32CC" w:rsidP="00693CA0">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G12 ”</w:t>
      </w:r>
      <w:r w:rsidR="00C26D1E" w:rsidRPr="00995505">
        <w:rPr>
          <w:rFonts w:ascii="Times New Roman" w:hAnsi="Times New Roman" w:cs="Times New Roman"/>
          <w:sz w:val="24"/>
          <w:szCs w:val="24"/>
        </w:rPr>
        <w:t xml:space="preserve">Boala Parkinson şi alte afecţiuni neurologice” după poziția 19 se introduc </w:t>
      </w:r>
      <w:r w:rsidR="00A0799B" w:rsidRPr="00995505">
        <w:rPr>
          <w:rFonts w:ascii="Times New Roman" w:hAnsi="Times New Roman" w:cs="Times New Roman"/>
          <w:sz w:val="24"/>
          <w:szCs w:val="24"/>
        </w:rPr>
        <w:t>două noi</w:t>
      </w:r>
      <w:r w:rsidR="00C26D1E" w:rsidRPr="00995505">
        <w:rPr>
          <w:rFonts w:ascii="Times New Roman" w:hAnsi="Times New Roman" w:cs="Times New Roman"/>
          <w:sz w:val="24"/>
          <w:szCs w:val="24"/>
        </w:rPr>
        <w:t xml:space="preserve"> poziți</w:t>
      </w:r>
      <w:r w:rsidR="00A0799B" w:rsidRPr="00995505">
        <w:rPr>
          <w:rFonts w:ascii="Times New Roman" w:hAnsi="Times New Roman" w:cs="Times New Roman"/>
          <w:sz w:val="24"/>
          <w:szCs w:val="24"/>
        </w:rPr>
        <w:t>i</w:t>
      </w:r>
      <w:r w:rsidR="00C26D1E" w:rsidRPr="00995505">
        <w:rPr>
          <w:rFonts w:ascii="Times New Roman" w:hAnsi="Times New Roman" w:cs="Times New Roman"/>
          <w:sz w:val="24"/>
          <w:szCs w:val="24"/>
        </w:rPr>
        <w:t>, poziți</w:t>
      </w:r>
      <w:r w:rsidR="00A0799B" w:rsidRPr="00995505">
        <w:rPr>
          <w:rFonts w:ascii="Times New Roman" w:hAnsi="Times New Roman" w:cs="Times New Roman"/>
          <w:sz w:val="24"/>
          <w:szCs w:val="24"/>
        </w:rPr>
        <w:t>ile</w:t>
      </w:r>
      <w:r w:rsidR="00C26D1E" w:rsidRPr="00995505">
        <w:rPr>
          <w:rFonts w:ascii="Times New Roman" w:hAnsi="Times New Roman" w:cs="Times New Roman"/>
          <w:sz w:val="24"/>
          <w:szCs w:val="24"/>
        </w:rPr>
        <w:t xml:space="preserve"> 20 </w:t>
      </w:r>
      <w:r w:rsidR="00A0799B" w:rsidRPr="00995505">
        <w:rPr>
          <w:rFonts w:ascii="Times New Roman" w:hAnsi="Times New Roman" w:cs="Times New Roman"/>
          <w:sz w:val="24"/>
          <w:szCs w:val="24"/>
        </w:rPr>
        <w:t xml:space="preserve">și 21 </w:t>
      </w:r>
      <w:r w:rsidR="00C26D1E" w:rsidRPr="00995505">
        <w:rPr>
          <w:rFonts w:ascii="Times New Roman" w:hAnsi="Times New Roman" w:cs="Times New Roman"/>
          <w:sz w:val="24"/>
          <w:szCs w:val="24"/>
        </w:rPr>
        <w:t>cu următorul cuprins:</w:t>
      </w:r>
    </w:p>
    <w:p w14:paraId="3A088579" w14:textId="77777777" w:rsidR="00C26D1E" w:rsidRPr="00995505" w:rsidRDefault="00C26D1E" w:rsidP="00C26D1E">
      <w:pPr>
        <w:pStyle w:val="ListParagraph"/>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660"/>
        <w:gridCol w:w="7811"/>
        <w:gridCol w:w="1310"/>
      </w:tblGrid>
      <w:tr w:rsidR="00995505" w:rsidRPr="00995505" w14:paraId="3B04B7C0" w14:textId="77777777" w:rsidTr="00E016AA">
        <w:tc>
          <w:tcPr>
            <w:tcW w:w="660" w:type="dxa"/>
          </w:tcPr>
          <w:p w14:paraId="4A356FB2" w14:textId="64E3F8F7" w:rsidR="00C26D1E" w:rsidRPr="00995505" w:rsidRDefault="00C26D1E" w:rsidP="00693CA0">
            <w:pPr>
              <w:jc w:val="right"/>
              <w:rPr>
                <w:rFonts w:ascii="Times New Roman" w:hAnsi="Times New Roman" w:cs="Times New Roman"/>
                <w:sz w:val="24"/>
                <w:szCs w:val="24"/>
              </w:rPr>
            </w:pPr>
            <w:r w:rsidRPr="00995505">
              <w:rPr>
                <w:rFonts w:ascii="Times New Roman" w:hAnsi="Times New Roman" w:cs="Times New Roman"/>
                <w:sz w:val="24"/>
                <w:szCs w:val="24"/>
              </w:rPr>
              <w:t>”20.</w:t>
            </w:r>
          </w:p>
        </w:tc>
        <w:tc>
          <w:tcPr>
            <w:tcW w:w="7845" w:type="dxa"/>
          </w:tcPr>
          <w:p w14:paraId="7F0AD18F" w14:textId="77777777" w:rsidR="00C26D1E" w:rsidRPr="00995505" w:rsidRDefault="00C26D1E"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Satralizumabum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p>
        </w:tc>
        <w:tc>
          <w:tcPr>
            <w:tcW w:w="1276" w:type="dxa"/>
          </w:tcPr>
          <w:p w14:paraId="5D16493E" w14:textId="3679A04E" w:rsidR="00C26D1E" w:rsidRPr="00995505" w:rsidRDefault="00C26D1E" w:rsidP="00A0799B">
            <w:pPr>
              <w:rPr>
                <w:rFonts w:ascii="Times New Roman" w:hAnsi="Times New Roman" w:cs="Times New Roman"/>
                <w:sz w:val="24"/>
                <w:szCs w:val="24"/>
              </w:rPr>
            </w:pPr>
            <w:r w:rsidRPr="00995505">
              <w:rPr>
                <w:rFonts w:ascii="Times New Roman" w:hAnsi="Times New Roman" w:cs="Times New Roman"/>
                <w:sz w:val="24"/>
                <w:szCs w:val="24"/>
              </w:rPr>
              <w:t>L04AC19</w:t>
            </w:r>
          </w:p>
        </w:tc>
      </w:tr>
      <w:tr w:rsidR="00995505" w:rsidRPr="00995505" w14:paraId="1155A0F6" w14:textId="77777777" w:rsidTr="00E016AA">
        <w:tc>
          <w:tcPr>
            <w:tcW w:w="660" w:type="dxa"/>
          </w:tcPr>
          <w:p w14:paraId="3FE16F6D" w14:textId="5A314268" w:rsidR="00A0799B"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 xml:space="preserve">  </w:t>
            </w:r>
            <w:r w:rsidR="00A0799B" w:rsidRPr="00995505">
              <w:rPr>
                <w:rFonts w:ascii="Times New Roman" w:hAnsi="Times New Roman" w:cs="Times New Roman"/>
                <w:sz w:val="24"/>
                <w:szCs w:val="24"/>
              </w:rPr>
              <w:t>21.</w:t>
            </w:r>
          </w:p>
        </w:tc>
        <w:tc>
          <w:tcPr>
            <w:tcW w:w="7845" w:type="dxa"/>
          </w:tcPr>
          <w:p w14:paraId="467C8D4D" w14:textId="3C97890C" w:rsidR="00A0799B" w:rsidRPr="00995505" w:rsidRDefault="00A0799B" w:rsidP="00E016AA">
            <w:pPr>
              <w:rPr>
                <w:rFonts w:ascii="Times New Roman" w:hAnsi="Times New Roman" w:cs="Times New Roman"/>
                <w:sz w:val="24"/>
                <w:szCs w:val="24"/>
              </w:rPr>
            </w:pPr>
            <w:r w:rsidRPr="00995505">
              <w:rPr>
                <w:rFonts w:ascii="Times New Roman" w:hAnsi="Times New Roman" w:cs="Times New Roman"/>
                <w:sz w:val="24"/>
                <w:szCs w:val="24"/>
              </w:rPr>
              <w:t>Combinații (Foslevodopum+Foscarbidopum)</w:t>
            </w:r>
          </w:p>
        </w:tc>
        <w:tc>
          <w:tcPr>
            <w:tcW w:w="1276" w:type="dxa"/>
          </w:tcPr>
          <w:p w14:paraId="3345A19C" w14:textId="3FBD8BD1" w:rsidR="00A0799B" w:rsidRPr="00995505" w:rsidRDefault="00A0799B" w:rsidP="00E016AA">
            <w:pPr>
              <w:rPr>
                <w:rFonts w:ascii="Times New Roman" w:hAnsi="Times New Roman" w:cs="Times New Roman"/>
                <w:sz w:val="24"/>
                <w:szCs w:val="24"/>
              </w:rPr>
            </w:pPr>
            <w:r w:rsidRPr="00995505">
              <w:rPr>
                <w:rFonts w:ascii="Times New Roman" w:hAnsi="Times New Roman" w:cs="Times New Roman"/>
                <w:sz w:val="24"/>
                <w:szCs w:val="24"/>
              </w:rPr>
              <w:t>N04BA07”</w:t>
            </w:r>
          </w:p>
        </w:tc>
      </w:tr>
    </w:tbl>
    <w:p w14:paraId="00A76490" w14:textId="11CF1EDC" w:rsidR="00C26D1E" w:rsidRPr="00995505" w:rsidRDefault="00C26D1E" w:rsidP="001120D0">
      <w:pPr>
        <w:spacing w:after="0"/>
        <w:jc w:val="both"/>
        <w:rPr>
          <w:rFonts w:ascii="Times New Roman" w:hAnsi="Times New Roman" w:cs="Times New Roman"/>
          <w:sz w:val="24"/>
          <w:szCs w:val="24"/>
        </w:rPr>
      </w:pPr>
    </w:p>
    <w:p w14:paraId="25021619" w14:textId="7EB70916" w:rsidR="003E0B7A" w:rsidRPr="00995505" w:rsidRDefault="009D3C72" w:rsidP="00693CA0">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G1</w:t>
      </w:r>
      <w:r w:rsidR="00E13A1B" w:rsidRPr="00995505">
        <w:rPr>
          <w:rFonts w:ascii="Times New Roman" w:hAnsi="Times New Roman" w:cs="Times New Roman"/>
          <w:sz w:val="24"/>
          <w:szCs w:val="24"/>
        </w:rPr>
        <w:t>7</w:t>
      </w:r>
      <w:r w:rsidR="003E0B7A" w:rsidRPr="00995505">
        <w:rPr>
          <w:rFonts w:ascii="Times New Roman" w:hAnsi="Times New Roman" w:cs="Times New Roman"/>
          <w:sz w:val="24"/>
          <w:szCs w:val="24"/>
        </w:rPr>
        <w:t xml:space="preserve"> </w:t>
      </w:r>
      <w:r w:rsidR="00784BF1" w:rsidRPr="00995505">
        <w:rPr>
          <w:rFonts w:ascii="Times New Roman" w:hAnsi="Times New Roman" w:cs="Times New Roman"/>
          <w:sz w:val="24"/>
          <w:szCs w:val="24"/>
        </w:rPr>
        <w:t>”</w:t>
      </w:r>
      <w:r w:rsidR="00E13A1B" w:rsidRPr="00995505">
        <w:rPr>
          <w:rFonts w:ascii="Times New Roman" w:hAnsi="Times New Roman" w:cs="Times New Roman"/>
          <w:sz w:val="24"/>
          <w:szCs w:val="24"/>
        </w:rPr>
        <w:t>Colagenoze majore (lupus eritematos sistemic, sclerodermie, poli/dermatomiozită, vasculite sistemice)</w:t>
      </w:r>
      <w:r w:rsidR="003E0B7A" w:rsidRPr="00995505">
        <w:rPr>
          <w:rFonts w:ascii="Times New Roman" w:hAnsi="Times New Roman" w:cs="Times New Roman"/>
          <w:sz w:val="24"/>
          <w:szCs w:val="24"/>
        </w:rPr>
        <w:t xml:space="preserve">”, după poziția </w:t>
      </w:r>
      <w:r w:rsidR="00E13A1B" w:rsidRPr="00995505">
        <w:rPr>
          <w:rFonts w:ascii="Times New Roman" w:hAnsi="Times New Roman" w:cs="Times New Roman"/>
          <w:sz w:val="24"/>
          <w:szCs w:val="24"/>
        </w:rPr>
        <w:t>7</w:t>
      </w:r>
      <w:r w:rsidR="003E0B7A" w:rsidRPr="00995505">
        <w:rPr>
          <w:rFonts w:ascii="Times New Roman" w:hAnsi="Times New Roman" w:cs="Times New Roman"/>
          <w:sz w:val="24"/>
          <w:szCs w:val="24"/>
        </w:rPr>
        <w:t xml:space="preserve"> se introduc</w:t>
      </w:r>
      <w:r w:rsidR="00E13A1B" w:rsidRPr="00995505">
        <w:rPr>
          <w:rFonts w:ascii="Times New Roman" w:hAnsi="Times New Roman" w:cs="Times New Roman"/>
          <w:sz w:val="24"/>
          <w:szCs w:val="24"/>
        </w:rPr>
        <w:t>e</w:t>
      </w:r>
      <w:r w:rsidR="003E0B7A" w:rsidRPr="00995505">
        <w:rPr>
          <w:rFonts w:ascii="Times New Roman" w:hAnsi="Times New Roman" w:cs="Times New Roman"/>
          <w:sz w:val="24"/>
          <w:szCs w:val="24"/>
        </w:rPr>
        <w:t xml:space="preserve"> </w:t>
      </w:r>
      <w:r w:rsidR="00E13A1B" w:rsidRPr="00995505">
        <w:rPr>
          <w:rFonts w:ascii="Times New Roman" w:hAnsi="Times New Roman" w:cs="Times New Roman"/>
          <w:sz w:val="24"/>
          <w:szCs w:val="24"/>
        </w:rPr>
        <w:t>o</w:t>
      </w:r>
      <w:r w:rsidR="00B44690" w:rsidRPr="00995505">
        <w:rPr>
          <w:rFonts w:ascii="Times New Roman" w:hAnsi="Times New Roman" w:cs="Times New Roman"/>
          <w:sz w:val="24"/>
          <w:szCs w:val="24"/>
        </w:rPr>
        <w:t xml:space="preserve"> </w:t>
      </w:r>
      <w:r w:rsidR="003E0B7A" w:rsidRPr="00995505">
        <w:rPr>
          <w:rFonts w:ascii="Times New Roman" w:hAnsi="Times New Roman" w:cs="Times New Roman"/>
          <w:sz w:val="24"/>
          <w:szCs w:val="24"/>
        </w:rPr>
        <w:t>no</w:t>
      </w:r>
      <w:r w:rsidR="00E13A1B" w:rsidRPr="00995505">
        <w:rPr>
          <w:rFonts w:ascii="Times New Roman" w:hAnsi="Times New Roman" w:cs="Times New Roman"/>
          <w:sz w:val="24"/>
          <w:szCs w:val="24"/>
        </w:rPr>
        <w:t>ua</w:t>
      </w:r>
      <w:r w:rsidR="003E0B7A" w:rsidRPr="00995505">
        <w:rPr>
          <w:rFonts w:ascii="Times New Roman" w:hAnsi="Times New Roman" w:cs="Times New Roman"/>
          <w:sz w:val="24"/>
          <w:szCs w:val="24"/>
        </w:rPr>
        <w:t xml:space="preserve"> poziți</w:t>
      </w:r>
      <w:r w:rsidR="00E13A1B" w:rsidRPr="00995505">
        <w:rPr>
          <w:rFonts w:ascii="Times New Roman" w:hAnsi="Times New Roman" w:cs="Times New Roman"/>
          <w:sz w:val="24"/>
          <w:szCs w:val="24"/>
        </w:rPr>
        <w:t>e</w:t>
      </w:r>
      <w:r w:rsidR="003E0B7A" w:rsidRPr="00995505">
        <w:rPr>
          <w:rFonts w:ascii="Times New Roman" w:hAnsi="Times New Roman" w:cs="Times New Roman"/>
          <w:sz w:val="24"/>
          <w:szCs w:val="24"/>
        </w:rPr>
        <w:t>, poziți</w:t>
      </w:r>
      <w:r w:rsidR="00E13A1B" w:rsidRPr="00995505">
        <w:rPr>
          <w:rFonts w:ascii="Times New Roman" w:hAnsi="Times New Roman" w:cs="Times New Roman"/>
          <w:sz w:val="24"/>
          <w:szCs w:val="24"/>
        </w:rPr>
        <w:t>a</w:t>
      </w:r>
      <w:r w:rsidR="00E83841" w:rsidRPr="00995505">
        <w:rPr>
          <w:rFonts w:ascii="Times New Roman" w:hAnsi="Times New Roman" w:cs="Times New Roman"/>
          <w:sz w:val="24"/>
          <w:szCs w:val="24"/>
        </w:rPr>
        <w:t xml:space="preserve"> </w:t>
      </w:r>
      <w:r w:rsidR="00E13A1B" w:rsidRPr="00995505">
        <w:rPr>
          <w:rFonts w:ascii="Times New Roman" w:hAnsi="Times New Roman" w:cs="Times New Roman"/>
          <w:sz w:val="24"/>
          <w:szCs w:val="24"/>
        </w:rPr>
        <w:t>8</w:t>
      </w:r>
      <w:r w:rsidR="003E0B7A" w:rsidRPr="00995505">
        <w:rPr>
          <w:rFonts w:ascii="Times New Roman" w:hAnsi="Times New Roman" w:cs="Times New Roman"/>
          <w:sz w:val="24"/>
          <w:szCs w:val="24"/>
        </w:rPr>
        <w:t xml:space="preserve"> cu următorul cuprins:</w:t>
      </w:r>
    </w:p>
    <w:p w14:paraId="29EC3A9F" w14:textId="77777777" w:rsidR="001935D1" w:rsidRPr="00995505" w:rsidRDefault="001935D1" w:rsidP="001935D1">
      <w:pPr>
        <w:pStyle w:val="ListParagraph"/>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709"/>
        <w:gridCol w:w="7776"/>
        <w:gridCol w:w="1296"/>
      </w:tblGrid>
      <w:tr w:rsidR="00995505" w:rsidRPr="00995505" w14:paraId="4C7A6C6A" w14:textId="77777777" w:rsidTr="009A200E">
        <w:trPr>
          <w:trHeight w:val="203"/>
        </w:trPr>
        <w:tc>
          <w:tcPr>
            <w:tcW w:w="709" w:type="dxa"/>
          </w:tcPr>
          <w:p w14:paraId="6778269F" w14:textId="506BD804" w:rsidR="003E0B7A" w:rsidRPr="00995505" w:rsidRDefault="00784BF1" w:rsidP="00693CA0">
            <w:pPr>
              <w:jc w:val="right"/>
              <w:rPr>
                <w:rFonts w:ascii="Times New Roman" w:hAnsi="Times New Roman" w:cs="Times New Roman"/>
                <w:sz w:val="24"/>
                <w:szCs w:val="24"/>
              </w:rPr>
            </w:pPr>
            <w:r w:rsidRPr="00995505">
              <w:rPr>
                <w:rFonts w:ascii="Times New Roman" w:hAnsi="Times New Roman" w:cs="Times New Roman"/>
                <w:sz w:val="24"/>
                <w:szCs w:val="24"/>
              </w:rPr>
              <w:t>”</w:t>
            </w:r>
            <w:r w:rsidR="00E13A1B" w:rsidRPr="00995505">
              <w:rPr>
                <w:rFonts w:ascii="Times New Roman" w:hAnsi="Times New Roman" w:cs="Times New Roman"/>
                <w:sz w:val="24"/>
                <w:szCs w:val="24"/>
              </w:rPr>
              <w:t>8</w:t>
            </w:r>
            <w:r w:rsidR="003E0B7A" w:rsidRPr="00995505">
              <w:rPr>
                <w:rFonts w:ascii="Times New Roman" w:hAnsi="Times New Roman" w:cs="Times New Roman"/>
                <w:sz w:val="24"/>
                <w:szCs w:val="24"/>
              </w:rPr>
              <w:t>.</w:t>
            </w:r>
          </w:p>
        </w:tc>
        <w:tc>
          <w:tcPr>
            <w:tcW w:w="7776" w:type="dxa"/>
          </w:tcPr>
          <w:p w14:paraId="076E9F7F" w14:textId="7742BA81" w:rsidR="003E0B7A" w:rsidRPr="00995505" w:rsidRDefault="00E13A1B" w:rsidP="004612AB">
            <w:pPr>
              <w:jc w:val="both"/>
              <w:rPr>
                <w:rFonts w:ascii="Times New Roman" w:hAnsi="Times New Roman" w:cs="Times New Roman"/>
                <w:sz w:val="24"/>
                <w:szCs w:val="24"/>
              </w:rPr>
            </w:pPr>
            <w:r w:rsidRPr="00995505">
              <w:rPr>
                <w:rFonts w:ascii="Times New Roman" w:hAnsi="Times New Roman" w:cs="Times New Roman"/>
                <w:sz w:val="24"/>
                <w:szCs w:val="24"/>
              </w:rPr>
              <w:t>Anifrolumabum</w:t>
            </w:r>
            <w:r w:rsidRPr="00995505">
              <w:rPr>
                <w:rFonts w:ascii="Times New Roman" w:hAnsi="Times New Roman" w:cs="Times New Roman"/>
                <w:sz w:val="24"/>
                <w:szCs w:val="24"/>
                <w:vertAlign w:val="superscript"/>
              </w:rPr>
              <w:t>**</w:t>
            </w:r>
            <w:r w:rsidR="001935D1" w:rsidRPr="00995505">
              <w:rPr>
                <w:rFonts w:ascii="Times New Roman" w:hAnsi="Times New Roman" w:cs="Times New Roman"/>
                <w:bCs/>
                <w:sz w:val="24"/>
                <w:szCs w:val="24"/>
                <w:vertAlign w:val="superscript"/>
              </w:rPr>
              <w:t>1</w:t>
            </w:r>
            <w:r w:rsidR="00B27598" w:rsidRPr="00995505">
              <w:rPr>
                <w:rFonts w:ascii="Times New Roman" w:hAnsi="Times New Roman" w:cs="Times New Roman"/>
                <w:bCs/>
                <w:sz w:val="24"/>
                <w:szCs w:val="24"/>
                <w:vertAlign w:val="superscript"/>
              </w:rPr>
              <w:t xml:space="preserve"> </w:t>
            </w:r>
          </w:p>
        </w:tc>
        <w:tc>
          <w:tcPr>
            <w:tcW w:w="1296" w:type="dxa"/>
          </w:tcPr>
          <w:p w14:paraId="39E976AC" w14:textId="01B1883F" w:rsidR="003E0B7A" w:rsidRPr="00995505" w:rsidRDefault="00E13A1B" w:rsidP="00E016AA">
            <w:pPr>
              <w:jc w:val="both"/>
              <w:rPr>
                <w:rFonts w:ascii="Times New Roman" w:hAnsi="Times New Roman" w:cs="Times New Roman"/>
                <w:sz w:val="24"/>
                <w:szCs w:val="24"/>
                <w:lang w:val="ro-RO"/>
              </w:rPr>
            </w:pPr>
            <w:r w:rsidRPr="00995505">
              <w:rPr>
                <w:rFonts w:ascii="Times New Roman" w:hAnsi="Times New Roman" w:cs="Times New Roman"/>
                <w:sz w:val="24"/>
                <w:szCs w:val="24"/>
              </w:rPr>
              <w:t>L04AA51”</w:t>
            </w:r>
          </w:p>
        </w:tc>
      </w:tr>
    </w:tbl>
    <w:p w14:paraId="07BF3324" w14:textId="10F058AC" w:rsidR="00A31A7B" w:rsidRPr="00995505" w:rsidRDefault="00A31A7B" w:rsidP="00851A84">
      <w:pPr>
        <w:pStyle w:val="ListParagraph"/>
        <w:ind w:left="0"/>
        <w:jc w:val="both"/>
        <w:rPr>
          <w:rFonts w:ascii="Times New Roman" w:hAnsi="Times New Roman" w:cs="Times New Roman"/>
          <w:sz w:val="24"/>
          <w:szCs w:val="24"/>
        </w:rPr>
      </w:pPr>
    </w:p>
    <w:p w14:paraId="340B81E9" w14:textId="04265009" w:rsidR="00A503D7" w:rsidRPr="00995505" w:rsidRDefault="006C32CC" w:rsidP="00A8749B">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G18 ”</w:t>
      </w:r>
      <w:r w:rsidR="00FD6AFF" w:rsidRPr="00995505">
        <w:rPr>
          <w:rFonts w:ascii="Times New Roman" w:hAnsi="Times New Roman" w:cs="Times New Roman"/>
          <w:sz w:val="24"/>
          <w:szCs w:val="24"/>
        </w:rPr>
        <w:t xml:space="preserve">Poliartrita reumatoidă, artropatia psoriazică, psoriazis cronic sever şi artrita juvenilă”, </w:t>
      </w:r>
      <w:r w:rsidR="00A503D7" w:rsidRPr="00995505">
        <w:rPr>
          <w:rFonts w:ascii="Times New Roman" w:hAnsi="Times New Roman" w:cs="Times New Roman"/>
          <w:sz w:val="24"/>
          <w:szCs w:val="24"/>
        </w:rPr>
        <w:t>titlul se modifică și va avea următorul cuprins: ”</w:t>
      </w:r>
      <w:r w:rsidR="00A503D7" w:rsidRPr="00995505">
        <w:t xml:space="preserve"> </w:t>
      </w:r>
      <w:r w:rsidR="00A503D7" w:rsidRPr="00995505">
        <w:rPr>
          <w:rFonts w:ascii="Times New Roman" w:hAnsi="Times New Roman" w:cs="Times New Roman"/>
          <w:sz w:val="24"/>
          <w:szCs w:val="24"/>
        </w:rPr>
        <w:t>Poliartrita reumatoidă, artropatia psoriazică, psoriazis cronic sever , artrita juvenilă, boala Still, uveita și hidradenita supurativă.”</w:t>
      </w:r>
    </w:p>
    <w:p w14:paraId="468B5D28" w14:textId="77777777" w:rsidR="00AB4D7C" w:rsidRPr="00995505" w:rsidRDefault="00AB4D7C" w:rsidP="00AB4D7C">
      <w:pPr>
        <w:pStyle w:val="ListParagraph"/>
        <w:spacing w:after="0"/>
        <w:ind w:left="284" w:hanging="284"/>
        <w:jc w:val="both"/>
        <w:rPr>
          <w:rFonts w:ascii="Times New Roman" w:hAnsi="Times New Roman" w:cs="Times New Roman"/>
          <w:sz w:val="24"/>
          <w:szCs w:val="24"/>
        </w:rPr>
      </w:pPr>
    </w:p>
    <w:p w14:paraId="4C440632" w14:textId="27D3E9F8" w:rsidR="00FD6AFF" w:rsidRPr="00995505" w:rsidRDefault="006C32CC" w:rsidP="00A8749B">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G18 ”</w:t>
      </w:r>
      <w:r w:rsidR="00A503D7" w:rsidRPr="00995505">
        <w:rPr>
          <w:rFonts w:ascii="Times New Roman" w:hAnsi="Times New Roman" w:cs="Times New Roman"/>
          <w:sz w:val="24"/>
          <w:szCs w:val="24"/>
        </w:rPr>
        <w:t xml:space="preserve">Poliartrita reumatoidă, artropatia psoriazică, psoriazis cronic sever şi artrita juvenilă”, </w:t>
      </w:r>
      <w:r w:rsidR="00FD6AFF" w:rsidRPr="00995505">
        <w:rPr>
          <w:rFonts w:ascii="Times New Roman" w:hAnsi="Times New Roman" w:cs="Times New Roman"/>
          <w:sz w:val="24"/>
          <w:szCs w:val="24"/>
        </w:rPr>
        <w:t xml:space="preserve">după poziția 10 se introduc </w:t>
      </w:r>
      <w:r w:rsidR="00C3050D" w:rsidRPr="00995505">
        <w:rPr>
          <w:rFonts w:ascii="Times New Roman" w:hAnsi="Times New Roman" w:cs="Times New Roman"/>
          <w:sz w:val="24"/>
          <w:szCs w:val="24"/>
        </w:rPr>
        <w:t>d</w:t>
      </w:r>
      <w:r w:rsidR="00FD6AFF" w:rsidRPr="00995505">
        <w:rPr>
          <w:rFonts w:ascii="Times New Roman" w:hAnsi="Times New Roman" w:cs="Times New Roman"/>
          <w:sz w:val="24"/>
          <w:szCs w:val="24"/>
        </w:rPr>
        <w:t>o</w:t>
      </w:r>
      <w:r w:rsidR="00C3050D" w:rsidRPr="00995505">
        <w:rPr>
          <w:rFonts w:ascii="Times New Roman" w:hAnsi="Times New Roman" w:cs="Times New Roman"/>
          <w:sz w:val="24"/>
          <w:szCs w:val="24"/>
        </w:rPr>
        <w:t>uă</w:t>
      </w:r>
      <w:r w:rsidR="00FD6AFF" w:rsidRPr="00995505">
        <w:rPr>
          <w:rFonts w:ascii="Times New Roman" w:hAnsi="Times New Roman" w:cs="Times New Roman"/>
          <w:sz w:val="24"/>
          <w:szCs w:val="24"/>
        </w:rPr>
        <w:t xml:space="preserve"> no</w:t>
      </w:r>
      <w:r w:rsidR="00C3050D" w:rsidRPr="00995505">
        <w:rPr>
          <w:rFonts w:ascii="Times New Roman" w:hAnsi="Times New Roman" w:cs="Times New Roman"/>
          <w:sz w:val="24"/>
          <w:szCs w:val="24"/>
        </w:rPr>
        <w:t>i</w:t>
      </w:r>
      <w:r w:rsidR="00FD6AFF" w:rsidRPr="00995505">
        <w:rPr>
          <w:rFonts w:ascii="Times New Roman" w:hAnsi="Times New Roman" w:cs="Times New Roman"/>
          <w:sz w:val="24"/>
          <w:szCs w:val="24"/>
        </w:rPr>
        <w:t xml:space="preserve"> poziți</w:t>
      </w:r>
      <w:r w:rsidR="00C3050D" w:rsidRPr="00995505">
        <w:rPr>
          <w:rFonts w:ascii="Times New Roman" w:hAnsi="Times New Roman" w:cs="Times New Roman"/>
          <w:sz w:val="24"/>
          <w:szCs w:val="24"/>
        </w:rPr>
        <w:t>i</w:t>
      </w:r>
      <w:r w:rsidR="00FD6AFF" w:rsidRPr="00995505">
        <w:rPr>
          <w:rFonts w:ascii="Times New Roman" w:hAnsi="Times New Roman" w:cs="Times New Roman"/>
          <w:sz w:val="24"/>
          <w:szCs w:val="24"/>
        </w:rPr>
        <w:t>, poziți</w:t>
      </w:r>
      <w:r w:rsidR="00C3050D" w:rsidRPr="00995505">
        <w:rPr>
          <w:rFonts w:ascii="Times New Roman" w:hAnsi="Times New Roman" w:cs="Times New Roman"/>
          <w:sz w:val="24"/>
          <w:szCs w:val="24"/>
        </w:rPr>
        <w:t xml:space="preserve">ile </w:t>
      </w:r>
      <w:r w:rsidR="00FD6AFF" w:rsidRPr="00995505">
        <w:rPr>
          <w:rFonts w:ascii="Times New Roman" w:hAnsi="Times New Roman" w:cs="Times New Roman"/>
          <w:sz w:val="24"/>
          <w:szCs w:val="24"/>
        </w:rPr>
        <w:t xml:space="preserve"> 11</w:t>
      </w:r>
      <w:r w:rsidR="00C3050D" w:rsidRPr="00995505">
        <w:rPr>
          <w:rFonts w:ascii="Times New Roman" w:hAnsi="Times New Roman" w:cs="Times New Roman"/>
          <w:sz w:val="24"/>
          <w:szCs w:val="24"/>
        </w:rPr>
        <w:t>și 1</w:t>
      </w:r>
      <w:r w:rsidR="00A503D7" w:rsidRPr="00995505">
        <w:rPr>
          <w:rFonts w:ascii="Times New Roman" w:hAnsi="Times New Roman" w:cs="Times New Roman"/>
          <w:sz w:val="24"/>
          <w:szCs w:val="24"/>
        </w:rPr>
        <w:t>2</w:t>
      </w:r>
      <w:r w:rsidR="00FD6AFF" w:rsidRPr="00995505">
        <w:rPr>
          <w:rFonts w:ascii="Times New Roman" w:hAnsi="Times New Roman" w:cs="Times New Roman"/>
          <w:sz w:val="24"/>
          <w:szCs w:val="24"/>
        </w:rPr>
        <w:t xml:space="preserve"> cu următorul cuprins:</w:t>
      </w:r>
    </w:p>
    <w:p w14:paraId="79846CE1" w14:textId="0A7DF6A4" w:rsidR="00FD6AFF" w:rsidRPr="00995505" w:rsidRDefault="007D1A7B" w:rsidP="00AB4D7C">
      <w:pPr>
        <w:pStyle w:val="ListParagraph"/>
        <w:spacing w:after="0"/>
        <w:jc w:val="both"/>
        <w:rPr>
          <w:rFonts w:ascii="Times New Roman" w:hAnsi="Times New Roman" w:cs="Times New Roman"/>
          <w:sz w:val="24"/>
          <w:szCs w:val="24"/>
        </w:rPr>
      </w:pPr>
      <w:r w:rsidRPr="00995505">
        <w:rPr>
          <w:rFonts w:ascii="Times New Roman" w:hAnsi="Times New Roman" w:cs="Times New Roman"/>
          <w:sz w:val="24"/>
          <w:szCs w:val="24"/>
        </w:rPr>
        <w:t xml:space="preserve"> </w:t>
      </w:r>
    </w:p>
    <w:tbl>
      <w:tblPr>
        <w:tblStyle w:val="TableGrid"/>
        <w:tblW w:w="9781" w:type="dxa"/>
        <w:tblInd w:w="-5" w:type="dxa"/>
        <w:tblLook w:val="04A0" w:firstRow="1" w:lastRow="0" w:firstColumn="1" w:lastColumn="0" w:noHBand="0" w:noVBand="1"/>
      </w:tblPr>
      <w:tblGrid>
        <w:gridCol w:w="623"/>
        <w:gridCol w:w="7875"/>
        <w:gridCol w:w="1283"/>
      </w:tblGrid>
      <w:tr w:rsidR="00995505" w:rsidRPr="00995505" w14:paraId="24FDAF0E" w14:textId="77777777" w:rsidTr="009A200E">
        <w:trPr>
          <w:trHeight w:val="210"/>
        </w:trPr>
        <w:tc>
          <w:tcPr>
            <w:tcW w:w="623" w:type="dxa"/>
          </w:tcPr>
          <w:p w14:paraId="2CBC0CFD" w14:textId="6A23CFF8" w:rsidR="00FD6AFF" w:rsidRPr="00995505" w:rsidRDefault="00FD6AFF" w:rsidP="00693CA0">
            <w:pPr>
              <w:jc w:val="right"/>
              <w:rPr>
                <w:rFonts w:ascii="Times New Roman" w:hAnsi="Times New Roman" w:cs="Times New Roman"/>
                <w:sz w:val="24"/>
                <w:szCs w:val="24"/>
              </w:rPr>
            </w:pPr>
            <w:r w:rsidRPr="00995505">
              <w:rPr>
                <w:rFonts w:ascii="Times New Roman" w:hAnsi="Times New Roman" w:cs="Times New Roman"/>
                <w:sz w:val="24"/>
                <w:szCs w:val="24"/>
              </w:rPr>
              <w:t>”11.</w:t>
            </w:r>
          </w:p>
        </w:tc>
        <w:tc>
          <w:tcPr>
            <w:tcW w:w="7875" w:type="dxa"/>
          </w:tcPr>
          <w:p w14:paraId="454B0C45" w14:textId="55F9E0C5" w:rsidR="00FD6AFF" w:rsidRPr="00995505" w:rsidRDefault="00A503D7" w:rsidP="00E016AA">
            <w:pPr>
              <w:jc w:val="both"/>
              <w:rPr>
                <w:rFonts w:ascii="Times New Roman" w:hAnsi="Times New Roman" w:cs="Times New Roman"/>
                <w:sz w:val="24"/>
                <w:szCs w:val="24"/>
              </w:rPr>
            </w:pPr>
            <w:r w:rsidRPr="00995505">
              <w:rPr>
                <w:rFonts w:ascii="Times New Roman" w:hAnsi="Times New Roman" w:cs="Times New Roman"/>
                <w:sz w:val="24"/>
                <w:szCs w:val="24"/>
              </w:rPr>
              <w:t>Adalimumabum</w:t>
            </w:r>
            <w:r w:rsidR="00FD6AFF" w:rsidRPr="00995505">
              <w:rPr>
                <w:rFonts w:ascii="Times New Roman" w:hAnsi="Times New Roman" w:cs="Times New Roman"/>
                <w:sz w:val="24"/>
                <w:szCs w:val="24"/>
                <w:vertAlign w:val="superscript"/>
              </w:rPr>
              <w:t>**</w:t>
            </w:r>
            <w:r w:rsidR="00FD6AFF" w:rsidRPr="00995505">
              <w:rPr>
                <w:rFonts w:ascii="Times New Roman" w:hAnsi="Times New Roman" w:cs="Times New Roman"/>
                <w:bCs/>
                <w:sz w:val="24"/>
                <w:szCs w:val="24"/>
                <w:vertAlign w:val="superscript"/>
              </w:rPr>
              <w:t xml:space="preserve">1 </w:t>
            </w:r>
          </w:p>
        </w:tc>
        <w:tc>
          <w:tcPr>
            <w:tcW w:w="1283" w:type="dxa"/>
          </w:tcPr>
          <w:p w14:paraId="6B227C0B" w14:textId="2369437A" w:rsidR="00FD6AFF" w:rsidRPr="00995505" w:rsidRDefault="00A503D7" w:rsidP="00E016AA">
            <w:pPr>
              <w:jc w:val="both"/>
              <w:rPr>
                <w:rFonts w:ascii="Times New Roman" w:hAnsi="Times New Roman" w:cs="Times New Roman"/>
                <w:sz w:val="24"/>
                <w:szCs w:val="24"/>
                <w:lang w:val="ro-RO"/>
              </w:rPr>
            </w:pPr>
            <w:r w:rsidRPr="00995505">
              <w:rPr>
                <w:rFonts w:ascii="Times New Roman" w:hAnsi="Times New Roman" w:cs="Times New Roman"/>
                <w:sz w:val="24"/>
                <w:szCs w:val="24"/>
              </w:rPr>
              <w:t>L04AB04</w:t>
            </w:r>
          </w:p>
        </w:tc>
      </w:tr>
      <w:tr w:rsidR="00995505" w:rsidRPr="00995505" w14:paraId="2779AECA" w14:textId="77777777" w:rsidTr="009A200E">
        <w:trPr>
          <w:trHeight w:val="201"/>
        </w:trPr>
        <w:tc>
          <w:tcPr>
            <w:tcW w:w="623" w:type="dxa"/>
          </w:tcPr>
          <w:p w14:paraId="7378B545" w14:textId="7055547D" w:rsidR="009B0B6B" w:rsidRPr="00995505" w:rsidRDefault="009B0B6B" w:rsidP="00693CA0">
            <w:pPr>
              <w:jc w:val="right"/>
              <w:rPr>
                <w:rFonts w:ascii="Times New Roman" w:hAnsi="Times New Roman" w:cs="Times New Roman"/>
                <w:sz w:val="24"/>
                <w:szCs w:val="24"/>
              </w:rPr>
            </w:pPr>
            <w:r w:rsidRPr="00995505">
              <w:rPr>
                <w:rFonts w:ascii="Times New Roman" w:hAnsi="Times New Roman" w:cs="Times New Roman"/>
                <w:sz w:val="24"/>
                <w:szCs w:val="24"/>
              </w:rPr>
              <w:t>1</w:t>
            </w:r>
            <w:r w:rsidR="00A503D7" w:rsidRPr="00995505">
              <w:rPr>
                <w:rFonts w:ascii="Times New Roman" w:hAnsi="Times New Roman" w:cs="Times New Roman"/>
                <w:sz w:val="24"/>
                <w:szCs w:val="24"/>
              </w:rPr>
              <w:t>2</w:t>
            </w:r>
            <w:r w:rsidRPr="00995505">
              <w:rPr>
                <w:rFonts w:ascii="Times New Roman" w:hAnsi="Times New Roman" w:cs="Times New Roman"/>
                <w:sz w:val="24"/>
                <w:szCs w:val="24"/>
              </w:rPr>
              <w:t xml:space="preserve">. </w:t>
            </w:r>
          </w:p>
        </w:tc>
        <w:tc>
          <w:tcPr>
            <w:tcW w:w="7875" w:type="dxa"/>
          </w:tcPr>
          <w:p w14:paraId="78CF14E5" w14:textId="625CE8F1" w:rsidR="009B0B6B" w:rsidRPr="00995505" w:rsidRDefault="009B0B6B" w:rsidP="00E016AA">
            <w:pPr>
              <w:jc w:val="both"/>
              <w:rPr>
                <w:rFonts w:ascii="Times New Roman" w:hAnsi="Times New Roman" w:cs="Times New Roman"/>
                <w:sz w:val="24"/>
                <w:szCs w:val="24"/>
              </w:rPr>
            </w:pPr>
            <w:r w:rsidRPr="00995505">
              <w:rPr>
                <w:rFonts w:ascii="Times New Roman" w:hAnsi="Times New Roman" w:cs="Times New Roman"/>
                <w:sz w:val="24"/>
                <w:szCs w:val="24"/>
              </w:rPr>
              <w:t>Anakinra**</w:t>
            </w:r>
            <w:r w:rsidRPr="00995505">
              <w:rPr>
                <w:rFonts w:ascii="Times New Roman" w:hAnsi="Times New Roman" w:cs="Times New Roman"/>
                <w:bCs/>
                <w:sz w:val="24"/>
                <w:szCs w:val="24"/>
                <w:vertAlign w:val="superscript"/>
              </w:rPr>
              <w:t xml:space="preserve"> 1</w:t>
            </w:r>
          </w:p>
        </w:tc>
        <w:tc>
          <w:tcPr>
            <w:tcW w:w="1283" w:type="dxa"/>
          </w:tcPr>
          <w:p w14:paraId="3B6186B5" w14:textId="7123929C" w:rsidR="009B0B6B" w:rsidRPr="00995505" w:rsidRDefault="009B0B6B" w:rsidP="00E016AA">
            <w:pPr>
              <w:jc w:val="both"/>
              <w:rPr>
                <w:rFonts w:ascii="Times New Roman" w:hAnsi="Times New Roman" w:cs="Times New Roman"/>
                <w:sz w:val="24"/>
                <w:szCs w:val="24"/>
              </w:rPr>
            </w:pPr>
            <w:r w:rsidRPr="00995505">
              <w:rPr>
                <w:rFonts w:ascii="Times New Roman" w:hAnsi="Times New Roman" w:cs="Times New Roman"/>
                <w:sz w:val="24"/>
                <w:szCs w:val="24"/>
              </w:rPr>
              <w:t>L04AC03</w:t>
            </w:r>
            <w:r w:rsidR="00C3050D" w:rsidRPr="00995505">
              <w:rPr>
                <w:rFonts w:ascii="Times New Roman" w:hAnsi="Times New Roman" w:cs="Times New Roman"/>
                <w:sz w:val="24"/>
                <w:szCs w:val="24"/>
              </w:rPr>
              <w:t>”</w:t>
            </w:r>
          </w:p>
        </w:tc>
      </w:tr>
    </w:tbl>
    <w:p w14:paraId="64909994" w14:textId="744FB5E0" w:rsidR="000F0725" w:rsidRPr="00995505" w:rsidRDefault="000F0725" w:rsidP="00851A84">
      <w:pPr>
        <w:pStyle w:val="ListParagraph"/>
        <w:ind w:left="0"/>
        <w:jc w:val="both"/>
        <w:rPr>
          <w:rFonts w:ascii="Times New Roman" w:hAnsi="Times New Roman" w:cs="Times New Roman"/>
          <w:sz w:val="24"/>
          <w:szCs w:val="24"/>
        </w:rPr>
      </w:pPr>
    </w:p>
    <w:p w14:paraId="1DF419B0" w14:textId="3F538D92" w:rsidR="00861C12" w:rsidRPr="00995505" w:rsidRDefault="00070A33" w:rsidP="00AB4D7C">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 xml:space="preserve"> </w:t>
      </w:r>
      <w:r w:rsidR="006C32CC" w:rsidRPr="00995505">
        <w:rPr>
          <w:rFonts w:ascii="Times New Roman" w:hAnsi="Times New Roman" w:cs="Times New Roman"/>
          <w:sz w:val="24"/>
          <w:szCs w:val="24"/>
        </w:rPr>
        <w:t>la punctul G22 ”</w:t>
      </w:r>
      <w:r w:rsidR="00861C12" w:rsidRPr="00995505">
        <w:rPr>
          <w:rFonts w:ascii="Times New Roman" w:hAnsi="Times New Roman" w:cs="Times New Roman"/>
          <w:sz w:val="24"/>
          <w:szCs w:val="24"/>
        </w:rPr>
        <w:t>Boli endocrine și metabolice”, după poziția 24 se introduce o nouă poziție, poziția 25 cu următorul cuprins:</w:t>
      </w:r>
    </w:p>
    <w:p w14:paraId="5CBD5FAF" w14:textId="77777777" w:rsidR="00AB4D7C" w:rsidRPr="00995505" w:rsidRDefault="00AB4D7C" w:rsidP="00070A33">
      <w:pPr>
        <w:pStyle w:val="ListParagraph"/>
        <w:spacing w:after="0"/>
        <w:ind w:left="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660"/>
        <w:gridCol w:w="7798"/>
        <w:gridCol w:w="1323"/>
      </w:tblGrid>
      <w:tr w:rsidR="00995505" w:rsidRPr="00995505" w14:paraId="5367198A" w14:textId="77777777" w:rsidTr="00693CA0">
        <w:trPr>
          <w:trHeight w:val="161"/>
        </w:trPr>
        <w:tc>
          <w:tcPr>
            <w:tcW w:w="660" w:type="dxa"/>
          </w:tcPr>
          <w:p w14:paraId="5BBF8A39" w14:textId="03F12B89" w:rsidR="00861C12" w:rsidRPr="00995505" w:rsidRDefault="00861C12" w:rsidP="00693CA0">
            <w:pPr>
              <w:jc w:val="right"/>
              <w:rPr>
                <w:rFonts w:ascii="Times New Roman" w:hAnsi="Times New Roman" w:cs="Times New Roman"/>
                <w:sz w:val="24"/>
                <w:szCs w:val="24"/>
              </w:rPr>
            </w:pPr>
            <w:r w:rsidRPr="00995505">
              <w:rPr>
                <w:rFonts w:ascii="Times New Roman" w:hAnsi="Times New Roman" w:cs="Times New Roman"/>
                <w:sz w:val="24"/>
                <w:szCs w:val="24"/>
              </w:rPr>
              <w:t>”25.</w:t>
            </w:r>
          </w:p>
        </w:tc>
        <w:tc>
          <w:tcPr>
            <w:tcW w:w="7845" w:type="dxa"/>
          </w:tcPr>
          <w:p w14:paraId="5E2697DA" w14:textId="6146AC53" w:rsidR="00861C12" w:rsidRPr="00995505" w:rsidRDefault="00861C12"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Metreleptinum</w:t>
            </w:r>
            <w:r w:rsidRPr="00995505">
              <w:rPr>
                <w:rFonts w:ascii="Times New Roman" w:hAnsi="Times New Roman" w:cs="Times New Roman"/>
                <w:sz w:val="24"/>
                <w:szCs w:val="24"/>
                <w:vertAlign w:val="superscript"/>
              </w:rPr>
              <w:t>**1Ω</w:t>
            </w:r>
            <w:r w:rsidRPr="00995505">
              <w:rPr>
                <w:rFonts w:ascii="Times New Roman" w:hAnsi="Times New Roman" w:cs="Times New Roman"/>
                <w:bCs/>
                <w:sz w:val="24"/>
                <w:szCs w:val="24"/>
                <w:vertAlign w:val="superscript"/>
              </w:rPr>
              <w:t xml:space="preserve">  </w:t>
            </w:r>
          </w:p>
        </w:tc>
        <w:tc>
          <w:tcPr>
            <w:tcW w:w="1276" w:type="dxa"/>
          </w:tcPr>
          <w:p w14:paraId="099C7CA9" w14:textId="3CC7F423" w:rsidR="00861C12" w:rsidRPr="00995505" w:rsidRDefault="00861C12" w:rsidP="00861C12">
            <w:pPr>
              <w:rPr>
                <w:rFonts w:ascii="Times New Roman" w:hAnsi="Times New Roman" w:cs="Times New Roman"/>
                <w:sz w:val="24"/>
                <w:szCs w:val="24"/>
              </w:rPr>
            </w:pPr>
            <w:r w:rsidRPr="00995505">
              <w:rPr>
                <w:rFonts w:ascii="Times New Roman" w:hAnsi="Times New Roman" w:cs="Times New Roman"/>
                <w:sz w:val="24"/>
                <w:szCs w:val="24"/>
              </w:rPr>
              <w:t>A16AA07”</w:t>
            </w:r>
          </w:p>
        </w:tc>
      </w:tr>
    </w:tbl>
    <w:p w14:paraId="33572B8D" w14:textId="77777777" w:rsidR="00861C12" w:rsidRPr="00995505" w:rsidRDefault="00861C12" w:rsidP="00070A33">
      <w:pPr>
        <w:pStyle w:val="ListParagraph"/>
        <w:spacing w:after="0"/>
        <w:ind w:left="0"/>
        <w:jc w:val="both"/>
        <w:rPr>
          <w:rFonts w:ascii="Times New Roman" w:hAnsi="Times New Roman" w:cs="Times New Roman"/>
          <w:sz w:val="24"/>
          <w:szCs w:val="24"/>
        </w:rPr>
      </w:pPr>
    </w:p>
    <w:p w14:paraId="28298F5F" w14:textId="6453B9E4" w:rsidR="00070A33" w:rsidRPr="00995505" w:rsidRDefault="00070A33" w:rsidP="00AB4D7C">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G25</w:t>
      </w:r>
      <w:r w:rsidRPr="00995505">
        <w:t xml:space="preserve"> </w:t>
      </w:r>
      <w:r w:rsidRPr="00995505">
        <w:rPr>
          <w:rFonts w:ascii="Times New Roman" w:hAnsi="Times New Roman" w:cs="Times New Roman"/>
        </w:rPr>
        <w:t>”</w:t>
      </w:r>
      <w:r w:rsidRPr="00995505">
        <w:rPr>
          <w:rFonts w:ascii="Times New Roman" w:hAnsi="Times New Roman" w:cs="Times New Roman"/>
          <w:sz w:val="24"/>
          <w:szCs w:val="24"/>
        </w:rPr>
        <w:t>Boala cronică de rinichi - faza predializă”, după poziția 14 se introduce o nouă poziție, poziția 15, cu următorul cuprins:</w:t>
      </w:r>
    </w:p>
    <w:p w14:paraId="5D6E02E8" w14:textId="77777777" w:rsidR="00070A33" w:rsidRPr="00995505" w:rsidRDefault="00070A33" w:rsidP="00070A33">
      <w:pPr>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660"/>
        <w:gridCol w:w="7811"/>
        <w:gridCol w:w="1310"/>
      </w:tblGrid>
      <w:tr w:rsidR="00995505" w:rsidRPr="00995505" w14:paraId="3B24CD71" w14:textId="77777777" w:rsidTr="00E016AA">
        <w:tc>
          <w:tcPr>
            <w:tcW w:w="660" w:type="dxa"/>
          </w:tcPr>
          <w:p w14:paraId="60725E7D" w14:textId="74CD6060" w:rsidR="00070A33" w:rsidRPr="00995505" w:rsidRDefault="00070A33" w:rsidP="00693CA0">
            <w:pPr>
              <w:jc w:val="right"/>
              <w:rPr>
                <w:rFonts w:ascii="Times New Roman" w:hAnsi="Times New Roman" w:cs="Times New Roman"/>
                <w:sz w:val="24"/>
                <w:szCs w:val="24"/>
              </w:rPr>
            </w:pPr>
            <w:r w:rsidRPr="00995505">
              <w:rPr>
                <w:rFonts w:ascii="Times New Roman" w:hAnsi="Times New Roman" w:cs="Times New Roman"/>
                <w:sz w:val="24"/>
                <w:szCs w:val="24"/>
              </w:rPr>
              <w:t>”15.</w:t>
            </w:r>
          </w:p>
        </w:tc>
        <w:tc>
          <w:tcPr>
            <w:tcW w:w="7845" w:type="dxa"/>
          </w:tcPr>
          <w:p w14:paraId="1E9FC3F1" w14:textId="731E23EE" w:rsidR="00070A33" w:rsidRPr="00995505" w:rsidRDefault="00070A33" w:rsidP="006E02E5">
            <w:pPr>
              <w:rPr>
                <w:rFonts w:ascii="Times New Roman" w:hAnsi="Times New Roman" w:cs="Times New Roman"/>
                <w:sz w:val="24"/>
                <w:szCs w:val="24"/>
                <w:vertAlign w:val="superscript"/>
              </w:rPr>
            </w:pPr>
            <w:r w:rsidRPr="00995505">
              <w:rPr>
                <w:rFonts w:ascii="Times New Roman" w:hAnsi="Times New Roman" w:cs="Times New Roman"/>
                <w:sz w:val="24"/>
                <w:szCs w:val="24"/>
              </w:rPr>
              <w:t>Dapagliflozinum</w:t>
            </w:r>
            <w:r w:rsidRPr="00995505">
              <w:rPr>
                <w:rFonts w:ascii="Times New Roman" w:hAnsi="Times New Roman" w:cs="Times New Roman"/>
                <w:sz w:val="24"/>
                <w:szCs w:val="24"/>
                <w:vertAlign w:val="superscript"/>
              </w:rPr>
              <w:t>**</w:t>
            </w:r>
            <w:r w:rsidRPr="00995505">
              <w:rPr>
                <w:rFonts w:ascii="Times New Roman" w:hAnsi="Times New Roman" w:cs="Times New Roman"/>
                <w:bCs/>
                <w:sz w:val="24"/>
                <w:szCs w:val="24"/>
                <w:vertAlign w:val="superscript"/>
              </w:rPr>
              <w:t xml:space="preserve"> </w:t>
            </w:r>
            <w:r w:rsidR="00B27598" w:rsidRPr="00995505">
              <w:rPr>
                <w:rFonts w:ascii="Times New Roman" w:hAnsi="Times New Roman" w:cs="Times New Roman"/>
                <w:bCs/>
                <w:sz w:val="24"/>
                <w:szCs w:val="24"/>
                <w:vertAlign w:val="superscript"/>
              </w:rPr>
              <w:t xml:space="preserve"> </w:t>
            </w:r>
          </w:p>
        </w:tc>
        <w:tc>
          <w:tcPr>
            <w:tcW w:w="1276" w:type="dxa"/>
          </w:tcPr>
          <w:p w14:paraId="722CC8EB" w14:textId="0A87B15B" w:rsidR="00070A33" w:rsidRPr="00995505" w:rsidRDefault="00957B6A" w:rsidP="00E016AA">
            <w:pPr>
              <w:rPr>
                <w:rFonts w:ascii="Times New Roman" w:hAnsi="Times New Roman" w:cs="Times New Roman"/>
                <w:sz w:val="24"/>
                <w:szCs w:val="24"/>
              </w:rPr>
            </w:pPr>
            <w:r w:rsidRPr="00995505">
              <w:rPr>
                <w:rFonts w:ascii="Times New Roman" w:hAnsi="Times New Roman" w:cs="Times New Roman"/>
                <w:sz w:val="24"/>
                <w:szCs w:val="24"/>
              </w:rPr>
              <w:t>A10BK01</w:t>
            </w:r>
            <w:r w:rsidR="00070A33" w:rsidRPr="00995505">
              <w:rPr>
                <w:rFonts w:ascii="Times New Roman" w:hAnsi="Times New Roman" w:cs="Times New Roman"/>
                <w:sz w:val="24"/>
                <w:szCs w:val="24"/>
              </w:rPr>
              <w:t>”</w:t>
            </w:r>
          </w:p>
        </w:tc>
      </w:tr>
    </w:tbl>
    <w:p w14:paraId="227CC8A1" w14:textId="4C06C403" w:rsidR="00070A33" w:rsidRPr="00995505" w:rsidRDefault="00070A33" w:rsidP="00AB4D7C">
      <w:pPr>
        <w:pStyle w:val="ListParagraph"/>
        <w:spacing w:after="0"/>
        <w:ind w:left="0"/>
        <w:jc w:val="both"/>
        <w:rPr>
          <w:rFonts w:ascii="Times New Roman" w:hAnsi="Times New Roman" w:cs="Times New Roman"/>
          <w:sz w:val="24"/>
          <w:szCs w:val="24"/>
        </w:rPr>
      </w:pPr>
    </w:p>
    <w:p w14:paraId="04E95382" w14:textId="77777777" w:rsidR="00AB4D7C" w:rsidRPr="00995505" w:rsidRDefault="006C32CC"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G26 ”</w:t>
      </w:r>
      <w:r w:rsidR="009279B4" w:rsidRPr="00995505">
        <w:rPr>
          <w:rFonts w:ascii="Times New Roman" w:hAnsi="Times New Roman" w:cs="Times New Roman"/>
          <w:sz w:val="24"/>
          <w:szCs w:val="24"/>
        </w:rPr>
        <w:t>Boli degenerative ale ochiului (glaucom şi boli maculare)”, titlul se modifică și va avea următorul cuprins: ”Afecțiuni oculare cronice (glaucom, boli maculare, boli ale suprafeței oculare, boli corneene.”</w:t>
      </w:r>
    </w:p>
    <w:p w14:paraId="47B285BA" w14:textId="77777777" w:rsidR="00AB4D7C" w:rsidRPr="00995505" w:rsidRDefault="00AB4D7C" w:rsidP="00AB4D7C">
      <w:pPr>
        <w:pStyle w:val="ListParagraph"/>
        <w:ind w:left="284"/>
        <w:jc w:val="both"/>
        <w:rPr>
          <w:rFonts w:ascii="Times New Roman" w:hAnsi="Times New Roman" w:cs="Times New Roman"/>
          <w:sz w:val="24"/>
          <w:szCs w:val="24"/>
        </w:rPr>
      </w:pPr>
    </w:p>
    <w:p w14:paraId="4F35563F" w14:textId="06355961" w:rsidR="00D303CF" w:rsidRPr="00995505" w:rsidRDefault="006C32CC"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G26 ”</w:t>
      </w:r>
      <w:r w:rsidR="00D303CF" w:rsidRPr="00995505">
        <w:rPr>
          <w:rFonts w:ascii="Times New Roman" w:hAnsi="Times New Roman" w:cs="Times New Roman"/>
          <w:sz w:val="24"/>
          <w:szCs w:val="24"/>
        </w:rPr>
        <w:t xml:space="preserve">Boli degenerative ale ochiului (glaucom şi boli maculare)” după poziția 16 se introduc </w:t>
      </w:r>
      <w:r w:rsidR="009E683D" w:rsidRPr="00995505">
        <w:rPr>
          <w:rFonts w:ascii="Times New Roman" w:hAnsi="Times New Roman" w:cs="Times New Roman"/>
          <w:sz w:val="24"/>
          <w:szCs w:val="24"/>
        </w:rPr>
        <w:t xml:space="preserve">două noi </w:t>
      </w:r>
      <w:r w:rsidR="00D303CF" w:rsidRPr="00995505">
        <w:rPr>
          <w:rFonts w:ascii="Times New Roman" w:hAnsi="Times New Roman" w:cs="Times New Roman"/>
          <w:sz w:val="24"/>
          <w:szCs w:val="24"/>
        </w:rPr>
        <w:t xml:space="preserve"> poziți</w:t>
      </w:r>
      <w:r w:rsidR="009E683D" w:rsidRPr="00995505">
        <w:rPr>
          <w:rFonts w:ascii="Times New Roman" w:hAnsi="Times New Roman" w:cs="Times New Roman"/>
          <w:sz w:val="24"/>
          <w:szCs w:val="24"/>
        </w:rPr>
        <w:t>i</w:t>
      </w:r>
      <w:r w:rsidR="00D303CF" w:rsidRPr="00995505">
        <w:rPr>
          <w:rFonts w:ascii="Times New Roman" w:hAnsi="Times New Roman" w:cs="Times New Roman"/>
          <w:sz w:val="24"/>
          <w:szCs w:val="24"/>
        </w:rPr>
        <w:t>, poziți</w:t>
      </w:r>
      <w:r w:rsidR="009E683D" w:rsidRPr="00995505">
        <w:rPr>
          <w:rFonts w:ascii="Times New Roman" w:hAnsi="Times New Roman" w:cs="Times New Roman"/>
          <w:sz w:val="24"/>
          <w:szCs w:val="24"/>
        </w:rPr>
        <w:t>ile</w:t>
      </w:r>
      <w:r w:rsidR="00D303CF" w:rsidRPr="00995505">
        <w:rPr>
          <w:rFonts w:ascii="Times New Roman" w:hAnsi="Times New Roman" w:cs="Times New Roman"/>
          <w:sz w:val="24"/>
          <w:szCs w:val="24"/>
        </w:rPr>
        <w:t xml:space="preserve"> 17</w:t>
      </w:r>
      <w:r w:rsidR="009E683D" w:rsidRPr="00995505">
        <w:rPr>
          <w:rFonts w:ascii="Times New Roman" w:hAnsi="Times New Roman" w:cs="Times New Roman"/>
          <w:sz w:val="24"/>
          <w:szCs w:val="24"/>
        </w:rPr>
        <w:t xml:space="preserve"> și 18</w:t>
      </w:r>
      <w:r w:rsidR="00D303CF" w:rsidRPr="00995505">
        <w:rPr>
          <w:rFonts w:ascii="Times New Roman" w:hAnsi="Times New Roman" w:cs="Times New Roman"/>
          <w:sz w:val="24"/>
          <w:szCs w:val="24"/>
        </w:rPr>
        <w:t>, cu următorul cuprins:</w:t>
      </w:r>
    </w:p>
    <w:tbl>
      <w:tblPr>
        <w:tblStyle w:val="TableGrid"/>
        <w:tblW w:w="9781" w:type="dxa"/>
        <w:tblInd w:w="-5" w:type="dxa"/>
        <w:tblLook w:val="04A0" w:firstRow="1" w:lastRow="0" w:firstColumn="1" w:lastColumn="0" w:noHBand="0" w:noVBand="1"/>
      </w:tblPr>
      <w:tblGrid>
        <w:gridCol w:w="660"/>
        <w:gridCol w:w="7838"/>
        <w:gridCol w:w="1283"/>
      </w:tblGrid>
      <w:tr w:rsidR="00995505" w:rsidRPr="00995505" w14:paraId="2D0CDDF9" w14:textId="77777777" w:rsidTr="00E016AA">
        <w:tc>
          <w:tcPr>
            <w:tcW w:w="660" w:type="dxa"/>
          </w:tcPr>
          <w:p w14:paraId="7377CF0B" w14:textId="2E7CCB8B" w:rsidR="00D303CF" w:rsidRPr="00995505" w:rsidRDefault="00D303CF" w:rsidP="00693CA0">
            <w:pPr>
              <w:jc w:val="right"/>
              <w:rPr>
                <w:rFonts w:ascii="Times New Roman" w:hAnsi="Times New Roman" w:cs="Times New Roman"/>
                <w:sz w:val="24"/>
                <w:szCs w:val="24"/>
              </w:rPr>
            </w:pPr>
            <w:r w:rsidRPr="00995505">
              <w:rPr>
                <w:rFonts w:ascii="Times New Roman" w:hAnsi="Times New Roman" w:cs="Times New Roman"/>
                <w:sz w:val="24"/>
                <w:szCs w:val="24"/>
              </w:rPr>
              <w:t>”17.</w:t>
            </w:r>
          </w:p>
        </w:tc>
        <w:tc>
          <w:tcPr>
            <w:tcW w:w="7845" w:type="dxa"/>
          </w:tcPr>
          <w:p w14:paraId="564ED2E7" w14:textId="13CA7236" w:rsidR="00D303CF" w:rsidRPr="00995505" w:rsidRDefault="00D303CF"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Ranibizumabum</w:t>
            </w:r>
            <w:r w:rsidRPr="00995505">
              <w:rPr>
                <w:rFonts w:ascii="Times New Roman" w:hAnsi="Times New Roman" w:cs="Times New Roman"/>
                <w:sz w:val="24"/>
                <w:szCs w:val="24"/>
                <w:vertAlign w:val="superscript"/>
              </w:rPr>
              <w:t>**</w:t>
            </w:r>
            <w:r w:rsidRPr="00995505">
              <w:rPr>
                <w:rFonts w:ascii="Times New Roman" w:hAnsi="Times New Roman" w:cs="Times New Roman"/>
                <w:bCs/>
                <w:sz w:val="24"/>
                <w:szCs w:val="24"/>
                <w:vertAlign w:val="superscript"/>
              </w:rPr>
              <w:t xml:space="preserve">  </w:t>
            </w:r>
          </w:p>
        </w:tc>
        <w:tc>
          <w:tcPr>
            <w:tcW w:w="1276" w:type="dxa"/>
          </w:tcPr>
          <w:p w14:paraId="28FDD624" w14:textId="18F4101D" w:rsidR="00D303CF" w:rsidRPr="00995505" w:rsidRDefault="00D303CF" w:rsidP="009E683D">
            <w:pPr>
              <w:rPr>
                <w:rFonts w:ascii="Times New Roman" w:hAnsi="Times New Roman" w:cs="Times New Roman"/>
                <w:sz w:val="24"/>
                <w:szCs w:val="24"/>
              </w:rPr>
            </w:pPr>
            <w:r w:rsidRPr="00995505">
              <w:rPr>
                <w:rFonts w:ascii="Times New Roman" w:hAnsi="Times New Roman" w:cs="Times New Roman"/>
                <w:sz w:val="24"/>
                <w:szCs w:val="24"/>
              </w:rPr>
              <w:t>S01LA04</w:t>
            </w:r>
          </w:p>
        </w:tc>
      </w:tr>
      <w:tr w:rsidR="00995505" w:rsidRPr="00995505" w14:paraId="5533ADF9" w14:textId="77777777" w:rsidTr="00E016AA">
        <w:tc>
          <w:tcPr>
            <w:tcW w:w="660" w:type="dxa"/>
          </w:tcPr>
          <w:p w14:paraId="11378618" w14:textId="6DA8DD8B" w:rsidR="009E683D" w:rsidRPr="00995505" w:rsidRDefault="009E683D" w:rsidP="00693CA0">
            <w:pPr>
              <w:jc w:val="right"/>
              <w:rPr>
                <w:rFonts w:ascii="Times New Roman" w:hAnsi="Times New Roman" w:cs="Times New Roman"/>
                <w:sz w:val="24"/>
                <w:szCs w:val="24"/>
              </w:rPr>
            </w:pPr>
            <w:r w:rsidRPr="00995505">
              <w:rPr>
                <w:rFonts w:ascii="Times New Roman" w:hAnsi="Times New Roman" w:cs="Times New Roman"/>
                <w:sz w:val="24"/>
                <w:szCs w:val="24"/>
              </w:rPr>
              <w:t xml:space="preserve">18. </w:t>
            </w:r>
          </w:p>
        </w:tc>
        <w:tc>
          <w:tcPr>
            <w:tcW w:w="7845" w:type="dxa"/>
          </w:tcPr>
          <w:p w14:paraId="1A1FF374" w14:textId="02A3DEF6" w:rsidR="009E683D" w:rsidRPr="00995505" w:rsidRDefault="009E683D"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Ciclosporinum</w:t>
            </w:r>
            <w:r w:rsidRPr="00995505">
              <w:rPr>
                <w:rFonts w:ascii="Times New Roman" w:hAnsi="Times New Roman" w:cs="Times New Roman"/>
                <w:sz w:val="24"/>
                <w:szCs w:val="24"/>
                <w:vertAlign w:val="superscript"/>
              </w:rPr>
              <w:t>**Ω</w:t>
            </w:r>
          </w:p>
        </w:tc>
        <w:tc>
          <w:tcPr>
            <w:tcW w:w="1276" w:type="dxa"/>
          </w:tcPr>
          <w:p w14:paraId="56CB6D79" w14:textId="70B6E50C" w:rsidR="009E683D" w:rsidRPr="00995505" w:rsidRDefault="009E683D" w:rsidP="00E016AA">
            <w:pPr>
              <w:rPr>
                <w:rFonts w:ascii="Times New Roman" w:hAnsi="Times New Roman" w:cs="Times New Roman"/>
                <w:sz w:val="24"/>
                <w:szCs w:val="24"/>
              </w:rPr>
            </w:pPr>
            <w:r w:rsidRPr="00995505">
              <w:rPr>
                <w:rFonts w:ascii="Times New Roman" w:hAnsi="Times New Roman" w:cs="Times New Roman"/>
                <w:sz w:val="24"/>
                <w:szCs w:val="24"/>
              </w:rPr>
              <w:t>S01XA18”</w:t>
            </w:r>
          </w:p>
        </w:tc>
      </w:tr>
    </w:tbl>
    <w:p w14:paraId="79D8195B" w14:textId="77777777" w:rsidR="00D303CF" w:rsidRPr="00995505" w:rsidRDefault="00D303CF" w:rsidP="00AB4D7C">
      <w:pPr>
        <w:spacing w:after="0"/>
        <w:jc w:val="both"/>
        <w:rPr>
          <w:rFonts w:ascii="Times New Roman" w:hAnsi="Times New Roman" w:cs="Times New Roman"/>
          <w:sz w:val="24"/>
          <w:szCs w:val="24"/>
        </w:rPr>
      </w:pPr>
    </w:p>
    <w:p w14:paraId="29AE8A0E" w14:textId="22276E65" w:rsidR="00227DA2" w:rsidRPr="00995505" w:rsidRDefault="00227DA2" w:rsidP="00AB4D7C">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G27</w:t>
      </w:r>
      <w:r w:rsidRPr="00995505">
        <w:t xml:space="preserve"> </w:t>
      </w:r>
      <w:r w:rsidRPr="00995505">
        <w:rPr>
          <w:rFonts w:ascii="Times New Roman" w:hAnsi="Times New Roman" w:cs="Times New Roman"/>
        </w:rPr>
        <w:t xml:space="preserve">”Pemfigus” </w:t>
      </w:r>
      <w:r w:rsidRPr="00995505">
        <w:rPr>
          <w:rFonts w:ascii="Times New Roman" w:hAnsi="Times New Roman" w:cs="Times New Roman"/>
          <w:sz w:val="24"/>
          <w:szCs w:val="24"/>
        </w:rPr>
        <w:t>după poziția 7 se introduce o nouă poziție, poziția 8, cu următorul cuprins:</w:t>
      </w:r>
    </w:p>
    <w:p w14:paraId="3C652B1C" w14:textId="77D3291E" w:rsidR="00FD05B2" w:rsidRPr="00995505" w:rsidRDefault="00FD05B2" w:rsidP="00AB4D7C">
      <w:pPr>
        <w:pStyle w:val="ListParagraph"/>
        <w:spacing w:after="0"/>
        <w:ind w:left="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660"/>
        <w:gridCol w:w="7838"/>
        <w:gridCol w:w="1283"/>
      </w:tblGrid>
      <w:tr w:rsidR="00995505" w:rsidRPr="00995505" w14:paraId="174B9874" w14:textId="77777777" w:rsidTr="00E016AA">
        <w:tc>
          <w:tcPr>
            <w:tcW w:w="660" w:type="dxa"/>
          </w:tcPr>
          <w:p w14:paraId="4749D259" w14:textId="315A12D7" w:rsidR="00227DA2" w:rsidRPr="00995505" w:rsidRDefault="00227DA2" w:rsidP="00693CA0">
            <w:pPr>
              <w:jc w:val="right"/>
              <w:rPr>
                <w:rFonts w:ascii="Times New Roman" w:hAnsi="Times New Roman" w:cs="Times New Roman"/>
                <w:sz w:val="24"/>
                <w:szCs w:val="24"/>
              </w:rPr>
            </w:pPr>
            <w:r w:rsidRPr="00995505">
              <w:rPr>
                <w:rFonts w:ascii="Times New Roman" w:hAnsi="Times New Roman" w:cs="Times New Roman"/>
                <w:sz w:val="24"/>
                <w:szCs w:val="24"/>
              </w:rPr>
              <w:t>”8.</w:t>
            </w:r>
          </w:p>
        </w:tc>
        <w:tc>
          <w:tcPr>
            <w:tcW w:w="7845" w:type="dxa"/>
          </w:tcPr>
          <w:p w14:paraId="76178329" w14:textId="6F516480" w:rsidR="00227DA2" w:rsidRPr="00995505" w:rsidRDefault="00227DA2"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Rituximabum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r w:rsidR="00B27598" w:rsidRPr="00995505">
              <w:rPr>
                <w:rFonts w:ascii="Times New Roman" w:hAnsi="Times New Roman" w:cs="Times New Roman"/>
                <w:bCs/>
                <w:sz w:val="24"/>
                <w:szCs w:val="24"/>
                <w:vertAlign w:val="superscript"/>
              </w:rPr>
              <w:t xml:space="preserve"> </w:t>
            </w:r>
          </w:p>
        </w:tc>
        <w:tc>
          <w:tcPr>
            <w:tcW w:w="1276" w:type="dxa"/>
          </w:tcPr>
          <w:p w14:paraId="7F0FAC22" w14:textId="762896F9" w:rsidR="00227DA2" w:rsidRPr="00995505" w:rsidRDefault="00227DA2" w:rsidP="00AB4D7C">
            <w:pPr>
              <w:jc w:val="right"/>
              <w:rPr>
                <w:rFonts w:ascii="Times New Roman" w:hAnsi="Times New Roman" w:cs="Times New Roman"/>
                <w:sz w:val="24"/>
                <w:szCs w:val="24"/>
              </w:rPr>
            </w:pPr>
            <w:r w:rsidRPr="00995505">
              <w:rPr>
                <w:rFonts w:ascii="Times New Roman" w:hAnsi="Times New Roman" w:cs="Times New Roman"/>
                <w:sz w:val="24"/>
                <w:szCs w:val="24"/>
              </w:rPr>
              <w:t>L01XC02”</w:t>
            </w:r>
          </w:p>
        </w:tc>
      </w:tr>
    </w:tbl>
    <w:p w14:paraId="7ADD5FD4" w14:textId="77777777" w:rsidR="00227DA2" w:rsidRPr="00995505" w:rsidRDefault="00227DA2" w:rsidP="00851A84">
      <w:pPr>
        <w:pStyle w:val="ListParagraph"/>
        <w:ind w:left="0"/>
        <w:jc w:val="both"/>
        <w:rPr>
          <w:rFonts w:ascii="Times New Roman" w:hAnsi="Times New Roman" w:cs="Times New Roman"/>
          <w:sz w:val="24"/>
          <w:szCs w:val="24"/>
        </w:rPr>
      </w:pPr>
    </w:p>
    <w:p w14:paraId="10CBF3BF" w14:textId="3F5EA49A" w:rsidR="00F67A15" w:rsidRPr="00995505" w:rsidRDefault="006C32CC"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lastRenderedPageBreak/>
        <w:t>la punctul G31a ”</w:t>
      </w:r>
      <w:r w:rsidR="00F67A15" w:rsidRPr="00995505">
        <w:rPr>
          <w:rFonts w:ascii="Times New Roman" w:hAnsi="Times New Roman" w:cs="Times New Roman"/>
          <w:sz w:val="24"/>
          <w:szCs w:val="24"/>
        </w:rPr>
        <w:t>Boala cronică inflamatorie intestinală şi sindrom de intestin scurt” după poziția 6 se introduce o nouă poziție, poziția 7 cu următorul cuprins:</w:t>
      </w:r>
    </w:p>
    <w:tbl>
      <w:tblPr>
        <w:tblStyle w:val="TableGrid"/>
        <w:tblW w:w="9781" w:type="dxa"/>
        <w:tblInd w:w="-5" w:type="dxa"/>
        <w:tblLook w:val="04A0" w:firstRow="1" w:lastRow="0" w:firstColumn="1" w:lastColumn="0" w:noHBand="0" w:noVBand="1"/>
      </w:tblPr>
      <w:tblGrid>
        <w:gridCol w:w="658"/>
        <w:gridCol w:w="7773"/>
        <w:gridCol w:w="1350"/>
      </w:tblGrid>
      <w:tr w:rsidR="00995505" w:rsidRPr="00995505" w14:paraId="77340362" w14:textId="77777777" w:rsidTr="00FF0FE1">
        <w:tc>
          <w:tcPr>
            <w:tcW w:w="660" w:type="dxa"/>
          </w:tcPr>
          <w:p w14:paraId="6A25DD77" w14:textId="66FAD56F" w:rsidR="00F67A15" w:rsidRPr="00995505" w:rsidRDefault="00F67A15" w:rsidP="00693CA0">
            <w:pPr>
              <w:jc w:val="right"/>
              <w:rPr>
                <w:rFonts w:ascii="Times New Roman" w:hAnsi="Times New Roman" w:cs="Times New Roman"/>
                <w:sz w:val="24"/>
                <w:szCs w:val="24"/>
              </w:rPr>
            </w:pPr>
            <w:r w:rsidRPr="00995505">
              <w:rPr>
                <w:rFonts w:ascii="Times New Roman" w:hAnsi="Times New Roman" w:cs="Times New Roman"/>
                <w:sz w:val="24"/>
                <w:szCs w:val="24"/>
              </w:rPr>
              <w:t>”7.</w:t>
            </w:r>
          </w:p>
        </w:tc>
        <w:tc>
          <w:tcPr>
            <w:tcW w:w="7845" w:type="dxa"/>
          </w:tcPr>
          <w:p w14:paraId="49ADFEAA" w14:textId="6239A746" w:rsidR="00F67A15" w:rsidRPr="00995505" w:rsidRDefault="004612AB" w:rsidP="00FF0FE1">
            <w:pPr>
              <w:rPr>
                <w:rFonts w:ascii="Times New Roman" w:hAnsi="Times New Roman" w:cs="Times New Roman"/>
                <w:sz w:val="24"/>
                <w:szCs w:val="24"/>
                <w:vertAlign w:val="superscript"/>
              </w:rPr>
            </w:pPr>
            <w:r w:rsidRPr="00995505">
              <w:rPr>
                <w:rFonts w:ascii="Times New Roman" w:hAnsi="Times New Roman" w:cs="Times New Roman"/>
                <w:sz w:val="24"/>
                <w:szCs w:val="24"/>
              </w:rPr>
              <w:t>Upadacitinibum</w:t>
            </w:r>
            <w:r w:rsidR="00F67A15" w:rsidRPr="00995505">
              <w:rPr>
                <w:rFonts w:ascii="Times New Roman" w:hAnsi="Times New Roman" w:cs="Times New Roman"/>
                <w:sz w:val="24"/>
                <w:szCs w:val="24"/>
                <w:vertAlign w:val="superscript"/>
              </w:rPr>
              <w:t>**1</w:t>
            </w:r>
            <w:r w:rsidR="00F67A15" w:rsidRPr="00995505">
              <w:rPr>
                <w:rFonts w:ascii="Times New Roman" w:hAnsi="Times New Roman" w:cs="Times New Roman"/>
                <w:bCs/>
                <w:sz w:val="24"/>
                <w:szCs w:val="24"/>
                <w:vertAlign w:val="superscript"/>
              </w:rPr>
              <w:t xml:space="preserve">  </w:t>
            </w:r>
          </w:p>
        </w:tc>
        <w:tc>
          <w:tcPr>
            <w:tcW w:w="1276" w:type="dxa"/>
          </w:tcPr>
          <w:p w14:paraId="330F90D5" w14:textId="6F259D80" w:rsidR="00F67A15" w:rsidRPr="00995505" w:rsidRDefault="00F67A15" w:rsidP="00AB4D7C">
            <w:pPr>
              <w:jc w:val="right"/>
              <w:rPr>
                <w:rFonts w:ascii="Times New Roman" w:hAnsi="Times New Roman" w:cs="Times New Roman"/>
                <w:sz w:val="24"/>
                <w:szCs w:val="24"/>
              </w:rPr>
            </w:pPr>
            <w:r w:rsidRPr="00995505">
              <w:rPr>
                <w:rFonts w:ascii="Times New Roman" w:hAnsi="Times New Roman" w:cs="Times New Roman"/>
                <w:sz w:val="24"/>
                <w:szCs w:val="24"/>
              </w:rPr>
              <w:t>LO4AA44”</w:t>
            </w:r>
          </w:p>
        </w:tc>
      </w:tr>
    </w:tbl>
    <w:p w14:paraId="4E21FC42" w14:textId="77777777" w:rsidR="00240A6E" w:rsidRPr="00995505" w:rsidRDefault="00240A6E" w:rsidP="00851A84">
      <w:pPr>
        <w:pStyle w:val="ListParagraph"/>
        <w:ind w:left="0"/>
        <w:jc w:val="both"/>
        <w:rPr>
          <w:rFonts w:ascii="Times New Roman" w:hAnsi="Times New Roman" w:cs="Times New Roman"/>
          <w:sz w:val="24"/>
          <w:szCs w:val="24"/>
        </w:rPr>
      </w:pPr>
    </w:p>
    <w:p w14:paraId="3F31248D" w14:textId="1FD605FA" w:rsidR="009E683D" w:rsidRPr="00995505" w:rsidRDefault="009E683D"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G31b ”Poliartrita reumatoidă”, după poziția 11 se introd</w:t>
      </w:r>
      <w:r w:rsidR="00F67A15" w:rsidRPr="00995505">
        <w:rPr>
          <w:rFonts w:ascii="Times New Roman" w:hAnsi="Times New Roman" w:cs="Times New Roman"/>
          <w:sz w:val="24"/>
          <w:szCs w:val="24"/>
        </w:rPr>
        <w:t>uce</w:t>
      </w:r>
      <w:r w:rsidRPr="00995505">
        <w:rPr>
          <w:rFonts w:ascii="Times New Roman" w:hAnsi="Times New Roman" w:cs="Times New Roman"/>
          <w:sz w:val="24"/>
          <w:szCs w:val="24"/>
        </w:rPr>
        <w:t xml:space="preserve"> o nouă poziție, poziția 12 cu următorul cuprins:</w:t>
      </w:r>
    </w:p>
    <w:tbl>
      <w:tblPr>
        <w:tblStyle w:val="TableGrid"/>
        <w:tblW w:w="9781" w:type="dxa"/>
        <w:tblInd w:w="-5" w:type="dxa"/>
        <w:tblLook w:val="04A0" w:firstRow="1" w:lastRow="0" w:firstColumn="1" w:lastColumn="0" w:noHBand="0" w:noVBand="1"/>
      </w:tblPr>
      <w:tblGrid>
        <w:gridCol w:w="660"/>
        <w:gridCol w:w="7825"/>
        <w:gridCol w:w="1296"/>
      </w:tblGrid>
      <w:tr w:rsidR="00995505" w:rsidRPr="00995505" w14:paraId="07C0F1B2" w14:textId="77777777" w:rsidTr="00E016AA">
        <w:tc>
          <w:tcPr>
            <w:tcW w:w="660" w:type="dxa"/>
          </w:tcPr>
          <w:p w14:paraId="7AF1F294" w14:textId="0B2F25ED" w:rsidR="009E683D" w:rsidRPr="00995505" w:rsidRDefault="009E683D" w:rsidP="00693CA0">
            <w:pPr>
              <w:jc w:val="right"/>
              <w:rPr>
                <w:rFonts w:ascii="Times New Roman" w:hAnsi="Times New Roman" w:cs="Times New Roman"/>
                <w:sz w:val="24"/>
                <w:szCs w:val="24"/>
              </w:rPr>
            </w:pPr>
            <w:r w:rsidRPr="00995505">
              <w:rPr>
                <w:rFonts w:ascii="Times New Roman" w:hAnsi="Times New Roman" w:cs="Times New Roman"/>
                <w:sz w:val="24"/>
                <w:szCs w:val="24"/>
              </w:rPr>
              <w:t>”12.</w:t>
            </w:r>
          </w:p>
        </w:tc>
        <w:tc>
          <w:tcPr>
            <w:tcW w:w="7845" w:type="dxa"/>
          </w:tcPr>
          <w:p w14:paraId="2EF4144C" w14:textId="2A288B6D" w:rsidR="009E683D" w:rsidRPr="00995505" w:rsidRDefault="009E683D"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Filgotinibum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p>
        </w:tc>
        <w:tc>
          <w:tcPr>
            <w:tcW w:w="1276" w:type="dxa"/>
          </w:tcPr>
          <w:p w14:paraId="64BB7D40" w14:textId="00FC594C" w:rsidR="009E683D" w:rsidRPr="00995505" w:rsidRDefault="009E683D" w:rsidP="00AB4D7C">
            <w:pPr>
              <w:jc w:val="right"/>
              <w:rPr>
                <w:rFonts w:ascii="Times New Roman" w:hAnsi="Times New Roman" w:cs="Times New Roman"/>
                <w:sz w:val="24"/>
                <w:szCs w:val="24"/>
              </w:rPr>
            </w:pPr>
            <w:r w:rsidRPr="00995505">
              <w:rPr>
                <w:rFonts w:ascii="Times New Roman" w:hAnsi="Times New Roman" w:cs="Times New Roman"/>
                <w:sz w:val="24"/>
                <w:szCs w:val="24"/>
              </w:rPr>
              <w:t>L04AA45”</w:t>
            </w:r>
          </w:p>
        </w:tc>
      </w:tr>
    </w:tbl>
    <w:p w14:paraId="2B211453" w14:textId="77777777" w:rsidR="009E683D" w:rsidRPr="00995505" w:rsidRDefault="009E683D" w:rsidP="00851A84">
      <w:pPr>
        <w:pStyle w:val="ListParagraph"/>
        <w:ind w:left="0"/>
        <w:jc w:val="both"/>
        <w:rPr>
          <w:rFonts w:ascii="Times New Roman" w:hAnsi="Times New Roman" w:cs="Times New Roman"/>
          <w:sz w:val="24"/>
          <w:szCs w:val="24"/>
        </w:rPr>
      </w:pPr>
    </w:p>
    <w:p w14:paraId="01731546" w14:textId="7D3ADFB1" w:rsidR="009E683D" w:rsidRPr="00995505" w:rsidRDefault="009E683D"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G31c</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”Artropatia psoriazică”, după poziția 9 se introduc două noi poziții, pozițiile 10 și 11 cu următorul cuprins:</w:t>
      </w:r>
    </w:p>
    <w:tbl>
      <w:tblPr>
        <w:tblStyle w:val="TableGrid"/>
        <w:tblW w:w="9781" w:type="dxa"/>
        <w:tblInd w:w="-5" w:type="dxa"/>
        <w:tblLook w:val="04A0" w:firstRow="1" w:lastRow="0" w:firstColumn="1" w:lastColumn="0" w:noHBand="0" w:noVBand="1"/>
      </w:tblPr>
      <w:tblGrid>
        <w:gridCol w:w="660"/>
        <w:gridCol w:w="7825"/>
        <w:gridCol w:w="1296"/>
      </w:tblGrid>
      <w:tr w:rsidR="00995505" w:rsidRPr="00995505" w14:paraId="15604C36" w14:textId="77777777" w:rsidTr="006C32CC">
        <w:tc>
          <w:tcPr>
            <w:tcW w:w="660" w:type="dxa"/>
          </w:tcPr>
          <w:p w14:paraId="6658F680" w14:textId="33CCDAB7" w:rsidR="009E683D" w:rsidRPr="00995505" w:rsidRDefault="009E683D" w:rsidP="00693CA0">
            <w:pPr>
              <w:jc w:val="right"/>
              <w:rPr>
                <w:rFonts w:ascii="Times New Roman" w:hAnsi="Times New Roman" w:cs="Times New Roman"/>
                <w:sz w:val="24"/>
                <w:szCs w:val="24"/>
              </w:rPr>
            </w:pPr>
            <w:r w:rsidRPr="00995505">
              <w:rPr>
                <w:rFonts w:ascii="Times New Roman" w:hAnsi="Times New Roman" w:cs="Times New Roman"/>
                <w:sz w:val="24"/>
                <w:szCs w:val="24"/>
              </w:rPr>
              <w:t>”10.</w:t>
            </w:r>
          </w:p>
        </w:tc>
        <w:tc>
          <w:tcPr>
            <w:tcW w:w="7825" w:type="dxa"/>
          </w:tcPr>
          <w:p w14:paraId="7DF56A88" w14:textId="6594FB61" w:rsidR="009E683D" w:rsidRPr="00995505" w:rsidRDefault="009E683D"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Upadacitinibum</w:t>
            </w:r>
            <w:r w:rsidRPr="00995505">
              <w:rPr>
                <w:rFonts w:ascii="Times New Roman" w:hAnsi="Times New Roman" w:cs="Times New Roman"/>
                <w:sz w:val="24"/>
                <w:szCs w:val="24"/>
                <w:vertAlign w:val="superscript"/>
              </w:rPr>
              <w:t>**1</w:t>
            </w:r>
            <w:r w:rsidRPr="00995505">
              <w:rPr>
                <w:rFonts w:ascii="Times New Roman" w:hAnsi="Times New Roman" w:cs="Times New Roman"/>
                <w:bCs/>
                <w:sz w:val="24"/>
                <w:szCs w:val="24"/>
                <w:vertAlign w:val="superscript"/>
              </w:rPr>
              <w:t xml:space="preserve">  </w:t>
            </w:r>
          </w:p>
        </w:tc>
        <w:tc>
          <w:tcPr>
            <w:tcW w:w="1296" w:type="dxa"/>
          </w:tcPr>
          <w:p w14:paraId="4B04E209" w14:textId="2EC0B31E" w:rsidR="009E683D" w:rsidRPr="00995505" w:rsidRDefault="009E683D" w:rsidP="00E016AA">
            <w:pPr>
              <w:rPr>
                <w:rFonts w:ascii="Times New Roman" w:hAnsi="Times New Roman" w:cs="Times New Roman"/>
                <w:sz w:val="24"/>
                <w:szCs w:val="24"/>
              </w:rPr>
            </w:pPr>
            <w:r w:rsidRPr="00995505">
              <w:rPr>
                <w:rFonts w:ascii="Times New Roman" w:hAnsi="Times New Roman" w:cs="Times New Roman"/>
                <w:sz w:val="24"/>
                <w:szCs w:val="24"/>
              </w:rPr>
              <w:t>L04AA44</w:t>
            </w:r>
          </w:p>
        </w:tc>
      </w:tr>
      <w:tr w:rsidR="00995505" w:rsidRPr="00995505" w14:paraId="070AB295" w14:textId="77777777" w:rsidTr="006C32CC">
        <w:tc>
          <w:tcPr>
            <w:tcW w:w="660" w:type="dxa"/>
          </w:tcPr>
          <w:p w14:paraId="7C269273" w14:textId="2FC1D61E" w:rsidR="009E683D" w:rsidRPr="00995505" w:rsidRDefault="009E683D" w:rsidP="00693CA0">
            <w:pPr>
              <w:jc w:val="right"/>
              <w:rPr>
                <w:rFonts w:ascii="Times New Roman" w:hAnsi="Times New Roman" w:cs="Times New Roman"/>
                <w:sz w:val="24"/>
                <w:szCs w:val="24"/>
              </w:rPr>
            </w:pPr>
            <w:r w:rsidRPr="00995505">
              <w:rPr>
                <w:rFonts w:ascii="Times New Roman" w:hAnsi="Times New Roman" w:cs="Times New Roman"/>
                <w:sz w:val="24"/>
                <w:szCs w:val="24"/>
              </w:rPr>
              <w:t xml:space="preserve">11. </w:t>
            </w:r>
          </w:p>
        </w:tc>
        <w:tc>
          <w:tcPr>
            <w:tcW w:w="7825" w:type="dxa"/>
          </w:tcPr>
          <w:p w14:paraId="6ECD3D49" w14:textId="34C2680E" w:rsidR="009E683D" w:rsidRPr="00995505" w:rsidRDefault="00A0799B"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Apremilastum</w:t>
            </w:r>
            <w:r w:rsidRPr="00995505">
              <w:rPr>
                <w:rFonts w:ascii="Times New Roman" w:hAnsi="Times New Roman" w:cs="Times New Roman"/>
                <w:sz w:val="24"/>
                <w:szCs w:val="24"/>
                <w:vertAlign w:val="superscript"/>
              </w:rPr>
              <w:t>**1Ω</w:t>
            </w:r>
          </w:p>
        </w:tc>
        <w:tc>
          <w:tcPr>
            <w:tcW w:w="1296" w:type="dxa"/>
          </w:tcPr>
          <w:p w14:paraId="52B50EEE" w14:textId="7AE1633C" w:rsidR="009E683D" w:rsidRPr="00995505" w:rsidRDefault="00A0799B" w:rsidP="00E016AA">
            <w:pPr>
              <w:rPr>
                <w:rFonts w:ascii="Times New Roman" w:hAnsi="Times New Roman" w:cs="Times New Roman"/>
                <w:sz w:val="24"/>
                <w:szCs w:val="24"/>
              </w:rPr>
            </w:pPr>
            <w:r w:rsidRPr="00995505">
              <w:rPr>
                <w:rFonts w:ascii="Times New Roman" w:hAnsi="Times New Roman" w:cs="Times New Roman"/>
                <w:sz w:val="24"/>
                <w:szCs w:val="24"/>
              </w:rPr>
              <w:t>L04AA32”</w:t>
            </w:r>
          </w:p>
        </w:tc>
      </w:tr>
    </w:tbl>
    <w:p w14:paraId="6E502908" w14:textId="77777777" w:rsidR="009E683D" w:rsidRPr="00995505" w:rsidRDefault="009E683D" w:rsidP="00851A84">
      <w:pPr>
        <w:pStyle w:val="ListParagraph"/>
        <w:ind w:left="0"/>
        <w:jc w:val="both"/>
        <w:rPr>
          <w:rFonts w:ascii="Times New Roman" w:hAnsi="Times New Roman" w:cs="Times New Roman"/>
          <w:sz w:val="24"/>
          <w:szCs w:val="24"/>
        </w:rPr>
      </w:pPr>
    </w:p>
    <w:p w14:paraId="26E6D746" w14:textId="21C19301" w:rsidR="00A0799B" w:rsidRPr="00995505" w:rsidRDefault="00A0799B"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G31d</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Spondiloartrita axială”, după poziția 7 se introduce o nouă poziție, poziția 8 cu următorul cuprins:</w:t>
      </w:r>
    </w:p>
    <w:tbl>
      <w:tblPr>
        <w:tblStyle w:val="TableGrid"/>
        <w:tblW w:w="9781" w:type="dxa"/>
        <w:tblInd w:w="-5" w:type="dxa"/>
        <w:tblLook w:val="04A0" w:firstRow="1" w:lastRow="0" w:firstColumn="1" w:lastColumn="0" w:noHBand="0" w:noVBand="1"/>
      </w:tblPr>
      <w:tblGrid>
        <w:gridCol w:w="567"/>
        <w:gridCol w:w="7918"/>
        <w:gridCol w:w="1296"/>
      </w:tblGrid>
      <w:tr w:rsidR="00995505" w:rsidRPr="00995505" w14:paraId="23F0FE53" w14:textId="77777777" w:rsidTr="009A200E">
        <w:tc>
          <w:tcPr>
            <w:tcW w:w="567" w:type="dxa"/>
          </w:tcPr>
          <w:p w14:paraId="28304022" w14:textId="586EE688" w:rsidR="00A0799B" w:rsidRPr="00995505" w:rsidRDefault="00A0799B" w:rsidP="00693CA0">
            <w:pPr>
              <w:jc w:val="right"/>
              <w:rPr>
                <w:rFonts w:ascii="Times New Roman" w:hAnsi="Times New Roman" w:cs="Times New Roman"/>
                <w:sz w:val="24"/>
                <w:szCs w:val="24"/>
              </w:rPr>
            </w:pPr>
            <w:r w:rsidRPr="00995505">
              <w:rPr>
                <w:rFonts w:ascii="Times New Roman" w:hAnsi="Times New Roman" w:cs="Times New Roman"/>
                <w:sz w:val="24"/>
                <w:szCs w:val="24"/>
              </w:rPr>
              <w:t>”8.</w:t>
            </w:r>
          </w:p>
        </w:tc>
        <w:tc>
          <w:tcPr>
            <w:tcW w:w="7918" w:type="dxa"/>
          </w:tcPr>
          <w:p w14:paraId="5E192321" w14:textId="6B30D37A" w:rsidR="00A0799B" w:rsidRPr="00995505" w:rsidRDefault="00A0799B" w:rsidP="00A0799B">
            <w:pPr>
              <w:rPr>
                <w:rFonts w:ascii="Times New Roman" w:hAnsi="Times New Roman" w:cs="Times New Roman"/>
                <w:sz w:val="24"/>
                <w:szCs w:val="24"/>
                <w:vertAlign w:val="superscript"/>
              </w:rPr>
            </w:pPr>
            <w:r w:rsidRPr="00995505">
              <w:rPr>
                <w:rFonts w:ascii="Times New Roman" w:hAnsi="Times New Roman" w:cs="Times New Roman"/>
                <w:sz w:val="24"/>
                <w:szCs w:val="24"/>
              </w:rPr>
              <w:t>Upadacitinibum</w:t>
            </w:r>
            <w:r w:rsidRPr="00995505">
              <w:rPr>
                <w:rFonts w:ascii="Times New Roman" w:hAnsi="Times New Roman" w:cs="Times New Roman"/>
                <w:sz w:val="24"/>
                <w:szCs w:val="24"/>
                <w:vertAlign w:val="superscript"/>
              </w:rPr>
              <w:t>**Ω</w:t>
            </w:r>
            <w:r w:rsidRPr="00995505">
              <w:rPr>
                <w:rFonts w:ascii="Times New Roman" w:hAnsi="Times New Roman" w:cs="Times New Roman"/>
                <w:sz w:val="24"/>
                <w:szCs w:val="24"/>
              </w:rPr>
              <w:t xml:space="preserve">  </w:t>
            </w:r>
          </w:p>
        </w:tc>
        <w:tc>
          <w:tcPr>
            <w:tcW w:w="1296" w:type="dxa"/>
          </w:tcPr>
          <w:p w14:paraId="05658D79" w14:textId="15344DC6" w:rsidR="00A0799B" w:rsidRPr="00995505" w:rsidRDefault="00A0799B" w:rsidP="00AB4D7C">
            <w:pPr>
              <w:jc w:val="right"/>
              <w:rPr>
                <w:rFonts w:ascii="Times New Roman" w:hAnsi="Times New Roman" w:cs="Times New Roman"/>
                <w:sz w:val="24"/>
                <w:szCs w:val="24"/>
              </w:rPr>
            </w:pPr>
            <w:r w:rsidRPr="00995505">
              <w:rPr>
                <w:rFonts w:ascii="Times New Roman" w:hAnsi="Times New Roman" w:cs="Times New Roman"/>
                <w:sz w:val="24"/>
                <w:szCs w:val="24"/>
              </w:rPr>
              <w:t>L04AA44”</w:t>
            </w:r>
          </w:p>
        </w:tc>
      </w:tr>
    </w:tbl>
    <w:p w14:paraId="2EA53A81" w14:textId="77777777" w:rsidR="00A0799B" w:rsidRPr="00995505" w:rsidRDefault="00A0799B" w:rsidP="00851A84">
      <w:pPr>
        <w:pStyle w:val="ListParagraph"/>
        <w:ind w:left="0"/>
        <w:jc w:val="both"/>
        <w:rPr>
          <w:rFonts w:ascii="Times New Roman" w:hAnsi="Times New Roman" w:cs="Times New Roman"/>
          <w:sz w:val="24"/>
          <w:szCs w:val="24"/>
        </w:rPr>
      </w:pPr>
    </w:p>
    <w:p w14:paraId="67192FF2" w14:textId="5B714152" w:rsidR="006A4648" w:rsidRPr="00995505" w:rsidRDefault="009D3C72" w:rsidP="00AB4D7C">
      <w:pPr>
        <w:pStyle w:val="ListParagraph"/>
        <w:numPr>
          <w:ilvl w:val="0"/>
          <w:numId w:val="10"/>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 xml:space="preserve">la punctul </w:t>
      </w:r>
      <w:r w:rsidR="009D78E6" w:rsidRPr="00995505">
        <w:rPr>
          <w:rFonts w:ascii="Times New Roman" w:hAnsi="Times New Roman" w:cs="Times New Roman"/>
          <w:sz w:val="24"/>
          <w:szCs w:val="24"/>
        </w:rPr>
        <w:t>G31</w:t>
      </w:r>
      <w:r w:rsidR="00D3201C" w:rsidRPr="00995505">
        <w:rPr>
          <w:rFonts w:ascii="Times New Roman" w:hAnsi="Times New Roman" w:cs="Times New Roman"/>
          <w:sz w:val="24"/>
          <w:szCs w:val="24"/>
        </w:rPr>
        <w:t>f</w:t>
      </w:r>
      <w:r w:rsidR="009D78E6" w:rsidRPr="00995505">
        <w:rPr>
          <w:rFonts w:ascii="Times New Roman" w:hAnsi="Times New Roman" w:cs="Times New Roman"/>
          <w:sz w:val="24"/>
          <w:szCs w:val="24"/>
        </w:rPr>
        <w:t xml:space="preserve"> </w:t>
      </w:r>
      <w:r w:rsidR="006A4648" w:rsidRPr="00995505">
        <w:rPr>
          <w:rFonts w:ascii="Times New Roman" w:hAnsi="Times New Roman" w:cs="Times New Roman"/>
          <w:sz w:val="24"/>
          <w:szCs w:val="24"/>
        </w:rPr>
        <w:t>”</w:t>
      </w:r>
      <w:r w:rsidR="009D78E6" w:rsidRPr="00995505">
        <w:t xml:space="preserve"> </w:t>
      </w:r>
      <w:r w:rsidR="00D3201C" w:rsidRPr="00995505">
        <w:rPr>
          <w:rFonts w:ascii="Times New Roman" w:hAnsi="Times New Roman" w:cs="Times New Roman"/>
          <w:sz w:val="24"/>
          <w:szCs w:val="24"/>
        </w:rPr>
        <w:t>Psoriazis cronic sever (plăci)</w:t>
      </w:r>
      <w:r w:rsidR="006A4648" w:rsidRPr="00995505">
        <w:rPr>
          <w:rFonts w:ascii="Times New Roman" w:hAnsi="Times New Roman" w:cs="Times New Roman"/>
          <w:sz w:val="24"/>
          <w:szCs w:val="24"/>
        </w:rPr>
        <w:t xml:space="preserve">”, după poziția </w:t>
      </w:r>
      <w:r w:rsidR="002E66BB" w:rsidRPr="00995505">
        <w:rPr>
          <w:rFonts w:ascii="Times New Roman" w:hAnsi="Times New Roman" w:cs="Times New Roman"/>
          <w:sz w:val="24"/>
          <w:szCs w:val="24"/>
        </w:rPr>
        <w:t>11</w:t>
      </w:r>
      <w:r w:rsidR="006A4648" w:rsidRPr="00995505">
        <w:rPr>
          <w:rFonts w:ascii="Times New Roman" w:hAnsi="Times New Roman" w:cs="Times New Roman"/>
          <w:sz w:val="24"/>
          <w:szCs w:val="24"/>
        </w:rPr>
        <w:t xml:space="preserve"> se introduce o nouă poziție, poziția </w:t>
      </w:r>
      <w:r w:rsidR="002E66BB" w:rsidRPr="00995505">
        <w:rPr>
          <w:rFonts w:ascii="Times New Roman" w:hAnsi="Times New Roman" w:cs="Times New Roman"/>
          <w:sz w:val="24"/>
          <w:szCs w:val="24"/>
        </w:rPr>
        <w:t>12</w:t>
      </w:r>
      <w:r w:rsidR="006A4648" w:rsidRPr="00995505">
        <w:rPr>
          <w:rFonts w:ascii="Times New Roman" w:hAnsi="Times New Roman" w:cs="Times New Roman"/>
          <w:sz w:val="24"/>
          <w:szCs w:val="24"/>
        </w:rPr>
        <w:t xml:space="preserve"> cu următorul cuprins:</w:t>
      </w:r>
    </w:p>
    <w:tbl>
      <w:tblPr>
        <w:tblStyle w:val="TableGrid"/>
        <w:tblW w:w="9781" w:type="dxa"/>
        <w:tblInd w:w="-5" w:type="dxa"/>
        <w:tblLook w:val="04A0" w:firstRow="1" w:lastRow="0" w:firstColumn="1" w:lastColumn="0" w:noHBand="0" w:noVBand="1"/>
      </w:tblPr>
      <w:tblGrid>
        <w:gridCol w:w="623"/>
        <w:gridCol w:w="7875"/>
        <w:gridCol w:w="1283"/>
      </w:tblGrid>
      <w:tr w:rsidR="00995505" w:rsidRPr="00995505" w14:paraId="48665C49" w14:textId="77777777" w:rsidTr="009A200E">
        <w:tc>
          <w:tcPr>
            <w:tcW w:w="623" w:type="dxa"/>
          </w:tcPr>
          <w:p w14:paraId="3702E941" w14:textId="1A19275B" w:rsidR="006A4648" w:rsidRPr="00995505" w:rsidRDefault="00784BF1" w:rsidP="00693CA0">
            <w:pPr>
              <w:jc w:val="right"/>
              <w:rPr>
                <w:rFonts w:ascii="Times New Roman" w:hAnsi="Times New Roman" w:cs="Times New Roman"/>
                <w:sz w:val="24"/>
                <w:szCs w:val="24"/>
              </w:rPr>
            </w:pPr>
            <w:bookmarkStart w:id="1" w:name="_Hlk123120227"/>
            <w:r w:rsidRPr="00995505">
              <w:rPr>
                <w:rFonts w:ascii="Times New Roman" w:hAnsi="Times New Roman" w:cs="Times New Roman"/>
                <w:sz w:val="24"/>
                <w:szCs w:val="24"/>
              </w:rPr>
              <w:t>”</w:t>
            </w:r>
            <w:r w:rsidR="002E66BB" w:rsidRPr="00995505">
              <w:rPr>
                <w:rFonts w:ascii="Times New Roman" w:hAnsi="Times New Roman" w:cs="Times New Roman"/>
                <w:sz w:val="24"/>
                <w:szCs w:val="24"/>
              </w:rPr>
              <w:t>12</w:t>
            </w:r>
            <w:r w:rsidR="006A4648" w:rsidRPr="00995505">
              <w:rPr>
                <w:rFonts w:ascii="Times New Roman" w:hAnsi="Times New Roman" w:cs="Times New Roman"/>
                <w:sz w:val="24"/>
                <w:szCs w:val="24"/>
              </w:rPr>
              <w:t>.</w:t>
            </w:r>
          </w:p>
        </w:tc>
        <w:tc>
          <w:tcPr>
            <w:tcW w:w="7875" w:type="dxa"/>
          </w:tcPr>
          <w:p w14:paraId="05BB45D2" w14:textId="367D2F87" w:rsidR="006A4648" w:rsidRPr="00995505" w:rsidRDefault="004612AB"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Bimekizumabum</w:t>
            </w:r>
            <w:r w:rsidR="00D3201C" w:rsidRPr="00995505">
              <w:rPr>
                <w:rFonts w:ascii="Times New Roman" w:hAnsi="Times New Roman" w:cs="Times New Roman"/>
                <w:sz w:val="24"/>
                <w:szCs w:val="24"/>
                <w:vertAlign w:val="superscript"/>
              </w:rPr>
              <w:t>**</w:t>
            </w:r>
            <w:r w:rsidR="00714EE7" w:rsidRPr="00995505">
              <w:rPr>
                <w:rFonts w:ascii="Times New Roman" w:hAnsi="Times New Roman" w:cs="Times New Roman"/>
                <w:sz w:val="24"/>
                <w:szCs w:val="24"/>
                <w:vertAlign w:val="superscript"/>
              </w:rPr>
              <w:t>1</w:t>
            </w:r>
            <w:r w:rsidR="00B27598" w:rsidRPr="00995505">
              <w:rPr>
                <w:rFonts w:ascii="Times New Roman" w:hAnsi="Times New Roman" w:cs="Times New Roman"/>
                <w:sz w:val="24"/>
                <w:szCs w:val="24"/>
                <w:vertAlign w:val="superscript"/>
              </w:rPr>
              <w:t xml:space="preserve"> </w:t>
            </w:r>
          </w:p>
        </w:tc>
        <w:tc>
          <w:tcPr>
            <w:tcW w:w="1283" w:type="dxa"/>
          </w:tcPr>
          <w:p w14:paraId="7C724FA5" w14:textId="0AD68E17" w:rsidR="006A4648" w:rsidRPr="00995505" w:rsidRDefault="00D3201C" w:rsidP="00AB4D7C">
            <w:pPr>
              <w:jc w:val="right"/>
              <w:rPr>
                <w:rFonts w:ascii="Times New Roman" w:hAnsi="Times New Roman" w:cs="Times New Roman"/>
                <w:sz w:val="24"/>
                <w:szCs w:val="24"/>
              </w:rPr>
            </w:pPr>
            <w:r w:rsidRPr="00995505">
              <w:rPr>
                <w:rFonts w:ascii="Times New Roman" w:hAnsi="Times New Roman" w:cs="Times New Roman"/>
                <w:sz w:val="24"/>
                <w:szCs w:val="24"/>
              </w:rPr>
              <w:t>L04AC21</w:t>
            </w:r>
            <w:r w:rsidR="006A4648" w:rsidRPr="00995505">
              <w:rPr>
                <w:rFonts w:ascii="Times New Roman" w:hAnsi="Times New Roman" w:cs="Times New Roman"/>
                <w:sz w:val="24"/>
                <w:szCs w:val="24"/>
              </w:rPr>
              <w:t>”</w:t>
            </w:r>
          </w:p>
        </w:tc>
      </w:tr>
    </w:tbl>
    <w:bookmarkEnd w:id="1"/>
    <w:p w14:paraId="389F6A19" w14:textId="77777777" w:rsidR="001120D0" w:rsidRPr="00995505" w:rsidRDefault="00A0799B" w:rsidP="00851A84">
      <w:pPr>
        <w:spacing w:after="0"/>
        <w:jc w:val="both"/>
        <w:rPr>
          <w:rFonts w:ascii="Times New Roman" w:hAnsi="Times New Roman" w:cs="Times New Roman"/>
          <w:sz w:val="24"/>
          <w:szCs w:val="24"/>
        </w:rPr>
      </w:pPr>
      <w:r w:rsidRPr="00995505">
        <w:rPr>
          <w:rFonts w:ascii="Times New Roman" w:hAnsi="Times New Roman" w:cs="Times New Roman"/>
          <w:sz w:val="24"/>
          <w:szCs w:val="24"/>
        </w:rPr>
        <w:t xml:space="preserve"> </w:t>
      </w:r>
    </w:p>
    <w:p w14:paraId="2976E8D0" w14:textId="0C4A7DDC" w:rsidR="00A31A7B" w:rsidRPr="00995505" w:rsidRDefault="00A0799B" w:rsidP="00AB4D7C">
      <w:pPr>
        <w:pStyle w:val="ListParagraph"/>
        <w:numPr>
          <w:ilvl w:val="0"/>
          <w:numId w:val="10"/>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G31i</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”Sindroame febrile periodice asociate cu criopirină”, titlul se modifică și va avea următorul cuprins:</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w:t>
      </w:r>
      <w:r w:rsidR="003B5B7B" w:rsidRPr="00995505">
        <w:rPr>
          <w:rFonts w:ascii="Times New Roman" w:hAnsi="Times New Roman" w:cs="Times New Roman"/>
          <w:sz w:val="24"/>
          <w:szCs w:val="24"/>
        </w:rPr>
        <w:t>Sindroame febrile periodice autoinflamatorii.”</w:t>
      </w:r>
    </w:p>
    <w:p w14:paraId="124E456E" w14:textId="70F4E8CA" w:rsidR="003335F8" w:rsidRPr="00995505" w:rsidRDefault="003335F8" w:rsidP="0085519D">
      <w:pPr>
        <w:spacing w:after="0"/>
        <w:jc w:val="both"/>
        <w:rPr>
          <w:rFonts w:ascii="Times New Roman" w:hAnsi="Times New Roman" w:cs="Times New Roman"/>
          <w:sz w:val="24"/>
          <w:szCs w:val="24"/>
        </w:rPr>
      </w:pPr>
    </w:p>
    <w:p w14:paraId="07A0F646" w14:textId="12FA92FA" w:rsidR="00784BF1" w:rsidRPr="00995505" w:rsidRDefault="00FF3698" w:rsidP="001120D0">
      <w:pPr>
        <w:pStyle w:val="ListParagraph"/>
        <w:numPr>
          <w:ilvl w:val="0"/>
          <w:numId w:val="9"/>
        </w:numPr>
        <w:jc w:val="both"/>
        <w:rPr>
          <w:rFonts w:ascii="Times New Roman" w:hAnsi="Times New Roman" w:cs="Times New Roman"/>
          <w:sz w:val="24"/>
          <w:szCs w:val="24"/>
        </w:rPr>
      </w:pPr>
      <w:r w:rsidRPr="00995505">
        <w:rPr>
          <w:rFonts w:ascii="Times New Roman" w:hAnsi="Times New Roman" w:cs="Times New Roman"/>
          <w:sz w:val="24"/>
          <w:szCs w:val="24"/>
        </w:rPr>
        <w:t>La sublista C “DCI-uri corespunzătoare medicamentelor de care beneficiază asiguraţii în regim de compensare 100%”, secţiunea C2 “</w:t>
      </w:r>
      <w:r w:rsidRPr="00995505">
        <w:t xml:space="preserve"> </w:t>
      </w:r>
      <w:r w:rsidRPr="00995505">
        <w:rPr>
          <w:rFonts w:ascii="Times New Roman" w:hAnsi="Times New Roman" w:cs="Times New Roman"/>
          <w:sz w:val="24"/>
          <w:szCs w:val="24"/>
        </w:rPr>
        <w:t xml:space="preserve">DCI-uri corespunzătoare medicamentelor de care beneficiază asiguraţii incluşi în programele naţionale de sănătate cu scop curativ în tratamentul ambulatoriu şi </w:t>
      </w:r>
      <w:r w:rsidR="001120D0" w:rsidRPr="00995505">
        <w:rPr>
          <w:rFonts w:ascii="Times New Roman" w:hAnsi="Times New Roman" w:cs="Times New Roman"/>
          <w:sz w:val="24"/>
          <w:szCs w:val="24"/>
        </w:rPr>
        <w:t>spitalicesc” se modifică și se completează după cum urmează:</w:t>
      </w:r>
    </w:p>
    <w:p w14:paraId="466B75E3" w14:textId="77777777" w:rsidR="00AB4D7C" w:rsidRPr="00995505" w:rsidRDefault="00AB4D7C" w:rsidP="00AB4D7C">
      <w:pPr>
        <w:pStyle w:val="ListParagraph"/>
        <w:ind w:left="360"/>
        <w:jc w:val="both"/>
        <w:rPr>
          <w:rFonts w:ascii="Times New Roman" w:hAnsi="Times New Roman" w:cs="Times New Roman"/>
          <w:sz w:val="24"/>
          <w:szCs w:val="24"/>
        </w:rPr>
      </w:pPr>
    </w:p>
    <w:p w14:paraId="3000F9A1" w14:textId="217D4482" w:rsidR="00F768B1" w:rsidRPr="00995505" w:rsidRDefault="00F768B1" w:rsidP="00AB4D7C">
      <w:pPr>
        <w:pStyle w:val="ListParagraph"/>
        <w:numPr>
          <w:ilvl w:val="0"/>
          <w:numId w:val="5"/>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P3: “Programul naţional de oncologie” poziți</w:t>
      </w:r>
      <w:r w:rsidR="00D865E8" w:rsidRPr="00995505">
        <w:rPr>
          <w:rFonts w:ascii="Times New Roman" w:hAnsi="Times New Roman" w:cs="Times New Roman"/>
          <w:sz w:val="24"/>
          <w:szCs w:val="24"/>
        </w:rPr>
        <w:t>tiile</w:t>
      </w:r>
      <w:r w:rsidRPr="00995505">
        <w:rPr>
          <w:rFonts w:ascii="Times New Roman" w:hAnsi="Times New Roman" w:cs="Times New Roman"/>
          <w:sz w:val="24"/>
          <w:szCs w:val="24"/>
        </w:rPr>
        <w:t xml:space="preserve"> </w:t>
      </w:r>
      <w:r w:rsidR="00D865E8" w:rsidRPr="00995505">
        <w:rPr>
          <w:rFonts w:ascii="Times New Roman" w:hAnsi="Times New Roman" w:cs="Times New Roman"/>
          <w:sz w:val="24"/>
          <w:szCs w:val="24"/>
        </w:rPr>
        <w:t>43, 50, 94, 105, 120, 123, 126,</w:t>
      </w:r>
      <w:r w:rsidRPr="00995505">
        <w:rPr>
          <w:rFonts w:ascii="Times New Roman" w:hAnsi="Times New Roman" w:cs="Times New Roman"/>
          <w:sz w:val="24"/>
          <w:szCs w:val="24"/>
        </w:rPr>
        <w:t xml:space="preserve">151 </w:t>
      </w:r>
      <w:r w:rsidR="00D865E8" w:rsidRPr="00995505">
        <w:rPr>
          <w:rFonts w:ascii="Times New Roman" w:hAnsi="Times New Roman" w:cs="Times New Roman"/>
          <w:sz w:val="24"/>
          <w:szCs w:val="24"/>
        </w:rPr>
        <w:t xml:space="preserve">și 164 </w:t>
      </w:r>
      <w:r w:rsidRPr="00995505">
        <w:rPr>
          <w:rFonts w:ascii="Times New Roman" w:hAnsi="Times New Roman" w:cs="Times New Roman"/>
          <w:sz w:val="24"/>
          <w:szCs w:val="24"/>
        </w:rPr>
        <w:t>se modifică și v</w:t>
      </w:r>
      <w:r w:rsidR="00D865E8" w:rsidRPr="00995505">
        <w:rPr>
          <w:rFonts w:ascii="Times New Roman" w:hAnsi="Times New Roman" w:cs="Times New Roman"/>
          <w:sz w:val="24"/>
          <w:szCs w:val="24"/>
        </w:rPr>
        <w:t>or</w:t>
      </w:r>
      <w:r w:rsidRPr="00995505">
        <w:rPr>
          <w:rFonts w:ascii="Times New Roman" w:hAnsi="Times New Roman" w:cs="Times New Roman"/>
          <w:sz w:val="24"/>
          <w:szCs w:val="24"/>
        </w:rPr>
        <w:t xml:space="preserve"> avea următorul cuprins</w:t>
      </w:r>
      <w:r w:rsidR="00D865E8" w:rsidRPr="00995505">
        <w:rPr>
          <w:rFonts w:ascii="Times New Roman" w:hAnsi="Times New Roman" w:cs="Times New Roman"/>
          <w:sz w:val="24"/>
          <w:szCs w:val="24"/>
        </w:rPr>
        <w:t>:</w:t>
      </w:r>
    </w:p>
    <w:p w14:paraId="6C2164D9" w14:textId="77777777" w:rsidR="00AB4D7C" w:rsidRPr="00995505" w:rsidRDefault="00AB4D7C" w:rsidP="00AB4D7C">
      <w:pPr>
        <w:pStyle w:val="ListParagraph"/>
        <w:spacing w:after="0"/>
        <w:ind w:left="284"/>
        <w:jc w:val="both"/>
        <w:rPr>
          <w:rFonts w:ascii="Times New Roman" w:hAnsi="Times New Roman" w:cs="Times New Roman"/>
          <w:sz w:val="24"/>
          <w:szCs w:val="24"/>
        </w:rPr>
      </w:pPr>
    </w:p>
    <w:tbl>
      <w:tblPr>
        <w:tblStyle w:val="TableGrid"/>
        <w:tblW w:w="9781" w:type="dxa"/>
        <w:tblInd w:w="-5" w:type="dxa"/>
        <w:tblLayout w:type="fixed"/>
        <w:tblLook w:val="04A0" w:firstRow="1" w:lastRow="0" w:firstColumn="1" w:lastColumn="0" w:noHBand="0" w:noVBand="1"/>
      </w:tblPr>
      <w:tblGrid>
        <w:gridCol w:w="636"/>
        <w:gridCol w:w="7869"/>
        <w:gridCol w:w="1276"/>
      </w:tblGrid>
      <w:tr w:rsidR="00995505" w:rsidRPr="00995505" w14:paraId="7D3EC335" w14:textId="77777777" w:rsidTr="009A200E">
        <w:tc>
          <w:tcPr>
            <w:tcW w:w="636" w:type="dxa"/>
          </w:tcPr>
          <w:p w14:paraId="4DB94A16" w14:textId="149726D0" w:rsidR="00F768B1"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r w:rsidR="00D865E8" w:rsidRPr="00995505">
              <w:rPr>
                <w:rFonts w:ascii="Times New Roman" w:hAnsi="Times New Roman" w:cs="Times New Roman"/>
                <w:sz w:val="24"/>
                <w:szCs w:val="24"/>
              </w:rPr>
              <w:t>43.</w:t>
            </w:r>
          </w:p>
        </w:tc>
        <w:tc>
          <w:tcPr>
            <w:tcW w:w="7869" w:type="dxa"/>
          </w:tcPr>
          <w:p w14:paraId="585C10AC" w14:textId="20FD3F3F" w:rsidR="00F768B1" w:rsidRPr="00995505" w:rsidRDefault="004612AB"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Erlotinibum</w:t>
            </w:r>
            <w:r w:rsidR="00D865E8" w:rsidRPr="00995505">
              <w:rPr>
                <w:rFonts w:ascii="Times New Roman" w:hAnsi="Times New Roman" w:cs="Times New Roman"/>
                <w:sz w:val="24"/>
                <w:szCs w:val="24"/>
                <w:vertAlign w:val="superscript"/>
              </w:rPr>
              <w:t>**1</w:t>
            </w:r>
          </w:p>
        </w:tc>
        <w:tc>
          <w:tcPr>
            <w:tcW w:w="1276" w:type="dxa"/>
          </w:tcPr>
          <w:p w14:paraId="5EF878CA" w14:textId="4787A386" w:rsidR="00F768B1"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L01EB02</w:t>
            </w:r>
          </w:p>
        </w:tc>
      </w:tr>
      <w:tr w:rsidR="00995505" w:rsidRPr="00995505" w14:paraId="7646B2BA" w14:textId="77777777" w:rsidTr="009A200E">
        <w:tc>
          <w:tcPr>
            <w:tcW w:w="636" w:type="dxa"/>
          </w:tcPr>
          <w:p w14:paraId="4D7A90FE" w14:textId="53D32428"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7219376A" w14:textId="1DD8631A" w:rsidR="00D865E8" w:rsidRPr="00995505" w:rsidRDefault="00D865E8" w:rsidP="00693CA0">
            <w:pPr>
              <w:tabs>
                <w:tab w:val="left" w:pos="2233"/>
              </w:tabs>
              <w:rPr>
                <w:rFonts w:ascii="Times New Roman" w:hAnsi="Times New Roman" w:cs="Times New Roman"/>
                <w:sz w:val="24"/>
                <w:szCs w:val="24"/>
              </w:rPr>
            </w:pPr>
            <w:r w:rsidRPr="00995505">
              <w:rPr>
                <w:rFonts w:ascii="Times New Roman" w:hAnsi="Times New Roman" w:cs="Times New Roman"/>
                <w:sz w:val="24"/>
                <w:szCs w:val="24"/>
              </w:rPr>
              <w:t>…………………</w:t>
            </w:r>
            <w:r w:rsidR="00693CA0" w:rsidRPr="00995505">
              <w:rPr>
                <w:rFonts w:ascii="Times New Roman" w:hAnsi="Times New Roman" w:cs="Times New Roman"/>
                <w:sz w:val="24"/>
                <w:szCs w:val="24"/>
              </w:rPr>
              <w:t>…</w:t>
            </w:r>
            <w:r w:rsidRPr="00995505">
              <w:rPr>
                <w:rFonts w:ascii="Times New Roman" w:hAnsi="Times New Roman" w:cs="Times New Roman"/>
                <w:sz w:val="24"/>
                <w:szCs w:val="24"/>
              </w:rPr>
              <w:t>…</w:t>
            </w:r>
          </w:p>
        </w:tc>
        <w:tc>
          <w:tcPr>
            <w:tcW w:w="1276" w:type="dxa"/>
          </w:tcPr>
          <w:p w14:paraId="4C6FC0DD" w14:textId="431A813A"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04F30B62" w14:textId="77777777" w:rsidTr="009A200E">
        <w:tc>
          <w:tcPr>
            <w:tcW w:w="636" w:type="dxa"/>
          </w:tcPr>
          <w:p w14:paraId="3775C20A" w14:textId="179A9CF1"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50.</w:t>
            </w:r>
          </w:p>
        </w:tc>
        <w:tc>
          <w:tcPr>
            <w:tcW w:w="7869" w:type="dxa"/>
          </w:tcPr>
          <w:p w14:paraId="3BA1B9C6" w14:textId="1C7539D6" w:rsidR="00D865E8" w:rsidRPr="00995505" w:rsidRDefault="004612AB" w:rsidP="00E016AA">
            <w:pPr>
              <w:rPr>
                <w:rFonts w:ascii="Times New Roman" w:hAnsi="Times New Roman" w:cs="Times New Roman"/>
                <w:sz w:val="24"/>
                <w:szCs w:val="24"/>
              </w:rPr>
            </w:pPr>
            <w:r w:rsidRPr="00995505">
              <w:rPr>
                <w:rFonts w:ascii="Times New Roman" w:hAnsi="Times New Roman" w:cs="Times New Roman"/>
                <w:sz w:val="24"/>
                <w:szCs w:val="24"/>
              </w:rPr>
              <w:t>Tretinoinum</w:t>
            </w:r>
            <w:r w:rsidR="00D865E8" w:rsidRPr="00995505">
              <w:rPr>
                <w:rFonts w:ascii="Times New Roman" w:hAnsi="Times New Roman" w:cs="Times New Roman"/>
                <w:sz w:val="24"/>
                <w:szCs w:val="24"/>
                <w:vertAlign w:val="superscript"/>
              </w:rPr>
              <w:t>(4)</w:t>
            </w:r>
          </w:p>
        </w:tc>
        <w:tc>
          <w:tcPr>
            <w:tcW w:w="1276" w:type="dxa"/>
          </w:tcPr>
          <w:p w14:paraId="4660A6FD" w14:textId="27E6AD76"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L01XF01</w:t>
            </w:r>
          </w:p>
        </w:tc>
      </w:tr>
      <w:tr w:rsidR="00995505" w:rsidRPr="00995505" w14:paraId="782677B0" w14:textId="77777777" w:rsidTr="009A200E">
        <w:tc>
          <w:tcPr>
            <w:tcW w:w="636" w:type="dxa"/>
          </w:tcPr>
          <w:p w14:paraId="5B828A15" w14:textId="1682D21B"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39F82CB5" w14:textId="4A014AE7" w:rsidR="00D865E8" w:rsidRPr="00995505" w:rsidRDefault="00693CA0" w:rsidP="00E016AA">
            <w:pPr>
              <w:rPr>
                <w:rFonts w:ascii="Times New Roman" w:hAnsi="Times New Roman" w:cs="Times New Roman"/>
                <w:sz w:val="24"/>
                <w:szCs w:val="24"/>
              </w:rPr>
            </w:pPr>
            <w:r w:rsidRPr="00995505">
              <w:rPr>
                <w:rFonts w:ascii="Times New Roman" w:hAnsi="Times New Roman" w:cs="Times New Roman"/>
                <w:sz w:val="24"/>
                <w:szCs w:val="24"/>
              </w:rPr>
              <w:t>………………………</w:t>
            </w:r>
          </w:p>
        </w:tc>
        <w:tc>
          <w:tcPr>
            <w:tcW w:w="1276" w:type="dxa"/>
          </w:tcPr>
          <w:p w14:paraId="00D7F6DF" w14:textId="76CD7550"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293CD28B" w14:textId="77777777" w:rsidTr="009A200E">
        <w:tc>
          <w:tcPr>
            <w:tcW w:w="636" w:type="dxa"/>
          </w:tcPr>
          <w:p w14:paraId="681EF72A" w14:textId="7334C8D7"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94.</w:t>
            </w:r>
          </w:p>
        </w:tc>
        <w:tc>
          <w:tcPr>
            <w:tcW w:w="7869" w:type="dxa"/>
          </w:tcPr>
          <w:p w14:paraId="06FCEFD6" w14:textId="0CB2259E" w:rsidR="00D865E8" w:rsidRPr="00995505" w:rsidRDefault="004612AB" w:rsidP="00E016AA">
            <w:pPr>
              <w:rPr>
                <w:rFonts w:ascii="Times New Roman" w:hAnsi="Times New Roman" w:cs="Times New Roman"/>
                <w:sz w:val="24"/>
                <w:szCs w:val="24"/>
              </w:rPr>
            </w:pPr>
            <w:r w:rsidRPr="00995505">
              <w:rPr>
                <w:rFonts w:ascii="Times New Roman" w:hAnsi="Times New Roman" w:cs="Times New Roman"/>
                <w:sz w:val="24"/>
                <w:szCs w:val="24"/>
              </w:rPr>
              <w:t>Everolimus</w:t>
            </w:r>
            <w:r w:rsidR="00D865E8" w:rsidRPr="00995505">
              <w:rPr>
                <w:rFonts w:ascii="Times New Roman" w:hAnsi="Times New Roman" w:cs="Times New Roman"/>
                <w:sz w:val="24"/>
                <w:szCs w:val="24"/>
                <w:vertAlign w:val="superscript"/>
              </w:rPr>
              <w:t>**1</w:t>
            </w:r>
          </w:p>
        </w:tc>
        <w:tc>
          <w:tcPr>
            <w:tcW w:w="1276" w:type="dxa"/>
          </w:tcPr>
          <w:p w14:paraId="30899599" w14:textId="5568A24D"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L01EG02</w:t>
            </w:r>
          </w:p>
        </w:tc>
      </w:tr>
      <w:tr w:rsidR="00995505" w:rsidRPr="00995505" w14:paraId="6BC754B7" w14:textId="77777777" w:rsidTr="009A200E">
        <w:tc>
          <w:tcPr>
            <w:tcW w:w="636" w:type="dxa"/>
          </w:tcPr>
          <w:p w14:paraId="209BDB20" w14:textId="1CA47E56"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16322050" w14:textId="69976F1E" w:rsidR="00D865E8" w:rsidRPr="00995505" w:rsidRDefault="00D865E8" w:rsidP="00693CA0">
            <w:pPr>
              <w:rPr>
                <w:rFonts w:ascii="Times New Roman" w:hAnsi="Times New Roman" w:cs="Times New Roman"/>
                <w:sz w:val="24"/>
                <w:szCs w:val="24"/>
              </w:rPr>
            </w:pPr>
            <w:r w:rsidRPr="00995505">
              <w:rPr>
                <w:rFonts w:ascii="Times New Roman" w:hAnsi="Times New Roman" w:cs="Times New Roman"/>
                <w:sz w:val="24"/>
                <w:szCs w:val="24"/>
              </w:rPr>
              <w:t>……………………</w:t>
            </w:r>
            <w:r w:rsidR="00693CA0" w:rsidRPr="00995505">
              <w:rPr>
                <w:rFonts w:ascii="Times New Roman" w:hAnsi="Times New Roman" w:cs="Times New Roman"/>
                <w:sz w:val="24"/>
                <w:szCs w:val="24"/>
              </w:rPr>
              <w:t>…</w:t>
            </w:r>
          </w:p>
        </w:tc>
        <w:tc>
          <w:tcPr>
            <w:tcW w:w="1276" w:type="dxa"/>
          </w:tcPr>
          <w:p w14:paraId="1C0E4DB2" w14:textId="30650C73"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0E2EA236" w14:textId="77777777" w:rsidTr="009A200E">
        <w:tc>
          <w:tcPr>
            <w:tcW w:w="636" w:type="dxa"/>
          </w:tcPr>
          <w:p w14:paraId="50A6585C" w14:textId="0F28017A"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105.</w:t>
            </w:r>
          </w:p>
        </w:tc>
        <w:tc>
          <w:tcPr>
            <w:tcW w:w="7869" w:type="dxa"/>
          </w:tcPr>
          <w:p w14:paraId="18988FCD" w14:textId="7836B4A0" w:rsidR="00D865E8" w:rsidRPr="00995505" w:rsidRDefault="004612AB" w:rsidP="00E016AA">
            <w:pPr>
              <w:rPr>
                <w:rFonts w:ascii="Times New Roman" w:hAnsi="Times New Roman" w:cs="Times New Roman"/>
                <w:sz w:val="24"/>
                <w:szCs w:val="24"/>
              </w:rPr>
            </w:pPr>
            <w:r w:rsidRPr="00995505">
              <w:rPr>
                <w:rFonts w:ascii="Times New Roman" w:hAnsi="Times New Roman" w:cs="Times New Roman"/>
                <w:sz w:val="24"/>
                <w:szCs w:val="24"/>
              </w:rPr>
              <w:t>Gefitinibum</w:t>
            </w:r>
            <w:r w:rsidR="00D865E8" w:rsidRPr="00995505">
              <w:rPr>
                <w:rFonts w:ascii="Times New Roman" w:hAnsi="Times New Roman" w:cs="Times New Roman"/>
                <w:sz w:val="24"/>
                <w:szCs w:val="24"/>
                <w:vertAlign w:val="superscript"/>
              </w:rPr>
              <w:t>**1</w:t>
            </w:r>
          </w:p>
        </w:tc>
        <w:tc>
          <w:tcPr>
            <w:tcW w:w="1276" w:type="dxa"/>
          </w:tcPr>
          <w:p w14:paraId="2FD15ECD" w14:textId="1B13BC81"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L01EB01</w:t>
            </w:r>
          </w:p>
        </w:tc>
      </w:tr>
      <w:tr w:rsidR="00995505" w:rsidRPr="00995505" w14:paraId="592871BF" w14:textId="77777777" w:rsidTr="009A200E">
        <w:tc>
          <w:tcPr>
            <w:tcW w:w="636" w:type="dxa"/>
          </w:tcPr>
          <w:p w14:paraId="0F48CA3C" w14:textId="0306A6C5"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76831D9C" w14:textId="718EC9DB" w:rsidR="00D865E8" w:rsidRPr="00995505" w:rsidRDefault="00693CA0" w:rsidP="00693CA0">
            <w:pPr>
              <w:tabs>
                <w:tab w:val="left" w:pos="2168"/>
              </w:tabs>
              <w:rPr>
                <w:rFonts w:ascii="Times New Roman" w:hAnsi="Times New Roman" w:cs="Times New Roman"/>
                <w:sz w:val="24"/>
                <w:szCs w:val="24"/>
              </w:rPr>
            </w:pPr>
            <w:r w:rsidRPr="00995505">
              <w:rPr>
                <w:rFonts w:ascii="Times New Roman" w:hAnsi="Times New Roman" w:cs="Times New Roman"/>
                <w:sz w:val="24"/>
                <w:szCs w:val="24"/>
              </w:rPr>
              <w:t>………………………</w:t>
            </w:r>
          </w:p>
        </w:tc>
        <w:tc>
          <w:tcPr>
            <w:tcW w:w="1276" w:type="dxa"/>
          </w:tcPr>
          <w:p w14:paraId="1F13E442" w14:textId="01623A59"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192F5ED5" w14:textId="77777777" w:rsidTr="009A200E">
        <w:tc>
          <w:tcPr>
            <w:tcW w:w="636" w:type="dxa"/>
          </w:tcPr>
          <w:p w14:paraId="62D93F44" w14:textId="21D35ECA"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120.</w:t>
            </w:r>
          </w:p>
        </w:tc>
        <w:tc>
          <w:tcPr>
            <w:tcW w:w="7869" w:type="dxa"/>
          </w:tcPr>
          <w:p w14:paraId="435CFD6D" w14:textId="07B7C00A" w:rsidR="00D865E8" w:rsidRPr="00995505" w:rsidRDefault="004612AB" w:rsidP="00E016AA">
            <w:pPr>
              <w:rPr>
                <w:rFonts w:ascii="Times New Roman" w:hAnsi="Times New Roman" w:cs="Times New Roman"/>
                <w:sz w:val="24"/>
                <w:szCs w:val="24"/>
              </w:rPr>
            </w:pPr>
            <w:r w:rsidRPr="00995505">
              <w:rPr>
                <w:rFonts w:ascii="Times New Roman" w:hAnsi="Times New Roman" w:cs="Times New Roman"/>
                <w:sz w:val="24"/>
                <w:szCs w:val="24"/>
              </w:rPr>
              <w:t>Ramucirumabum</w:t>
            </w:r>
            <w:r w:rsidR="00D865E8" w:rsidRPr="00995505">
              <w:rPr>
                <w:rFonts w:ascii="Times New Roman" w:hAnsi="Times New Roman" w:cs="Times New Roman"/>
                <w:sz w:val="24"/>
                <w:szCs w:val="24"/>
                <w:vertAlign w:val="superscript"/>
              </w:rPr>
              <w:t>**1</w:t>
            </w:r>
            <w:r w:rsidR="00D865E8" w:rsidRPr="00995505">
              <w:rPr>
                <w:rFonts w:ascii="Times New Roman" w:hAnsi="Times New Roman" w:cs="Times New Roman"/>
                <w:sz w:val="24"/>
                <w:szCs w:val="24"/>
              </w:rPr>
              <w:t xml:space="preserve">   </w:t>
            </w:r>
          </w:p>
        </w:tc>
        <w:tc>
          <w:tcPr>
            <w:tcW w:w="1276" w:type="dxa"/>
          </w:tcPr>
          <w:p w14:paraId="617323C0" w14:textId="34424A31"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L01FG02</w:t>
            </w:r>
          </w:p>
        </w:tc>
      </w:tr>
      <w:tr w:rsidR="00995505" w:rsidRPr="00995505" w14:paraId="1A73C185" w14:textId="77777777" w:rsidTr="009A200E">
        <w:tc>
          <w:tcPr>
            <w:tcW w:w="636" w:type="dxa"/>
          </w:tcPr>
          <w:p w14:paraId="11D721B7" w14:textId="5E993A14"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05351AB6" w14:textId="51393550" w:rsidR="00D865E8" w:rsidRPr="00995505" w:rsidRDefault="00693CA0" w:rsidP="00E016AA">
            <w:pPr>
              <w:rPr>
                <w:rFonts w:ascii="Times New Roman" w:hAnsi="Times New Roman" w:cs="Times New Roman"/>
                <w:sz w:val="24"/>
                <w:szCs w:val="24"/>
              </w:rPr>
            </w:pPr>
            <w:r w:rsidRPr="00995505">
              <w:rPr>
                <w:rFonts w:ascii="Times New Roman" w:hAnsi="Times New Roman" w:cs="Times New Roman"/>
                <w:sz w:val="24"/>
                <w:szCs w:val="24"/>
              </w:rPr>
              <w:t>………………………</w:t>
            </w:r>
          </w:p>
        </w:tc>
        <w:tc>
          <w:tcPr>
            <w:tcW w:w="1276" w:type="dxa"/>
          </w:tcPr>
          <w:p w14:paraId="614E788E" w14:textId="21778AC1"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11C3FA0C" w14:textId="77777777" w:rsidTr="009A200E">
        <w:tc>
          <w:tcPr>
            <w:tcW w:w="636" w:type="dxa"/>
          </w:tcPr>
          <w:p w14:paraId="3064678A" w14:textId="2173D88A"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123.</w:t>
            </w:r>
          </w:p>
        </w:tc>
        <w:tc>
          <w:tcPr>
            <w:tcW w:w="7869" w:type="dxa"/>
          </w:tcPr>
          <w:p w14:paraId="16E4E4D0" w14:textId="04D99371" w:rsidR="00D865E8" w:rsidRPr="00995505" w:rsidRDefault="004612AB" w:rsidP="00E016AA">
            <w:pPr>
              <w:rPr>
                <w:rFonts w:ascii="Times New Roman" w:hAnsi="Times New Roman" w:cs="Times New Roman"/>
                <w:sz w:val="24"/>
                <w:szCs w:val="24"/>
              </w:rPr>
            </w:pPr>
            <w:r w:rsidRPr="00995505">
              <w:rPr>
                <w:rFonts w:ascii="Times New Roman" w:hAnsi="Times New Roman" w:cs="Times New Roman"/>
                <w:sz w:val="24"/>
                <w:szCs w:val="24"/>
              </w:rPr>
              <w:t>Pertuzumabum</w:t>
            </w:r>
            <w:r w:rsidR="00D865E8" w:rsidRPr="00995505">
              <w:rPr>
                <w:rFonts w:ascii="Times New Roman" w:hAnsi="Times New Roman" w:cs="Times New Roman"/>
                <w:sz w:val="24"/>
                <w:szCs w:val="24"/>
                <w:vertAlign w:val="superscript"/>
              </w:rPr>
              <w:t>**1</w:t>
            </w:r>
          </w:p>
        </w:tc>
        <w:tc>
          <w:tcPr>
            <w:tcW w:w="1276" w:type="dxa"/>
          </w:tcPr>
          <w:p w14:paraId="662AC492" w14:textId="55FA5833"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L01FD02</w:t>
            </w:r>
          </w:p>
        </w:tc>
      </w:tr>
      <w:tr w:rsidR="00995505" w:rsidRPr="00995505" w14:paraId="62BC6F21" w14:textId="77777777" w:rsidTr="009A200E">
        <w:tc>
          <w:tcPr>
            <w:tcW w:w="636" w:type="dxa"/>
          </w:tcPr>
          <w:p w14:paraId="3D573691" w14:textId="76573A69"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55D53E6D" w14:textId="1ABF2FCE" w:rsidR="00D865E8" w:rsidRPr="00995505" w:rsidRDefault="00D865E8" w:rsidP="00693CA0">
            <w:pPr>
              <w:tabs>
                <w:tab w:val="left" w:pos="2136"/>
              </w:tabs>
              <w:rPr>
                <w:rFonts w:ascii="Times New Roman" w:hAnsi="Times New Roman" w:cs="Times New Roman"/>
                <w:sz w:val="24"/>
                <w:szCs w:val="24"/>
              </w:rPr>
            </w:pPr>
            <w:r w:rsidRPr="00995505">
              <w:rPr>
                <w:rFonts w:ascii="Times New Roman" w:hAnsi="Times New Roman" w:cs="Times New Roman"/>
                <w:sz w:val="24"/>
                <w:szCs w:val="24"/>
              </w:rPr>
              <w:t>……………………</w:t>
            </w:r>
            <w:r w:rsidR="00693CA0" w:rsidRPr="00995505">
              <w:rPr>
                <w:rFonts w:ascii="Times New Roman" w:hAnsi="Times New Roman" w:cs="Times New Roman"/>
                <w:sz w:val="24"/>
                <w:szCs w:val="24"/>
              </w:rPr>
              <w:t>…</w:t>
            </w:r>
          </w:p>
        </w:tc>
        <w:tc>
          <w:tcPr>
            <w:tcW w:w="1276" w:type="dxa"/>
          </w:tcPr>
          <w:p w14:paraId="70C8CF0F" w14:textId="27067398"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0CB762FD" w14:textId="77777777" w:rsidTr="009A200E">
        <w:tc>
          <w:tcPr>
            <w:tcW w:w="636" w:type="dxa"/>
          </w:tcPr>
          <w:p w14:paraId="23CCE1CB" w14:textId="66B16C1C"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126.</w:t>
            </w:r>
          </w:p>
        </w:tc>
        <w:tc>
          <w:tcPr>
            <w:tcW w:w="7869" w:type="dxa"/>
          </w:tcPr>
          <w:p w14:paraId="05FEF4A7" w14:textId="75AE8FD8" w:rsidR="00D865E8" w:rsidRPr="00995505" w:rsidRDefault="004612AB" w:rsidP="00D865E8">
            <w:pPr>
              <w:rPr>
                <w:rFonts w:ascii="Times New Roman" w:hAnsi="Times New Roman" w:cs="Times New Roman"/>
                <w:sz w:val="24"/>
                <w:szCs w:val="24"/>
              </w:rPr>
            </w:pPr>
            <w:r w:rsidRPr="00995505">
              <w:rPr>
                <w:rFonts w:ascii="Times New Roman" w:hAnsi="Times New Roman" w:cs="Times New Roman"/>
                <w:sz w:val="24"/>
                <w:szCs w:val="24"/>
              </w:rPr>
              <w:t>Vandetanibum</w:t>
            </w:r>
            <w:r w:rsidR="00D865E8" w:rsidRPr="00995505">
              <w:rPr>
                <w:rFonts w:ascii="Times New Roman" w:hAnsi="Times New Roman" w:cs="Times New Roman"/>
                <w:sz w:val="24"/>
                <w:szCs w:val="24"/>
                <w:vertAlign w:val="superscript"/>
              </w:rPr>
              <w:t>**1</w:t>
            </w:r>
            <w:r w:rsidR="00D865E8" w:rsidRPr="00995505">
              <w:rPr>
                <w:rFonts w:ascii="Times New Roman" w:hAnsi="Times New Roman" w:cs="Times New Roman"/>
                <w:sz w:val="24"/>
                <w:szCs w:val="24"/>
              </w:rPr>
              <w:t xml:space="preserve"> </w:t>
            </w:r>
          </w:p>
        </w:tc>
        <w:tc>
          <w:tcPr>
            <w:tcW w:w="1276" w:type="dxa"/>
          </w:tcPr>
          <w:p w14:paraId="20FC5E39" w14:textId="7F6F4E9A"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L01XE12</w:t>
            </w:r>
          </w:p>
        </w:tc>
      </w:tr>
      <w:tr w:rsidR="00995505" w:rsidRPr="00995505" w14:paraId="31ADC5C9" w14:textId="77777777" w:rsidTr="009A200E">
        <w:tc>
          <w:tcPr>
            <w:tcW w:w="636" w:type="dxa"/>
          </w:tcPr>
          <w:p w14:paraId="796C65AB" w14:textId="090A0815"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4E854BEE" w14:textId="3399C156" w:rsidR="00D865E8" w:rsidRPr="00995505" w:rsidRDefault="00D865E8" w:rsidP="00D865E8">
            <w:pPr>
              <w:rPr>
                <w:rFonts w:ascii="Times New Roman" w:hAnsi="Times New Roman" w:cs="Times New Roman"/>
                <w:sz w:val="24"/>
                <w:szCs w:val="24"/>
              </w:rPr>
            </w:pPr>
            <w:r w:rsidRPr="00995505">
              <w:rPr>
                <w:rFonts w:ascii="Times New Roman" w:hAnsi="Times New Roman" w:cs="Times New Roman"/>
                <w:sz w:val="24"/>
                <w:szCs w:val="24"/>
              </w:rPr>
              <w:t>……………………</w:t>
            </w:r>
            <w:r w:rsidR="00693CA0" w:rsidRPr="00995505">
              <w:rPr>
                <w:rFonts w:ascii="Times New Roman" w:hAnsi="Times New Roman" w:cs="Times New Roman"/>
                <w:sz w:val="24"/>
                <w:szCs w:val="24"/>
              </w:rPr>
              <w:t>…</w:t>
            </w:r>
          </w:p>
        </w:tc>
        <w:tc>
          <w:tcPr>
            <w:tcW w:w="1276" w:type="dxa"/>
          </w:tcPr>
          <w:p w14:paraId="6ABEB835" w14:textId="73A1BE59"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485FCEBD" w14:textId="77777777" w:rsidTr="009A200E">
        <w:tc>
          <w:tcPr>
            <w:tcW w:w="636" w:type="dxa"/>
          </w:tcPr>
          <w:p w14:paraId="5B4D4BB7" w14:textId="7446F8C7"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151.</w:t>
            </w:r>
          </w:p>
        </w:tc>
        <w:tc>
          <w:tcPr>
            <w:tcW w:w="7869" w:type="dxa"/>
          </w:tcPr>
          <w:p w14:paraId="3F5E823F" w14:textId="2D50E3FE" w:rsidR="00D865E8" w:rsidRPr="00995505" w:rsidRDefault="004612AB" w:rsidP="00D865E8">
            <w:pPr>
              <w:rPr>
                <w:rFonts w:ascii="Times New Roman" w:hAnsi="Times New Roman" w:cs="Times New Roman"/>
                <w:sz w:val="24"/>
                <w:szCs w:val="24"/>
              </w:rPr>
            </w:pPr>
            <w:r w:rsidRPr="00995505">
              <w:rPr>
                <w:rFonts w:ascii="Times New Roman" w:hAnsi="Times New Roman" w:cs="Times New Roman"/>
                <w:sz w:val="24"/>
                <w:szCs w:val="24"/>
              </w:rPr>
              <w:t>Abirateronum</w:t>
            </w:r>
            <w:r w:rsidR="00D865E8" w:rsidRPr="00995505">
              <w:rPr>
                <w:rFonts w:ascii="Times New Roman" w:hAnsi="Times New Roman" w:cs="Times New Roman"/>
                <w:sz w:val="24"/>
                <w:szCs w:val="24"/>
                <w:vertAlign w:val="superscript"/>
              </w:rPr>
              <w:t xml:space="preserve">**1 </w:t>
            </w:r>
          </w:p>
        </w:tc>
        <w:tc>
          <w:tcPr>
            <w:tcW w:w="1276" w:type="dxa"/>
          </w:tcPr>
          <w:p w14:paraId="27B791C4" w14:textId="166C8ABF" w:rsidR="00D865E8" w:rsidRPr="00995505" w:rsidRDefault="00D865E8" w:rsidP="009A200E">
            <w:pPr>
              <w:jc w:val="center"/>
              <w:rPr>
                <w:rFonts w:ascii="Times New Roman" w:hAnsi="Times New Roman" w:cs="Times New Roman"/>
                <w:sz w:val="24"/>
                <w:szCs w:val="24"/>
              </w:rPr>
            </w:pPr>
            <w:r w:rsidRPr="00995505">
              <w:rPr>
                <w:rFonts w:ascii="Times New Roman" w:hAnsi="Times New Roman" w:cs="Times New Roman"/>
                <w:sz w:val="24"/>
                <w:szCs w:val="24"/>
              </w:rPr>
              <w:t>L02BX03</w:t>
            </w:r>
          </w:p>
        </w:tc>
      </w:tr>
      <w:tr w:rsidR="00995505" w:rsidRPr="00995505" w14:paraId="295B7FAB" w14:textId="77777777" w:rsidTr="009A200E">
        <w:tc>
          <w:tcPr>
            <w:tcW w:w="636" w:type="dxa"/>
          </w:tcPr>
          <w:p w14:paraId="5AD5C914" w14:textId="405896EF" w:rsidR="00D865E8" w:rsidRPr="00995505" w:rsidRDefault="002749F6" w:rsidP="00693CA0">
            <w:pPr>
              <w:jc w:val="right"/>
              <w:rPr>
                <w:rFonts w:ascii="Times New Roman" w:hAnsi="Times New Roman" w:cs="Times New Roman"/>
                <w:sz w:val="24"/>
                <w:szCs w:val="24"/>
              </w:rPr>
            </w:pPr>
            <w:r w:rsidRPr="00995505">
              <w:rPr>
                <w:rFonts w:ascii="Times New Roman" w:hAnsi="Times New Roman" w:cs="Times New Roman"/>
                <w:sz w:val="24"/>
                <w:szCs w:val="24"/>
              </w:rPr>
              <w:t>…</w:t>
            </w:r>
          </w:p>
        </w:tc>
        <w:tc>
          <w:tcPr>
            <w:tcW w:w="7869" w:type="dxa"/>
          </w:tcPr>
          <w:p w14:paraId="568FDAF5" w14:textId="2C9ACF5E" w:rsidR="00D865E8" w:rsidRPr="00995505" w:rsidRDefault="00D865E8" w:rsidP="00693CA0">
            <w:pPr>
              <w:tabs>
                <w:tab w:val="left" w:pos="2233"/>
              </w:tabs>
              <w:rPr>
                <w:rFonts w:ascii="Times New Roman" w:hAnsi="Times New Roman" w:cs="Times New Roman"/>
                <w:sz w:val="24"/>
                <w:szCs w:val="24"/>
              </w:rPr>
            </w:pPr>
            <w:r w:rsidRPr="00995505">
              <w:rPr>
                <w:rFonts w:ascii="Times New Roman" w:hAnsi="Times New Roman" w:cs="Times New Roman"/>
                <w:sz w:val="24"/>
                <w:szCs w:val="24"/>
              </w:rPr>
              <w:t>………………………</w:t>
            </w:r>
          </w:p>
        </w:tc>
        <w:tc>
          <w:tcPr>
            <w:tcW w:w="1276" w:type="dxa"/>
          </w:tcPr>
          <w:p w14:paraId="67CFC8E9" w14:textId="4F3F822C" w:rsidR="00D865E8" w:rsidRPr="00995505" w:rsidRDefault="009A200E" w:rsidP="009A200E">
            <w:pPr>
              <w:jc w:val="center"/>
              <w:rPr>
                <w:rFonts w:ascii="Times New Roman" w:hAnsi="Times New Roman" w:cs="Times New Roman"/>
                <w:sz w:val="24"/>
                <w:szCs w:val="24"/>
              </w:rPr>
            </w:pPr>
            <w:r w:rsidRPr="00995505">
              <w:rPr>
                <w:rFonts w:ascii="Times New Roman" w:hAnsi="Times New Roman" w:cs="Times New Roman"/>
                <w:sz w:val="24"/>
                <w:szCs w:val="24"/>
              </w:rPr>
              <w:t>…</w:t>
            </w:r>
          </w:p>
        </w:tc>
      </w:tr>
      <w:tr w:rsidR="00995505" w:rsidRPr="00995505" w14:paraId="57D962A4" w14:textId="77777777" w:rsidTr="009A200E">
        <w:tc>
          <w:tcPr>
            <w:tcW w:w="636" w:type="dxa"/>
          </w:tcPr>
          <w:p w14:paraId="18E194CF" w14:textId="4AAD3980" w:rsidR="00D865E8" w:rsidRPr="00995505" w:rsidRDefault="00D865E8" w:rsidP="00693CA0">
            <w:pPr>
              <w:jc w:val="right"/>
              <w:rPr>
                <w:rFonts w:ascii="Times New Roman" w:hAnsi="Times New Roman" w:cs="Times New Roman"/>
                <w:sz w:val="24"/>
                <w:szCs w:val="24"/>
              </w:rPr>
            </w:pPr>
            <w:r w:rsidRPr="00995505">
              <w:rPr>
                <w:rFonts w:ascii="Times New Roman" w:hAnsi="Times New Roman" w:cs="Times New Roman"/>
                <w:sz w:val="24"/>
                <w:szCs w:val="24"/>
              </w:rPr>
              <w:t>164.</w:t>
            </w:r>
          </w:p>
        </w:tc>
        <w:tc>
          <w:tcPr>
            <w:tcW w:w="7869" w:type="dxa"/>
          </w:tcPr>
          <w:p w14:paraId="21169614" w14:textId="348505C9" w:rsidR="00D865E8" w:rsidRPr="00995505" w:rsidRDefault="004612AB" w:rsidP="00D865E8">
            <w:pPr>
              <w:rPr>
                <w:rFonts w:ascii="Times New Roman" w:hAnsi="Times New Roman" w:cs="Times New Roman"/>
                <w:sz w:val="24"/>
                <w:szCs w:val="24"/>
              </w:rPr>
            </w:pPr>
            <w:r w:rsidRPr="00995505">
              <w:rPr>
                <w:rFonts w:ascii="Times New Roman" w:hAnsi="Times New Roman" w:cs="Times New Roman"/>
                <w:sz w:val="24"/>
                <w:szCs w:val="24"/>
              </w:rPr>
              <w:t>Glasdegib</w:t>
            </w:r>
            <w:r w:rsidR="00D865E8" w:rsidRPr="00995505">
              <w:rPr>
                <w:rFonts w:ascii="Times New Roman" w:hAnsi="Times New Roman" w:cs="Times New Roman"/>
                <w:sz w:val="24"/>
                <w:szCs w:val="24"/>
                <w:vertAlign w:val="superscript"/>
              </w:rPr>
              <w:t>**1</w:t>
            </w:r>
          </w:p>
        </w:tc>
        <w:tc>
          <w:tcPr>
            <w:tcW w:w="1276" w:type="dxa"/>
          </w:tcPr>
          <w:p w14:paraId="7A883EAD" w14:textId="30510B6A" w:rsidR="00D865E8" w:rsidRPr="00995505" w:rsidRDefault="00AE79B5" w:rsidP="009A200E">
            <w:pPr>
              <w:jc w:val="center"/>
              <w:rPr>
                <w:rFonts w:ascii="Times New Roman" w:hAnsi="Times New Roman" w:cs="Times New Roman"/>
                <w:sz w:val="24"/>
                <w:szCs w:val="24"/>
              </w:rPr>
            </w:pPr>
            <w:r w:rsidRPr="00995505">
              <w:rPr>
                <w:rFonts w:ascii="Times New Roman" w:hAnsi="Times New Roman" w:cs="Times New Roman"/>
                <w:sz w:val="24"/>
                <w:szCs w:val="24"/>
              </w:rPr>
              <w:t>L01XJ03”</w:t>
            </w:r>
          </w:p>
        </w:tc>
      </w:tr>
    </w:tbl>
    <w:p w14:paraId="3FC98827" w14:textId="5D0301DD" w:rsidR="001120D0" w:rsidRPr="00995505" w:rsidRDefault="001120D0" w:rsidP="00AB4D7C">
      <w:pPr>
        <w:pStyle w:val="ListParagraph"/>
        <w:numPr>
          <w:ilvl w:val="0"/>
          <w:numId w:val="5"/>
        </w:numPr>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lastRenderedPageBreak/>
        <w:t>la punctul P3: “P</w:t>
      </w:r>
      <w:r w:rsidR="006C32CC" w:rsidRPr="00995505">
        <w:rPr>
          <w:rFonts w:ascii="Times New Roman" w:hAnsi="Times New Roman" w:cs="Times New Roman"/>
          <w:sz w:val="24"/>
          <w:szCs w:val="24"/>
        </w:rPr>
        <w:t>rogramul naţional de oncologie”</w:t>
      </w:r>
      <w:r w:rsidRPr="00995505">
        <w:rPr>
          <w:rFonts w:ascii="Times New Roman" w:hAnsi="Times New Roman" w:cs="Times New Roman"/>
          <w:sz w:val="24"/>
          <w:szCs w:val="24"/>
        </w:rPr>
        <w:t>, poziția 91 se abrogă.</w:t>
      </w:r>
    </w:p>
    <w:p w14:paraId="5826DB95" w14:textId="77777777" w:rsidR="00AB4D7C" w:rsidRPr="00995505" w:rsidRDefault="00AB4D7C" w:rsidP="00AB4D7C">
      <w:pPr>
        <w:pStyle w:val="ListParagraph"/>
        <w:spacing w:after="0"/>
        <w:ind w:left="284" w:hanging="284"/>
        <w:jc w:val="both"/>
        <w:rPr>
          <w:rFonts w:ascii="Times New Roman" w:hAnsi="Times New Roman" w:cs="Times New Roman"/>
          <w:sz w:val="24"/>
          <w:szCs w:val="24"/>
        </w:rPr>
      </w:pPr>
    </w:p>
    <w:p w14:paraId="6CE4F29F" w14:textId="25D53F29" w:rsidR="001120D0" w:rsidRPr="00995505" w:rsidRDefault="001120D0" w:rsidP="00AB4D7C">
      <w:pPr>
        <w:pStyle w:val="ListParagraph"/>
        <w:numPr>
          <w:ilvl w:val="0"/>
          <w:numId w:val="5"/>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P3: “P</w:t>
      </w:r>
      <w:r w:rsidR="006C32CC" w:rsidRPr="00995505">
        <w:rPr>
          <w:rFonts w:ascii="Times New Roman" w:hAnsi="Times New Roman" w:cs="Times New Roman"/>
          <w:sz w:val="24"/>
          <w:szCs w:val="24"/>
        </w:rPr>
        <w:t>rogramul naţional de oncologie”</w:t>
      </w:r>
      <w:r w:rsidR="002E66BB" w:rsidRPr="00995505">
        <w:rPr>
          <w:rFonts w:ascii="Times New Roman" w:hAnsi="Times New Roman" w:cs="Times New Roman"/>
          <w:sz w:val="24"/>
          <w:szCs w:val="24"/>
        </w:rPr>
        <w:t>, după poziția 177</w:t>
      </w:r>
      <w:r w:rsidRPr="00995505">
        <w:rPr>
          <w:rFonts w:ascii="Times New Roman" w:hAnsi="Times New Roman" w:cs="Times New Roman"/>
          <w:sz w:val="24"/>
          <w:szCs w:val="24"/>
        </w:rPr>
        <w:t xml:space="preserve"> se introduc șase </w:t>
      </w:r>
      <w:r w:rsidR="002E66BB" w:rsidRPr="00995505">
        <w:rPr>
          <w:rFonts w:ascii="Times New Roman" w:hAnsi="Times New Roman" w:cs="Times New Roman"/>
          <w:sz w:val="24"/>
          <w:szCs w:val="24"/>
        </w:rPr>
        <w:t>noi poziții, pozițiile 178</w:t>
      </w:r>
      <w:r w:rsidRPr="00995505">
        <w:rPr>
          <w:rFonts w:ascii="Times New Roman" w:hAnsi="Times New Roman" w:cs="Times New Roman"/>
          <w:sz w:val="24"/>
          <w:szCs w:val="24"/>
        </w:rPr>
        <w:t>- 18</w:t>
      </w:r>
      <w:r w:rsidR="002E66BB" w:rsidRPr="00995505">
        <w:rPr>
          <w:rFonts w:ascii="Times New Roman" w:hAnsi="Times New Roman" w:cs="Times New Roman"/>
          <w:sz w:val="24"/>
          <w:szCs w:val="24"/>
        </w:rPr>
        <w:t>3</w:t>
      </w:r>
      <w:r w:rsidRPr="00995505">
        <w:rPr>
          <w:rFonts w:ascii="Times New Roman" w:hAnsi="Times New Roman" w:cs="Times New Roman"/>
          <w:sz w:val="24"/>
          <w:szCs w:val="24"/>
        </w:rPr>
        <w:t xml:space="preserve"> cu următorul cuprins:</w:t>
      </w:r>
    </w:p>
    <w:tbl>
      <w:tblPr>
        <w:tblStyle w:val="TableGrid"/>
        <w:tblW w:w="9781" w:type="dxa"/>
        <w:tblInd w:w="-5" w:type="dxa"/>
        <w:tblLook w:val="04A0" w:firstRow="1" w:lastRow="0" w:firstColumn="1" w:lastColumn="0" w:noHBand="0" w:noVBand="1"/>
      </w:tblPr>
      <w:tblGrid>
        <w:gridCol w:w="781"/>
        <w:gridCol w:w="7724"/>
        <w:gridCol w:w="1276"/>
      </w:tblGrid>
      <w:tr w:rsidR="00995505" w:rsidRPr="00995505" w14:paraId="3D4008D9" w14:textId="77777777" w:rsidTr="009A200E">
        <w:tc>
          <w:tcPr>
            <w:tcW w:w="781" w:type="dxa"/>
          </w:tcPr>
          <w:p w14:paraId="31EF6D66" w14:textId="678F5CA6" w:rsidR="001120D0" w:rsidRPr="0099550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”178</w:t>
            </w:r>
            <w:r w:rsidR="001120D0" w:rsidRPr="00995505">
              <w:rPr>
                <w:rFonts w:ascii="Times New Roman" w:hAnsi="Times New Roman" w:cs="Times New Roman"/>
                <w:sz w:val="24"/>
                <w:szCs w:val="24"/>
              </w:rPr>
              <w:t>.</w:t>
            </w:r>
          </w:p>
        </w:tc>
        <w:tc>
          <w:tcPr>
            <w:tcW w:w="7724" w:type="dxa"/>
          </w:tcPr>
          <w:p w14:paraId="49449D9F" w14:textId="77777777" w:rsidR="001120D0" w:rsidRPr="00995505" w:rsidRDefault="001120D0" w:rsidP="00247012">
            <w:pPr>
              <w:rPr>
                <w:rFonts w:ascii="Times New Roman" w:hAnsi="Times New Roman" w:cs="Times New Roman"/>
                <w:sz w:val="24"/>
                <w:szCs w:val="24"/>
                <w:vertAlign w:val="superscript"/>
              </w:rPr>
            </w:pPr>
            <w:r w:rsidRPr="00995505">
              <w:rPr>
                <w:rFonts w:ascii="Times New Roman" w:hAnsi="Times New Roman" w:cs="Times New Roman"/>
                <w:sz w:val="24"/>
                <w:szCs w:val="24"/>
              </w:rPr>
              <w:t>Lipegfilgrastimum</w:t>
            </w:r>
            <w:r w:rsidRPr="00995505">
              <w:rPr>
                <w:rFonts w:ascii="Times New Roman" w:hAnsi="Times New Roman" w:cs="Times New Roman"/>
                <w:sz w:val="24"/>
                <w:szCs w:val="24"/>
                <w:vertAlign w:val="superscript"/>
              </w:rPr>
              <w:t>**</w:t>
            </w:r>
            <w:r w:rsidRPr="00995505">
              <w:rPr>
                <w:rFonts w:ascii="Times New Roman" w:hAnsi="Times New Roman" w:cs="Times New Roman"/>
                <w:bCs/>
                <w:sz w:val="24"/>
                <w:szCs w:val="24"/>
                <w:vertAlign w:val="superscript"/>
              </w:rPr>
              <w:t xml:space="preserve"> </w:t>
            </w:r>
          </w:p>
        </w:tc>
        <w:tc>
          <w:tcPr>
            <w:tcW w:w="1276" w:type="dxa"/>
          </w:tcPr>
          <w:p w14:paraId="685FC61C"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L03AA14</w:t>
            </w:r>
          </w:p>
        </w:tc>
      </w:tr>
      <w:tr w:rsidR="00995505" w:rsidRPr="00995505" w14:paraId="096D3336" w14:textId="77777777" w:rsidTr="009A200E">
        <w:tc>
          <w:tcPr>
            <w:tcW w:w="781" w:type="dxa"/>
          </w:tcPr>
          <w:p w14:paraId="5CA03D27" w14:textId="5E147D19" w:rsidR="001120D0" w:rsidRPr="0099550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179</w:t>
            </w:r>
            <w:r w:rsidR="001120D0" w:rsidRPr="00995505">
              <w:rPr>
                <w:rFonts w:ascii="Times New Roman" w:hAnsi="Times New Roman" w:cs="Times New Roman"/>
                <w:sz w:val="24"/>
                <w:szCs w:val="24"/>
              </w:rPr>
              <w:t>.</w:t>
            </w:r>
          </w:p>
        </w:tc>
        <w:tc>
          <w:tcPr>
            <w:tcW w:w="7724" w:type="dxa"/>
          </w:tcPr>
          <w:p w14:paraId="0A56F696" w14:textId="77777777" w:rsidR="001120D0" w:rsidRPr="00995505" w:rsidRDefault="001120D0" w:rsidP="00247012">
            <w:pPr>
              <w:rPr>
                <w:rFonts w:ascii="Times New Roman" w:hAnsi="Times New Roman" w:cs="Times New Roman"/>
                <w:sz w:val="24"/>
                <w:szCs w:val="24"/>
                <w:vertAlign w:val="superscript"/>
              </w:rPr>
            </w:pPr>
            <w:r w:rsidRPr="00995505">
              <w:rPr>
                <w:rFonts w:ascii="Times New Roman" w:hAnsi="Times New Roman" w:cs="Times New Roman"/>
                <w:sz w:val="24"/>
                <w:szCs w:val="24"/>
              </w:rPr>
              <w:t>Tucatinibum</w:t>
            </w:r>
            <w:r w:rsidRPr="00995505">
              <w:rPr>
                <w:rFonts w:ascii="Times New Roman" w:hAnsi="Times New Roman" w:cs="Times New Roman"/>
                <w:sz w:val="24"/>
                <w:szCs w:val="24"/>
                <w:vertAlign w:val="superscript"/>
              </w:rPr>
              <w:t>**1</w:t>
            </w:r>
          </w:p>
        </w:tc>
        <w:tc>
          <w:tcPr>
            <w:tcW w:w="1276" w:type="dxa"/>
          </w:tcPr>
          <w:p w14:paraId="453E7DCE"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L01EH03</w:t>
            </w:r>
          </w:p>
        </w:tc>
      </w:tr>
      <w:tr w:rsidR="00995505" w:rsidRPr="00995505" w14:paraId="0E1E4449" w14:textId="77777777" w:rsidTr="009A200E">
        <w:tc>
          <w:tcPr>
            <w:tcW w:w="781" w:type="dxa"/>
          </w:tcPr>
          <w:p w14:paraId="3D525D42" w14:textId="0C4278EC" w:rsidR="001120D0" w:rsidRPr="0099550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180</w:t>
            </w:r>
            <w:r w:rsidR="001120D0" w:rsidRPr="00995505">
              <w:rPr>
                <w:rFonts w:ascii="Times New Roman" w:hAnsi="Times New Roman" w:cs="Times New Roman"/>
                <w:sz w:val="24"/>
                <w:szCs w:val="24"/>
              </w:rPr>
              <w:t xml:space="preserve">. </w:t>
            </w:r>
          </w:p>
        </w:tc>
        <w:tc>
          <w:tcPr>
            <w:tcW w:w="7724" w:type="dxa"/>
          </w:tcPr>
          <w:p w14:paraId="1BD08120" w14:textId="77777777" w:rsidR="001120D0" w:rsidRPr="00995505" w:rsidRDefault="001120D0" w:rsidP="00247012">
            <w:pPr>
              <w:rPr>
                <w:rFonts w:ascii="Times New Roman" w:hAnsi="Times New Roman" w:cs="Times New Roman"/>
                <w:sz w:val="24"/>
                <w:szCs w:val="24"/>
                <w:vertAlign w:val="superscript"/>
              </w:rPr>
            </w:pPr>
            <w:r w:rsidRPr="00995505">
              <w:rPr>
                <w:rFonts w:ascii="Times New Roman" w:hAnsi="Times New Roman" w:cs="Times New Roman"/>
                <w:sz w:val="24"/>
                <w:szCs w:val="24"/>
              </w:rPr>
              <w:t>Sacituzumab Govitecan</w:t>
            </w:r>
            <w:r w:rsidRPr="00995505">
              <w:rPr>
                <w:rFonts w:ascii="Times New Roman" w:hAnsi="Times New Roman" w:cs="Times New Roman"/>
                <w:sz w:val="24"/>
                <w:szCs w:val="24"/>
                <w:vertAlign w:val="superscript"/>
              </w:rPr>
              <w:t>**1</w:t>
            </w:r>
          </w:p>
        </w:tc>
        <w:tc>
          <w:tcPr>
            <w:tcW w:w="1276" w:type="dxa"/>
          </w:tcPr>
          <w:p w14:paraId="28F65B6E"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L01FX17</w:t>
            </w:r>
          </w:p>
        </w:tc>
      </w:tr>
      <w:tr w:rsidR="00995505" w:rsidRPr="00995505" w14:paraId="5D25F6EA" w14:textId="77777777" w:rsidTr="009A200E">
        <w:tc>
          <w:tcPr>
            <w:tcW w:w="781" w:type="dxa"/>
          </w:tcPr>
          <w:p w14:paraId="3A2E5646" w14:textId="57B9DB38" w:rsidR="001120D0" w:rsidRPr="0099550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181</w:t>
            </w:r>
            <w:r w:rsidR="001120D0" w:rsidRPr="00995505">
              <w:rPr>
                <w:rFonts w:ascii="Times New Roman" w:hAnsi="Times New Roman" w:cs="Times New Roman"/>
                <w:sz w:val="24"/>
                <w:szCs w:val="24"/>
              </w:rPr>
              <w:t xml:space="preserve">. </w:t>
            </w:r>
          </w:p>
        </w:tc>
        <w:tc>
          <w:tcPr>
            <w:tcW w:w="7724" w:type="dxa"/>
          </w:tcPr>
          <w:p w14:paraId="1EB08649"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Asciminibum</w:t>
            </w:r>
            <w:r w:rsidRPr="00995505">
              <w:rPr>
                <w:rFonts w:ascii="Times New Roman" w:hAnsi="Times New Roman" w:cs="Times New Roman"/>
                <w:sz w:val="24"/>
                <w:szCs w:val="24"/>
                <w:vertAlign w:val="superscript"/>
              </w:rPr>
              <w:t>**</w:t>
            </w:r>
          </w:p>
        </w:tc>
        <w:tc>
          <w:tcPr>
            <w:tcW w:w="1276" w:type="dxa"/>
          </w:tcPr>
          <w:p w14:paraId="751C639A"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L01EA06</w:t>
            </w:r>
          </w:p>
        </w:tc>
      </w:tr>
      <w:tr w:rsidR="00995505" w:rsidRPr="00995505" w14:paraId="0848DD4D" w14:textId="77777777" w:rsidTr="009A200E">
        <w:tc>
          <w:tcPr>
            <w:tcW w:w="781" w:type="dxa"/>
          </w:tcPr>
          <w:p w14:paraId="147E6579" w14:textId="19D4251F" w:rsidR="001120D0" w:rsidRPr="00995505" w:rsidDel="00AE79B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182</w:t>
            </w:r>
            <w:r w:rsidR="001120D0" w:rsidRPr="00995505">
              <w:rPr>
                <w:rFonts w:ascii="Times New Roman" w:hAnsi="Times New Roman" w:cs="Times New Roman"/>
                <w:sz w:val="24"/>
                <w:szCs w:val="24"/>
              </w:rPr>
              <w:t xml:space="preserve">. </w:t>
            </w:r>
          </w:p>
        </w:tc>
        <w:tc>
          <w:tcPr>
            <w:tcW w:w="7724" w:type="dxa"/>
          </w:tcPr>
          <w:p w14:paraId="50078D1A"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Imunoglobulină anti-limfocite</w:t>
            </w:r>
            <w:r w:rsidRPr="00995505">
              <w:rPr>
                <w:rFonts w:ascii="Times New Roman" w:hAnsi="Times New Roman" w:cs="Times New Roman"/>
                <w:sz w:val="24"/>
                <w:szCs w:val="24"/>
                <w:vertAlign w:val="superscript"/>
              </w:rPr>
              <w:t>**</w:t>
            </w:r>
          </w:p>
        </w:tc>
        <w:tc>
          <w:tcPr>
            <w:tcW w:w="1276" w:type="dxa"/>
          </w:tcPr>
          <w:p w14:paraId="4CBCF67C"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L04AA03</w:t>
            </w:r>
          </w:p>
        </w:tc>
      </w:tr>
      <w:tr w:rsidR="00995505" w:rsidRPr="00995505" w14:paraId="2FAB26D5" w14:textId="77777777" w:rsidTr="009A200E">
        <w:tc>
          <w:tcPr>
            <w:tcW w:w="781" w:type="dxa"/>
          </w:tcPr>
          <w:p w14:paraId="6E5E75D0" w14:textId="08D7C1C3" w:rsidR="001120D0" w:rsidRPr="00995505" w:rsidRDefault="002E66BB" w:rsidP="00693CA0">
            <w:pPr>
              <w:jc w:val="right"/>
              <w:rPr>
                <w:rFonts w:ascii="Times New Roman" w:hAnsi="Times New Roman" w:cs="Times New Roman"/>
                <w:sz w:val="24"/>
                <w:szCs w:val="24"/>
              </w:rPr>
            </w:pPr>
            <w:r w:rsidRPr="00995505">
              <w:rPr>
                <w:rFonts w:ascii="Times New Roman" w:hAnsi="Times New Roman" w:cs="Times New Roman"/>
                <w:sz w:val="24"/>
                <w:szCs w:val="24"/>
              </w:rPr>
              <w:t>183</w:t>
            </w:r>
            <w:r w:rsidR="001120D0" w:rsidRPr="00995505">
              <w:rPr>
                <w:rFonts w:ascii="Times New Roman" w:hAnsi="Times New Roman" w:cs="Times New Roman"/>
                <w:sz w:val="24"/>
                <w:szCs w:val="24"/>
              </w:rPr>
              <w:t>.</w:t>
            </w:r>
          </w:p>
        </w:tc>
        <w:tc>
          <w:tcPr>
            <w:tcW w:w="7724" w:type="dxa"/>
          </w:tcPr>
          <w:p w14:paraId="38DA9829" w14:textId="77777777" w:rsidR="001120D0" w:rsidRPr="00995505" w:rsidRDefault="001120D0" w:rsidP="00247012">
            <w:pPr>
              <w:rPr>
                <w:rFonts w:ascii="Times New Roman" w:hAnsi="Times New Roman" w:cs="Times New Roman"/>
                <w:sz w:val="24"/>
                <w:szCs w:val="24"/>
                <w:vertAlign w:val="superscript"/>
              </w:rPr>
            </w:pPr>
            <w:r w:rsidRPr="00995505">
              <w:rPr>
                <w:rFonts w:ascii="Times New Roman" w:hAnsi="Times New Roman" w:cs="Times New Roman"/>
                <w:sz w:val="24"/>
                <w:szCs w:val="24"/>
              </w:rPr>
              <w:t>Mosunetuzumabum</w:t>
            </w:r>
            <w:r w:rsidRPr="00995505">
              <w:rPr>
                <w:rFonts w:ascii="Times New Roman" w:hAnsi="Times New Roman" w:cs="Times New Roman"/>
                <w:sz w:val="24"/>
                <w:szCs w:val="24"/>
                <w:vertAlign w:val="superscript"/>
              </w:rPr>
              <w:t>**1Ω</w:t>
            </w:r>
          </w:p>
        </w:tc>
        <w:tc>
          <w:tcPr>
            <w:tcW w:w="1276" w:type="dxa"/>
          </w:tcPr>
          <w:p w14:paraId="350C3071" w14:textId="77777777" w:rsidR="001120D0" w:rsidRPr="00995505" w:rsidRDefault="001120D0" w:rsidP="00247012">
            <w:pPr>
              <w:rPr>
                <w:rFonts w:ascii="Times New Roman" w:hAnsi="Times New Roman" w:cs="Times New Roman"/>
                <w:sz w:val="24"/>
                <w:szCs w:val="24"/>
              </w:rPr>
            </w:pPr>
            <w:r w:rsidRPr="00995505">
              <w:rPr>
                <w:rFonts w:ascii="Times New Roman" w:hAnsi="Times New Roman" w:cs="Times New Roman"/>
                <w:sz w:val="24"/>
                <w:szCs w:val="24"/>
              </w:rPr>
              <w:t>L01FX06”</w:t>
            </w:r>
          </w:p>
        </w:tc>
      </w:tr>
    </w:tbl>
    <w:p w14:paraId="245EB3B6" w14:textId="77777777" w:rsidR="001120D0" w:rsidRPr="00995505" w:rsidRDefault="001120D0" w:rsidP="001120D0">
      <w:pPr>
        <w:jc w:val="both"/>
        <w:rPr>
          <w:rFonts w:ascii="Times New Roman" w:hAnsi="Times New Roman" w:cs="Times New Roman"/>
          <w:sz w:val="24"/>
          <w:szCs w:val="24"/>
        </w:rPr>
      </w:pPr>
    </w:p>
    <w:p w14:paraId="6D967C78" w14:textId="74D05172" w:rsidR="000A3FD3" w:rsidRPr="00995505" w:rsidRDefault="006C32CC" w:rsidP="00AB4D7C">
      <w:pPr>
        <w:pStyle w:val="ListParagraph"/>
        <w:numPr>
          <w:ilvl w:val="0"/>
          <w:numId w:val="5"/>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P4 ”P</w:t>
      </w:r>
      <w:r w:rsidR="000A3FD3" w:rsidRPr="00995505">
        <w:rPr>
          <w:rFonts w:ascii="Times New Roman" w:hAnsi="Times New Roman" w:cs="Times New Roman"/>
          <w:sz w:val="24"/>
          <w:szCs w:val="24"/>
        </w:rPr>
        <w:t>rogramul național de boli neurologice</w:t>
      </w:r>
      <w:r w:rsidRPr="00995505">
        <w:rPr>
          <w:rFonts w:ascii="Times New Roman" w:hAnsi="Times New Roman" w:cs="Times New Roman"/>
          <w:sz w:val="24"/>
          <w:szCs w:val="24"/>
        </w:rPr>
        <w:t xml:space="preserve"> </w:t>
      </w:r>
      <w:r w:rsidR="000A3FD3" w:rsidRPr="00995505">
        <w:rPr>
          <w:rFonts w:ascii="Times New Roman" w:hAnsi="Times New Roman" w:cs="Times New Roman"/>
          <w:sz w:val="24"/>
          <w:szCs w:val="24"/>
        </w:rPr>
        <w:t>- Subprogramul de</w:t>
      </w:r>
      <w:r w:rsidR="00642DFB" w:rsidRPr="00995505">
        <w:rPr>
          <w:rFonts w:ascii="Times New Roman" w:hAnsi="Times New Roman" w:cs="Times New Roman"/>
          <w:sz w:val="24"/>
          <w:szCs w:val="24"/>
        </w:rPr>
        <w:t xml:space="preserve"> </w:t>
      </w:r>
      <w:r w:rsidR="000A3FD3" w:rsidRPr="00995505">
        <w:rPr>
          <w:rFonts w:ascii="Times New Roman" w:hAnsi="Times New Roman" w:cs="Times New Roman"/>
          <w:sz w:val="24"/>
          <w:szCs w:val="24"/>
        </w:rPr>
        <w:t>tratament al sclerozei multiple”, după poziția 13 se introduc două noi poziții, pozițiile 14 și 15 cu următorul cuprins:</w:t>
      </w:r>
    </w:p>
    <w:tbl>
      <w:tblPr>
        <w:tblStyle w:val="TableGrid"/>
        <w:tblW w:w="9781" w:type="dxa"/>
        <w:tblInd w:w="-5" w:type="dxa"/>
        <w:tblLook w:val="04A0" w:firstRow="1" w:lastRow="0" w:firstColumn="1" w:lastColumn="0" w:noHBand="0" w:noVBand="1"/>
      </w:tblPr>
      <w:tblGrid>
        <w:gridCol w:w="623"/>
        <w:gridCol w:w="7862"/>
        <w:gridCol w:w="1296"/>
      </w:tblGrid>
      <w:tr w:rsidR="00995505" w:rsidRPr="00995505" w14:paraId="2AF6F4F0" w14:textId="77777777" w:rsidTr="009A200E">
        <w:tc>
          <w:tcPr>
            <w:tcW w:w="623" w:type="dxa"/>
          </w:tcPr>
          <w:p w14:paraId="0A4B8839" w14:textId="3876D819" w:rsidR="000A3FD3" w:rsidRPr="00995505" w:rsidRDefault="000A3FD3" w:rsidP="00693CA0">
            <w:pPr>
              <w:rPr>
                <w:rFonts w:ascii="Times New Roman" w:hAnsi="Times New Roman" w:cs="Times New Roman"/>
                <w:sz w:val="24"/>
                <w:szCs w:val="24"/>
              </w:rPr>
            </w:pPr>
            <w:r w:rsidRPr="00995505">
              <w:rPr>
                <w:rFonts w:ascii="Times New Roman" w:hAnsi="Times New Roman" w:cs="Times New Roman"/>
                <w:sz w:val="24"/>
                <w:szCs w:val="24"/>
              </w:rPr>
              <w:t>“14.</w:t>
            </w:r>
          </w:p>
        </w:tc>
        <w:tc>
          <w:tcPr>
            <w:tcW w:w="7862" w:type="dxa"/>
          </w:tcPr>
          <w:p w14:paraId="0EB5ACEE" w14:textId="68B80538" w:rsidR="000A3FD3" w:rsidRPr="00995505" w:rsidRDefault="000A3FD3"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Ofatumumab</w:t>
            </w:r>
            <w:r w:rsidRPr="00995505">
              <w:rPr>
                <w:rFonts w:ascii="Times New Roman" w:hAnsi="Times New Roman" w:cs="Times New Roman"/>
                <w:sz w:val="24"/>
                <w:szCs w:val="24"/>
                <w:vertAlign w:val="superscript"/>
              </w:rPr>
              <w:t>**1Ω</w:t>
            </w:r>
          </w:p>
        </w:tc>
        <w:tc>
          <w:tcPr>
            <w:tcW w:w="1296" w:type="dxa"/>
          </w:tcPr>
          <w:p w14:paraId="6AB7DF1B" w14:textId="6D2368F8" w:rsidR="000A3FD3" w:rsidRPr="00995505" w:rsidRDefault="000A3FD3" w:rsidP="00AB4D7C">
            <w:pPr>
              <w:rPr>
                <w:rFonts w:ascii="Times New Roman" w:hAnsi="Times New Roman" w:cs="Times New Roman"/>
                <w:sz w:val="24"/>
                <w:szCs w:val="24"/>
              </w:rPr>
            </w:pPr>
            <w:r w:rsidRPr="00995505">
              <w:rPr>
                <w:rFonts w:ascii="Times New Roman" w:hAnsi="Times New Roman" w:cs="Times New Roman"/>
                <w:sz w:val="24"/>
                <w:szCs w:val="24"/>
              </w:rPr>
              <w:t>L04AA52</w:t>
            </w:r>
          </w:p>
        </w:tc>
      </w:tr>
      <w:tr w:rsidR="00995505" w:rsidRPr="00995505" w14:paraId="4F5C374F" w14:textId="77777777" w:rsidTr="009A200E">
        <w:tc>
          <w:tcPr>
            <w:tcW w:w="623" w:type="dxa"/>
          </w:tcPr>
          <w:p w14:paraId="7E6B1F02" w14:textId="70B68D0E" w:rsidR="000A3FD3" w:rsidRPr="00995505" w:rsidRDefault="000A3FD3" w:rsidP="00693CA0">
            <w:pPr>
              <w:jc w:val="right"/>
              <w:rPr>
                <w:rFonts w:ascii="Times New Roman" w:hAnsi="Times New Roman" w:cs="Times New Roman"/>
                <w:sz w:val="24"/>
                <w:szCs w:val="24"/>
              </w:rPr>
            </w:pPr>
            <w:r w:rsidRPr="00995505">
              <w:rPr>
                <w:rFonts w:ascii="Times New Roman" w:hAnsi="Times New Roman" w:cs="Times New Roman"/>
                <w:sz w:val="24"/>
                <w:szCs w:val="24"/>
              </w:rPr>
              <w:t xml:space="preserve">15. </w:t>
            </w:r>
          </w:p>
        </w:tc>
        <w:tc>
          <w:tcPr>
            <w:tcW w:w="7862" w:type="dxa"/>
          </w:tcPr>
          <w:p w14:paraId="6E918E21" w14:textId="1E1A46BE" w:rsidR="000A3FD3" w:rsidRPr="00995505" w:rsidRDefault="000A3FD3"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Ozanimodum</w:t>
            </w:r>
            <w:r w:rsidRPr="00995505">
              <w:rPr>
                <w:rFonts w:ascii="Times New Roman" w:hAnsi="Times New Roman" w:cs="Times New Roman"/>
                <w:sz w:val="24"/>
                <w:szCs w:val="24"/>
                <w:vertAlign w:val="superscript"/>
              </w:rPr>
              <w:t>**1Ω</w:t>
            </w:r>
          </w:p>
        </w:tc>
        <w:tc>
          <w:tcPr>
            <w:tcW w:w="1296" w:type="dxa"/>
          </w:tcPr>
          <w:p w14:paraId="6106724F" w14:textId="339AE25A" w:rsidR="000A3FD3" w:rsidRPr="00995505" w:rsidRDefault="000A3FD3" w:rsidP="00AB4D7C">
            <w:pPr>
              <w:rPr>
                <w:rFonts w:ascii="Times New Roman" w:hAnsi="Times New Roman" w:cs="Times New Roman"/>
                <w:sz w:val="24"/>
                <w:szCs w:val="24"/>
              </w:rPr>
            </w:pPr>
            <w:r w:rsidRPr="00995505">
              <w:rPr>
                <w:rFonts w:ascii="Times New Roman" w:hAnsi="Times New Roman" w:cs="Times New Roman"/>
                <w:sz w:val="24"/>
                <w:szCs w:val="24"/>
              </w:rPr>
              <w:t>L04AA38”</w:t>
            </w:r>
          </w:p>
        </w:tc>
      </w:tr>
    </w:tbl>
    <w:p w14:paraId="30D8FEE9" w14:textId="77777777" w:rsidR="000A3FD3" w:rsidRPr="00995505" w:rsidRDefault="000A3FD3" w:rsidP="00E2380D">
      <w:pPr>
        <w:pStyle w:val="ListParagraph"/>
        <w:rPr>
          <w:rFonts w:ascii="Times New Roman" w:hAnsi="Times New Roman" w:cs="Times New Roman"/>
          <w:sz w:val="24"/>
          <w:szCs w:val="24"/>
        </w:rPr>
      </w:pPr>
    </w:p>
    <w:p w14:paraId="5927A9B5" w14:textId="02ED6C0B" w:rsidR="00E32B83" w:rsidRPr="00995505" w:rsidRDefault="00DF54EE" w:rsidP="00AB4D7C">
      <w:pPr>
        <w:pStyle w:val="ListParagraph"/>
        <w:numPr>
          <w:ilvl w:val="0"/>
          <w:numId w:val="5"/>
        </w:numPr>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P6: ”</w:t>
      </w:r>
      <w:r w:rsidR="00E32B83" w:rsidRPr="00995505">
        <w:rPr>
          <w:rFonts w:ascii="Times New Roman" w:hAnsi="Times New Roman" w:cs="Times New Roman"/>
          <w:sz w:val="24"/>
          <w:szCs w:val="24"/>
        </w:rPr>
        <w:t>Programul naţional de diagnostic si tratament pentru boli rare si</w:t>
      </w:r>
      <w:r w:rsidRPr="00995505">
        <w:rPr>
          <w:rFonts w:ascii="Times New Roman" w:hAnsi="Times New Roman" w:cs="Times New Roman"/>
          <w:sz w:val="24"/>
          <w:szCs w:val="24"/>
        </w:rPr>
        <w:t xml:space="preserve"> sepsis sever” subpunctul P6.2 ”</w:t>
      </w:r>
      <w:r w:rsidR="00E32B83" w:rsidRPr="00995505">
        <w:rPr>
          <w:rFonts w:ascii="Times New Roman" w:hAnsi="Times New Roman" w:cs="Times New Roman"/>
          <w:sz w:val="24"/>
          <w:szCs w:val="24"/>
        </w:rPr>
        <w:t>Epidermoliza buloasă” dupa poziția 9 se introduce o nouă  poziție, poziția 10 si va avea următorul cuprins:</w:t>
      </w:r>
    </w:p>
    <w:tbl>
      <w:tblPr>
        <w:tblStyle w:val="TableGrid"/>
        <w:tblW w:w="9781" w:type="dxa"/>
        <w:tblInd w:w="-5" w:type="dxa"/>
        <w:tblLook w:val="04A0" w:firstRow="1" w:lastRow="0" w:firstColumn="1" w:lastColumn="0" w:noHBand="0" w:noVBand="1"/>
      </w:tblPr>
      <w:tblGrid>
        <w:gridCol w:w="623"/>
        <w:gridCol w:w="7741"/>
        <w:gridCol w:w="1417"/>
      </w:tblGrid>
      <w:tr w:rsidR="00995505" w:rsidRPr="00995505" w14:paraId="35009B6A" w14:textId="77777777" w:rsidTr="00693CA0">
        <w:tc>
          <w:tcPr>
            <w:tcW w:w="623" w:type="dxa"/>
          </w:tcPr>
          <w:p w14:paraId="633B3D10" w14:textId="0E915F3F" w:rsidR="00E32B83" w:rsidRPr="00995505" w:rsidRDefault="00E32B83" w:rsidP="00693CA0">
            <w:pPr>
              <w:rPr>
                <w:rFonts w:ascii="Times New Roman" w:hAnsi="Times New Roman" w:cs="Times New Roman"/>
                <w:sz w:val="24"/>
                <w:szCs w:val="24"/>
              </w:rPr>
            </w:pPr>
            <w:r w:rsidRPr="00995505">
              <w:rPr>
                <w:rFonts w:ascii="Times New Roman" w:hAnsi="Times New Roman" w:cs="Times New Roman"/>
                <w:sz w:val="24"/>
                <w:szCs w:val="24"/>
              </w:rPr>
              <w:t>“10.</w:t>
            </w:r>
          </w:p>
        </w:tc>
        <w:tc>
          <w:tcPr>
            <w:tcW w:w="7741" w:type="dxa"/>
          </w:tcPr>
          <w:p w14:paraId="72A28532" w14:textId="4932E09D" w:rsidR="00E32B83" w:rsidRPr="00995505" w:rsidRDefault="00E32B83" w:rsidP="00A56F6F">
            <w:pPr>
              <w:rPr>
                <w:rFonts w:ascii="Times New Roman" w:hAnsi="Times New Roman" w:cs="Times New Roman"/>
                <w:sz w:val="24"/>
                <w:szCs w:val="24"/>
                <w:vertAlign w:val="superscript"/>
              </w:rPr>
            </w:pPr>
            <w:r w:rsidRPr="00995505">
              <w:rPr>
                <w:rFonts w:ascii="Times New Roman" w:hAnsi="Times New Roman" w:cs="Times New Roman"/>
                <w:sz w:val="24"/>
                <w:szCs w:val="24"/>
              </w:rPr>
              <w:t>Plante (Mesteac</w:t>
            </w:r>
            <w:r w:rsidRPr="00995505">
              <w:rPr>
                <w:rFonts w:ascii="Times New Roman" w:hAnsi="Times New Roman" w:cs="Times New Roman"/>
                <w:sz w:val="24"/>
                <w:szCs w:val="24"/>
                <w:lang w:val="ro-RO"/>
              </w:rPr>
              <w:t>ăn</w:t>
            </w:r>
            <w:r w:rsidRPr="00995505">
              <w:rPr>
                <w:rFonts w:ascii="Times New Roman" w:hAnsi="Times New Roman" w:cs="Times New Roman"/>
                <w:sz w:val="24"/>
                <w:szCs w:val="24"/>
              </w:rPr>
              <w:t>)</w:t>
            </w:r>
            <w:r w:rsidRPr="00995505">
              <w:rPr>
                <w:rFonts w:ascii="Times New Roman" w:hAnsi="Times New Roman" w:cs="Times New Roman"/>
                <w:sz w:val="24"/>
                <w:szCs w:val="24"/>
                <w:vertAlign w:val="superscript"/>
              </w:rPr>
              <w:t xml:space="preserve"> </w:t>
            </w:r>
          </w:p>
        </w:tc>
        <w:tc>
          <w:tcPr>
            <w:tcW w:w="1417" w:type="dxa"/>
          </w:tcPr>
          <w:p w14:paraId="5FDCCF11" w14:textId="319D3033" w:rsidR="00E32B83" w:rsidRPr="00995505" w:rsidRDefault="009A200E" w:rsidP="009A200E">
            <w:pPr>
              <w:rPr>
                <w:rFonts w:ascii="Times New Roman" w:hAnsi="Times New Roman" w:cs="Times New Roman"/>
                <w:sz w:val="24"/>
                <w:szCs w:val="24"/>
              </w:rPr>
            </w:pPr>
            <w:r w:rsidRPr="00995505">
              <w:rPr>
                <w:rFonts w:ascii="Times New Roman" w:hAnsi="Times New Roman" w:cs="Times New Roman"/>
                <w:sz w:val="24"/>
                <w:szCs w:val="24"/>
              </w:rPr>
              <w:t xml:space="preserve"> </w:t>
            </w:r>
            <w:r w:rsidR="0070540A" w:rsidRPr="00995505">
              <w:rPr>
                <w:rFonts w:ascii="Times New Roman" w:hAnsi="Times New Roman" w:cs="Times New Roman"/>
                <w:sz w:val="24"/>
                <w:szCs w:val="24"/>
              </w:rPr>
              <w:t>D03AX13</w:t>
            </w:r>
            <w:r w:rsidR="00E32B83" w:rsidRPr="00995505">
              <w:rPr>
                <w:rFonts w:ascii="Times New Roman" w:hAnsi="Times New Roman" w:cs="Times New Roman"/>
                <w:sz w:val="24"/>
                <w:szCs w:val="24"/>
              </w:rPr>
              <w:t>”</w:t>
            </w:r>
          </w:p>
        </w:tc>
      </w:tr>
    </w:tbl>
    <w:p w14:paraId="61373FFA" w14:textId="18418104" w:rsidR="0068514A" w:rsidRPr="00995505" w:rsidRDefault="0068514A" w:rsidP="00EE4F1A">
      <w:pPr>
        <w:pStyle w:val="ListParagraph"/>
        <w:tabs>
          <w:tab w:val="left" w:pos="284"/>
        </w:tabs>
        <w:spacing w:after="0"/>
        <w:ind w:left="0"/>
        <w:jc w:val="both"/>
        <w:rPr>
          <w:rFonts w:ascii="Times New Roman" w:hAnsi="Times New Roman" w:cs="Times New Roman"/>
          <w:sz w:val="24"/>
          <w:szCs w:val="24"/>
        </w:rPr>
      </w:pPr>
    </w:p>
    <w:p w14:paraId="4E420403" w14:textId="7EF4C0F7" w:rsidR="001D402B" w:rsidRPr="00995505" w:rsidRDefault="001D402B" w:rsidP="00AB4D7C">
      <w:pPr>
        <w:pStyle w:val="ListParagraph"/>
        <w:numPr>
          <w:ilvl w:val="0"/>
          <w:numId w:val="5"/>
        </w:numPr>
        <w:tabs>
          <w:tab w:val="left" w:pos="284"/>
        </w:tabs>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P6: ”Programul naţional de diagnostic si tratament pentru boli rare si sepsis sever” subpunctul P6.19 ”Scleroză tuberoasă”, poziția</w:t>
      </w:r>
      <w:r w:rsidR="00071FC8" w:rsidRPr="00995505">
        <w:rPr>
          <w:rFonts w:ascii="Times New Roman" w:hAnsi="Times New Roman" w:cs="Times New Roman"/>
          <w:sz w:val="24"/>
          <w:szCs w:val="24"/>
        </w:rPr>
        <w:t xml:space="preserve"> 1 se modifică și va avea următorul cuprins:</w:t>
      </w:r>
    </w:p>
    <w:tbl>
      <w:tblPr>
        <w:tblStyle w:val="TableGrid"/>
        <w:tblW w:w="9781" w:type="dxa"/>
        <w:tblInd w:w="-5" w:type="dxa"/>
        <w:tblLook w:val="04A0" w:firstRow="1" w:lastRow="0" w:firstColumn="1" w:lastColumn="0" w:noHBand="0" w:noVBand="1"/>
      </w:tblPr>
      <w:tblGrid>
        <w:gridCol w:w="567"/>
        <w:gridCol w:w="7797"/>
        <w:gridCol w:w="1417"/>
      </w:tblGrid>
      <w:tr w:rsidR="00995505" w:rsidRPr="00995505" w14:paraId="26A67048" w14:textId="77777777" w:rsidTr="009A200E">
        <w:tc>
          <w:tcPr>
            <w:tcW w:w="567" w:type="dxa"/>
          </w:tcPr>
          <w:p w14:paraId="73917364" w14:textId="3D341381" w:rsidR="00071FC8" w:rsidRPr="00995505" w:rsidRDefault="00071FC8" w:rsidP="00693CA0">
            <w:pPr>
              <w:rPr>
                <w:rFonts w:ascii="Times New Roman" w:hAnsi="Times New Roman" w:cs="Times New Roman"/>
                <w:sz w:val="24"/>
                <w:szCs w:val="24"/>
              </w:rPr>
            </w:pPr>
            <w:r w:rsidRPr="00995505">
              <w:rPr>
                <w:rFonts w:ascii="Times New Roman" w:hAnsi="Times New Roman" w:cs="Times New Roman"/>
                <w:sz w:val="24"/>
                <w:szCs w:val="24"/>
              </w:rPr>
              <w:t>“1.</w:t>
            </w:r>
          </w:p>
        </w:tc>
        <w:tc>
          <w:tcPr>
            <w:tcW w:w="7797" w:type="dxa"/>
          </w:tcPr>
          <w:p w14:paraId="2E04A5A3" w14:textId="209306CF" w:rsidR="00071FC8" w:rsidRPr="00995505" w:rsidRDefault="00DF54EE"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Everolimus (Votubia)</w:t>
            </w:r>
            <w:r w:rsidR="00071FC8" w:rsidRPr="00995505">
              <w:rPr>
                <w:rFonts w:ascii="Times New Roman" w:hAnsi="Times New Roman" w:cs="Times New Roman"/>
                <w:sz w:val="24"/>
                <w:szCs w:val="24"/>
                <w:vertAlign w:val="superscript"/>
              </w:rPr>
              <w:t>**1</w:t>
            </w:r>
          </w:p>
        </w:tc>
        <w:tc>
          <w:tcPr>
            <w:tcW w:w="1417" w:type="dxa"/>
          </w:tcPr>
          <w:p w14:paraId="03531DAF" w14:textId="2E9A2DBB" w:rsidR="00071FC8" w:rsidRPr="00995505" w:rsidRDefault="00071FC8" w:rsidP="00AB4D7C">
            <w:pPr>
              <w:jc w:val="right"/>
              <w:rPr>
                <w:rFonts w:ascii="Times New Roman" w:hAnsi="Times New Roman" w:cs="Times New Roman"/>
                <w:sz w:val="24"/>
                <w:szCs w:val="24"/>
              </w:rPr>
            </w:pPr>
            <w:r w:rsidRPr="00995505">
              <w:rPr>
                <w:rFonts w:ascii="Times New Roman" w:hAnsi="Times New Roman" w:cs="Times New Roman"/>
                <w:sz w:val="24"/>
                <w:szCs w:val="24"/>
              </w:rPr>
              <w:t>L01EG02”</w:t>
            </w:r>
          </w:p>
        </w:tc>
      </w:tr>
    </w:tbl>
    <w:p w14:paraId="4F44BCC3" w14:textId="77777777" w:rsidR="00071FC8" w:rsidRPr="00995505" w:rsidRDefault="00071FC8" w:rsidP="00E2380D">
      <w:pPr>
        <w:pStyle w:val="ListParagraph"/>
        <w:tabs>
          <w:tab w:val="left" w:pos="284"/>
        </w:tabs>
        <w:spacing w:after="0"/>
        <w:jc w:val="both"/>
        <w:rPr>
          <w:rFonts w:ascii="Times New Roman" w:hAnsi="Times New Roman" w:cs="Times New Roman"/>
          <w:sz w:val="24"/>
          <w:szCs w:val="24"/>
        </w:rPr>
      </w:pPr>
    </w:p>
    <w:p w14:paraId="6F097E47" w14:textId="080DAB12" w:rsidR="00EB53AF" w:rsidRPr="00995505" w:rsidRDefault="00EB53AF" w:rsidP="00AB4D7C">
      <w:pPr>
        <w:pStyle w:val="ListParagraph"/>
        <w:numPr>
          <w:ilvl w:val="0"/>
          <w:numId w:val="5"/>
        </w:numPr>
        <w:tabs>
          <w:tab w:val="left" w:pos="284"/>
        </w:tabs>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P6: ”Programul naţional de diagnostic si tratament pentru boli rare si sepsis sever” subpunctul P6.3</w:t>
      </w:r>
      <w:r w:rsidR="00E74551" w:rsidRPr="00995505">
        <w:rPr>
          <w:rFonts w:ascii="Times New Roman" w:hAnsi="Times New Roman" w:cs="Times New Roman"/>
          <w:sz w:val="24"/>
          <w:szCs w:val="24"/>
        </w:rPr>
        <w:t>0</w:t>
      </w:r>
      <w:r w:rsidRPr="00995505">
        <w:rPr>
          <w:rFonts w:ascii="Times New Roman" w:hAnsi="Times New Roman" w:cs="Times New Roman"/>
          <w:sz w:val="24"/>
          <w:szCs w:val="24"/>
        </w:rPr>
        <w:t xml:space="preserve"> ”</w:t>
      </w:r>
      <w:r w:rsidR="00E74551" w:rsidRPr="00995505">
        <w:rPr>
          <w:rFonts w:ascii="Times New Roman" w:hAnsi="Times New Roman" w:cs="Times New Roman"/>
          <w:sz w:val="24"/>
          <w:szCs w:val="24"/>
        </w:rPr>
        <w:t>Sindrom hemolitic uremic atipic (SHUa) şi hemoglobinu</w:t>
      </w:r>
      <w:r w:rsidR="006C32CC" w:rsidRPr="00995505">
        <w:rPr>
          <w:rFonts w:ascii="Times New Roman" w:hAnsi="Times New Roman" w:cs="Times New Roman"/>
          <w:sz w:val="24"/>
          <w:szCs w:val="24"/>
        </w:rPr>
        <w:t>rie paroxistică nocturnă (HPN)</w:t>
      </w:r>
      <w:r w:rsidRPr="00995505">
        <w:rPr>
          <w:rFonts w:ascii="Times New Roman" w:hAnsi="Times New Roman" w:cs="Times New Roman"/>
          <w:sz w:val="24"/>
          <w:szCs w:val="24"/>
        </w:rPr>
        <w:t xml:space="preserve">”, </w:t>
      </w:r>
      <w:r w:rsidR="00E74551" w:rsidRPr="00995505">
        <w:rPr>
          <w:rFonts w:ascii="Times New Roman" w:hAnsi="Times New Roman" w:cs="Times New Roman"/>
          <w:sz w:val="24"/>
          <w:szCs w:val="24"/>
        </w:rPr>
        <w:t xml:space="preserve">dupa </w:t>
      </w:r>
      <w:r w:rsidRPr="00995505">
        <w:rPr>
          <w:rFonts w:ascii="Times New Roman" w:hAnsi="Times New Roman" w:cs="Times New Roman"/>
          <w:sz w:val="24"/>
          <w:szCs w:val="24"/>
        </w:rPr>
        <w:t xml:space="preserve">poziția </w:t>
      </w:r>
      <w:r w:rsidR="00E74551" w:rsidRPr="00995505">
        <w:rPr>
          <w:rFonts w:ascii="Times New Roman" w:hAnsi="Times New Roman" w:cs="Times New Roman"/>
          <w:sz w:val="24"/>
          <w:szCs w:val="24"/>
        </w:rPr>
        <w:t>1</w:t>
      </w:r>
      <w:r w:rsidRPr="00995505">
        <w:rPr>
          <w:rFonts w:ascii="Times New Roman" w:hAnsi="Times New Roman" w:cs="Times New Roman"/>
          <w:sz w:val="24"/>
          <w:szCs w:val="24"/>
        </w:rPr>
        <w:t xml:space="preserve"> </w:t>
      </w:r>
      <w:r w:rsidR="00E74551" w:rsidRPr="00995505">
        <w:rPr>
          <w:rFonts w:ascii="Times New Roman" w:hAnsi="Times New Roman" w:cs="Times New Roman"/>
          <w:sz w:val="24"/>
          <w:szCs w:val="24"/>
        </w:rPr>
        <w:t>se introduce o nouă  poziție</w:t>
      </w:r>
      <w:r w:rsidR="006F4886" w:rsidRPr="00995505">
        <w:rPr>
          <w:rFonts w:ascii="Times New Roman" w:hAnsi="Times New Roman" w:cs="Times New Roman"/>
          <w:sz w:val="24"/>
          <w:szCs w:val="24"/>
        </w:rPr>
        <w:t>, poziția 2</w:t>
      </w:r>
      <w:r w:rsidR="00E74551" w:rsidRPr="00995505">
        <w:rPr>
          <w:rFonts w:ascii="Times New Roman" w:hAnsi="Times New Roman" w:cs="Times New Roman"/>
          <w:sz w:val="24"/>
          <w:szCs w:val="24"/>
        </w:rPr>
        <w:t xml:space="preserve"> </w:t>
      </w:r>
      <w:r w:rsidR="00071FC8" w:rsidRPr="00995505">
        <w:rPr>
          <w:rFonts w:ascii="Times New Roman" w:hAnsi="Times New Roman" w:cs="Times New Roman"/>
          <w:sz w:val="24"/>
          <w:szCs w:val="24"/>
        </w:rPr>
        <w:t xml:space="preserve">cu </w:t>
      </w:r>
      <w:r w:rsidRPr="00995505">
        <w:rPr>
          <w:rFonts w:ascii="Times New Roman" w:hAnsi="Times New Roman" w:cs="Times New Roman"/>
          <w:sz w:val="24"/>
          <w:szCs w:val="24"/>
        </w:rPr>
        <w:t xml:space="preserve"> următorul cuprins:</w:t>
      </w:r>
    </w:p>
    <w:p w14:paraId="41370B49" w14:textId="77777777" w:rsidR="00585D83" w:rsidRPr="00995505" w:rsidRDefault="00585D83" w:rsidP="00585D83">
      <w:pPr>
        <w:pStyle w:val="ListParagraph"/>
        <w:tabs>
          <w:tab w:val="left" w:pos="284"/>
        </w:tabs>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567"/>
        <w:gridCol w:w="7797"/>
        <w:gridCol w:w="1417"/>
      </w:tblGrid>
      <w:tr w:rsidR="00995505" w:rsidRPr="00995505" w14:paraId="12074C0D" w14:textId="77777777" w:rsidTr="009A200E">
        <w:tc>
          <w:tcPr>
            <w:tcW w:w="567" w:type="dxa"/>
          </w:tcPr>
          <w:p w14:paraId="24E4615A" w14:textId="24AED81B" w:rsidR="00EB53AF" w:rsidRPr="00995505" w:rsidRDefault="00EB53AF" w:rsidP="00693CA0">
            <w:pPr>
              <w:jc w:val="right"/>
              <w:rPr>
                <w:rFonts w:ascii="Times New Roman" w:hAnsi="Times New Roman" w:cs="Times New Roman"/>
                <w:sz w:val="24"/>
                <w:szCs w:val="24"/>
              </w:rPr>
            </w:pPr>
            <w:r w:rsidRPr="00995505">
              <w:rPr>
                <w:rFonts w:ascii="Times New Roman" w:hAnsi="Times New Roman" w:cs="Times New Roman"/>
                <w:sz w:val="24"/>
                <w:szCs w:val="24"/>
              </w:rPr>
              <w:t>“</w:t>
            </w:r>
            <w:r w:rsidR="00E74551" w:rsidRPr="00995505">
              <w:rPr>
                <w:rFonts w:ascii="Times New Roman" w:hAnsi="Times New Roman" w:cs="Times New Roman"/>
                <w:sz w:val="24"/>
                <w:szCs w:val="24"/>
              </w:rPr>
              <w:t>2</w:t>
            </w:r>
            <w:r w:rsidRPr="00995505">
              <w:rPr>
                <w:rFonts w:ascii="Times New Roman" w:hAnsi="Times New Roman" w:cs="Times New Roman"/>
                <w:sz w:val="24"/>
                <w:szCs w:val="24"/>
              </w:rPr>
              <w:t>.</w:t>
            </w:r>
          </w:p>
        </w:tc>
        <w:tc>
          <w:tcPr>
            <w:tcW w:w="7797" w:type="dxa"/>
          </w:tcPr>
          <w:p w14:paraId="6877702B" w14:textId="4E4BAE04" w:rsidR="00EB53AF" w:rsidRPr="00995505" w:rsidRDefault="00E74551"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Ravulizumabum</w:t>
            </w:r>
            <w:r w:rsidRPr="00995505">
              <w:rPr>
                <w:rFonts w:ascii="Times New Roman" w:hAnsi="Times New Roman" w:cs="Times New Roman"/>
                <w:sz w:val="24"/>
                <w:szCs w:val="24"/>
                <w:vertAlign w:val="superscript"/>
              </w:rPr>
              <w:t>**</w:t>
            </w:r>
            <w:r w:rsidR="001935D1" w:rsidRPr="00995505">
              <w:rPr>
                <w:rFonts w:ascii="Times New Roman" w:hAnsi="Times New Roman" w:cs="Times New Roman"/>
                <w:sz w:val="24"/>
                <w:szCs w:val="24"/>
                <w:vertAlign w:val="superscript"/>
              </w:rPr>
              <w:t>1</w:t>
            </w:r>
            <w:r w:rsidR="00B27598" w:rsidRPr="00995505">
              <w:rPr>
                <w:rFonts w:ascii="Times New Roman" w:hAnsi="Times New Roman" w:cs="Times New Roman"/>
                <w:sz w:val="24"/>
                <w:szCs w:val="24"/>
                <w:vertAlign w:val="superscript"/>
              </w:rPr>
              <w:t xml:space="preserve"> </w:t>
            </w:r>
          </w:p>
        </w:tc>
        <w:tc>
          <w:tcPr>
            <w:tcW w:w="1417" w:type="dxa"/>
          </w:tcPr>
          <w:p w14:paraId="4916FD7C" w14:textId="103659C8" w:rsidR="00EB53AF" w:rsidRPr="00995505" w:rsidRDefault="00E74551" w:rsidP="00AB4D7C">
            <w:pPr>
              <w:jc w:val="right"/>
              <w:rPr>
                <w:rFonts w:ascii="Times New Roman" w:hAnsi="Times New Roman" w:cs="Times New Roman"/>
                <w:sz w:val="24"/>
                <w:szCs w:val="24"/>
              </w:rPr>
            </w:pPr>
            <w:r w:rsidRPr="00995505">
              <w:rPr>
                <w:rFonts w:ascii="Times New Roman" w:hAnsi="Times New Roman" w:cs="Times New Roman"/>
                <w:sz w:val="24"/>
                <w:szCs w:val="24"/>
              </w:rPr>
              <w:t>L04AA43</w:t>
            </w:r>
            <w:r w:rsidR="00EB53AF" w:rsidRPr="00995505">
              <w:rPr>
                <w:rFonts w:ascii="Times New Roman" w:hAnsi="Times New Roman" w:cs="Times New Roman"/>
                <w:sz w:val="24"/>
                <w:szCs w:val="24"/>
              </w:rPr>
              <w:t>”</w:t>
            </w:r>
          </w:p>
        </w:tc>
      </w:tr>
    </w:tbl>
    <w:p w14:paraId="31292702" w14:textId="77777777" w:rsidR="00EB53AF" w:rsidRPr="00995505" w:rsidRDefault="00EB53AF" w:rsidP="00EE4F1A">
      <w:pPr>
        <w:pStyle w:val="ListParagraph"/>
        <w:tabs>
          <w:tab w:val="left" w:pos="284"/>
        </w:tabs>
        <w:spacing w:after="0"/>
        <w:ind w:left="0"/>
        <w:jc w:val="both"/>
        <w:rPr>
          <w:rFonts w:ascii="Times New Roman" w:hAnsi="Times New Roman" w:cs="Times New Roman"/>
          <w:sz w:val="24"/>
          <w:szCs w:val="24"/>
        </w:rPr>
      </w:pPr>
    </w:p>
    <w:p w14:paraId="5D118176" w14:textId="0F688E62" w:rsidR="009E250D" w:rsidRPr="00995505" w:rsidRDefault="009E250D" w:rsidP="00AB4D7C">
      <w:pPr>
        <w:pStyle w:val="ListParagraph"/>
        <w:numPr>
          <w:ilvl w:val="0"/>
          <w:numId w:val="5"/>
        </w:numPr>
        <w:tabs>
          <w:tab w:val="left" w:pos="284"/>
        </w:tabs>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 xml:space="preserve">la punctul P6: Programul naţional de diagnostic şi tratament pentru boli rare şi sepsis sever, </w:t>
      </w:r>
      <w:r w:rsidR="00071FC8" w:rsidRPr="00995505">
        <w:rPr>
          <w:rFonts w:ascii="Times New Roman" w:hAnsi="Times New Roman" w:cs="Times New Roman"/>
          <w:sz w:val="24"/>
          <w:szCs w:val="24"/>
        </w:rPr>
        <w:t>dupa subpunctul P6.30 ”Sindrom hemolitic uremic atipic (SHUa) şi hemoglobinurie paroxistică nocturnă (HPN)</w:t>
      </w:r>
      <w:r w:rsidR="006C32CC" w:rsidRPr="00995505">
        <w:rPr>
          <w:rFonts w:ascii="Times New Roman" w:hAnsi="Times New Roman" w:cs="Times New Roman"/>
          <w:sz w:val="24"/>
          <w:szCs w:val="24"/>
        </w:rPr>
        <w:t>”</w:t>
      </w:r>
      <w:r w:rsidR="00DF54EE" w:rsidRPr="00995505">
        <w:rPr>
          <w:rFonts w:ascii="Times New Roman" w:hAnsi="Times New Roman" w:cs="Times New Roman"/>
          <w:sz w:val="24"/>
          <w:szCs w:val="24"/>
        </w:rPr>
        <w:t xml:space="preserve"> </w:t>
      </w:r>
      <w:r w:rsidRPr="00995505">
        <w:rPr>
          <w:rFonts w:ascii="Times New Roman" w:hAnsi="Times New Roman" w:cs="Times New Roman"/>
          <w:sz w:val="24"/>
          <w:szCs w:val="24"/>
        </w:rPr>
        <w:t xml:space="preserve">se introduce un nou </w:t>
      </w:r>
      <w:r w:rsidR="00071FC8" w:rsidRPr="00995505">
        <w:rPr>
          <w:rFonts w:ascii="Times New Roman" w:hAnsi="Times New Roman" w:cs="Times New Roman"/>
          <w:sz w:val="24"/>
          <w:szCs w:val="24"/>
        </w:rPr>
        <w:t>sub</w:t>
      </w:r>
      <w:r w:rsidRPr="00995505">
        <w:rPr>
          <w:rFonts w:ascii="Times New Roman" w:hAnsi="Times New Roman" w:cs="Times New Roman"/>
          <w:sz w:val="24"/>
          <w:szCs w:val="24"/>
        </w:rPr>
        <w:t xml:space="preserve">punct, </w:t>
      </w:r>
      <w:r w:rsidR="00071FC8" w:rsidRPr="00995505">
        <w:rPr>
          <w:rFonts w:ascii="Times New Roman" w:hAnsi="Times New Roman" w:cs="Times New Roman"/>
          <w:sz w:val="24"/>
          <w:szCs w:val="24"/>
        </w:rPr>
        <w:t>sub</w:t>
      </w:r>
      <w:r w:rsidRPr="00995505">
        <w:rPr>
          <w:rFonts w:ascii="Times New Roman" w:hAnsi="Times New Roman" w:cs="Times New Roman"/>
          <w:sz w:val="24"/>
          <w:szCs w:val="24"/>
        </w:rPr>
        <w:t xml:space="preserve">punctul P 6.31 </w:t>
      </w:r>
      <w:r w:rsidR="00071FC8" w:rsidRPr="00995505">
        <w:rPr>
          <w:rFonts w:ascii="Times New Roman" w:hAnsi="Times New Roman" w:cs="Times New Roman"/>
          <w:sz w:val="24"/>
          <w:szCs w:val="24"/>
        </w:rPr>
        <w:t xml:space="preserve">cu </w:t>
      </w:r>
      <w:r w:rsidRPr="00995505">
        <w:rPr>
          <w:rFonts w:ascii="Times New Roman" w:hAnsi="Times New Roman" w:cs="Times New Roman"/>
          <w:sz w:val="24"/>
          <w:szCs w:val="24"/>
        </w:rPr>
        <w:t>următorul cuprins:</w:t>
      </w:r>
    </w:p>
    <w:p w14:paraId="068B520E" w14:textId="77777777" w:rsidR="00071FC8" w:rsidRPr="00995505" w:rsidRDefault="00071FC8" w:rsidP="009E250D">
      <w:pPr>
        <w:pStyle w:val="ListParagraph"/>
        <w:tabs>
          <w:tab w:val="left" w:pos="284"/>
        </w:tabs>
        <w:spacing w:after="0"/>
        <w:jc w:val="both"/>
        <w:rPr>
          <w:rFonts w:ascii="Times New Roman" w:hAnsi="Times New Roman" w:cs="Times New Roman"/>
          <w:sz w:val="24"/>
          <w:szCs w:val="24"/>
        </w:rPr>
      </w:pPr>
    </w:p>
    <w:tbl>
      <w:tblPr>
        <w:tblStyle w:val="TableGrid"/>
        <w:tblW w:w="9781" w:type="dxa"/>
        <w:tblInd w:w="-5" w:type="dxa"/>
        <w:tblLook w:val="04A0" w:firstRow="1" w:lastRow="0" w:firstColumn="1" w:lastColumn="0" w:noHBand="0" w:noVBand="1"/>
      </w:tblPr>
      <w:tblGrid>
        <w:gridCol w:w="567"/>
        <w:gridCol w:w="7797"/>
        <w:gridCol w:w="1417"/>
      </w:tblGrid>
      <w:tr w:rsidR="00995505" w:rsidRPr="00995505" w14:paraId="47AE5511" w14:textId="77777777" w:rsidTr="00E016AA">
        <w:tc>
          <w:tcPr>
            <w:tcW w:w="9781" w:type="dxa"/>
            <w:gridSpan w:val="3"/>
          </w:tcPr>
          <w:p w14:paraId="0039E261" w14:textId="152FACD7" w:rsidR="00E016AA" w:rsidRPr="00995505" w:rsidRDefault="00E016AA" w:rsidP="002749F6">
            <w:pPr>
              <w:pStyle w:val="ListParagraph"/>
              <w:tabs>
                <w:tab w:val="left" w:pos="284"/>
              </w:tabs>
              <w:jc w:val="center"/>
              <w:rPr>
                <w:rFonts w:ascii="Times New Roman" w:hAnsi="Times New Roman" w:cs="Times New Roman"/>
                <w:sz w:val="24"/>
                <w:szCs w:val="24"/>
              </w:rPr>
            </w:pPr>
            <w:r w:rsidRPr="00995505">
              <w:rPr>
                <w:rFonts w:ascii="Times New Roman" w:hAnsi="Times New Roman" w:cs="Times New Roman"/>
                <w:sz w:val="24"/>
                <w:szCs w:val="24"/>
              </w:rPr>
              <w:t>”P 6.31: Sfingomielinază acidă (DSMA)</w:t>
            </w:r>
          </w:p>
        </w:tc>
      </w:tr>
      <w:tr w:rsidR="00995505" w:rsidRPr="00995505" w14:paraId="16F6C23E" w14:textId="77777777" w:rsidTr="009A200E">
        <w:tc>
          <w:tcPr>
            <w:tcW w:w="567" w:type="dxa"/>
          </w:tcPr>
          <w:p w14:paraId="5817EABF" w14:textId="28D04882" w:rsidR="00E016AA" w:rsidRPr="00995505" w:rsidRDefault="00E016AA" w:rsidP="00E016AA">
            <w:pPr>
              <w:jc w:val="center"/>
              <w:rPr>
                <w:rFonts w:ascii="Times New Roman" w:hAnsi="Times New Roman" w:cs="Times New Roman"/>
                <w:sz w:val="24"/>
                <w:szCs w:val="24"/>
              </w:rPr>
            </w:pPr>
            <w:r w:rsidRPr="00995505">
              <w:rPr>
                <w:rFonts w:ascii="Times New Roman" w:hAnsi="Times New Roman" w:cs="Times New Roman"/>
                <w:sz w:val="24"/>
                <w:szCs w:val="24"/>
              </w:rPr>
              <w:t>1.</w:t>
            </w:r>
          </w:p>
        </w:tc>
        <w:tc>
          <w:tcPr>
            <w:tcW w:w="7797" w:type="dxa"/>
          </w:tcPr>
          <w:p w14:paraId="289594B4" w14:textId="1CE7056D" w:rsidR="00E016AA" w:rsidRPr="00995505" w:rsidRDefault="00DF54EE"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Olipudase Alfa</w:t>
            </w:r>
            <w:r w:rsidR="00E016AA" w:rsidRPr="00995505">
              <w:rPr>
                <w:rFonts w:ascii="Times New Roman" w:hAnsi="Times New Roman" w:cs="Times New Roman"/>
                <w:sz w:val="24"/>
                <w:szCs w:val="24"/>
                <w:vertAlign w:val="superscript"/>
              </w:rPr>
              <w:t xml:space="preserve">**1 </w:t>
            </w:r>
          </w:p>
        </w:tc>
        <w:tc>
          <w:tcPr>
            <w:tcW w:w="1417" w:type="dxa"/>
          </w:tcPr>
          <w:p w14:paraId="0D7685C6" w14:textId="77777777" w:rsidR="00E016AA" w:rsidRPr="00995505" w:rsidRDefault="00E016AA" w:rsidP="00AB4D7C">
            <w:pPr>
              <w:jc w:val="right"/>
              <w:rPr>
                <w:rFonts w:ascii="Times New Roman" w:hAnsi="Times New Roman" w:cs="Times New Roman"/>
                <w:sz w:val="24"/>
                <w:szCs w:val="24"/>
              </w:rPr>
            </w:pPr>
            <w:r w:rsidRPr="00995505">
              <w:rPr>
                <w:rFonts w:ascii="Times New Roman" w:hAnsi="Times New Roman" w:cs="Times New Roman"/>
                <w:sz w:val="24"/>
                <w:szCs w:val="24"/>
              </w:rPr>
              <w:t>A16AB25”</w:t>
            </w:r>
          </w:p>
        </w:tc>
      </w:tr>
    </w:tbl>
    <w:p w14:paraId="763DE062" w14:textId="283D22B0" w:rsidR="007B304B" w:rsidRPr="00995505" w:rsidRDefault="007B304B" w:rsidP="00E016AA">
      <w:pPr>
        <w:tabs>
          <w:tab w:val="left" w:pos="284"/>
        </w:tabs>
        <w:spacing w:after="0"/>
        <w:jc w:val="both"/>
        <w:rPr>
          <w:rFonts w:ascii="Times New Roman" w:hAnsi="Times New Roman" w:cs="Times New Roman"/>
          <w:sz w:val="24"/>
          <w:szCs w:val="24"/>
        </w:rPr>
      </w:pPr>
    </w:p>
    <w:p w14:paraId="51E22FF4" w14:textId="4376A559" w:rsidR="00E016AA" w:rsidRPr="00995505" w:rsidRDefault="00E016AA" w:rsidP="00AB4D7C">
      <w:pPr>
        <w:pStyle w:val="ListParagraph"/>
        <w:numPr>
          <w:ilvl w:val="0"/>
          <w:numId w:val="5"/>
        </w:numPr>
        <w:tabs>
          <w:tab w:val="left" w:pos="284"/>
        </w:tabs>
        <w:spacing w:after="0"/>
        <w:ind w:left="284" w:hanging="284"/>
        <w:jc w:val="both"/>
        <w:rPr>
          <w:rFonts w:ascii="Times New Roman" w:hAnsi="Times New Roman" w:cs="Times New Roman"/>
          <w:sz w:val="24"/>
          <w:szCs w:val="24"/>
        </w:rPr>
      </w:pPr>
      <w:r w:rsidRPr="00995505">
        <w:rPr>
          <w:rFonts w:ascii="Times New Roman" w:hAnsi="Times New Roman" w:cs="Times New Roman"/>
          <w:sz w:val="24"/>
          <w:szCs w:val="24"/>
        </w:rPr>
        <w:t>la punctul P10</w:t>
      </w:r>
      <w:r w:rsidR="006C32CC" w:rsidRPr="00995505">
        <w:rPr>
          <w:rFonts w:ascii="Times New Roman" w:hAnsi="Times New Roman" w:cs="Times New Roman"/>
          <w:sz w:val="24"/>
          <w:szCs w:val="24"/>
        </w:rPr>
        <w:t xml:space="preserve">: </w:t>
      </w:r>
      <w:r w:rsidRPr="00995505">
        <w:rPr>
          <w:rFonts w:ascii="Times New Roman" w:hAnsi="Times New Roman" w:cs="Times New Roman"/>
          <w:sz w:val="24"/>
          <w:szCs w:val="24"/>
        </w:rPr>
        <w:t>”Programul național de supleere a funcției renale la bolnavii cu insuficiență renala cronică”, după poziția 17 se introduce o nouă poziție, poziția 18 cu următoprul cuprins:</w:t>
      </w:r>
    </w:p>
    <w:tbl>
      <w:tblPr>
        <w:tblStyle w:val="TableGrid"/>
        <w:tblW w:w="9781" w:type="dxa"/>
        <w:tblInd w:w="-5" w:type="dxa"/>
        <w:tblLook w:val="04A0" w:firstRow="1" w:lastRow="0" w:firstColumn="1" w:lastColumn="0" w:noHBand="0" w:noVBand="1"/>
      </w:tblPr>
      <w:tblGrid>
        <w:gridCol w:w="623"/>
        <w:gridCol w:w="7741"/>
        <w:gridCol w:w="1417"/>
      </w:tblGrid>
      <w:tr w:rsidR="00995505" w:rsidRPr="00995505" w14:paraId="416622F2" w14:textId="77777777" w:rsidTr="00693CA0">
        <w:tc>
          <w:tcPr>
            <w:tcW w:w="623" w:type="dxa"/>
          </w:tcPr>
          <w:p w14:paraId="2E627705" w14:textId="012A6A85" w:rsidR="00E016AA" w:rsidRPr="00995505" w:rsidRDefault="00E016AA" w:rsidP="00693CA0">
            <w:pPr>
              <w:jc w:val="right"/>
              <w:rPr>
                <w:rFonts w:ascii="Times New Roman" w:hAnsi="Times New Roman" w:cs="Times New Roman"/>
                <w:sz w:val="24"/>
                <w:szCs w:val="24"/>
              </w:rPr>
            </w:pPr>
            <w:r w:rsidRPr="00995505">
              <w:rPr>
                <w:rFonts w:ascii="Times New Roman" w:hAnsi="Times New Roman" w:cs="Times New Roman"/>
                <w:sz w:val="24"/>
                <w:szCs w:val="24"/>
              </w:rPr>
              <w:t>“18.</w:t>
            </w:r>
          </w:p>
        </w:tc>
        <w:tc>
          <w:tcPr>
            <w:tcW w:w="7741" w:type="dxa"/>
          </w:tcPr>
          <w:p w14:paraId="127CC419" w14:textId="4FCAD103" w:rsidR="00E016AA" w:rsidRPr="00995505" w:rsidRDefault="00E016AA"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Oxihidroxid Sucroferic</w:t>
            </w:r>
            <w:r w:rsidRPr="00995505">
              <w:rPr>
                <w:rFonts w:ascii="Times New Roman" w:hAnsi="Times New Roman" w:cs="Times New Roman"/>
                <w:sz w:val="24"/>
                <w:szCs w:val="24"/>
                <w:vertAlign w:val="superscript"/>
              </w:rPr>
              <w:t>**</w:t>
            </w:r>
            <w:r w:rsidR="00B54B1D" w:rsidRPr="00995505">
              <w:rPr>
                <w:rFonts w:ascii="Times New Roman" w:hAnsi="Times New Roman" w:cs="Times New Roman"/>
                <w:sz w:val="24"/>
                <w:szCs w:val="24"/>
                <w:vertAlign w:val="superscript"/>
              </w:rPr>
              <w:t>Ω</w:t>
            </w:r>
            <w:r w:rsidRPr="00995505">
              <w:rPr>
                <w:rFonts w:ascii="Times New Roman" w:hAnsi="Times New Roman" w:cs="Times New Roman"/>
                <w:sz w:val="24"/>
                <w:szCs w:val="24"/>
                <w:vertAlign w:val="superscript"/>
              </w:rPr>
              <w:t xml:space="preserve"> </w:t>
            </w:r>
          </w:p>
        </w:tc>
        <w:tc>
          <w:tcPr>
            <w:tcW w:w="1417" w:type="dxa"/>
          </w:tcPr>
          <w:p w14:paraId="577BBF48" w14:textId="4B17C1F5" w:rsidR="00E016AA" w:rsidRPr="00995505" w:rsidRDefault="00E016AA" w:rsidP="00AB4D7C">
            <w:pPr>
              <w:jc w:val="right"/>
              <w:rPr>
                <w:rFonts w:ascii="Times New Roman" w:hAnsi="Times New Roman" w:cs="Times New Roman"/>
                <w:sz w:val="24"/>
                <w:szCs w:val="24"/>
              </w:rPr>
            </w:pPr>
            <w:r w:rsidRPr="00995505">
              <w:rPr>
                <w:rFonts w:ascii="Times New Roman" w:hAnsi="Times New Roman" w:cs="Times New Roman"/>
                <w:sz w:val="24"/>
                <w:szCs w:val="24"/>
              </w:rPr>
              <w:t>VO3AE05”</w:t>
            </w:r>
          </w:p>
        </w:tc>
      </w:tr>
    </w:tbl>
    <w:p w14:paraId="3108C734" w14:textId="77777777" w:rsidR="00E016AA" w:rsidRPr="00995505" w:rsidRDefault="00E016AA" w:rsidP="006D4C82">
      <w:pPr>
        <w:tabs>
          <w:tab w:val="left" w:pos="284"/>
        </w:tabs>
        <w:spacing w:after="0"/>
        <w:ind w:left="360"/>
        <w:jc w:val="both"/>
        <w:rPr>
          <w:rFonts w:ascii="Times New Roman" w:hAnsi="Times New Roman" w:cs="Times New Roman"/>
          <w:sz w:val="24"/>
          <w:szCs w:val="24"/>
        </w:rPr>
      </w:pPr>
    </w:p>
    <w:p w14:paraId="15552B58" w14:textId="200DCA56" w:rsidR="007B304B" w:rsidRPr="00995505" w:rsidRDefault="007B304B" w:rsidP="007B304B">
      <w:pPr>
        <w:pStyle w:val="ListParagraph"/>
        <w:tabs>
          <w:tab w:val="left" w:pos="284"/>
        </w:tabs>
        <w:spacing w:after="0"/>
        <w:jc w:val="both"/>
        <w:rPr>
          <w:rFonts w:ascii="Times New Roman" w:hAnsi="Times New Roman" w:cs="Times New Roman"/>
          <w:sz w:val="24"/>
          <w:szCs w:val="24"/>
        </w:rPr>
      </w:pPr>
    </w:p>
    <w:p w14:paraId="546DAE4A" w14:textId="5811F872" w:rsidR="00B27598" w:rsidRPr="00995505" w:rsidRDefault="00B27598" w:rsidP="00AB4D7C">
      <w:pPr>
        <w:pStyle w:val="ListParagraph"/>
        <w:numPr>
          <w:ilvl w:val="0"/>
          <w:numId w:val="9"/>
        </w:numPr>
        <w:ind w:left="284" w:hanging="284"/>
        <w:jc w:val="both"/>
        <w:rPr>
          <w:rFonts w:ascii="Times New Roman" w:hAnsi="Times New Roman" w:cs="Times New Roman"/>
          <w:bCs/>
          <w:sz w:val="24"/>
          <w:szCs w:val="24"/>
        </w:rPr>
      </w:pPr>
      <w:r w:rsidRPr="00995505">
        <w:rPr>
          <w:rFonts w:ascii="Times New Roman" w:hAnsi="Times New Roman" w:cs="Times New Roman"/>
          <w:bCs/>
          <w:sz w:val="24"/>
          <w:szCs w:val="24"/>
        </w:rPr>
        <w:t>La sublista C “DCI-uri corespunzătoare medicamentelor de care beneficiază asiguraţii în regim de compensare 100%”, secţiunea C3 “</w:t>
      </w:r>
      <w:r w:rsidRPr="00995505">
        <w:t xml:space="preserve"> </w:t>
      </w:r>
      <w:r w:rsidRPr="00995505">
        <w:rPr>
          <w:rFonts w:ascii="Times New Roman" w:hAnsi="Times New Roman" w:cs="Times New Roman"/>
          <w:bCs/>
          <w:sz w:val="24"/>
          <w:szCs w:val="24"/>
        </w:rPr>
        <w:t>DCI-uri corespunzătoare medicamentelor de care beneficiază copiii până la 18 ani, tinerii de la 18 la 26 de ani dacă sunt elevi, ucenici sau studenţi, dacă nu realizează venituri, precum şi gravide şi lehuze, în tratamentul ambulatoriu în regim de compensare 100% din preţul de referinţă” poziția 48 se abrogă.</w:t>
      </w:r>
    </w:p>
    <w:p w14:paraId="651447CA" w14:textId="77777777" w:rsidR="009A200E" w:rsidRPr="00995505" w:rsidRDefault="009A200E" w:rsidP="009A200E">
      <w:pPr>
        <w:pStyle w:val="ListParagraph"/>
        <w:ind w:left="284"/>
        <w:jc w:val="both"/>
        <w:rPr>
          <w:rFonts w:ascii="Times New Roman" w:hAnsi="Times New Roman" w:cs="Times New Roman"/>
          <w:bCs/>
          <w:sz w:val="24"/>
          <w:szCs w:val="24"/>
        </w:rPr>
      </w:pPr>
    </w:p>
    <w:p w14:paraId="44751172" w14:textId="5B4660B5" w:rsidR="00E016AA" w:rsidRPr="00995505" w:rsidRDefault="00E016AA" w:rsidP="00AB4D7C">
      <w:pPr>
        <w:pStyle w:val="ListParagraph"/>
        <w:numPr>
          <w:ilvl w:val="0"/>
          <w:numId w:val="9"/>
        </w:numPr>
        <w:ind w:left="284" w:hanging="284"/>
        <w:jc w:val="both"/>
        <w:rPr>
          <w:rFonts w:ascii="Times New Roman" w:hAnsi="Times New Roman" w:cs="Times New Roman"/>
          <w:bCs/>
          <w:sz w:val="24"/>
          <w:szCs w:val="24"/>
        </w:rPr>
      </w:pPr>
      <w:r w:rsidRPr="00995505">
        <w:rPr>
          <w:rFonts w:ascii="Times New Roman" w:hAnsi="Times New Roman" w:cs="Times New Roman"/>
          <w:bCs/>
          <w:sz w:val="24"/>
          <w:szCs w:val="24"/>
        </w:rPr>
        <w:lastRenderedPageBreak/>
        <w:t>La sublista C “DCI-uri corespunzătoare medicamentelor de care beneficiază asiguraţii în regim de compensare 100%”, secţiunea C3 “</w:t>
      </w:r>
      <w:r w:rsidRPr="00995505">
        <w:t xml:space="preserve"> </w:t>
      </w:r>
      <w:r w:rsidRPr="00995505">
        <w:rPr>
          <w:rFonts w:ascii="Times New Roman" w:hAnsi="Times New Roman" w:cs="Times New Roman"/>
          <w:bCs/>
          <w:sz w:val="24"/>
          <w:szCs w:val="24"/>
        </w:rPr>
        <w:t>DCI-uri corespunzătoare medicamentelor de care beneficiază copiii până la 18 ani, tinerii de la 18 la 26 de ani dacă sunt elevi, ucenici sau studenţi, dacă nu realizează venituri, precum şi gravide şi lehuze, în tratamentul ambulatoriu în regim de compensare 100% din preţul de referinţă”, poziția 62 se modifică și va avea următorul cuprins:</w:t>
      </w:r>
    </w:p>
    <w:tbl>
      <w:tblPr>
        <w:tblStyle w:val="TableGrid"/>
        <w:tblW w:w="9781" w:type="dxa"/>
        <w:tblInd w:w="-5" w:type="dxa"/>
        <w:tblLook w:val="04A0" w:firstRow="1" w:lastRow="0" w:firstColumn="1" w:lastColumn="0" w:noHBand="0" w:noVBand="1"/>
      </w:tblPr>
      <w:tblGrid>
        <w:gridCol w:w="623"/>
        <w:gridCol w:w="7741"/>
        <w:gridCol w:w="1417"/>
      </w:tblGrid>
      <w:tr w:rsidR="00995505" w:rsidRPr="00995505" w14:paraId="29AF9DC6" w14:textId="77777777" w:rsidTr="00693CA0">
        <w:tc>
          <w:tcPr>
            <w:tcW w:w="623" w:type="dxa"/>
          </w:tcPr>
          <w:p w14:paraId="5E8741F8" w14:textId="00A3ECAD" w:rsidR="00E016AA" w:rsidRPr="00995505" w:rsidRDefault="00E016AA" w:rsidP="00693CA0">
            <w:pPr>
              <w:jc w:val="right"/>
              <w:rPr>
                <w:rFonts w:ascii="Times New Roman" w:hAnsi="Times New Roman" w:cs="Times New Roman"/>
                <w:sz w:val="24"/>
                <w:szCs w:val="24"/>
              </w:rPr>
            </w:pPr>
            <w:r w:rsidRPr="00995505">
              <w:rPr>
                <w:rFonts w:ascii="Times New Roman" w:hAnsi="Times New Roman" w:cs="Times New Roman"/>
                <w:sz w:val="24"/>
                <w:szCs w:val="24"/>
              </w:rPr>
              <w:t>“62.</w:t>
            </w:r>
          </w:p>
        </w:tc>
        <w:tc>
          <w:tcPr>
            <w:tcW w:w="7741" w:type="dxa"/>
          </w:tcPr>
          <w:p w14:paraId="05FAB970" w14:textId="1B52AC1D" w:rsidR="00E016AA" w:rsidRPr="00995505" w:rsidRDefault="00E016AA"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Combinaţii</w:t>
            </w:r>
          </w:p>
        </w:tc>
        <w:tc>
          <w:tcPr>
            <w:tcW w:w="1417" w:type="dxa"/>
          </w:tcPr>
          <w:p w14:paraId="7EA8B834" w14:textId="170CE65A" w:rsidR="00E016AA" w:rsidRPr="00995505" w:rsidRDefault="00E016AA" w:rsidP="00AB4D7C">
            <w:pPr>
              <w:jc w:val="right"/>
              <w:rPr>
                <w:rFonts w:ascii="Times New Roman" w:hAnsi="Times New Roman" w:cs="Times New Roman"/>
                <w:sz w:val="24"/>
                <w:szCs w:val="24"/>
              </w:rPr>
            </w:pPr>
            <w:r w:rsidRPr="00995505">
              <w:rPr>
                <w:rFonts w:ascii="Times New Roman" w:hAnsi="Times New Roman" w:cs="Times New Roman"/>
                <w:sz w:val="24"/>
                <w:szCs w:val="24"/>
              </w:rPr>
              <w:t>D01AC20”</w:t>
            </w:r>
          </w:p>
        </w:tc>
      </w:tr>
    </w:tbl>
    <w:p w14:paraId="5B943A8C" w14:textId="77777777" w:rsidR="007D1A7B" w:rsidRPr="00995505" w:rsidRDefault="007D1A7B" w:rsidP="007D1A7B">
      <w:pPr>
        <w:rPr>
          <w:rFonts w:ascii="Times New Roman" w:hAnsi="Times New Roman" w:cs="Times New Roman"/>
          <w:bCs/>
          <w:sz w:val="24"/>
          <w:szCs w:val="24"/>
        </w:rPr>
      </w:pPr>
    </w:p>
    <w:p w14:paraId="32346664" w14:textId="5705D300" w:rsidR="007A537B" w:rsidRPr="00995505" w:rsidRDefault="00B27598" w:rsidP="00AB4D7C">
      <w:pPr>
        <w:pStyle w:val="ListParagraph"/>
        <w:numPr>
          <w:ilvl w:val="0"/>
          <w:numId w:val="9"/>
        </w:numPr>
        <w:spacing w:after="0"/>
        <w:ind w:left="284" w:hanging="284"/>
        <w:jc w:val="both"/>
        <w:rPr>
          <w:rFonts w:ascii="Times New Roman" w:hAnsi="Times New Roman" w:cs="Times New Roman"/>
          <w:bCs/>
          <w:sz w:val="24"/>
          <w:szCs w:val="24"/>
        </w:rPr>
      </w:pPr>
      <w:r w:rsidRPr="00995505">
        <w:rPr>
          <w:rFonts w:ascii="Times New Roman" w:hAnsi="Times New Roman" w:cs="Times New Roman"/>
          <w:bCs/>
          <w:sz w:val="24"/>
          <w:szCs w:val="24"/>
        </w:rPr>
        <w:t>La sublista D ”DCI-uri corespunzătoare medicamentelor de care beneficiază asiguraţii în tratamentul ambulatoriu în regim de compensare 20% din preţu</w:t>
      </w:r>
      <w:r w:rsidR="00C76E49" w:rsidRPr="00995505">
        <w:rPr>
          <w:rFonts w:ascii="Times New Roman" w:hAnsi="Times New Roman" w:cs="Times New Roman"/>
          <w:bCs/>
          <w:sz w:val="24"/>
          <w:szCs w:val="24"/>
        </w:rPr>
        <w:t>l de referinţă”, dupa poziţia 28</w:t>
      </w:r>
      <w:r w:rsidRPr="00995505">
        <w:rPr>
          <w:rFonts w:ascii="Times New Roman" w:hAnsi="Times New Roman" w:cs="Times New Roman"/>
          <w:bCs/>
          <w:sz w:val="24"/>
          <w:szCs w:val="24"/>
        </w:rPr>
        <w:t xml:space="preserve"> se intr</w:t>
      </w:r>
      <w:r w:rsidR="00C76E49" w:rsidRPr="00995505">
        <w:rPr>
          <w:rFonts w:ascii="Times New Roman" w:hAnsi="Times New Roman" w:cs="Times New Roman"/>
          <w:bCs/>
          <w:sz w:val="24"/>
          <w:szCs w:val="24"/>
        </w:rPr>
        <w:t>oduce o nouă poziţie, poziţia 29</w:t>
      </w:r>
      <w:r w:rsidRPr="00995505">
        <w:rPr>
          <w:rFonts w:ascii="Times New Roman" w:hAnsi="Times New Roman" w:cs="Times New Roman"/>
          <w:bCs/>
          <w:sz w:val="24"/>
          <w:szCs w:val="24"/>
        </w:rPr>
        <w:t xml:space="preserve">  cu următorul cuprins:</w:t>
      </w:r>
    </w:p>
    <w:p w14:paraId="57B4566D" w14:textId="77777777" w:rsidR="00B14E1C" w:rsidRPr="00995505" w:rsidRDefault="00B14E1C" w:rsidP="00B14E1C">
      <w:pPr>
        <w:spacing w:after="0"/>
        <w:jc w:val="both"/>
        <w:rPr>
          <w:rFonts w:ascii="Times New Roman" w:hAnsi="Times New Roman" w:cs="Times New Roman"/>
          <w:bCs/>
          <w:sz w:val="24"/>
          <w:szCs w:val="24"/>
        </w:rPr>
      </w:pPr>
    </w:p>
    <w:tbl>
      <w:tblPr>
        <w:tblStyle w:val="TableGrid"/>
        <w:tblW w:w="9781" w:type="dxa"/>
        <w:tblInd w:w="-5" w:type="dxa"/>
        <w:tblLook w:val="04A0" w:firstRow="1" w:lastRow="0" w:firstColumn="1" w:lastColumn="0" w:noHBand="0" w:noVBand="1"/>
      </w:tblPr>
      <w:tblGrid>
        <w:gridCol w:w="623"/>
        <w:gridCol w:w="7741"/>
        <w:gridCol w:w="1417"/>
      </w:tblGrid>
      <w:tr w:rsidR="00995505" w:rsidRPr="00995505" w14:paraId="6FBB4C0D" w14:textId="77777777" w:rsidTr="009A200E">
        <w:tc>
          <w:tcPr>
            <w:tcW w:w="623" w:type="dxa"/>
          </w:tcPr>
          <w:p w14:paraId="5656A033" w14:textId="665E9325" w:rsidR="00B27598" w:rsidRPr="00995505" w:rsidRDefault="00C76E49" w:rsidP="00693CA0">
            <w:pPr>
              <w:jc w:val="right"/>
              <w:rPr>
                <w:rFonts w:ascii="Times New Roman" w:hAnsi="Times New Roman" w:cs="Times New Roman"/>
                <w:sz w:val="24"/>
                <w:szCs w:val="24"/>
              </w:rPr>
            </w:pPr>
            <w:r w:rsidRPr="00995505">
              <w:rPr>
                <w:rFonts w:ascii="Times New Roman" w:hAnsi="Times New Roman" w:cs="Times New Roman"/>
                <w:sz w:val="24"/>
                <w:szCs w:val="24"/>
              </w:rPr>
              <w:t>“29</w:t>
            </w:r>
            <w:r w:rsidR="00B27598" w:rsidRPr="00995505">
              <w:rPr>
                <w:rFonts w:ascii="Times New Roman" w:hAnsi="Times New Roman" w:cs="Times New Roman"/>
                <w:sz w:val="24"/>
                <w:szCs w:val="24"/>
              </w:rPr>
              <w:t>.</w:t>
            </w:r>
          </w:p>
        </w:tc>
        <w:tc>
          <w:tcPr>
            <w:tcW w:w="7741" w:type="dxa"/>
          </w:tcPr>
          <w:p w14:paraId="544C9B1B" w14:textId="63866A87" w:rsidR="00B27598" w:rsidRPr="00995505" w:rsidRDefault="00B27598" w:rsidP="00E016AA">
            <w:pPr>
              <w:rPr>
                <w:rFonts w:ascii="Times New Roman" w:hAnsi="Times New Roman" w:cs="Times New Roman"/>
                <w:sz w:val="24"/>
                <w:szCs w:val="24"/>
                <w:vertAlign w:val="superscript"/>
              </w:rPr>
            </w:pPr>
            <w:r w:rsidRPr="00995505">
              <w:rPr>
                <w:rFonts w:ascii="Times New Roman" w:hAnsi="Times New Roman" w:cs="Times New Roman"/>
                <w:sz w:val="24"/>
                <w:szCs w:val="24"/>
              </w:rPr>
              <w:t>Nimodipinum (</w:t>
            </w:r>
            <w:r w:rsidR="00E016AA" w:rsidRPr="00995505">
              <w:rPr>
                <w:rFonts w:ascii="Times New Roman" w:hAnsi="Times New Roman" w:cs="Times New Roman"/>
                <w:sz w:val="24"/>
                <w:szCs w:val="24"/>
              </w:rPr>
              <w:t>forma orală</w:t>
            </w:r>
            <w:r w:rsidRPr="00995505">
              <w:rPr>
                <w:rFonts w:ascii="Times New Roman" w:hAnsi="Times New Roman" w:cs="Times New Roman"/>
                <w:sz w:val="24"/>
                <w:szCs w:val="24"/>
              </w:rPr>
              <w:t>)</w:t>
            </w:r>
            <w:r w:rsidRPr="00995505">
              <w:rPr>
                <w:rFonts w:ascii="Times New Roman" w:hAnsi="Times New Roman" w:cs="Times New Roman"/>
                <w:sz w:val="24"/>
                <w:szCs w:val="24"/>
                <w:vertAlign w:val="superscript"/>
              </w:rPr>
              <w:t>**</w:t>
            </w:r>
          </w:p>
        </w:tc>
        <w:tc>
          <w:tcPr>
            <w:tcW w:w="1417" w:type="dxa"/>
          </w:tcPr>
          <w:p w14:paraId="19E74369" w14:textId="5F52AD5D" w:rsidR="00B27598" w:rsidRPr="00995505" w:rsidRDefault="00B27598" w:rsidP="00AB4D7C">
            <w:pPr>
              <w:jc w:val="right"/>
              <w:rPr>
                <w:rFonts w:ascii="Times New Roman" w:hAnsi="Times New Roman" w:cs="Times New Roman"/>
                <w:sz w:val="24"/>
                <w:szCs w:val="24"/>
              </w:rPr>
            </w:pPr>
            <w:r w:rsidRPr="00995505">
              <w:rPr>
                <w:rFonts w:ascii="Times New Roman" w:hAnsi="Times New Roman" w:cs="Times New Roman"/>
                <w:sz w:val="24"/>
                <w:szCs w:val="24"/>
              </w:rPr>
              <w:t>C08CA06”</w:t>
            </w:r>
          </w:p>
        </w:tc>
      </w:tr>
    </w:tbl>
    <w:p w14:paraId="253B8286" w14:textId="77777777" w:rsidR="00B27598" w:rsidRPr="00995505" w:rsidRDefault="00B27598" w:rsidP="001676E7">
      <w:pPr>
        <w:pStyle w:val="ListParagraph"/>
        <w:spacing w:after="0"/>
        <w:ind w:left="360"/>
        <w:jc w:val="both"/>
        <w:rPr>
          <w:rFonts w:ascii="Times New Roman" w:hAnsi="Times New Roman" w:cs="Times New Roman"/>
          <w:bCs/>
          <w:sz w:val="24"/>
          <w:szCs w:val="24"/>
        </w:rPr>
      </w:pPr>
    </w:p>
    <w:p w14:paraId="74B23AB8" w14:textId="5746DCAC" w:rsidR="002377E0" w:rsidRPr="00995505" w:rsidRDefault="00DF54EE" w:rsidP="000531A7">
      <w:pPr>
        <w:spacing w:after="0"/>
        <w:jc w:val="both"/>
        <w:rPr>
          <w:rFonts w:ascii="Times New Roman" w:hAnsi="Times New Roman" w:cs="Times New Roman"/>
          <w:sz w:val="24"/>
          <w:szCs w:val="24"/>
        </w:rPr>
      </w:pPr>
      <w:r w:rsidRPr="00995505">
        <w:rPr>
          <w:rFonts w:ascii="Times New Roman" w:hAnsi="Times New Roman" w:cs="Times New Roman"/>
          <w:b/>
          <w:sz w:val="24"/>
          <w:szCs w:val="24"/>
        </w:rPr>
        <w:t xml:space="preserve">Art. II </w:t>
      </w:r>
      <w:r w:rsidRPr="00995505">
        <w:rPr>
          <w:rFonts w:ascii="Times New Roman" w:hAnsi="Times New Roman" w:cs="Times New Roman"/>
          <w:sz w:val="24"/>
          <w:szCs w:val="24"/>
        </w:rPr>
        <w:t xml:space="preserve">- Prevederile prezentei hotărâri intră în vigoare la data de 1 </w:t>
      </w:r>
      <w:r w:rsidR="002749F6" w:rsidRPr="00995505">
        <w:rPr>
          <w:rFonts w:ascii="Times New Roman" w:hAnsi="Times New Roman" w:cs="Times New Roman"/>
          <w:sz w:val="24"/>
          <w:szCs w:val="24"/>
        </w:rPr>
        <w:t>ianuarie 2024, cu excepţia pct. 1, pct.4</w:t>
      </w:r>
      <w:r w:rsidRPr="00995505">
        <w:rPr>
          <w:rFonts w:ascii="Times New Roman" w:hAnsi="Times New Roman" w:cs="Times New Roman"/>
          <w:sz w:val="24"/>
          <w:szCs w:val="24"/>
        </w:rPr>
        <w:t xml:space="preserve"> lit. </w:t>
      </w:r>
      <w:r w:rsidR="002749F6" w:rsidRPr="00995505">
        <w:rPr>
          <w:rFonts w:ascii="Times New Roman" w:hAnsi="Times New Roman" w:cs="Times New Roman"/>
          <w:sz w:val="24"/>
          <w:szCs w:val="24"/>
        </w:rPr>
        <w:t xml:space="preserve">b), d), e), h), j) și </w:t>
      </w:r>
      <w:r w:rsidR="00C76E49" w:rsidRPr="00995505">
        <w:rPr>
          <w:rFonts w:ascii="Times New Roman" w:hAnsi="Times New Roman" w:cs="Times New Roman"/>
          <w:sz w:val="24"/>
          <w:szCs w:val="24"/>
        </w:rPr>
        <w:t>m), pct. 5 lit. c) pozițiile 179-182</w:t>
      </w:r>
      <w:r w:rsidR="002749F6" w:rsidRPr="00995505">
        <w:rPr>
          <w:rFonts w:ascii="Times New Roman" w:hAnsi="Times New Roman" w:cs="Times New Roman"/>
          <w:sz w:val="24"/>
          <w:szCs w:val="24"/>
        </w:rPr>
        <w:t xml:space="preserve">, lit. e) și h) </w:t>
      </w:r>
      <w:r w:rsidRPr="00995505">
        <w:rPr>
          <w:rFonts w:ascii="Times New Roman" w:hAnsi="Times New Roman" w:cs="Times New Roman"/>
          <w:sz w:val="24"/>
          <w:szCs w:val="24"/>
        </w:rPr>
        <w:t xml:space="preserve">care intră în vigoare la data de 1 </w:t>
      </w:r>
      <w:r w:rsidR="002749F6" w:rsidRPr="00995505">
        <w:rPr>
          <w:rFonts w:ascii="Times New Roman" w:hAnsi="Times New Roman" w:cs="Times New Roman"/>
          <w:sz w:val="24"/>
          <w:szCs w:val="24"/>
        </w:rPr>
        <w:t>martie 2024</w:t>
      </w:r>
      <w:r w:rsidRPr="00995505">
        <w:rPr>
          <w:rFonts w:ascii="Times New Roman" w:hAnsi="Times New Roman" w:cs="Times New Roman"/>
          <w:sz w:val="24"/>
          <w:szCs w:val="24"/>
        </w:rPr>
        <w:t>.</w:t>
      </w:r>
    </w:p>
    <w:p w14:paraId="192B766C" w14:textId="77777777" w:rsidR="00784BF1" w:rsidRPr="00995505" w:rsidRDefault="00784BF1" w:rsidP="00784BF1">
      <w:pPr>
        <w:spacing w:after="0"/>
        <w:jc w:val="center"/>
        <w:rPr>
          <w:rFonts w:ascii="Times New Roman" w:hAnsi="Times New Roman" w:cs="Times New Roman"/>
          <w:b/>
          <w:bCs/>
          <w:sz w:val="24"/>
          <w:szCs w:val="24"/>
        </w:rPr>
      </w:pPr>
    </w:p>
    <w:p w14:paraId="53AD129D" w14:textId="351FA710" w:rsidR="001B21AA" w:rsidRPr="00995505" w:rsidRDefault="001B21AA" w:rsidP="001B21AA">
      <w:pPr>
        <w:rPr>
          <w:lang w:val="en-US"/>
        </w:rPr>
      </w:pPr>
    </w:p>
    <w:p w14:paraId="25BFA621" w14:textId="77777777" w:rsidR="00784BF1" w:rsidRPr="00995505" w:rsidRDefault="00784BF1" w:rsidP="00784BF1">
      <w:pPr>
        <w:spacing w:after="0"/>
        <w:jc w:val="center"/>
        <w:rPr>
          <w:rFonts w:ascii="Times New Roman" w:hAnsi="Times New Roman" w:cs="Times New Roman"/>
          <w:b/>
          <w:bCs/>
          <w:sz w:val="24"/>
          <w:szCs w:val="24"/>
        </w:rPr>
      </w:pPr>
    </w:p>
    <w:p w14:paraId="12195EA5" w14:textId="77777777" w:rsidR="00784BF1" w:rsidRPr="00995505" w:rsidRDefault="00784BF1" w:rsidP="00784BF1">
      <w:pPr>
        <w:spacing w:after="0"/>
        <w:jc w:val="center"/>
        <w:rPr>
          <w:rFonts w:ascii="Times New Roman" w:hAnsi="Times New Roman" w:cs="Times New Roman"/>
          <w:b/>
          <w:bCs/>
          <w:sz w:val="24"/>
          <w:szCs w:val="24"/>
        </w:rPr>
      </w:pPr>
      <w:r w:rsidRPr="00995505">
        <w:rPr>
          <w:rFonts w:ascii="Times New Roman" w:hAnsi="Times New Roman" w:cs="Times New Roman"/>
          <w:b/>
          <w:bCs/>
          <w:sz w:val="24"/>
          <w:szCs w:val="24"/>
        </w:rPr>
        <w:t>PRIM-MINISTRU</w:t>
      </w:r>
    </w:p>
    <w:p w14:paraId="03EC5A75" w14:textId="51F5DE8E" w:rsidR="00E53928" w:rsidRPr="00995505" w:rsidRDefault="0059694B" w:rsidP="00784BF1">
      <w:pPr>
        <w:spacing w:after="0"/>
        <w:jc w:val="center"/>
        <w:rPr>
          <w:rFonts w:ascii="Times New Roman" w:hAnsi="Times New Roman" w:cs="Times New Roman"/>
          <w:sz w:val="24"/>
          <w:szCs w:val="24"/>
        </w:rPr>
      </w:pPr>
      <w:r w:rsidRPr="00995505">
        <w:rPr>
          <w:rFonts w:ascii="Times New Roman" w:hAnsi="Times New Roman" w:cs="Times New Roman"/>
          <w:b/>
          <w:bCs/>
          <w:sz w:val="24"/>
          <w:szCs w:val="24"/>
        </w:rPr>
        <w:t>MARCEL CIOLACU</w:t>
      </w:r>
    </w:p>
    <w:sectPr w:rsidR="00E53928" w:rsidRPr="00995505" w:rsidSect="00784BF1">
      <w:pgSz w:w="11906" w:h="16838"/>
      <w:pgMar w:top="568" w:right="707"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7040B1" w16cid:durableId="28A2EC6D"/>
  <w16cid:commentId w16cid:paraId="1B3AD0F7" w16cid:durableId="28A2EC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215"/>
    <w:multiLevelType w:val="hybridMultilevel"/>
    <w:tmpl w:val="9AE02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459"/>
    <w:multiLevelType w:val="hybridMultilevel"/>
    <w:tmpl w:val="666224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B0BC7"/>
    <w:multiLevelType w:val="hybridMultilevel"/>
    <w:tmpl w:val="2DBC12C8"/>
    <w:lvl w:ilvl="0" w:tplc="9904C20E">
      <w:start w:val="8"/>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A143B7"/>
    <w:multiLevelType w:val="hybridMultilevel"/>
    <w:tmpl w:val="2BC44EC8"/>
    <w:lvl w:ilvl="0" w:tplc="08090017">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F76E6"/>
    <w:multiLevelType w:val="hybridMultilevel"/>
    <w:tmpl w:val="BF48AAC8"/>
    <w:lvl w:ilvl="0" w:tplc="5DBA2A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33A5F"/>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34554D"/>
    <w:multiLevelType w:val="hybridMultilevel"/>
    <w:tmpl w:val="66622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44B3D"/>
    <w:multiLevelType w:val="hybridMultilevel"/>
    <w:tmpl w:val="D30AD1C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E6FA7"/>
    <w:multiLevelType w:val="hybridMultilevel"/>
    <w:tmpl w:val="F65255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3F0329C3"/>
    <w:multiLevelType w:val="hybridMultilevel"/>
    <w:tmpl w:val="8A2EB07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746CA"/>
    <w:multiLevelType w:val="hybridMultilevel"/>
    <w:tmpl w:val="FDD6B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86E23"/>
    <w:multiLevelType w:val="hybridMultilevel"/>
    <w:tmpl w:val="680609D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83D63"/>
    <w:multiLevelType w:val="hybridMultilevel"/>
    <w:tmpl w:val="0B228DC0"/>
    <w:lvl w:ilvl="0" w:tplc="EECA54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F1615"/>
    <w:multiLevelType w:val="hybridMultilevel"/>
    <w:tmpl w:val="B28412EA"/>
    <w:lvl w:ilvl="0" w:tplc="04090017">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A3064"/>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DE45C3"/>
    <w:multiLevelType w:val="hybridMultilevel"/>
    <w:tmpl w:val="666224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7F411F"/>
    <w:multiLevelType w:val="hybridMultilevel"/>
    <w:tmpl w:val="666224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B5350"/>
    <w:multiLevelType w:val="hybridMultilevel"/>
    <w:tmpl w:val="5AC2298A"/>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B06E3"/>
    <w:multiLevelType w:val="hybridMultilevel"/>
    <w:tmpl w:val="680609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7D376D"/>
    <w:multiLevelType w:val="hybridMultilevel"/>
    <w:tmpl w:val="E81AADDA"/>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95C05"/>
    <w:multiLevelType w:val="hybridMultilevel"/>
    <w:tmpl w:val="66D0D974"/>
    <w:lvl w:ilvl="0" w:tplc="3B209A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940F5"/>
    <w:multiLevelType w:val="hybridMultilevel"/>
    <w:tmpl w:val="E30E3520"/>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BC3E8B"/>
    <w:multiLevelType w:val="hybridMultilevel"/>
    <w:tmpl w:val="E30E3520"/>
    <w:lvl w:ilvl="0" w:tplc="5F083648">
      <w:start w:val="1"/>
      <w:numFmt w:val="lowerLetter"/>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21"/>
  </w:num>
  <w:num w:numId="3">
    <w:abstractNumId w:val="4"/>
  </w:num>
  <w:num w:numId="4">
    <w:abstractNumId w:val="0"/>
  </w:num>
  <w:num w:numId="5">
    <w:abstractNumId w:val="19"/>
  </w:num>
  <w:num w:numId="6">
    <w:abstractNumId w:val="9"/>
  </w:num>
  <w:num w:numId="7">
    <w:abstractNumId w:val="7"/>
  </w:num>
  <w:num w:numId="8">
    <w:abstractNumId w:val="2"/>
  </w:num>
  <w:num w:numId="9">
    <w:abstractNumId w:val="8"/>
  </w:num>
  <w:num w:numId="10">
    <w:abstractNumId w:val="6"/>
  </w:num>
  <w:num w:numId="11">
    <w:abstractNumId w:val="1"/>
  </w:num>
  <w:num w:numId="12">
    <w:abstractNumId w:val="15"/>
  </w:num>
  <w:num w:numId="13">
    <w:abstractNumId w:val="18"/>
  </w:num>
  <w:num w:numId="14">
    <w:abstractNumId w:val="14"/>
  </w:num>
  <w:num w:numId="15">
    <w:abstractNumId w:val="20"/>
  </w:num>
  <w:num w:numId="16">
    <w:abstractNumId w:val="5"/>
  </w:num>
  <w:num w:numId="17">
    <w:abstractNumId w:val="17"/>
  </w:num>
  <w:num w:numId="18">
    <w:abstractNumId w:val="3"/>
  </w:num>
  <w:num w:numId="19">
    <w:abstractNumId w:val="16"/>
  </w:num>
  <w:num w:numId="20">
    <w:abstractNumId w:val="13"/>
  </w:num>
  <w:num w:numId="21">
    <w:abstractNumId w:val="11"/>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BB"/>
    <w:rsid w:val="00002B4A"/>
    <w:rsid w:val="0000645C"/>
    <w:rsid w:val="0001410B"/>
    <w:rsid w:val="00017F42"/>
    <w:rsid w:val="00035BE0"/>
    <w:rsid w:val="0004132C"/>
    <w:rsid w:val="0004333B"/>
    <w:rsid w:val="0004553E"/>
    <w:rsid w:val="000531A7"/>
    <w:rsid w:val="00056995"/>
    <w:rsid w:val="00062BF5"/>
    <w:rsid w:val="00070A33"/>
    <w:rsid w:val="00071FC8"/>
    <w:rsid w:val="00075606"/>
    <w:rsid w:val="00086BE8"/>
    <w:rsid w:val="000925E0"/>
    <w:rsid w:val="0009538A"/>
    <w:rsid w:val="00095EE0"/>
    <w:rsid w:val="00097EF9"/>
    <w:rsid w:val="000A13B4"/>
    <w:rsid w:val="000A39D7"/>
    <w:rsid w:val="000A3FD3"/>
    <w:rsid w:val="000B39A6"/>
    <w:rsid w:val="000B3DFC"/>
    <w:rsid w:val="000C6022"/>
    <w:rsid w:val="000D2FF1"/>
    <w:rsid w:val="000D6957"/>
    <w:rsid w:val="000E15CF"/>
    <w:rsid w:val="000F0725"/>
    <w:rsid w:val="000F0A02"/>
    <w:rsid w:val="000F3AEB"/>
    <w:rsid w:val="000F7382"/>
    <w:rsid w:val="000F7B01"/>
    <w:rsid w:val="0010437E"/>
    <w:rsid w:val="001120D0"/>
    <w:rsid w:val="00130C9D"/>
    <w:rsid w:val="001333A1"/>
    <w:rsid w:val="001356ED"/>
    <w:rsid w:val="001420BB"/>
    <w:rsid w:val="00142EA6"/>
    <w:rsid w:val="00162ED6"/>
    <w:rsid w:val="00164AA7"/>
    <w:rsid w:val="001676E7"/>
    <w:rsid w:val="00172F3A"/>
    <w:rsid w:val="00182999"/>
    <w:rsid w:val="00183411"/>
    <w:rsid w:val="001849C6"/>
    <w:rsid w:val="00186148"/>
    <w:rsid w:val="00190FC2"/>
    <w:rsid w:val="00193162"/>
    <w:rsid w:val="001935D1"/>
    <w:rsid w:val="001950C9"/>
    <w:rsid w:val="00195AD9"/>
    <w:rsid w:val="001B21AA"/>
    <w:rsid w:val="001B7E6E"/>
    <w:rsid w:val="001C2EFD"/>
    <w:rsid w:val="001C66CB"/>
    <w:rsid w:val="001D0D0C"/>
    <w:rsid w:val="001D0DE0"/>
    <w:rsid w:val="001D3CCB"/>
    <w:rsid w:val="001D402B"/>
    <w:rsid w:val="001E7EA1"/>
    <w:rsid w:val="002001EF"/>
    <w:rsid w:val="00203160"/>
    <w:rsid w:val="0020595D"/>
    <w:rsid w:val="002078B0"/>
    <w:rsid w:val="00214BD5"/>
    <w:rsid w:val="00226390"/>
    <w:rsid w:val="00227DA2"/>
    <w:rsid w:val="00234551"/>
    <w:rsid w:val="002357AA"/>
    <w:rsid w:val="002377E0"/>
    <w:rsid w:val="00240A6E"/>
    <w:rsid w:val="002503C3"/>
    <w:rsid w:val="00256086"/>
    <w:rsid w:val="00273F25"/>
    <w:rsid w:val="002749F6"/>
    <w:rsid w:val="00277D6F"/>
    <w:rsid w:val="00281E96"/>
    <w:rsid w:val="00284956"/>
    <w:rsid w:val="00294CBF"/>
    <w:rsid w:val="002A150A"/>
    <w:rsid w:val="002A5128"/>
    <w:rsid w:val="002B0CA6"/>
    <w:rsid w:val="002B2564"/>
    <w:rsid w:val="002C4AFC"/>
    <w:rsid w:val="002C6196"/>
    <w:rsid w:val="002D34B8"/>
    <w:rsid w:val="002E66BB"/>
    <w:rsid w:val="0030358D"/>
    <w:rsid w:val="0030710A"/>
    <w:rsid w:val="00307ABD"/>
    <w:rsid w:val="00313373"/>
    <w:rsid w:val="00327753"/>
    <w:rsid w:val="00331A62"/>
    <w:rsid w:val="003335F8"/>
    <w:rsid w:val="00371C88"/>
    <w:rsid w:val="00373A8D"/>
    <w:rsid w:val="0038634A"/>
    <w:rsid w:val="003938A5"/>
    <w:rsid w:val="003961FA"/>
    <w:rsid w:val="00397C72"/>
    <w:rsid w:val="00397D4F"/>
    <w:rsid w:val="003A5C79"/>
    <w:rsid w:val="003B5B7B"/>
    <w:rsid w:val="003C6911"/>
    <w:rsid w:val="003D1D1B"/>
    <w:rsid w:val="003D23E6"/>
    <w:rsid w:val="003D2C3E"/>
    <w:rsid w:val="003D53BA"/>
    <w:rsid w:val="003E0B7A"/>
    <w:rsid w:val="003F127F"/>
    <w:rsid w:val="00407BAA"/>
    <w:rsid w:val="004241BB"/>
    <w:rsid w:val="00425729"/>
    <w:rsid w:val="0044170C"/>
    <w:rsid w:val="00442CA6"/>
    <w:rsid w:val="004453F9"/>
    <w:rsid w:val="004612AB"/>
    <w:rsid w:val="0046212D"/>
    <w:rsid w:val="00465972"/>
    <w:rsid w:val="00480194"/>
    <w:rsid w:val="00482858"/>
    <w:rsid w:val="00495F17"/>
    <w:rsid w:val="004B15DD"/>
    <w:rsid w:val="004B1D17"/>
    <w:rsid w:val="004C5669"/>
    <w:rsid w:val="004E0140"/>
    <w:rsid w:val="004E499C"/>
    <w:rsid w:val="004E7B22"/>
    <w:rsid w:val="004F20C6"/>
    <w:rsid w:val="004F589F"/>
    <w:rsid w:val="005005E5"/>
    <w:rsid w:val="00512B8E"/>
    <w:rsid w:val="00521D08"/>
    <w:rsid w:val="00525E73"/>
    <w:rsid w:val="00527FC2"/>
    <w:rsid w:val="00533A72"/>
    <w:rsid w:val="00544F25"/>
    <w:rsid w:val="005510FA"/>
    <w:rsid w:val="005557F2"/>
    <w:rsid w:val="00557E19"/>
    <w:rsid w:val="005807B9"/>
    <w:rsid w:val="00581852"/>
    <w:rsid w:val="00585D83"/>
    <w:rsid w:val="0059694B"/>
    <w:rsid w:val="00597C7E"/>
    <w:rsid w:val="005A3E47"/>
    <w:rsid w:val="005A6DD3"/>
    <w:rsid w:val="005B5F8C"/>
    <w:rsid w:val="005B5FFA"/>
    <w:rsid w:val="005C574A"/>
    <w:rsid w:val="005C7318"/>
    <w:rsid w:val="005C7322"/>
    <w:rsid w:val="005D0A4A"/>
    <w:rsid w:val="005D18F2"/>
    <w:rsid w:val="005E0399"/>
    <w:rsid w:val="005E128A"/>
    <w:rsid w:val="005E3FF6"/>
    <w:rsid w:val="005E46CF"/>
    <w:rsid w:val="005E5DA0"/>
    <w:rsid w:val="005F081C"/>
    <w:rsid w:val="00612904"/>
    <w:rsid w:val="0061519C"/>
    <w:rsid w:val="00622DC7"/>
    <w:rsid w:val="0062640E"/>
    <w:rsid w:val="00633614"/>
    <w:rsid w:val="00642DFB"/>
    <w:rsid w:val="00645BB5"/>
    <w:rsid w:val="006470D7"/>
    <w:rsid w:val="006548AD"/>
    <w:rsid w:val="00667AE8"/>
    <w:rsid w:val="00683277"/>
    <w:rsid w:val="0068514A"/>
    <w:rsid w:val="00693CA0"/>
    <w:rsid w:val="006957A2"/>
    <w:rsid w:val="006A4648"/>
    <w:rsid w:val="006A4D97"/>
    <w:rsid w:val="006A649D"/>
    <w:rsid w:val="006C32CC"/>
    <w:rsid w:val="006C52D6"/>
    <w:rsid w:val="006C771C"/>
    <w:rsid w:val="006D1621"/>
    <w:rsid w:val="006D46D9"/>
    <w:rsid w:val="006D4C82"/>
    <w:rsid w:val="006E02E5"/>
    <w:rsid w:val="006F3AC5"/>
    <w:rsid w:val="006F4886"/>
    <w:rsid w:val="00700559"/>
    <w:rsid w:val="0070540A"/>
    <w:rsid w:val="00706758"/>
    <w:rsid w:val="0070712E"/>
    <w:rsid w:val="00714EE7"/>
    <w:rsid w:val="00715E12"/>
    <w:rsid w:val="00733836"/>
    <w:rsid w:val="0075200E"/>
    <w:rsid w:val="0076190A"/>
    <w:rsid w:val="00763BCA"/>
    <w:rsid w:val="007702A4"/>
    <w:rsid w:val="0077674E"/>
    <w:rsid w:val="00777869"/>
    <w:rsid w:val="00784BF1"/>
    <w:rsid w:val="0078612F"/>
    <w:rsid w:val="00793AF2"/>
    <w:rsid w:val="00793CEA"/>
    <w:rsid w:val="00794C18"/>
    <w:rsid w:val="007A07BA"/>
    <w:rsid w:val="007A12E2"/>
    <w:rsid w:val="007A537B"/>
    <w:rsid w:val="007B304B"/>
    <w:rsid w:val="007B45D4"/>
    <w:rsid w:val="007C2D02"/>
    <w:rsid w:val="007C40EF"/>
    <w:rsid w:val="007D0980"/>
    <w:rsid w:val="007D1A7B"/>
    <w:rsid w:val="007D2452"/>
    <w:rsid w:val="007D2FD0"/>
    <w:rsid w:val="007D2FF9"/>
    <w:rsid w:val="007E0324"/>
    <w:rsid w:val="0081526C"/>
    <w:rsid w:val="008234EB"/>
    <w:rsid w:val="00825DCD"/>
    <w:rsid w:val="00832801"/>
    <w:rsid w:val="00834E04"/>
    <w:rsid w:val="00851A84"/>
    <w:rsid w:val="00853A44"/>
    <w:rsid w:val="0085519D"/>
    <w:rsid w:val="00860786"/>
    <w:rsid w:val="00861C12"/>
    <w:rsid w:val="00877577"/>
    <w:rsid w:val="00897CCD"/>
    <w:rsid w:val="008A6D90"/>
    <w:rsid w:val="008B64F7"/>
    <w:rsid w:val="008D0D24"/>
    <w:rsid w:val="008E60CC"/>
    <w:rsid w:val="008F1F3C"/>
    <w:rsid w:val="008F27A9"/>
    <w:rsid w:val="008F7211"/>
    <w:rsid w:val="009005A0"/>
    <w:rsid w:val="00902AD3"/>
    <w:rsid w:val="00902C6B"/>
    <w:rsid w:val="00905454"/>
    <w:rsid w:val="009227B0"/>
    <w:rsid w:val="00922872"/>
    <w:rsid w:val="009279B4"/>
    <w:rsid w:val="00927C6C"/>
    <w:rsid w:val="009331DF"/>
    <w:rsid w:val="0094271B"/>
    <w:rsid w:val="009478B2"/>
    <w:rsid w:val="00953601"/>
    <w:rsid w:val="00957B6A"/>
    <w:rsid w:val="00970752"/>
    <w:rsid w:val="00993C89"/>
    <w:rsid w:val="00995505"/>
    <w:rsid w:val="009A200E"/>
    <w:rsid w:val="009B0B6B"/>
    <w:rsid w:val="009B21E6"/>
    <w:rsid w:val="009B77F6"/>
    <w:rsid w:val="009D0754"/>
    <w:rsid w:val="009D3C72"/>
    <w:rsid w:val="009D5437"/>
    <w:rsid w:val="009D78E6"/>
    <w:rsid w:val="009E250D"/>
    <w:rsid w:val="009E42B7"/>
    <w:rsid w:val="009E683D"/>
    <w:rsid w:val="009F2C91"/>
    <w:rsid w:val="00A0799B"/>
    <w:rsid w:val="00A1149B"/>
    <w:rsid w:val="00A209BE"/>
    <w:rsid w:val="00A27F28"/>
    <w:rsid w:val="00A31A7B"/>
    <w:rsid w:val="00A36892"/>
    <w:rsid w:val="00A44FCD"/>
    <w:rsid w:val="00A455E7"/>
    <w:rsid w:val="00A464F8"/>
    <w:rsid w:val="00A473CA"/>
    <w:rsid w:val="00A47EFC"/>
    <w:rsid w:val="00A503D7"/>
    <w:rsid w:val="00A50D7B"/>
    <w:rsid w:val="00A55BF6"/>
    <w:rsid w:val="00A56F6F"/>
    <w:rsid w:val="00A6104E"/>
    <w:rsid w:val="00A63D9D"/>
    <w:rsid w:val="00A771C5"/>
    <w:rsid w:val="00A81A52"/>
    <w:rsid w:val="00A81E70"/>
    <w:rsid w:val="00A8474A"/>
    <w:rsid w:val="00A8749B"/>
    <w:rsid w:val="00AA634E"/>
    <w:rsid w:val="00AA7DEF"/>
    <w:rsid w:val="00AB1AD0"/>
    <w:rsid w:val="00AB3612"/>
    <w:rsid w:val="00AB4D7C"/>
    <w:rsid w:val="00AC3415"/>
    <w:rsid w:val="00AC3E63"/>
    <w:rsid w:val="00AC6283"/>
    <w:rsid w:val="00AD01AB"/>
    <w:rsid w:val="00AD11B5"/>
    <w:rsid w:val="00AE0AC0"/>
    <w:rsid w:val="00AE3B85"/>
    <w:rsid w:val="00AE79B5"/>
    <w:rsid w:val="00AF0F4C"/>
    <w:rsid w:val="00B01898"/>
    <w:rsid w:val="00B07EC5"/>
    <w:rsid w:val="00B1018F"/>
    <w:rsid w:val="00B1030B"/>
    <w:rsid w:val="00B14E1C"/>
    <w:rsid w:val="00B27598"/>
    <w:rsid w:val="00B2772E"/>
    <w:rsid w:val="00B44690"/>
    <w:rsid w:val="00B5344A"/>
    <w:rsid w:val="00B54B1D"/>
    <w:rsid w:val="00B550F9"/>
    <w:rsid w:val="00B566F5"/>
    <w:rsid w:val="00B70944"/>
    <w:rsid w:val="00B72307"/>
    <w:rsid w:val="00B86040"/>
    <w:rsid w:val="00B9238C"/>
    <w:rsid w:val="00B95EFE"/>
    <w:rsid w:val="00BA05CB"/>
    <w:rsid w:val="00BB0491"/>
    <w:rsid w:val="00BB17E1"/>
    <w:rsid w:val="00BB349B"/>
    <w:rsid w:val="00BC3563"/>
    <w:rsid w:val="00BC4AF5"/>
    <w:rsid w:val="00BE052D"/>
    <w:rsid w:val="00BE19D4"/>
    <w:rsid w:val="00BE5CD8"/>
    <w:rsid w:val="00C05808"/>
    <w:rsid w:val="00C16E45"/>
    <w:rsid w:val="00C26D1E"/>
    <w:rsid w:val="00C3050D"/>
    <w:rsid w:val="00C35C99"/>
    <w:rsid w:val="00C3747F"/>
    <w:rsid w:val="00C577A5"/>
    <w:rsid w:val="00C61080"/>
    <w:rsid w:val="00C63346"/>
    <w:rsid w:val="00C637F8"/>
    <w:rsid w:val="00C63F10"/>
    <w:rsid w:val="00C76E49"/>
    <w:rsid w:val="00C77337"/>
    <w:rsid w:val="00C868B4"/>
    <w:rsid w:val="00C901C1"/>
    <w:rsid w:val="00C937D0"/>
    <w:rsid w:val="00CB1EB6"/>
    <w:rsid w:val="00CB7745"/>
    <w:rsid w:val="00CC394A"/>
    <w:rsid w:val="00CD3B8B"/>
    <w:rsid w:val="00CE1CF9"/>
    <w:rsid w:val="00CE1FA6"/>
    <w:rsid w:val="00CE3044"/>
    <w:rsid w:val="00CE522A"/>
    <w:rsid w:val="00CE7644"/>
    <w:rsid w:val="00CF2763"/>
    <w:rsid w:val="00D02276"/>
    <w:rsid w:val="00D303CF"/>
    <w:rsid w:val="00D3201C"/>
    <w:rsid w:val="00D33D44"/>
    <w:rsid w:val="00D37774"/>
    <w:rsid w:val="00D4316B"/>
    <w:rsid w:val="00D52E26"/>
    <w:rsid w:val="00D60244"/>
    <w:rsid w:val="00D66C0F"/>
    <w:rsid w:val="00D865E8"/>
    <w:rsid w:val="00D86EE1"/>
    <w:rsid w:val="00D968D4"/>
    <w:rsid w:val="00DA0F6C"/>
    <w:rsid w:val="00DB07CC"/>
    <w:rsid w:val="00DB1CC3"/>
    <w:rsid w:val="00DB24C2"/>
    <w:rsid w:val="00DF2E5A"/>
    <w:rsid w:val="00DF54EE"/>
    <w:rsid w:val="00DF5DE7"/>
    <w:rsid w:val="00DF6DFD"/>
    <w:rsid w:val="00E016AA"/>
    <w:rsid w:val="00E11484"/>
    <w:rsid w:val="00E1205D"/>
    <w:rsid w:val="00E13A1B"/>
    <w:rsid w:val="00E14936"/>
    <w:rsid w:val="00E17363"/>
    <w:rsid w:val="00E2380D"/>
    <w:rsid w:val="00E32B83"/>
    <w:rsid w:val="00E45048"/>
    <w:rsid w:val="00E51D53"/>
    <w:rsid w:val="00E53928"/>
    <w:rsid w:val="00E57A53"/>
    <w:rsid w:val="00E62954"/>
    <w:rsid w:val="00E732E8"/>
    <w:rsid w:val="00E74551"/>
    <w:rsid w:val="00E83841"/>
    <w:rsid w:val="00E874F9"/>
    <w:rsid w:val="00EA24C2"/>
    <w:rsid w:val="00EA4E7D"/>
    <w:rsid w:val="00EB1EEF"/>
    <w:rsid w:val="00EB53AF"/>
    <w:rsid w:val="00EB61BB"/>
    <w:rsid w:val="00EC0FEC"/>
    <w:rsid w:val="00ED70E3"/>
    <w:rsid w:val="00EE02DD"/>
    <w:rsid w:val="00EE0E20"/>
    <w:rsid w:val="00EE4F1A"/>
    <w:rsid w:val="00EF1247"/>
    <w:rsid w:val="00F02410"/>
    <w:rsid w:val="00F070A8"/>
    <w:rsid w:val="00F07305"/>
    <w:rsid w:val="00F07563"/>
    <w:rsid w:val="00F2067D"/>
    <w:rsid w:val="00F27252"/>
    <w:rsid w:val="00F34121"/>
    <w:rsid w:val="00F34E5D"/>
    <w:rsid w:val="00F37828"/>
    <w:rsid w:val="00F47664"/>
    <w:rsid w:val="00F47BF1"/>
    <w:rsid w:val="00F54C89"/>
    <w:rsid w:val="00F57203"/>
    <w:rsid w:val="00F60571"/>
    <w:rsid w:val="00F64398"/>
    <w:rsid w:val="00F67A15"/>
    <w:rsid w:val="00F763F8"/>
    <w:rsid w:val="00F76775"/>
    <w:rsid w:val="00F768B1"/>
    <w:rsid w:val="00F8322D"/>
    <w:rsid w:val="00F8700A"/>
    <w:rsid w:val="00FA040A"/>
    <w:rsid w:val="00FA3F21"/>
    <w:rsid w:val="00FB034F"/>
    <w:rsid w:val="00FB0D10"/>
    <w:rsid w:val="00FB23BB"/>
    <w:rsid w:val="00FC0DE2"/>
    <w:rsid w:val="00FC5915"/>
    <w:rsid w:val="00FD05B2"/>
    <w:rsid w:val="00FD6AFF"/>
    <w:rsid w:val="00FE2399"/>
    <w:rsid w:val="00FF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B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6AA"/>
    <w:rPr>
      <w:noProof/>
    </w:rPr>
  </w:style>
  <w:style w:type="paragraph" w:styleId="Heading2">
    <w:name w:val="heading 2"/>
    <w:basedOn w:val="Normal"/>
    <w:next w:val="Normal"/>
    <w:link w:val="Heading2Char"/>
    <w:uiPriority w:val="9"/>
    <w:unhideWhenUsed/>
    <w:qFormat/>
    <w:rsid w:val="006A64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1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4">
    <w:name w:val="rvts4"/>
    <w:basedOn w:val="DefaultParagraphFont"/>
    <w:rsid w:val="00A455E7"/>
  </w:style>
  <w:style w:type="character" w:customStyle="1" w:styleId="rvts8">
    <w:name w:val="rvts8"/>
    <w:basedOn w:val="DefaultParagraphFont"/>
    <w:rsid w:val="00A455E7"/>
  </w:style>
  <w:style w:type="paragraph" w:styleId="NormalWeb">
    <w:name w:val="Normal (Web)"/>
    <w:basedOn w:val="Normal"/>
    <w:uiPriority w:val="99"/>
    <w:unhideWhenUsed/>
    <w:rsid w:val="00A455E7"/>
    <w:pPr>
      <w:spacing w:before="100" w:beforeAutospacing="1" w:after="100" w:afterAutospacing="1" w:line="240" w:lineRule="auto"/>
    </w:pPr>
    <w:rPr>
      <w:rFonts w:ascii="Times New Roman" w:eastAsia="Times New Roman" w:hAnsi="Times New Roman" w:cs="Times New Roman"/>
      <w:noProof w:val="0"/>
      <w:sz w:val="24"/>
      <w:szCs w:val="24"/>
      <w:lang w:eastAsia="ro-RO"/>
    </w:rPr>
  </w:style>
  <w:style w:type="character" w:customStyle="1" w:styleId="rvts10">
    <w:name w:val="rvts10"/>
    <w:basedOn w:val="DefaultParagraphFont"/>
    <w:rsid w:val="00A455E7"/>
  </w:style>
  <w:style w:type="character" w:styleId="CommentReference">
    <w:name w:val="annotation reference"/>
    <w:basedOn w:val="DefaultParagraphFont"/>
    <w:uiPriority w:val="99"/>
    <w:semiHidden/>
    <w:unhideWhenUsed/>
    <w:rsid w:val="009B77F6"/>
    <w:rPr>
      <w:sz w:val="16"/>
      <w:szCs w:val="16"/>
    </w:rPr>
  </w:style>
  <w:style w:type="paragraph" w:styleId="CommentText">
    <w:name w:val="annotation text"/>
    <w:basedOn w:val="Normal"/>
    <w:link w:val="CommentTextChar"/>
    <w:uiPriority w:val="99"/>
    <w:semiHidden/>
    <w:unhideWhenUsed/>
    <w:rsid w:val="009B77F6"/>
    <w:pPr>
      <w:spacing w:line="240" w:lineRule="auto"/>
    </w:pPr>
    <w:rPr>
      <w:sz w:val="20"/>
      <w:szCs w:val="20"/>
    </w:rPr>
  </w:style>
  <w:style w:type="character" w:customStyle="1" w:styleId="CommentTextChar">
    <w:name w:val="Comment Text Char"/>
    <w:basedOn w:val="DefaultParagraphFont"/>
    <w:link w:val="CommentText"/>
    <w:uiPriority w:val="99"/>
    <w:semiHidden/>
    <w:rsid w:val="009B77F6"/>
    <w:rPr>
      <w:noProof/>
      <w:sz w:val="20"/>
      <w:szCs w:val="20"/>
    </w:rPr>
  </w:style>
  <w:style w:type="paragraph" w:styleId="CommentSubject">
    <w:name w:val="annotation subject"/>
    <w:basedOn w:val="CommentText"/>
    <w:next w:val="CommentText"/>
    <w:link w:val="CommentSubjectChar"/>
    <w:uiPriority w:val="99"/>
    <w:semiHidden/>
    <w:unhideWhenUsed/>
    <w:rsid w:val="009B77F6"/>
    <w:rPr>
      <w:b/>
      <w:bCs/>
    </w:rPr>
  </w:style>
  <w:style w:type="character" w:customStyle="1" w:styleId="CommentSubjectChar">
    <w:name w:val="Comment Subject Char"/>
    <w:basedOn w:val="CommentTextChar"/>
    <w:link w:val="CommentSubject"/>
    <w:uiPriority w:val="99"/>
    <w:semiHidden/>
    <w:rsid w:val="009B77F6"/>
    <w:rPr>
      <w:b/>
      <w:bCs/>
      <w:noProof/>
      <w:sz w:val="20"/>
      <w:szCs w:val="20"/>
    </w:rPr>
  </w:style>
  <w:style w:type="paragraph" w:styleId="BalloonText">
    <w:name w:val="Balloon Text"/>
    <w:basedOn w:val="Normal"/>
    <w:link w:val="BalloonTextChar"/>
    <w:uiPriority w:val="99"/>
    <w:semiHidden/>
    <w:unhideWhenUsed/>
    <w:rsid w:val="009B7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F6"/>
    <w:rPr>
      <w:rFonts w:ascii="Tahoma" w:hAnsi="Tahoma" w:cs="Tahoma"/>
      <w:noProof/>
      <w:sz w:val="16"/>
      <w:szCs w:val="16"/>
    </w:rPr>
  </w:style>
  <w:style w:type="paragraph" w:styleId="ListParagraph">
    <w:name w:val="List Paragraph"/>
    <w:basedOn w:val="Normal"/>
    <w:uiPriority w:val="34"/>
    <w:qFormat/>
    <w:rsid w:val="007A12E2"/>
    <w:pPr>
      <w:ind w:left="720"/>
      <w:contextualSpacing/>
    </w:pPr>
  </w:style>
  <w:style w:type="paragraph" w:styleId="Revision">
    <w:name w:val="Revision"/>
    <w:hidden/>
    <w:uiPriority w:val="99"/>
    <w:semiHidden/>
    <w:rsid w:val="007702A4"/>
    <w:pPr>
      <w:spacing w:after="0" w:line="240" w:lineRule="auto"/>
    </w:pPr>
    <w:rPr>
      <w:noProof/>
    </w:rPr>
  </w:style>
  <w:style w:type="character" w:customStyle="1" w:styleId="Heading2Char">
    <w:name w:val="Heading 2 Char"/>
    <w:basedOn w:val="DefaultParagraphFont"/>
    <w:link w:val="Heading2"/>
    <w:uiPriority w:val="9"/>
    <w:rsid w:val="006A649D"/>
    <w:rPr>
      <w:rFonts w:asciiTheme="majorHAnsi" w:eastAsiaTheme="majorEastAsia" w:hAnsiTheme="majorHAnsi" w:cstheme="majorBidi"/>
      <w:noProof/>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007">
      <w:bodyDiv w:val="1"/>
      <w:marLeft w:val="0"/>
      <w:marRight w:val="0"/>
      <w:marTop w:val="0"/>
      <w:marBottom w:val="0"/>
      <w:divBdr>
        <w:top w:val="none" w:sz="0" w:space="0" w:color="auto"/>
        <w:left w:val="none" w:sz="0" w:space="0" w:color="auto"/>
        <w:bottom w:val="none" w:sz="0" w:space="0" w:color="auto"/>
        <w:right w:val="none" w:sz="0" w:space="0" w:color="auto"/>
      </w:divBdr>
    </w:div>
    <w:div w:id="12614896">
      <w:bodyDiv w:val="1"/>
      <w:marLeft w:val="0"/>
      <w:marRight w:val="0"/>
      <w:marTop w:val="0"/>
      <w:marBottom w:val="0"/>
      <w:divBdr>
        <w:top w:val="none" w:sz="0" w:space="0" w:color="auto"/>
        <w:left w:val="none" w:sz="0" w:space="0" w:color="auto"/>
        <w:bottom w:val="none" w:sz="0" w:space="0" w:color="auto"/>
        <w:right w:val="none" w:sz="0" w:space="0" w:color="auto"/>
      </w:divBdr>
    </w:div>
    <w:div w:id="56518044">
      <w:bodyDiv w:val="1"/>
      <w:marLeft w:val="0"/>
      <w:marRight w:val="0"/>
      <w:marTop w:val="0"/>
      <w:marBottom w:val="0"/>
      <w:divBdr>
        <w:top w:val="none" w:sz="0" w:space="0" w:color="auto"/>
        <w:left w:val="none" w:sz="0" w:space="0" w:color="auto"/>
        <w:bottom w:val="none" w:sz="0" w:space="0" w:color="auto"/>
        <w:right w:val="none" w:sz="0" w:space="0" w:color="auto"/>
      </w:divBdr>
      <w:divsChild>
        <w:div w:id="735013548">
          <w:marLeft w:val="0"/>
          <w:marRight w:val="0"/>
          <w:marTop w:val="0"/>
          <w:marBottom w:val="0"/>
          <w:divBdr>
            <w:top w:val="none" w:sz="0" w:space="0" w:color="auto"/>
            <w:left w:val="none" w:sz="0" w:space="0" w:color="auto"/>
            <w:bottom w:val="none" w:sz="0" w:space="0" w:color="auto"/>
            <w:right w:val="none" w:sz="0" w:space="0" w:color="auto"/>
          </w:divBdr>
          <w:divsChild>
            <w:div w:id="380635004">
              <w:marLeft w:val="0"/>
              <w:marRight w:val="0"/>
              <w:marTop w:val="0"/>
              <w:marBottom w:val="0"/>
              <w:divBdr>
                <w:top w:val="none" w:sz="0" w:space="0" w:color="auto"/>
                <w:left w:val="none" w:sz="0" w:space="0" w:color="auto"/>
                <w:bottom w:val="none" w:sz="0" w:space="0" w:color="auto"/>
                <w:right w:val="none" w:sz="0" w:space="0" w:color="auto"/>
              </w:divBdr>
              <w:divsChild>
                <w:div w:id="1354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431">
      <w:bodyDiv w:val="1"/>
      <w:marLeft w:val="0"/>
      <w:marRight w:val="0"/>
      <w:marTop w:val="0"/>
      <w:marBottom w:val="0"/>
      <w:divBdr>
        <w:top w:val="none" w:sz="0" w:space="0" w:color="auto"/>
        <w:left w:val="none" w:sz="0" w:space="0" w:color="auto"/>
        <w:bottom w:val="none" w:sz="0" w:space="0" w:color="auto"/>
        <w:right w:val="none" w:sz="0" w:space="0" w:color="auto"/>
      </w:divBdr>
    </w:div>
    <w:div w:id="80416013">
      <w:bodyDiv w:val="1"/>
      <w:marLeft w:val="0"/>
      <w:marRight w:val="0"/>
      <w:marTop w:val="0"/>
      <w:marBottom w:val="0"/>
      <w:divBdr>
        <w:top w:val="none" w:sz="0" w:space="0" w:color="auto"/>
        <w:left w:val="none" w:sz="0" w:space="0" w:color="auto"/>
        <w:bottom w:val="none" w:sz="0" w:space="0" w:color="auto"/>
        <w:right w:val="none" w:sz="0" w:space="0" w:color="auto"/>
      </w:divBdr>
      <w:divsChild>
        <w:div w:id="390621952">
          <w:marLeft w:val="0"/>
          <w:marRight w:val="0"/>
          <w:marTop w:val="0"/>
          <w:marBottom w:val="0"/>
          <w:divBdr>
            <w:top w:val="none" w:sz="0" w:space="0" w:color="auto"/>
            <w:left w:val="none" w:sz="0" w:space="0" w:color="auto"/>
            <w:bottom w:val="none" w:sz="0" w:space="0" w:color="auto"/>
            <w:right w:val="none" w:sz="0" w:space="0" w:color="auto"/>
          </w:divBdr>
          <w:divsChild>
            <w:div w:id="1921060535">
              <w:marLeft w:val="0"/>
              <w:marRight w:val="0"/>
              <w:marTop w:val="0"/>
              <w:marBottom w:val="0"/>
              <w:divBdr>
                <w:top w:val="none" w:sz="0" w:space="0" w:color="auto"/>
                <w:left w:val="none" w:sz="0" w:space="0" w:color="auto"/>
                <w:bottom w:val="none" w:sz="0" w:space="0" w:color="auto"/>
                <w:right w:val="none" w:sz="0" w:space="0" w:color="auto"/>
              </w:divBdr>
              <w:divsChild>
                <w:div w:id="24264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171">
      <w:bodyDiv w:val="1"/>
      <w:marLeft w:val="0"/>
      <w:marRight w:val="0"/>
      <w:marTop w:val="0"/>
      <w:marBottom w:val="0"/>
      <w:divBdr>
        <w:top w:val="none" w:sz="0" w:space="0" w:color="auto"/>
        <w:left w:val="none" w:sz="0" w:space="0" w:color="auto"/>
        <w:bottom w:val="none" w:sz="0" w:space="0" w:color="auto"/>
        <w:right w:val="none" w:sz="0" w:space="0" w:color="auto"/>
      </w:divBdr>
      <w:divsChild>
        <w:div w:id="26298316">
          <w:marLeft w:val="0"/>
          <w:marRight w:val="0"/>
          <w:marTop w:val="0"/>
          <w:marBottom w:val="0"/>
          <w:divBdr>
            <w:top w:val="none" w:sz="0" w:space="0" w:color="auto"/>
            <w:left w:val="none" w:sz="0" w:space="0" w:color="auto"/>
            <w:bottom w:val="none" w:sz="0" w:space="0" w:color="auto"/>
            <w:right w:val="none" w:sz="0" w:space="0" w:color="auto"/>
          </w:divBdr>
          <w:divsChild>
            <w:div w:id="1902403784">
              <w:marLeft w:val="0"/>
              <w:marRight w:val="0"/>
              <w:marTop w:val="0"/>
              <w:marBottom w:val="0"/>
              <w:divBdr>
                <w:top w:val="none" w:sz="0" w:space="0" w:color="auto"/>
                <w:left w:val="none" w:sz="0" w:space="0" w:color="auto"/>
                <w:bottom w:val="none" w:sz="0" w:space="0" w:color="auto"/>
                <w:right w:val="none" w:sz="0" w:space="0" w:color="auto"/>
              </w:divBdr>
              <w:divsChild>
                <w:div w:id="640964707">
                  <w:marLeft w:val="0"/>
                  <w:marRight w:val="0"/>
                  <w:marTop w:val="0"/>
                  <w:marBottom w:val="0"/>
                  <w:divBdr>
                    <w:top w:val="none" w:sz="0" w:space="0" w:color="auto"/>
                    <w:left w:val="none" w:sz="0" w:space="0" w:color="auto"/>
                    <w:bottom w:val="none" w:sz="0" w:space="0" w:color="auto"/>
                    <w:right w:val="none" w:sz="0" w:space="0" w:color="auto"/>
                  </w:divBdr>
                  <w:divsChild>
                    <w:div w:id="8756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9651">
      <w:bodyDiv w:val="1"/>
      <w:marLeft w:val="0"/>
      <w:marRight w:val="0"/>
      <w:marTop w:val="0"/>
      <w:marBottom w:val="0"/>
      <w:divBdr>
        <w:top w:val="none" w:sz="0" w:space="0" w:color="auto"/>
        <w:left w:val="none" w:sz="0" w:space="0" w:color="auto"/>
        <w:bottom w:val="none" w:sz="0" w:space="0" w:color="auto"/>
        <w:right w:val="none" w:sz="0" w:space="0" w:color="auto"/>
      </w:divBdr>
      <w:divsChild>
        <w:div w:id="738207990">
          <w:marLeft w:val="0"/>
          <w:marRight w:val="0"/>
          <w:marTop w:val="0"/>
          <w:marBottom w:val="0"/>
          <w:divBdr>
            <w:top w:val="none" w:sz="0" w:space="0" w:color="auto"/>
            <w:left w:val="none" w:sz="0" w:space="0" w:color="auto"/>
            <w:bottom w:val="none" w:sz="0" w:space="0" w:color="auto"/>
            <w:right w:val="none" w:sz="0" w:space="0" w:color="auto"/>
          </w:divBdr>
          <w:divsChild>
            <w:div w:id="29654199">
              <w:marLeft w:val="0"/>
              <w:marRight w:val="0"/>
              <w:marTop w:val="0"/>
              <w:marBottom w:val="0"/>
              <w:divBdr>
                <w:top w:val="none" w:sz="0" w:space="0" w:color="auto"/>
                <w:left w:val="none" w:sz="0" w:space="0" w:color="auto"/>
                <w:bottom w:val="none" w:sz="0" w:space="0" w:color="auto"/>
                <w:right w:val="none" w:sz="0" w:space="0" w:color="auto"/>
              </w:divBdr>
              <w:divsChild>
                <w:div w:id="1181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4274">
      <w:bodyDiv w:val="1"/>
      <w:marLeft w:val="0"/>
      <w:marRight w:val="0"/>
      <w:marTop w:val="0"/>
      <w:marBottom w:val="0"/>
      <w:divBdr>
        <w:top w:val="none" w:sz="0" w:space="0" w:color="auto"/>
        <w:left w:val="none" w:sz="0" w:space="0" w:color="auto"/>
        <w:bottom w:val="none" w:sz="0" w:space="0" w:color="auto"/>
        <w:right w:val="none" w:sz="0" w:space="0" w:color="auto"/>
      </w:divBdr>
      <w:divsChild>
        <w:div w:id="1479491058">
          <w:marLeft w:val="0"/>
          <w:marRight w:val="0"/>
          <w:marTop w:val="0"/>
          <w:marBottom w:val="0"/>
          <w:divBdr>
            <w:top w:val="none" w:sz="0" w:space="0" w:color="auto"/>
            <w:left w:val="none" w:sz="0" w:space="0" w:color="auto"/>
            <w:bottom w:val="none" w:sz="0" w:space="0" w:color="auto"/>
            <w:right w:val="none" w:sz="0" w:space="0" w:color="auto"/>
          </w:divBdr>
          <w:divsChild>
            <w:div w:id="449200855">
              <w:marLeft w:val="0"/>
              <w:marRight w:val="0"/>
              <w:marTop w:val="0"/>
              <w:marBottom w:val="0"/>
              <w:divBdr>
                <w:top w:val="none" w:sz="0" w:space="0" w:color="auto"/>
                <w:left w:val="none" w:sz="0" w:space="0" w:color="auto"/>
                <w:bottom w:val="none" w:sz="0" w:space="0" w:color="auto"/>
                <w:right w:val="none" w:sz="0" w:space="0" w:color="auto"/>
              </w:divBdr>
              <w:divsChild>
                <w:div w:id="9542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798">
      <w:bodyDiv w:val="1"/>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sChild>
            <w:div w:id="1866021711">
              <w:marLeft w:val="0"/>
              <w:marRight w:val="0"/>
              <w:marTop w:val="0"/>
              <w:marBottom w:val="0"/>
              <w:divBdr>
                <w:top w:val="none" w:sz="0" w:space="0" w:color="auto"/>
                <w:left w:val="none" w:sz="0" w:space="0" w:color="auto"/>
                <w:bottom w:val="none" w:sz="0" w:space="0" w:color="auto"/>
                <w:right w:val="none" w:sz="0" w:space="0" w:color="auto"/>
              </w:divBdr>
              <w:divsChild>
                <w:div w:id="1327396195">
                  <w:marLeft w:val="0"/>
                  <w:marRight w:val="0"/>
                  <w:marTop w:val="0"/>
                  <w:marBottom w:val="0"/>
                  <w:divBdr>
                    <w:top w:val="none" w:sz="0" w:space="0" w:color="auto"/>
                    <w:left w:val="none" w:sz="0" w:space="0" w:color="auto"/>
                    <w:bottom w:val="none" w:sz="0" w:space="0" w:color="auto"/>
                    <w:right w:val="none" w:sz="0" w:space="0" w:color="auto"/>
                  </w:divBdr>
                  <w:divsChild>
                    <w:div w:id="8782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165">
      <w:bodyDiv w:val="1"/>
      <w:marLeft w:val="0"/>
      <w:marRight w:val="0"/>
      <w:marTop w:val="0"/>
      <w:marBottom w:val="0"/>
      <w:divBdr>
        <w:top w:val="none" w:sz="0" w:space="0" w:color="auto"/>
        <w:left w:val="none" w:sz="0" w:space="0" w:color="auto"/>
        <w:bottom w:val="none" w:sz="0" w:space="0" w:color="auto"/>
        <w:right w:val="none" w:sz="0" w:space="0" w:color="auto"/>
      </w:divBdr>
      <w:divsChild>
        <w:div w:id="410658182">
          <w:marLeft w:val="0"/>
          <w:marRight w:val="0"/>
          <w:marTop w:val="0"/>
          <w:marBottom w:val="0"/>
          <w:divBdr>
            <w:top w:val="none" w:sz="0" w:space="0" w:color="auto"/>
            <w:left w:val="none" w:sz="0" w:space="0" w:color="auto"/>
            <w:bottom w:val="none" w:sz="0" w:space="0" w:color="auto"/>
            <w:right w:val="none" w:sz="0" w:space="0" w:color="auto"/>
          </w:divBdr>
          <w:divsChild>
            <w:div w:id="811214151">
              <w:marLeft w:val="0"/>
              <w:marRight w:val="0"/>
              <w:marTop w:val="0"/>
              <w:marBottom w:val="0"/>
              <w:divBdr>
                <w:top w:val="none" w:sz="0" w:space="0" w:color="auto"/>
                <w:left w:val="none" w:sz="0" w:space="0" w:color="auto"/>
                <w:bottom w:val="none" w:sz="0" w:space="0" w:color="auto"/>
                <w:right w:val="none" w:sz="0" w:space="0" w:color="auto"/>
              </w:divBdr>
              <w:divsChild>
                <w:div w:id="10542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252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00">
          <w:marLeft w:val="0"/>
          <w:marRight w:val="0"/>
          <w:marTop w:val="0"/>
          <w:marBottom w:val="0"/>
          <w:divBdr>
            <w:top w:val="none" w:sz="0" w:space="0" w:color="auto"/>
            <w:left w:val="none" w:sz="0" w:space="0" w:color="auto"/>
            <w:bottom w:val="none" w:sz="0" w:space="0" w:color="auto"/>
            <w:right w:val="none" w:sz="0" w:space="0" w:color="auto"/>
          </w:divBdr>
          <w:divsChild>
            <w:div w:id="121465215">
              <w:marLeft w:val="0"/>
              <w:marRight w:val="0"/>
              <w:marTop w:val="0"/>
              <w:marBottom w:val="0"/>
              <w:divBdr>
                <w:top w:val="none" w:sz="0" w:space="0" w:color="auto"/>
                <w:left w:val="none" w:sz="0" w:space="0" w:color="auto"/>
                <w:bottom w:val="none" w:sz="0" w:space="0" w:color="auto"/>
                <w:right w:val="none" w:sz="0" w:space="0" w:color="auto"/>
              </w:divBdr>
              <w:divsChild>
                <w:div w:id="1092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229823">
      <w:bodyDiv w:val="1"/>
      <w:marLeft w:val="0"/>
      <w:marRight w:val="0"/>
      <w:marTop w:val="0"/>
      <w:marBottom w:val="0"/>
      <w:divBdr>
        <w:top w:val="none" w:sz="0" w:space="0" w:color="auto"/>
        <w:left w:val="none" w:sz="0" w:space="0" w:color="auto"/>
        <w:bottom w:val="none" w:sz="0" w:space="0" w:color="auto"/>
        <w:right w:val="none" w:sz="0" w:space="0" w:color="auto"/>
      </w:divBdr>
    </w:div>
    <w:div w:id="231307862">
      <w:bodyDiv w:val="1"/>
      <w:marLeft w:val="0"/>
      <w:marRight w:val="0"/>
      <w:marTop w:val="0"/>
      <w:marBottom w:val="0"/>
      <w:divBdr>
        <w:top w:val="none" w:sz="0" w:space="0" w:color="auto"/>
        <w:left w:val="none" w:sz="0" w:space="0" w:color="auto"/>
        <w:bottom w:val="none" w:sz="0" w:space="0" w:color="auto"/>
        <w:right w:val="none" w:sz="0" w:space="0" w:color="auto"/>
      </w:divBdr>
      <w:divsChild>
        <w:div w:id="596326391">
          <w:marLeft w:val="0"/>
          <w:marRight w:val="0"/>
          <w:marTop w:val="0"/>
          <w:marBottom w:val="0"/>
          <w:divBdr>
            <w:top w:val="none" w:sz="0" w:space="0" w:color="auto"/>
            <w:left w:val="none" w:sz="0" w:space="0" w:color="auto"/>
            <w:bottom w:val="none" w:sz="0" w:space="0" w:color="auto"/>
            <w:right w:val="none" w:sz="0" w:space="0" w:color="auto"/>
          </w:divBdr>
          <w:divsChild>
            <w:div w:id="1328707697">
              <w:marLeft w:val="0"/>
              <w:marRight w:val="0"/>
              <w:marTop w:val="0"/>
              <w:marBottom w:val="0"/>
              <w:divBdr>
                <w:top w:val="none" w:sz="0" w:space="0" w:color="auto"/>
                <w:left w:val="none" w:sz="0" w:space="0" w:color="auto"/>
                <w:bottom w:val="none" w:sz="0" w:space="0" w:color="auto"/>
                <w:right w:val="none" w:sz="0" w:space="0" w:color="auto"/>
              </w:divBdr>
              <w:divsChild>
                <w:div w:id="19360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8831">
      <w:bodyDiv w:val="1"/>
      <w:marLeft w:val="0"/>
      <w:marRight w:val="0"/>
      <w:marTop w:val="0"/>
      <w:marBottom w:val="0"/>
      <w:divBdr>
        <w:top w:val="none" w:sz="0" w:space="0" w:color="auto"/>
        <w:left w:val="none" w:sz="0" w:space="0" w:color="auto"/>
        <w:bottom w:val="none" w:sz="0" w:space="0" w:color="auto"/>
        <w:right w:val="none" w:sz="0" w:space="0" w:color="auto"/>
      </w:divBdr>
      <w:divsChild>
        <w:div w:id="983047207">
          <w:marLeft w:val="0"/>
          <w:marRight w:val="0"/>
          <w:marTop w:val="0"/>
          <w:marBottom w:val="0"/>
          <w:divBdr>
            <w:top w:val="none" w:sz="0" w:space="0" w:color="auto"/>
            <w:left w:val="none" w:sz="0" w:space="0" w:color="auto"/>
            <w:bottom w:val="none" w:sz="0" w:space="0" w:color="auto"/>
            <w:right w:val="none" w:sz="0" w:space="0" w:color="auto"/>
          </w:divBdr>
          <w:divsChild>
            <w:div w:id="1910537710">
              <w:marLeft w:val="0"/>
              <w:marRight w:val="0"/>
              <w:marTop w:val="0"/>
              <w:marBottom w:val="0"/>
              <w:divBdr>
                <w:top w:val="none" w:sz="0" w:space="0" w:color="auto"/>
                <w:left w:val="none" w:sz="0" w:space="0" w:color="auto"/>
                <w:bottom w:val="none" w:sz="0" w:space="0" w:color="auto"/>
                <w:right w:val="none" w:sz="0" w:space="0" w:color="auto"/>
              </w:divBdr>
              <w:divsChild>
                <w:div w:id="1729693890">
                  <w:marLeft w:val="0"/>
                  <w:marRight w:val="0"/>
                  <w:marTop w:val="0"/>
                  <w:marBottom w:val="0"/>
                  <w:divBdr>
                    <w:top w:val="none" w:sz="0" w:space="0" w:color="auto"/>
                    <w:left w:val="none" w:sz="0" w:space="0" w:color="auto"/>
                    <w:bottom w:val="none" w:sz="0" w:space="0" w:color="auto"/>
                    <w:right w:val="none" w:sz="0" w:space="0" w:color="auto"/>
                  </w:divBdr>
                  <w:divsChild>
                    <w:div w:id="20600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51394047">
          <w:marLeft w:val="0"/>
          <w:marRight w:val="0"/>
          <w:marTop w:val="0"/>
          <w:marBottom w:val="0"/>
          <w:divBdr>
            <w:top w:val="none" w:sz="0" w:space="0" w:color="auto"/>
            <w:left w:val="none" w:sz="0" w:space="0" w:color="auto"/>
            <w:bottom w:val="none" w:sz="0" w:space="0" w:color="auto"/>
            <w:right w:val="none" w:sz="0" w:space="0" w:color="auto"/>
          </w:divBdr>
          <w:divsChild>
            <w:div w:id="327559221">
              <w:marLeft w:val="0"/>
              <w:marRight w:val="0"/>
              <w:marTop w:val="0"/>
              <w:marBottom w:val="0"/>
              <w:divBdr>
                <w:top w:val="none" w:sz="0" w:space="0" w:color="auto"/>
                <w:left w:val="none" w:sz="0" w:space="0" w:color="auto"/>
                <w:bottom w:val="none" w:sz="0" w:space="0" w:color="auto"/>
                <w:right w:val="none" w:sz="0" w:space="0" w:color="auto"/>
              </w:divBdr>
              <w:divsChild>
                <w:div w:id="758140817">
                  <w:marLeft w:val="0"/>
                  <w:marRight w:val="0"/>
                  <w:marTop w:val="0"/>
                  <w:marBottom w:val="0"/>
                  <w:divBdr>
                    <w:top w:val="none" w:sz="0" w:space="0" w:color="auto"/>
                    <w:left w:val="none" w:sz="0" w:space="0" w:color="auto"/>
                    <w:bottom w:val="none" w:sz="0" w:space="0" w:color="auto"/>
                    <w:right w:val="none" w:sz="0" w:space="0" w:color="auto"/>
                  </w:divBdr>
                  <w:divsChild>
                    <w:div w:id="15607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85089">
      <w:bodyDiv w:val="1"/>
      <w:marLeft w:val="0"/>
      <w:marRight w:val="0"/>
      <w:marTop w:val="0"/>
      <w:marBottom w:val="0"/>
      <w:divBdr>
        <w:top w:val="none" w:sz="0" w:space="0" w:color="auto"/>
        <w:left w:val="none" w:sz="0" w:space="0" w:color="auto"/>
        <w:bottom w:val="none" w:sz="0" w:space="0" w:color="auto"/>
        <w:right w:val="none" w:sz="0" w:space="0" w:color="auto"/>
      </w:divBdr>
      <w:divsChild>
        <w:div w:id="919215373">
          <w:marLeft w:val="0"/>
          <w:marRight w:val="0"/>
          <w:marTop w:val="0"/>
          <w:marBottom w:val="0"/>
          <w:divBdr>
            <w:top w:val="none" w:sz="0" w:space="0" w:color="auto"/>
            <w:left w:val="none" w:sz="0" w:space="0" w:color="auto"/>
            <w:bottom w:val="none" w:sz="0" w:space="0" w:color="auto"/>
            <w:right w:val="none" w:sz="0" w:space="0" w:color="auto"/>
          </w:divBdr>
          <w:divsChild>
            <w:div w:id="1043403098">
              <w:marLeft w:val="0"/>
              <w:marRight w:val="0"/>
              <w:marTop w:val="0"/>
              <w:marBottom w:val="0"/>
              <w:divBdr>
                <w:top w:val="none" w:sz="0" w:space="0" w:color="auto"/>
                <w:left w:val="none" w:sz="0" w:space="0" w:color="auto"/>
                <w:bottom w:val="none" w:sz="0" w:space="0" w:color="auto"/>
                <w:right w:val="none" w:sz="0" w:space="0" w:color="auto"/>
              </w:divBdr>
              <w:divsChild>
                <w:div w:id="694622108">
                  <w:marLeft w:val="0"/>
                  <w:marRight w:val="0"/>
                  <w:marTop w:val="0"/>
                  <w:marBottom w:val="0"/>
                  <w:divBdr>
                    <w:top w:val="none" w:sz="0" w:space="0" w:color="auto"/>
                    <w:left w:val="none" w:sz="0" w:space="0" w:color="auto"/>
                    <w:bottom w:val="none" w:sz="0" w:space="0" w:color="auto"/>
                    <w:right w:val="none" w:sz="0" w:space="0" w:color="auto"/>
                  </w:divBdr>
                  <w:divsChild>
                    <w:div w:id="1659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8048">
      <w:bodyDiv w:val="1"/>
      <w:marLeft w:val="0"/>
      <w:marRight w:val="0"/>
      <w:marTop w:val="0"/>
      <w:marBottom w:val="0"/>
      <w:divBdr>
        <w:top w:val="none" w:sz="0" w:space="0" w:color="auto"/>
        <w:left w:val="none" w:sz="0" w:space="0" w:color="auto"/>
        <w:bottom w:val="none" w:sz="0" w:space="0" w:color="auto"/>
        <w:right w:val="none" w:sz="0" w:space="0" w:color="auto"/>
      </w:divBdr>
      <w:divsChild>
        <w:div w:id="1649555604">
          <w:marLeft w:val="0"/>
          <w:marRight w:val="0"/>
          <w:marTop w:val="0"/>
          <w:marBottom w:val="0"/>
          <w:divBdr>
            <w:top w:val="none" w:sz="0" w:space="0" w:color="auto"/>
            <w:left w:val="none" w:sz="0" w:space="0" w:color="auto"/>
            <w:bottom w:val="none" w:sz="0" w:space="0" w:color="auto"/>
            <w:right w:val="none" w:sz="0" w:space="0" w:color="auto"/>
          </w:divBdr>
          <w:divsChild>
            <w:div w:id="1550650708">
              <w:marLeft w:val="0"/>
              <w:marRight w:val="0"/>
              <w:marTop w:val="0"/>
              <w:marBottom w:val="0"/>
              <w:divBdr>
                <w:top w:val="none" w:sz="0" w:space="0" w:color="auto"/>
                <w:left w:val="none" w:sz="0" w:space="0" w:color="auto"/>
                <w:bottom w:val="none" w:sz="0" w:space="0" w:color="auto"/>
                <w:right w:val="none" w:sz="0" w:space="0" w:color="auto"/>
              </w:divBdr>
              <w:divsChild>
                <w:div w:id="814567725">
                  <w:marLeft w:val="0"/>
                  <w:marRight w:val="0"/>
                  <w:marTop w:val="0"/>
                  <w:marBottom w:val="0"/>
                  <w:divBdr>
                    <w:top w:val="none" w:sz="0" w:space="0" w:color="auto"/>
                    <w:left w:val="none" w:sz="0" w:space="0" w:color="auto"/>
                    <w:bottom w:val="none" w:sz="0" w:space="0" w:color="auto"/>
                    <w:right w:val="none" w:sz="0" w:space="0" w:color="auto"/>
                  </w:divBdr>
                  <w:divsChild>
                    <w:div w:id="129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4310">
      <w:bodyDiv w:val="1"/>
      <w:marLeft w:val="0"/>
      <w:marRight w:val="0"/>
      <w:marTop w:val="0"/>
      <w:marBottom w:val="0"/>
      <w:divBdr>
        <w:top w:val="none" w:sz="0" w:space="0" w:color="auto"/>
        <w:left w:val="none" w:sz="0" w:space="0" w:color="auto"/>
        <w:bottom w:val="none" w:sz="0" w:space="0" w:color="auto"/>
        <w:right w:val="none" w:sz="0" w:space="0" w:color="auto"/>
      </w:divBdr>
      <w:divsChild>
        <w:div w:id="1133059385">
          <w:marLeft w:val="0"/>
          <w:marRight w:val="0"/>
          <w:marTop w:val="0"/>
          <w:marBottom w:val="0"/>
          <w:divBdr>
            <w:top w:val="none" w:sz="0" w:space="0" w:color="auto"/>
            <w:left w:val="none" w:sz="0" w:space="0" w:color="auto"/>
            <w:bottom w:val="none" w:sz="0" w:space="0" w:color="auto"/>
            <w:right w:val="none" w:sz="0" w:space="0" w:color="auto"/>
          </w:divBdr>
          <w:divsChild>
            <w:div w:id="1404375643">
              <w:marLeft w:val="0"/>
              <w:marRight w:val="0"/>
              <w:marTop w:val="0"/>
              <w:marBottom w:val="0"/>
              <w:divBdr>
                <w:top w:val="none" w:sz="0" w:space="0" w:color="auto"/>
                <w:left w:val="none" w:sz="0" w:space="0" w:color="auto"/>
                <w:bottom w:val="none" w:sz="0" w:space="0" w:color="auto"/>
                <w:right w:val="none" w:sz="0" w:space="0" w:color="auto"/>
              </w:divBdr>
              <w:divsChild>
                <w:div w:id="2014215346">
                  <w:marLeft w:val="0"/>
                  <w:marRight w:val="0"/>
                  <w:marTop w:val="0"/>
                  <w:marBottom w:val="0"/>
                  <w:divBdr>
                    <w:top w:val="none" w:sz="0" w:space="0" w:color="auto"/>
                    <w:left w:val="none" w:sz="0" w:space="0" w:color="auto"/>
                    <w:bottom w:val="none" w:sz="0" w:space="0" w:color="auto"/>
                    <w:right w:val="none" w:sz="0" w:space="0" w:color="auto"/>
                  </w:divBdr>
                  <w:divsChild>
                    <w:div w:id="7574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141614">
      <w:bodyDiv w:val="1"/>
      <w:marLeft w:val="0"/>
      <w:marRight w:val="0"/>
      <w:marTop w:val="0"/>
      <w:marBottom w:val="0"/>
      <w:divBdr>
        <w:top w:val="none" w:sz="0" w:space="0" w:color="auto"/>
        <w:left w:val="none" w:sz="0" w:space="0" w:color="auto"/>
        <w:bottom w:val="none" w:sz="0" w:space="0" w:color="auto"/>
        <w:right w:val="none" w:sz="0" w:space="0" w:color="auto"/>
      </w:divBdr>
      <w:divsChild>
        <w:div w:id="956371082">
          <w:marLeft w:val="0"/>
          <w:marRight w:val="0"/>
          <w:marTop w:val="0"/>
          <w:marBottom w:val="0"/>
          <w:divBdr>
            <w:top w:val="none" w:sz="0" w:space="0" w:color="auto"/>
            <w:left w:val="none" w:sz="0" w:space="0" w:color="auto"/>
            <w:bottom w:val="none" w:sz="0" w:space="0" w:color="auto"/>
            <w:right w:val="none" w:sz="0" w:space="0" w:color="auto"/>
          </w:divBdr>
          <w:divsChild>
            <w:div w:id="433328721">
              <w:marLeft w:val="0"/>
              <w:marRight w:val="0"/>
              <w:marTop w:val="0"/>
              <w:marBottom w:val="0"/>
              <w:divBdr>
                <w:top w:val="none" w:sz="0" w:space="0" w:color="auto"/>
                <w:left w:val="none" w:sz="0" w:space="0" w:color="auto"/>
                <w:bottom w:val="none" w:sz="0" w:space="0" w:color="auto"/>
                <w:right w:val="none" w:sz="0" w:space="0" w:color="auto"/>
              </w:divBdr>
              <w:divsChild>
                <w:div w:id="1494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6699">
      <w:bodyDiv w:val="1"/>
      <w:marLeft w:val="0"/>
      <w:marRight w:val="0"/>
      <w:marTop w:val="0"/>
      <w:marBottom w:val="0"/>
      <w:divBdr>
        <w:top w:val="none" w:sz="0" w:space="0" w:color="auto"/>
        <w:left w:val="none" w:sz="0" w:space="0" w:color="auto"/>
        <w:bottom w:val="none" w:sz="0" w:space="0" w:color="auto"/>
        <w:right w:val="none" w:sz="0" w:space="0" w:color="auto"/>
      </w:divBdr>
      <w:divsChild>
        <w:div w:id="494611723">
          <w:marLeft w:val="0"/>
          <w:marRight w:val="0"/>
          <w:marTop w:val="0"/>
          <w:marBottom w:val="0"/>
          <w:divBdr>
            <w:top w:val="none" w:sz="0" w:space="0" w:color="auto"/>
            <w:left w:val="none" w:sz="0" w:space="0" w:color="auto"/>
            <w:bottom w:val="none" w:sz="0" w:space="0" w:color="auto"/>
            <w:right w:val="none" w:sz="0" w:space="0" w:color="auto"/>
          </w:divBdr>
          <w:divsChild>
            <w:div w:id="949163240">
              <w:marLeft w:val="0"/>
              <w:marRight w:val="0"/>
              <w:marTop w:val="0"/>
              <w:marBottom w:val="0"/>
              <w:divBdr>
                <w:top w:val="none" w:sz="0" w:space="0" w:color="auto"/>
                <w:left w:val="none" w:sz="0" w:space="0" w:color="auto"/>
                <w:bottom w:val="none" w:sz="0" w:space="0" w:color="auto"/>
                <w:right w:val="none" w:sz="0" w:space="0" w:color="auto"/>
              </w:divBdr>
              <w:divsChild>
                <w:div w:id="36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3509">
      <w:bodyDiv w:val="1"/>
      <w:marLeft w:val="0"/>
      <w:marRight w:val="0"/>
      <w:marTop w:val="0"/>
      <w:marBottom w:val="0"/>
      <w:divBdr>
        <w:top w:val="none" w:sz="0" w:space="0" w:color="auto"/>
        <w:left w:val="none" w:sz="0" w:space="0" w:color="auto"/>
        <w:bottom w:val="none" w:sz="0" w:space="0" w:color="auto"/>
        <w:right w:val="none" w:sz="0" w:space="0" w:color="auto"/>
      </w:divBdr>
      <w:divsChild>
        <w:div w:id="1409496225">
          <w:marLeft w:val="0"/>
          <w:marRight w:val="0"/>
          <w:marTop w:val="0"/>
          <w:marBottom w:val="0"/>
          <w:divBdr>
            <w:top w:val="none" w:sz="0" w:space="0" w:color="auto"/>
            <w:left w:val="none" w:sz="0" w:space="0" w:color="auto"/>
            <w:bottom w:val="none" w:sz="0" w:space="0" w:color="auto"/>
            <w:right w:val="none" w:sz="0" w:space="0" w:color="auto"/>
          </w:divBdr>
          <w:divsChild>
            <w:div w:id="1265109028">
              <w:marLeft w:val="0"/>
              <w:marRight w:val="0"/>
              <w:marTop w:val="0"/>
              <w:marBottom w:val="0"/>
              <w:divBdr>
                <w:top w:val="none" w:sz="0" w:space="0" w:color="auto"/>
                <w:left w:val="none" w:sz="0" w:space="0" w:color="auto"/>
                <w:bottom w:val="none" w:sz="0" w:space="0" w:color="auto"/>
                <w:right w:val="none" w:sz="0" w:space="0" w:color="auto"/>
              </w:divBdr>
              <w:divsChild>
                <w:div w:id="1307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252879">
      <w:bodyDiv w:val="1"/>
      <w:marLeft w:val="0"/>
      <w:marRight w:val="0"/>
      <w:marTop w:val="0"/>
      <w:marBottom w:val="0"/>
      <w:divBdr>
        <w:top w:val="none" w:sz="0" w:space="0" w:color="auto"/>
        <w:left w:val="none" w:sz="0" w:space="0" w:color="auto"/>
        <w:bottom w:val="none" w:sz="0" w:space="0" w:color="auto"/>
        <w:right w:val="none" w:sz="0" w:space="0" w:color="auto"/>
      </w:divBdr>
      <w:divsChild>
        <w:div w:id="442847035">
          <w:marLeft w:val="0"/>
          <w:marRight w:val="0"/>
          <w:marTop w:val="0"/>
          <w:marBottom w:val="0"/>
          <w:divBdr>
            <w:top w:val="none" w:sz="0" w:space="0" w:color="auto"/>
            <w:left w:val="none" w:sz="0" w:space="0" w:color="auto"/>
            <w:bottom w:val="none" w:sz="0" w:space="0" w:color="auto"/>
            <w:right w:val="none" w:sz="0" w:space="0" w:color="auto"/>
          </w:divBdr>
          <w:divsChild>
            <w:div w:id="1715151341">
              <w:marLeft w:val="0"/>
              <w:marRight w:val="0"/>
              <w:marTop w:val="0"/>
              <w:marBottom w:val="0"/>
              <w:divBdr>
                <w:top w:val="none" w:sz="0" w:space="0" w:color="auto"/>
                <w:left w:val="none" w:sz="0" w:space="0" w:color="auto"/>
                <w:bottom w:val="none" w:sz="0" w:space="0" w:color="auto"/>
                <w:right w:val="none" w:sz="0" w:space="0" w:color="auto"/>
              </w:divBdr>
              <w:divsChild>
                <w:div w:id="13718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7027">
      <w:bodyDiv w:val="1"/>
      <w:marLeft w:val="0"/>
      <w:marRight w:val="0"/>
      <w:marTop w:val="0"/>
      <w:marBottom w:val="0"/>
      <w:divBdr>
        <w:top w:val="none" w:sz="0" w:space="0" w:color="auto"/>
        <w:left w:val="none" w:sz="0" w:space="0" w:color="auto"/>
        <w:bottom w:val="none" w:sz="0" w:space="0" w:color="auto"/>
        <w:right w:val="none" w:sz="0" w:space="0" w:color="auto"/>
      </w:divBdr>
      <w:divsChild>
        <w:div w:id="1099788350">
          <w:marLeft w:val="0"/>
          <w:marRight w:val="0"/>
          <w:marTop w:val="0"/>
          <w:marBottom w:val="0"/>
          <w:divBdr>
            <w:top w:val="none" w:sz="0" w:space="0" w:color="auto"/>
            <w:left w:val="none" w:sz="0" w:space="0" w:color="auto"/>
            <w:bottom w:val="none" w:sz="0" w:space="0" w:color="auto"/>
            <w:right w:val="none" w:sz="0" w:space="0" w:color="auto"/>
          </w:divBdr>
          <w:divsChild>
            <w:div w:id="477499972">
              <w:marLeft w:val="0"/>
              <w:marRight w:val="0"/>
              <w:marTop w:val="0"/>
              <w:marBottom w:val="0"/>
              <w:divBdr>
                <w:top w:val="none" w:sz="0" w:space="0" w:color="auto"/>
                <w:left w:val="none" w:sz="0" w:space="0" w:color="auto"/>
                <w:bottom w:val="none" w:sz="0" w:space="0" w:color="auto"/>
                <w:right w:val="none" w:sz="0" w:space="0" w:color="auto"/>
              </w:divBdr>
              <w:divsChild>
                <w:div w:id="6772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77201">
      <w:bodyDiv w:val="1"/>
      <w:marLeft w:val="0"/>
      <w:marRight w:val="0"/>
      <w:marTop w:val="0"/>
      <w:marBottom w:val="0"/>
      <w:divBdr>
        <w:top w:val="none" w:sz="0" w:space="0" w:color="auto"/>
        <w:left w:val="none" w:sz="0" w:space="0" w:color="auto"/>
        <w:bottom w:val="none" w:sz="0" w:space="0" w:color="auto"/>
        <w:right w:val="none" w:sz="0" w:space="0" w:color="auto"/>
      </w:divBdr>
      <w:divsChild>
        <w:div w:id="1569877898">
          <w:marLeft w:val="0"/>
          <w:marRight w:val="0"/>
          <w:marTop w:val="0"/>
          <w:marBottom w:val="0"/>
          <w:divBdr>
            <w:top w:val="none" w:sz="0" w:space="0" w:color="auto"/>
            <w:left w:val="none" w:sz="0" w:space="0" w:color="auto"/>
            <w:bottom w:val="none" w:sz="0" w:space="0" w:color="auto"/>
            <w:right w:val="none" w:sz="0" w:space="0" w:color="auto"/>
          </w:divBdr>
          <w:divsChild>
            <w:div w:id="324938617">
              <w:marLeft w:val="0"/>
              <w:marRight w:val="0"/>
              <w:marTop w:val="0"/>
              <w:marBottom w:val="0"/>
              <w:divBdr>
                <w:top w:val="none" w:sz="0" w:space="0" w:color="auto"/>
                <w:left w:val="none" w:sz="0" w:space="0" w:color="auto"/>
                <w:bottom w:val="none" w:sz="0" w:space="0" w:color="auto"/>
                <w:right w:val="none" w:sz="0" w:space="0" w:color="auto"/>
              </w:divBdr>
              <w:divsChild>
                <w:div w:id="1879514605">
                  <w:marLeft w:val="0"/>
                  <w:marRight w:val="0"/>
                  <w:marTop w:val="0"/>
                  <w:marBottom w:val="0"/>
                  <w:divBdr>
                    <w:top w:val="none" w:sz="0" w:space="0" w:color="auto"/>
                    <w:left w:val="none" w:sz="0" w:space="0" w:color="auto"/>
                    <w:bottom w:val="none" w:sz="0" w:space="0" w:color="auto"/>
                    <w:right w:val="none" w:sz="0" w:space="0" w:color="auto"/>
                  </w:divBdr>
                  <w:divsChild>
                    <w:div w:id="16779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5703">
      <w:bodyDiv w:val="1"/>
      <w:marLeft w:val="0"/>
      <w:marRight w:val="0"/>
      <w:marTop w:val="0"/>
      <w:marBottom w:val="0"/>
      <w:divBdr>
        <w:top w:val="none" w:sz="0" w:space="0" w:color="auto"/>
        <w:left w:val="none" w:sz="0" w:space="0" w:color="auto"/>
        <w:bottom w:val="none" w:sz="0" w:space="0" w:color="auto"/>
        <w:right w:val="none" w:sz="0" w:space="0" w:color="auto"/>
      </w:divBdr>
      <w:divsChild>
        <w:div w:id="1842158728">
          <w:marLeft w:val="0"/>
          <w:marRight w:val="0"/>
          <w:marTop w:val="0"/>
          <w:marBottom w:val="0"/>
          <w:divBdr>
            <w:top w:val="none" w:sz="0" w:space="0" w:color="auto"/>
            <w:left w:val="none" w:sz="0" w:space="0" w:color="auto"/>
            <w:bottom w:val="none" w:sz="0" w:space="0" w:color="auto"/>
            <w:right w:val="none" w:sz="0" w:space="0" w:color="auto"/>
          </w:divBdr>
          <w:divsChild>
            <w:div w:id="1703281463">
              <w:marLeft w:val="0"/>
              <w:marRight w:val="0"/>
              <w:marTop w:val="0"/>
              <w:marBottom w:val="0"/>
              <w:divBdr>
                <w:top w:val="none" w:sz="0" w:space="0" w:color="auto"/>
                <w:left w:val="none" w:sz="0" w:space="0" w:color="auto"/>
                <w:bottom w:val="none" w:sz="0" w:space="0" w:color="auto"/>
                <w:right w:val="none" w:sz="0" w:space="0" w:color="auto"/>
              </w:divBdr>
              <w:divsChild>
                <w:div w:id="1996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6026">
      <w:bodyDiv w:val="1"/>
      <w:marLeft w:val="0"/>
      <w:marRight w:val="0"/>
      <w:marTop w:val="0"/>
      <w:marBottom w:val="0"/>
      <w:divBdr>
        <w:top w:val="none" w:sz="0" w:space="0" w:color="auto"/>
        <w:left w:val="none" w:sz="0" w:space="0" w:color="auto"/>
        <w:bottom w:val="none" w:sz="0" w:space="0" w:color="auto"/>
        <w:right w:val="none" w:sz="0" w:space="0" w:color="auto"/>
      </w:divBdr>
      <w:divsChild>
        <w:div w:id="1355880554">
          <w:marLeft w:val="0"/>
          <w:marRight w:val="0"/>
          <w:marTop w:val="0"/>
          <w:marBottom w:val="0"/>
          <w:divBdr>
            <w:top w:val="none" w:sz="0" w:space="0" w:color="auto"/>
            <w:left w:val="none" w:sz="0" w:space="0" w:color="auto"/>
            <w:bottom w:val="none" w:sz="0" w:space="0" w:color="auto"/>
            <w:right w:val="none" w:sz="0" w:space="0" w:color="auto"/>
          </w:divBdr>
          <w:divsChild>
            <w:div w:id="1243418073">
              <w:marLeft w:val="0"/>
              <w:marRight w:val="0"/>
              <w:marTop w:val="0"/>
              <w:marBottom w:val="0"/>
              <w:divBdr>
                <w:top w:val="none" w:sz="0" w:space="0" w:color="auto"/>
                <w:left w:val="none" w:sz="0" w:space="0" w:color="auto"/>
                <w:bottom w:val="none" w:sz="0" w:space="0" w:color="auto"/>
                <w:right w:val="none" w:sz="0" w:space="0" w:color="auto"/>
              </w:divBdr>
              <w:divsChild>
                <w:div w:id="2305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08333">
      <w:bodyDiv w:val="1"/>
      <w:marLeft w:val="0"/>
      <w:marRight w:val="0"/>
      <w:marTop w:val="0"/>
      <w:marBottom w:val="0"/>
      <w:divBdr>
        <w:top w:val="none" w:sz="0" w:space="0" w:color="auto"/>
        <w:left w:val="none" w:sz="0" w:space="0" w:color="auto"/>
        <w:bottom w:val="none" w:sz="0" w:space="0" w:color="auto"/>
        <w:right w:val="none" w:sz="0" w:space="0" w:color="auto"/>
      </w:divBdr>
      <w:divsChild>
        <w:div w:id="1030030707">
          <w:marLeft w:val="0"/>
          <w:marRight w:val="0"/>
          <w:marTop w:val="0"/>
          <w:marBottom w:val="0"/>
          <w:divBdr>
            <w:top w:val="none" w:sz="0" w:space="0" w:color="auto"/>
            <w:left w:val="none" w:sz="0" w:space="0" w:color="auto"/>
            <w:bottom w:val="none" w:sz="0" w:space="0" w:color="auto"/>
            <w:right w:val="none" w:sz="0" w:space="0" w:color="auto"/>
          </w:divBdr>
          <w:divsChild>
            <w:div w:id="723918194">
              <w:marLeft w:val="0"/>
              <w:marRight w:val="0"/>
              <w:marTop w:val="0"/>
              <w:marBottom w:val="0"/>
              <w:divBdr>
                <w:top w:val="none" w:sz="0" w:space="0" w:color="auto"/>
                <w:left w:val="none" w:sz="0" w:space="0" w:color="auto"/>
                <w:bottom w:val="none" w:sz="0" w:space="0" w:color="auto"/>
                <w:right w:val="none" w:sz="0" w:space="0" w:color="auto"/>
              </w:divBdr>
              <w:divsChild>
                <w:div w:id="1548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6120">
      <w:bodyDiv w:val="1"/>
      <w:marLeft w:val="0"/>
      <w:marRight w:val="0"/>
      <w:marTop w:val="0"/>
      <w:marBottom w:val="0"/>
      <w:divBdr>
        <w:top w:val="none" w:sz="0" w:space="0" w:color="auto"/>
        <w:left w:val="none" w:sz="0" w:space="0" w:color="auto"/>
        <w:bottom w:val="none" w:sz="0" w:space="0" w:color="auto"/>
        <w:right w:val="none" w:sz="0" w:space="0" w:color="auto"/>
      </w:divBdr>
      <w:divsChild>
        <w:div w:id="687489149">
          <w:marLeft w:val="0"/>
          <w:marRight w:val="0"/>
          <w:marTop w:val="0"/>
          <w:marBottom w:val="0"/>
          <w:divBdr>
            <w:top w:val="none" w:sz="0" w:space="0" w:color="auto"/>
            <w:left w:val="none" w:sz="0" w:space="0" w:color="auto"/>
            <w:bottom w:val="none" w:sz="0" w:space="0" w:color="auto"/>
            <w:right w:val="none" w:sz="0" w:space="0" w:color="auto"/>
          </w:divBdr>
          <w:divsChild>
            <w:div w:id="954598304">
              <w:marLeft w:val="0"/>
              <w:marRight w:val="0"/>
              <w:marTop w:val="0"/>
              <w:marBottom w:val="0"/>
              <w:divBdr>
                <w:top w:val="none" w:sz="0" w:space="0" w:color="auto"/>
                <w:left w:val="none" w:sz="0" w:space="0" w:color="auto"/>
                <w:bottom w:val="none" w:sz="0" w:space="0" w:color="auto"/>
                <w:right w:val="none" w:sz="0" w:space="0" w:color="auto"/>
              </w:divBdr>
              <w:divsChild>
                <w:div w:id="1316177312">
                  <w:marLeft w:val="0"/>
                  <w:marRight w:val="0"/>
                  <w:marTop w:val="0"/>
                  <w:marBottom w:val="0"/>
                  <w:divBdr>
                    <w:top w:val="none" w:sz="0" w:space="0" w:color="auto"/>
                    <w:left w:val="none" w:sz="0" w:space="0" w:color="auto"/>
                    <w:bottom w:val="none" w:sz="0" w:space="0" w:color="auto"/>
                    <w:right w:val="none" w:sz="0" w:space="0" w:color="auto"/>
                  </w:divBdr>
                  <w:divsChild>
                    <w:div w:id="753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1674">
      <w:bodyDiv w:val="1"/>
      <w:marLeft w:val="0"/>
      <w:marRight w:val="0"/>
      <w:marTop w:val="0"/>
      <w:marBottom w:val="0"/>
      <w:divBdr>
        <w:top w:val="none" w:sz="0" w:space="0" w:color="auto"/>
        <w:left w:val="none" w:sz="0" w:space="0" w:color="auto"/>
        <w:bottom w:val="none" w:sz="0" w:space="0" w:color="auto"/>
        <w:right w:val="none" w:sz="0" w:space="0" w:color="auto"/>
      </w:divBdr>
    </w:div>
    <w:div w:id="637490401">
      <w:bodyDiv w:val="1"/>
      <w:marLeft w:val="0"/>
      <w:marRight w:val="0"/>
      <w:marTop w:val="0"/>
      <w:marBottom w:val="0"/>
      <w:divBdr>
        <w:top w:val="none" w:sz="0" w:space="0" w:color="auto"/>
        <w:left w:val="none" w:sz="0" w:space="0" w:color="auto"/>
        <w:bottom w:val="none" w:sz="0" w:space="0" w:color="auto"/>
        <w:right w:val="none" w:sz="0" w:space="0" w:color="auto"/>
      </w:divBdr>
      <w:divsChild>
        <w:div w:id="91172131">
          <w:marLeft w:val="0"/>
          <w:marRight w:val="0"/>
          <w:marTop w:val="0"/>
          <w:marBottom w:val="0"/>
          <w:divBdr>
            <w:top w:val="none" w:sz="0" w:space="0" w:color="auto"/>
            <w:left w:val="none" w:sz="0" w:space="0" w:color="auto"/>
            <w:bottom w:val="none" w:sz="0" w:space="0" w:color="auto"/>
            <w:right w:val="none" w:sz="0" w:space="0" w:color="auto"/>
          </w:divBdr>
          <w:divsChild>
            <w:div w:id="368146777">
              <w:marLeft w:val="0"/>
              <w:marRight w:val="0"/>
              <w:marTop w:val="0"/>
              <w:marBottom w:val="0"/>
              <w:divBdr>
                <w:top w:val="none" w:sz="0" w:space="0" w:color="auto"/>
                <w:left w:val="none" w:sz="0" w:space="0" w:color="auto"/>
                <w:bottom w:val="none" w:sz="0" w:space="0" w:color="auto"/>
                <w:right w:val="none" w:sz="0" w:space="0" w:color="auto"/>
              </w:divBdr>
              <w:divsChild>
                <w:div w:id="434643530">
                  <w:marLeft w:val="0"/>
                  <w:marRight w:val="0"/>
                  <w:marTop w:val="0"/>
                  <w:marBottom w:val="0"/>
                  <w:divBdr>
                    <w:top w:val="none" w:sz="0" w:space="0" w:color="auto"/>
                    <w:left w:val="none" w:sz="0" w:space="0" w:color="auto"/>
                    <w:bottom w:val="none" w:sz="0" w:space="0" w:color="auto"/>
                    <w:right w:val="none" w:sz="0" w:space="0" w:color="auto"/>
                  </w:divBdr>
                  <w:divsChild>
                    <w:div w:id="2122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985">
      <w:bodyDiv w:val="1"/>
      <w:marLeft w:val="0"/>
      <w:marRight w:val="0"/>
      <w:marTop w:val="0"/>
      <w:marBottom w:val="0"/>
      <w:divBdr>
        <w:top w:val="none" w:sz="0" w:space="0" w:color="auto"/>
        <w:left w:val="none" w:sz="0" w:space="0" w:color="auto"/>
        <w:bottom w:val="none" w:sz="0" w:space="0" w:color="auto"/>
        <w:right w:val="none" w:sz="0" w:space="0" w:color="auto"/>
      </w:divBdr>
      <w:divsChild>
        <w:div w:id="1818306090">
          <w:marLeft w:val="0"/>
          <w:marRight w:val="0"/>
          <w:marTop w:val="0"/>
          <w:marBottom w:val="0"/>
          <w:divBdr>
            <w:top w:val="none" w:sz="0" w:space="0" w:color="auto"/>
            <w:left w:val="none" w:sz="0" w:space="0" w:color="auto"/>
            <w:bottom w:val="none" w:sz="0" w:space="0" w:color="auto"/>
            <w:right w:val="none" w:sz="0" w:space="0" w:color="auto"/>
          </w:divBdr>
          <w:divsChild>
            <w:div w:id="694767261">
              <w:marLeft w:val="0"/>
              <w:marRight w:val="0"/>
              <w:marTop w:val="0"/>
              <w:marBottom w:val="0"/>
              <w:divBdr>
                <w:top w:val="none" w:sz="0" w:space="0" w:color="auto"/>
                <w:left w:val="none" w:sz="0" w:space="0" w:color="auto"/>
                <w:bottom w:val="none" w:sz="0" w:space="0" w:color="auto"/>
                <w:right w:val="none" w:sz="0" w:space="0" w:color="auto"/>
              </w:divBdr>
              <w:divsChild>
                <w:div w:id="16633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3518">
      <w:bodyDiv w:val="1"/>
      <w:marLeft w:val="0"/>
      <w:marRight w:val="0"/>
      <w:marTop w:val="0"/>
      <w:marBottom w:val="0"/>
      <w:divBdr>
        <w:top w:val="none" w:sz="0" w:space="0" w:color="auto"/>
        <w:left w:val="none" w:sz="0" w:space="0" w:color="auto"/>
        <w:bottom w:val="none" w:sz="0" w:space="0" w:color="auto"/>
        <w:right w:val="none" w:sz="0" w:space="0" w:color="auto"/>
      </w:divBdr>
    </w:div>
    <w:div w:id="687753693">
      <w:bodyDiv w:val="1"/>
      <w:marLeft w:val="0"/>
      <w:marRight w:val="0"/>
      <w:marTop w:val="0"/>
      <w:marBottom w:val="0"/>
      <w:divBdr>
        <w:top w:val="none" w:sz="0" w:space="0" w:color="auto"/>
        <w:left w:val="none" w:sz="0" w:space="0" w:color="auto"/>
        <w:bottom w:val="none" w:sz="0" w:space="0" w:color="auto"/>
        <w:right w:val="none" w:sz="0" w:space="0" w:color="auto"/>
      </w:divBdr>
      <w:divsChild>
        <w:div w:id="570773591">
          <w:marLeft w:val="0"/>
          <w:marRight w:val="0"/>
          <w:marTop w:val="0"/>
          <w:marBottom w:val="0"/>
          <w:divBdr>
            <w:top w:val="none" w:sz="0" w:space="0" w:color="auto"/>
            <w:left w:val="none" w:sz="0" w:space="0" w:color="auto"/>
            <w:bottom w:val="none" w:sz="0" w:space="0" w:color="auto"/>
            <w:right w:val="none" w:sz="0" w:space="0" w:color="auto"/>
          </w:divBdr>
          <w:divsChild>
            <w:div w:id="1706516504">
              <w:marLeft w:val="0"/>
              <w:marRight w:val="0"/>
              <w:marTop w:val="0"/>
              <w:marBottom w:val="0"/>
              <w:divBdr>
                <w:top w:val="none" w:sz="0" w:space="0" w:color="auto"/>
                <w:left w:val="none" w:sz="0" w:space="0" w:color="auto"/>
                <w:bottom w:val="none" w:sz="0" w:space="0" w:color="auto"/>
                <w:right w:val="none" w:sz="0" w:space="0" w:color="auto"/>
              </w:divBdr>
              <w:divsChild>
                <w:div w:id="14395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170">
      <w:bodyDiv w:val="1"/>
      <w:marLeft w:val="0"/>
      <w:marRight w:val="0"/>
      <w:marTop w:val="0"/>
      <w:marBottom w:val="0"/>
      <w:divBdr>
        <w:top w:val="none" w:sz="0" w:space="0" w:color="auto"/>
        <w:left w:val="none" w:sz="0" w:space="0" w:color="auto"/>
        <w:bottom w:val="none" w:sz="0" w:space="0" w:color="auto"/>
        <w:right w:val="none" w:sz="0" w:space="0" w:color="auto"/>
      </w:divBdr>
      <w:divsChild>
        <w:div w:id="1654992210">
          <w:marLeft w:val="0"/>
          <w:marRight w:val="0"/>
          <w:marTop w:val="0"/>
          <w:marBottom w:val="0"/>
          <w:divBdr>
            <w:top w:val="none" w:sz="0" w:space="0" w:color="auto"/>
            <w:left w:val="none" w:sz="0" w:space="0" w:color="auto"/>
            <w:bottom w:val="none" w:sz="0" w:space="0" w:color="auto"/>
            <w:right w:val="none" w:sz="0" w:space="0" w:color="auto"/>
          </w:divBdr>
          <w:divsChild>
            <w:div w:id="2052028817">
              <w:marLeft w:val="0"/>
              <w:marRight w:val="0"/>
              <w:marTop w:val="0"/>
              <w:marBottom w:val="0"/>
              <w:divBdr>
                <w:top w:val="none" w:sz="0" w:space="0" w:color="auto"/>
                <w:left w:val="none" w:sz="0" w:space="0" w:color="auto"/>
                <w:bottom w:val="none" w:sz="0" w:space="0" w:color="auto"/>
                <w:right w:val="none" w:sz="0" w:space="0" w:color="auto"/>
              </w:divBdr>
              <w:divsChild>
                <w:div w:id="6988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0022">
      <w:bodyDiv w:val="1"/>
      <w:marLeft w:val="0"/>
      <w:marRight w:val="0"/>
      <w:marTop w:val="0"/>
      <w:marBottom w:val="0"/>
      <w:divBdr>
        <w:top w:val="none" w:sz="0" w:space="0" w:color="auto"/>
        <w:left w:val="none" w:sz="0" w:space="0" w:color="auto"/>
        <w:bottom w:val="none" w:sz="0" w:space="0" w:color="auto"/>
        <w:right w:val="none" w:sz="0" w:space="0" w:color="auto"/>
      </w:divBdr>
      <w:divsChild>
        <w:div w:id="1519390005">
          <w:marLeft w:val="0"/>
          <w:marRight w:val="0"/>
          <w:marTop w:val="0"/>
          <w:marBottom w:val="0"/>
          <w:divBdr>
            <w:top w:val="none" w:sz="0" w:space="0" w:color="auto"/>
            <w:left w:val="none" w:sz="0" w:space="0" w:color="auto"/>
            <w:bottom w:val="none" w:sz="0" w:space="0" w:color="auto"/>
            <w:right w:val="none" w:sz="0" w:space="0" w:color="auto"/>
          </w:divBdr>
          <w:divsChild>
            <w:div w:id="1839230749">
              <w:marLeft w:val="0"/>
              <w:marRight w:val="0"/>
              <w:marTop w:val="0"/>
              <w:marBottom w:val="0"/>
              <w:divBdr>
                <w:top w:val="none" w:sz="0" w:space="0" w:color="auto"/>
                <w:left w:val="none" w:sz="0" w:space="0" w:color="auto"/>
                <w:bottom w:val="none" w:sz="0" w:space="0" w:color="auto"/>
                <w:right w:val="none" w:sz="0" w:space="0" w:color="auto"/>
              </w:divBdr>
              <w:divsChild>
                <w:div w:id="1200162679">
                  <w:marLeft w:val="0"/>
                  <w:marRight w:val="0"/>
                  <w:marTop w:val="0"/>
                  <w:marBottom w:val="0"/>
                  <w:divBdr>
                    <w:top w:val="none" w:sz="0" w:space="0" w:color="auto"/>
                    <w:left w:val="none" w:sz="0" w:space="0" w:color="auto"/>
                    <w:bottom w:val="none" w:sz="0" w:space="0" w:color="auto"/>
                    <w:right w:val="none" w:sz="0" w:space="0" w:color="auto"/>
                  </w:divBdr>
                  <w:divsChild>
                    <w:div w:id="17988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8657">
      <w:bodyDiv w:val="1"/>
      <w:marLeft w:val="0"/>
      <w:marRight w:val="0"/>
      <w:marTop w:val="0"/>
      <w:marBottom w:val="0"/>
      <w:divBdr>
        <w:top w:val="none" w:sz="0" w:space="0" w:color="auto"/>
        <w:left w:val="none" w:sz="0" w:space="0" w:color="auto"/>
        <w:bottom w:val="none" w:sz="0" w:space="0" w:color="auto"/>
        <w:right w:val="none" w:sz="0" w:space="0" w:color="auto"/>
      </w:divBdr>
      <w:divsChild>
        <w:div w:id="1666086301">
          <w:marLeft w:val="0"/>
          <w:marRight w:val="0"/>
          <w:marTop w:val="0"/>
          <w:marBottom w:val="0"/>
          <w:divBdr>
            <w:top w:val="none" w:sz="0" w:space="0" w:color="auto"/>
            <w:left w:val="none" w:sz="0" w:space="0" w:color="auto"/>
            <w:bottom w:val="none" w:sz="0" w:space="0" w:color="auto"/>
            <w:right w:val="none" w:sz="0" w:space="0" w:color="auto"/>
          </w:divBdr>
          <w:divsChild>
            <w:div w:id="2053921007">
              <w:marLeft w:val="0"/>
              <w:marRight w:val="0"/>
              <w:marTop w:val="0"/>
              <w:marBottom w:val="0"/>
              <w:divBdr>
                <w:top w:val="none" w:sz="0" w:space="0" w:color="auto"/>
                <w:left w:val="none" w:sz="0" w:space="0" w:color="auto"/>
                <w:bottom w:val="none" w:sz="0" w:space="0" w:color="auto"/>
                <w:right w:val="none" w:sz="0" w:space="0" w:color="auto"/>
              </w:divBdr>
              <w:divsChild>
                <w:div w:id="663702997">
                  <w:marLeft w:val="0"/>
                  <w:marRight w:val="0"/>
                  <w:marTop w:val="0"/>
                  <w:marBottom w:val="0"/>
                  <w:divBdr>
                    <w:top w:val="none" w:sz="0" w:space="0" w:color="auto"/>
                    <w:left w:val="none" w:sz="0" w:space="0" w:color="auto"/>
                    <w:bottom w:val="none" w:sz="0" w:space="0" w:color="auto"/>
                    <w:right w:val="none" w:sz="0" w:space="0" w:color="auto"/>
                  </w:divBdr>
                  <w:divsChild>
                    <w:div w:id="13174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23614">
      <w:bodyDiv w:val="1"/>
      <w:marLeft w:val="0"/>
      <w:marRight w:val="0"/>
      <w:marTop w:val="0"/>
      <w:marBottom w:val="0"/>
      <w:divBdr>
        <w:top w:val="none" w:sz="0" w:space="0" w:color="auto"/>
        <w:left w:val="none" w:sz="0" w:space="0" w:color="auto"/>
        <w:bottom w:val="none" w:sz="0" w:space="0" w:color="auto"/>
        <w:right w:val="none" w:sz="0" w:space="0" w:color="auto"/>
      </w:divBdr>
      <w:divsChild>
        <w:div w:id="1092973470">
          <w:marLeft w:val="0"/>
          <w:marRight w:val="0"/>
          <w:marTop w:val="0"/>
          <w:marBottom w:val="0"/>
          <w:divBdr>
            <w:top w:val="none" w:sz="0" w:space="0" w:color="auto"/>
            <w:left w:val="none" w:sz="0" w:space="0" w:color="auto"/>
            <w:bottom w:val="none" w:sz="0" w:space="0" w:color="auto"/>
            <w:right w:val="none" w:sz="0" w:space="0" w:color="auto"/>
          </w:divBdr>
          <w:divsChild>
            <w:div w:id="1578829115">
              <w:marLeft w:val="0"/>
              <w:marRight w:val="0"/>
              <w:marTop w:val="0"/>
              <w:marBottom w:val="0"/>
              <w:divBdr>
                <w:top w:val="none" w:sz="0" w:space="0" w:color="auto"/>
                <w:left w:val="none" w:sz="0" w:space="0" w:color="auto"/>
                <w:bottom w:val="none" w:sz="0" w:space="0" w:color="auto"/>
                <w:right w:val="none" w:sz="0" w:space="0" w:color="auto"/>
              </w:divBdr>
              <w:divsChild>
                <w:div w:id="6890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5047">
      <w:bodyDiv w:val="1"/>
      <w:marLeft w:val="0"/>
      <w:marRight w:val="0"/>
      <w:marTop w:val="0"/>
      <w:marBottom w:val="0"/>
      <w:divBdr>
        <w:top w:val="none" w:sz="0" w:space="0" w:color="auto"/>
        <w:left w:val="none" w:sz="0" w:space="0" w:color="auto"/>
        <w:bottom w:val="none" w:sz="0" w:space="0" w:color="auto"/>
        <w:right w:val="none" w:sz="0" w:space="0" w:color="auto"/>
      </w:divBdr>
      <w:divsChild>
        <w:div w:id="1152528622">
          <w:marLeft w:val="0"/>
          <w:marRight w:val="0"/>
          <w:marTop w:val="0"/>
          <w:marBottom w:val="0"/>
          <w:divBdr>
            <w:top w:val="none" w:sz="0" w:space="0" w:color="auto"/>
            <w:left w:val="none" w:sz="0" w:space="0" w:color="auto"/>
            <w:bottom w:val="none" w:sz="0" w:space="0" w:color="auto"/>
            <w:right w:val="none" w:sz="0" w:space="0" w:color="auto"/>
          </w:divBdr>
          <w:divsChild>
            <w:div w:id="114253018">
              <w:marLeft w:val="0"/>
              <w:marRight w:val="0"/>
              <w:marTop w:val="0"/>
              <w:marBottom w:val="0"/>
              <w:divBdr>
                <w:top w:val="none" w:sz="0" w:space="0" w:color="auto"/>
                <w:left w:val="none" w:sz="0" w:space="0" w:color="auto"/>
                <w:bottom w:val="none" w:sz="0" w:space="0" w:color="auto"/>
                <w:right w:val="none" w:sz="0" w:space="0" w:color="auto"/>
              </w:divBdr>
              <w:divsChild>
                <w:div w:id="219946199">
                  <w:marLeft w:val="0"/>
                  <w:marRight w:val="0"/>
                  <w:marTop w:val="0"/>
                  <w:marBottom w:val="0"/>
                  <w:divBdr>
                    <w:top w:val="none" w:sz="0" w:space="0" w:color="auto"/>
                    <w:left w:val="none" w:sz="0" w:space="0" w:color="auto"/>
                    <w:bottom w:val="none" w:sz="0" w:space="0" w:color="auto"/>
                    <w:right w:val="none" w:sz="0" w:space="0" w:color="auto"/>
                  </w:divBdr>
                  <w:divsChild>
                    <w:div w:id="19603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3109">
      <w:bodyDiv w:val="1"/>
      <w:marLeft w:val="0"/>
      <w:marRight w:val="0"/>
      <w:marTop w:val="0"/>
      <w:marBottom w:val="0"/>
      <w:divBdr>
        <w:top w:val="none" w:sz="0" w:space="0" w:color="auto"/>
        <w:left w:val="none" w:sz="0" w:space="0" w:color="auto"/>
        <w:bottom w:val="none" w:sz="0" w:space="0" w:color="auto"/>
        <w:right w:val="none" w:sz="0" w:space="0" w:color="auto"/>
      </w:divBdr>
      <w:divsChild>
        <w:div w:id="1945842706">
          <w:marLeft w:val="0"/>
          <w:marRight w:val="0"/>
          <w:marTop w:val="0"/>
          <w:marBottom w:val="0"/>
          <w:divBdr>
            <w:top w:val="none" w:sz="0" w:space="0" w:color="auto"/>
            <w:left w:val="none" w:sz="0" w:space="0" w:color="auto"/>
            <w:bottom w:val="none" w:sz="0" w:space="0" w:color="auto"/>
            <w:right w:val="none" w:sz="0" w:space="0" w:color="auto"/>
          </w:divBdr>
          <w:divsChild>
            <w:div w:id="603731534">
              <w:marLeft w:val="0"/>
              <w:marRight w:val="0"/>
              <w:marTop w:val="0"/>
              <w:marBottom w:val="0"/>
              <w:divBdr>
                <w:top w:val="none" w:sz="0" w:space="0" w:color="auto"/>
                <w:left w:val="none" w:sz="0" w:space="0" w:color="auto"/>
                <w:bottom w:val="none" w:sz="0" w:space="0" w:color="auto"/>
                <w:right w:val="none" w:sz="0" w:space="0" w:color="auto"/>
              </w:divBdr>
              <w:divsChild>
                <w:div w:id="1773476863">
                  <w:marLeft w:val="0"/>
                  <w:marRight w:val="0"/>
                  <w:marTop w:val="0"/>
                  <w:marBottom w:val="0"/>
                  <w:divBdr>
                    <w:top w:val="none" w:sz="0" w:space="0" w:color="auto"/>
                    <w:left w:val="none" w:sz="0" w:space="0" w:color="auto"/>
                    <w:bottom w:val="none" w:sz="0" w:space="0" w:color="auto"/>
                    <w:right w:val="none" w:sz="0" w:space="0" w:color="auto"/>
                  </w:divBdr>
                  <w:divsChild>
                    <w:div w:id="12121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56772">
      <w:bodyDiv w:val="1"/>
      <w:marLeft w:val="0"/>
      <w:marRight w:val="0"/>
      <w:marTop w:val="0"/>
      <w:marBottom w:val="0"/>
      <w:divBdr>
        <w:top w:val="none" w:sz="0" w:space="0" w:color="auto"/>
        <w:left w:val="none" w:sz="0" w:space="0" w:color="auto"/>
        <w:bottom w:val="none" w:sz="0" w:space="0" w:color="auto"/>
        <w:right w:val="none" w:sz="0" w:space="0" w:color="auto"/>
      </w:divBdr>
      <w:divsChild>
        <w:div w:id="125584126">
          <w:marLeft w:val="0"/>
          <w:marRight w:val="0"/>
          <w:marTop w:val="0"/>
          <w:marBottom w:val="0"/>
          <w:divBdr>
            <w:top w:val="none" w:sz="0" w:space="0" w:color="auto"/>
            <w:left w:val="none" w:sz="0" w:space="0" w:color="auto"/>
            <w:bottom w:val="none" w:sz="0" w:space="0" w:color="auto"/>
            <w:right w:val="none" w:sz="0" w:space="0" w:color="auto"/>
          </w:divBdr>
          <w:divsChild>
            <w:div w:id="1211696252">
              <w:marLeft w:val="0"/>
              <w:marRight w:val="0"/>
              <w:marTop w:val="0"/>
              <w:marBottom w:val="0"/>
              <w:divBdr>
                <w:top w:val="none" w:sz="0" w:space="0" w:color="auto"/>
                <w:left w:val="none" w:sz="0" w:space="0" w:color="auto"/>
                <w:bottom w:val="none" w:sz="0" w:space="0" w:color="auto"/>
                <w:right w:val="none" w:sz="0" w:space="0" w:color="auto"/>
              </w:divBdr>
              <w:divsChild>
                <w:div w:id="376900861">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0176">
      <w:bodyDiv w:val="1"/>
      <w:marLeft w:val="0"/>
      <w:marRight w:val="0"/>
      <w:marTop w:val="0"/>
      <w:marBottom w:val="0"/>
      <w:divBdr>
        <w:top w:val="none" w:sz="0" w:space="0" w:color="auto"/>
        <w:left w:val="none" w:sz="0" w:space="0" w:color="auto"/>
        <w:bottom w:val="none" w:sz="0" w:space="0" w:color="auto"/>
        <w:right w:val="none" w:sz="0" w:space="0" w:color="auto"/>
      </w:divBdr>
      <w:divsChild>
        <w:div w:id="1789663298">
          <w:marLeft w:val="0"/>
          <w:marRight w:val="0"/>
          <w:marTop w:val="0"/>
          <w:marBottom w:val="0"/>
          <w:divBdr>
            <w:top w:val="none" w:sz="0" w:space="0" w:color="auto"/>
            <w:left w:val="none" w:sz="0" w:space="0" w:color="auto"/>
            <w:bottom w:val="none" w:sz="0" w:space="0" w:color="auto"/>
            <w:right w:val="none" w:sz="0" w:space="0" w:color="auto"/>
          </w:divBdr>
          <w:divsChild>
            <w:div w:id="1735852715">
              <w:marLeft w:val="0"/>
              <w:marRight w:val="0"/>
              <w:marTop w:val="0"/>
              <w:marBottom w:val="0"/>
              <w:divBdr>
                <w:top w:val="none" w:sz="0" w:space="0" w:color="auto"/>
                <w:left w:val="none" w:sz="0" w:space="0" w:color="auto"/>
                <w:bottom w:val="none" w:sz="0" w:space="0" w:color="auto"/>
                <w:right w:val="none" w:sz="0" w:space="0" w:color="auto"/>
              </w:divBdr>
              <w:divsChild>
                <w:div w:id="1130132014">
                  <w:marLeft w:val="0"/>
                  <w:marRight w:val="0"/>
                  <w:marTop w:val="0"/>
                  <w:marBottom w:val="0"/>
                  <w:divBdr>
                    <w:top w:val="none" w:sz="0" w:space="0" w:color="auto"/>
                    <w:left w:val="none" w:sz="0" w:space="0" w:color="auto"/>
                    <w:bottom w:val="none" w:sz="0" w:space="0" w:color="auto"/>
                    <w:right w:val="none" w:sz="0" w:space="0" w:color="auto"/>
                  </w:divBdr>
                  <w:divsChild>
                    <w:div w:id="16499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65893">
      <w:bodyDiv w:val="1"/>
      <w:marLeft w:val="0"/>
      <w:marRight w:val="0"/>
      <w:marTop w:val="0"/>
      <w:marBottom w:val="0"/>
      <w:divBdr>
        <w:top w:val="none" w:sz="0" w:space="0" w:color="auto"/>
        <w:left w:val="none" w:sz="0" w:space="0" w:color="auto"/>
        <w:bottom w:val="none" w:sz="0" w:space="0" w:color="auto"/>
        <w:right w:val="none" w:sz="0" w:space="0" w:color="auto"/>
      </w:divBdr>
    </w:div>
    <w:div w:id="836071939">
      <w:bodyDiv w:val="1"/>
      <w:marLeft w:val="0"/>
      <w:marRight w:val="0"/>
      <w:marTop w:val="0"/>
      <w:marBottom w:val="0"/>
      <w:divBdr>
        <w:top w:val="none" w:sz="0" w:space="0" w:color="auto"/>
        <w:left w:val="none" w:sz="0" w:space="0" w:color="auto"/>
        <w:bottom w:val="none" w:sz="0" w:space="0" w:color="auto"/>
        <w:right w:val="none" w:sz="0" w:space="0" w:color="auto"/>
      </w:divBdr>
    </w:div>
    <w:div w:id="852886017">
      <w:bodyDiv w:val="1"/>
      <w:marLeft w:val="0"/>
      <w:marRight w:val="0"/>
      <w:marTop w:val="0"/>
      <w:marBottom w:val="0"/>
      <w:divBdr>
        <w:top w:val="none" w:sz="0" w:space="0" w:color="auto"/>
        <w:left w:val="none" w:sz="0" w:space="0" w:color="auto"/>
        <w:bottom w:val="none" w:sz="0" w:space="0" w:color="auto"/>
        <w:right w:val="none" w:sz="0" w:space="0" w:color="auto"/>
      </w:divBdr>
      <w:divsChild>
        <w:div w:id="1771123520">
          <w:marLeft w:val="0"/>
          <w:marRight w:val="0"/>
          <w:marTop w:val="0"/>
          <w:marBottom w:val="0"/>
          <w:divBdr>
            <w:top w:val="none" w:sz="0" w:space="0" w:color="auto"/>
            <w:left w:val="none" w:sz="0" w:space="0" w:color="auto"/>
            <w:bottom w:val="none" w:sz="0" w:space="0" w:color="auto"/>
            <w:right w:val="none" w:sz="0" w:space="0" w:color="auto"/>
          </w:divBdr>
          <w:divsChild>
            <w:div w:id="903567786">
              <w:marLeft w:val="0"/>
              <w:marRight w:val="0"/>
              <w:marTop w:val="0"/>
              <w:marBottom w:val="0"/>
              <w:divBdr>
                <w:top w:val="none" w:sz="0" w:space="0" w:color="auto"/>
                <w:left w:val="none" w:sz="0" w:space="0" w:color="auto"/>
                <w:bottom w:val="none" w:sz="0" w:space="0" w:color="auto"/>
                <w:right w:val="none" w:sz="0" w:space="0" w:color="auto"/>
              </w:divBdr>
              <w:divsChild>
                <w:div w:id="1983266715">
                  <w:marLeft w:val="0"/>
                  <w:marRight w:val="0"/>
                  <w:marTop w:val="0"/>
                  <w:marBottom w:val="0"/>
                  <w:divBdr>
                    <w:top w:val="none" w:sz="0" w:space="0" w:color="auto"/>
                    <w:left w:val="none" w:sz="0" w:space="0" w:color="auto"/>
                    <w:bottom w:val="none" w:sz="0" w:space="0" w:color="auto"/>
                    <w:right w:val="none" w:sz="0" w:space="0" w:color="auto"/>
                  </w:divBdr>
                  <w:divsChild>
                    <w:div w:id="8900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99702">
      <w:bodyDiv w:val="1"/>
      <w:marLeft w:val="0"/>
      <w:marRight w:val="0"/>
      <w:marTop w:val="0"/>
      <w:marBottom w:val="0"/>
      <w:divBdr>
        <w:top w:val="none" w:sz="0" w:space="0" w:color="auto"/>
        <w:left w:val="none" w:sz="0" w:space="0" w:color="auto"/>
        <w:bottom w:val="none" w:sz="0" w:space="0" w:color="auto"/>
        <w:right w:val="none" w:sz="0" w:space="0" w:color="auto"/>
      </w:divBdr>
      <w:divsChild>
        <w:div w:id="2017031174">
          <w:marLeft w:val="0"/>
          <w:marRight w:val="0"/>
          <w:marTop w:val="0"/>
          <w:marBottom w:val="0"/>
          <w:divBdr>
            <w:top w:val="none" w:sz="0" w:space="0" w:color="auto"/>
            <w:left w:val="none" w:sz="0" w:space="0" w:color="auto"/>
            <w:bottom w:val="none" w:sz="0" w:space="0" w:color="auto"/>
            <w:right w:val="none" w:sz="0" w:space="0" w:color="auto"/>
          </w:divBdr>
          <w:divsChild>
            <w:div w:id="1162047796">
              <w:marLeft w:val="0"/>
              <w:marRight w:val="0"/>
              <w:marTop w:val="0"/>
              <w:marBottom w:val="0"/>
              <w:divBdr>
                <w:top w:val="none" w:sz="0" w:space="0" w:color="auto"/>
                <w:left w:val="none" w:sz="0" w:space="0" w:color="auto"/>
                <w:bottom w:val="none" w:sz="0" w:space="0" w:color="auto"/>
                <w:right w:val="none" w:sz="0" w:space="0" w:color="auto"/>
              </w:divBdr>
              <w:divsChild>
                <w:div w:id="568078394">
                  <w:marLeft w:val="0"/>
                  <w:marRight w:val="0"/>
                  <w:marTop w:val="0"/>
                  <w:marBottom w:val="0"/>
                  <w:divBdr>
                    <w:top w:val="none" w:sz="0" w:space="0" w:color="auto"/>
                    <w:left w:val="none" w:sz="0" w:space="0" w:color="auto"/>
                    <w:bottom w:val="none" w:sz="0" w:space="0" w:color="auto"/>
                    <w:right w:val="none" w:sz="0" w:space="0" w:color="auto"/>
                  </w:divBdr>
                  <w:divsChild>
                    <w:div w:id="711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8199">
      <w:bodyDiv w:val="1"/>
      <w:marLeft w:val="0"/>
      <w:marRight w:val="0"/>
      <w:marTop w:val="0"/>
      <w:marBottom w:val="0"/>
      <w:divBdr>
        <w:top w:val="none" w:sz="0" w:space="0" w:color="auto"/>
        <w:left w:val="none" w:sz="0" w:space="0" w:color="auto"/>
        <w:bottom w:val="none" w:sz="0" w:space="0" w:color="auto"/>
        <w:right w:val="none" w:sz="0" w:space="0" w:color="auto"/>
      </w:divBdr>
      <w:divsChild>
        <w:div w:id="1733774776">
          <w:marLeft w:val="0"/>
          <w:marRight w:val="0"/>
          <w:marTop w:val="0"/>
          <w:marBottom w:val="0"/>
          <w:divBdr>
            <w:top w:val="none" w:sz="0" w:space="0" w:color="auto"/>
            <w:left w:val="none" w:sz="0" w:space="0" w:color="auto"/>
            <w:bottom w:val="none" w:sz="0" w:space="0" w:color="auto"/>
            <w:right w:val="none" w:sz="0" w:space="0" w:color="auto"/>
          </w:divBdr>
          <w:divsChild>
            <w:div w:id="446314452">
              <w:marLeft w:val="0"/>
              <w:marRight w:val="0"/>
              <w:marTop w:val="0"/>
              <w:marBottom w:val="0"/>
              <w:divBdr>
                <w:top w:val="none" w:sz="0" w:space="0" w:color="auto"/>
                <w:left w:val="none" w:sz="0" w:space="0" w:color="auto"/>
                <w:bottom w:val="none" w:sz="0" w:space="0" w:color="auto"/>
                <w:right w:val="none" w:sz="0" w:space="0" w:color="auto"/>
              </w:divBdr>
              <w:divsChild>
                <w:div w:id="1884515129">
                  <w:marLeft w:val="0"/>
                  <w:marRight w:val="0"/>
                  <w:marTop w:val="0"/>
                  <w:marBottom w:val="0"/>
                  <w:divBdr>
                    <w:top w:val="none" w:sz="0" w:space="0" w:color="auto"/>
                    <w:left w:val="none" w:sz="0" w:space="0" w:color="auto"/>
                    <w:bottom w:val="none" w:sz="0" w:space="0" w:color="auto"/>
                    <w:right w:val="none" w:sz="0" w:space="0" w:color="auto"/>
                  </w:divBdr>
                  <w:divsChild>
                    <w:div w:id="1069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1057">
      <w:bodyDiv w:val="1"/>
      <w:marLeft w:val="0"/>
      <w:marRight w:val="0"/>
      <w:marTop w:val="0"/>
      <w:marBottom w:val="0"/>
      <w:divBdr>
        <w:top w:val="none" w:sz="0" w:space="0" w:color="auto"/>
        <w:left w:val="none" w:sz="0" w:space="0" w:color="auto"/>
        <w:bottom w:val="none" w:sz="0" w:space="0" w:color="auto"/>
        <w:right w:val="none" w:sz="0" w:space="0" w:color="auto"/>
      </w:divBdr>
      <w:divsChild>
        <w:div w:id="1863856987">
          <w:marLeft w:val="0"/>
          <w:marRight w:val="0"/>
          <w:marTop w:val="0"/>
          <w:marBottom w:val="0"/>
          <w:divBdr>
            <w:top w:val="none" w:sz="0" w:space="0" w:color="auto"/>
            <w:left w:val="none" w:sz="0" w:space="0" w:color="auto"/>
            <w:bottom w:val="none" w:sz="0" w:space="0" w:color="auto"/>
            <w:right w:val="none" w:sz="0" w:space="0" w:color="auto"/>
          </w:divBdr>
          <w:divsChild>
            <w:div w:id="836725804">
              <w:marLeft w:val="0"/>
              <w:marRight w:val="0"/>
              <w:marTop w:val="0"/>
              <w:marBottom w:val="0"/>
              <w:divBdr>
                <w:top w:val="none" w:sz="0" w:space="0" w:color="auto"/>
                <w:left w:val="none" w:sz="0" w:space="0" w:color="auto"/>
                <w:bottom w:val="none" w:sz="0" w:space="0" w:color="auto"/>
                <w:right w:val="none" w:sz="0" w:space="0" w:color="auto"/>
              </w:divBdr>
              <w:divsChild>
                <w:div w:id="39709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9507">
      <w:bodyDiv w:val="1"/>
      <w:marLeft w:val="0"/>
      <w:marRight w:val="0"/>
      <w:marTop w:val="0"/>
      <w:marBottom w:val="0"/>
      <w:divBdr>
        <w:top w:val="none" w:sz="0" w:space="0" w:color="auto"/>
        <w:left w:val="none" w:sz="0" w:space="0" w:color="auto"/>
        <w:bottom w:val="none" w:sz="0" w:space="0" w:color="auto"/>
        <w:right w:val="none" w:sz="0" w:space="0" w:color="auto"/>
      </w:divBdr>
      <w:divsChild>
        <w:div w:id="103963225">
          <w:marLeft w:val="0"/>
          <w:marRight w:val="0"/>
          <w:marTop w:val="0"/>
          <w:marBottom w:val="0"/>
          <w:divBdr>
            <w:top w:val="none" w:sz="0" w:space="0" w:color="auto"/>
            <w:left w:val="none" w:sz="0" w:space="0" w:color="auto"/>
            <w:bottom w:val="none" w:sz="0" w:space="0" w:color="auto"/>
            <w:right w:val="none" w:sz="0" w:space="0" w:color="auto"/>
          </w:divBdr>
          <w:divsChild>
            <w:div w:id="1674450302">
              <w:marLeft w:val="0"/>
              <w:marRight w:val="0"/>
              <w:marTop w:val="0"/>
              <w:marBottom w:val="0"/>
              <w:divBdr>
                <w:top w:val="none" w:sz="0" w:space="0" w:color="auto"/>
                <w:left w:val="none" w:sz="0" w:space="0" w:color="auto"/>
                <w:bottom w:val="none" w:sz="0" w:space="0" w:color="auto"/>
                <w:right w:val="none" w:sz="0" w:space="0" w:color="auto"/>
              </w:divBdr>
              <w:divsChild>
                <w:div w:id="1819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3421">
      <w:bodyDiv w:val="1"/>
      <w:marLeft w:val="0"/>
      <w:marRight w:val="0"/>
      <w:marTop w:val="0"/>
      <w:marBottom w:val="0"/>
      <w:divBdr>
        <w:top w:val="none" w:sz="0" w:space="0" w:color="auto"/>
        <w:left w:val="none" w:sz="0" w:space="0" w:color="auto"/>
        <w:bottom w:val="none" w:sz="0" w:space="0" w:color="auto"/>
        <w:right w:val="none" w:sz="0" w:space="0" w:color="auto"/>
      </w:divBdr>
      <w:divsChild>
        <w:div w:id="1207140179">
          <w:marLeft w:val="0"/>
          <w:marRight w:val="0"/>
          <w:marTop w:val="0"/>
          <w:marBottom w:val="0"/>
          <w:divBdr>
            <w:top w:val="none" w:sz="0" w:space="0" w:color="auto"/>
            <w:left w:val="none" w:sz="0" w:space="0" w:color="auto"/>
            <w:bottom w:val="none" w:sz="0" w:space="0" w:color="auto"/>
            <w:right w:val="none" w:sz="0" w:space="0" w:color="auto"/>
          </w:divBdr>
          <w:divsChild>
            <w:div w:id="1299412165">
              <w:marLeft w:val="0"/>
              <w:marRight w:val="0"/>
              <w:marTop w:val="0"/>
              <w:marBottom w:val="0"/>
              <w:divBdr>
                <w:top w:val="none" w:sz="0" w:space="0" w:color="auto"/>
                <w:left w:val="none" w:sz="0" w:space="0" w:color="auto"/>
                <w:bottom w:val="none" w:sz="0" w:space="0" w:color="auto"/>
                <w:right w:val="none" w:sz="0" w:space="0" w:color="auto"/>
              </w:divBdr>
              <w:divsChild>
                <w:div w:id="15862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30168">
      <w:bodyDiv w:val="1"/>
      <w:marLeft w:val="0"/>
      <w:marRight w:val="0"/>
      <w:marTop w:val="0"/>
      <w:marBottom w:val="0"/>
      <w:divBdr>
        <w:top w:val="none" w:sz="0" w:space="0" w:color="auto"/>
        <w:left w:val="none" w:sz="0" w:space="0" w:color="auto"/>
        <w:bottom w:val="none" w:sz="0" w:space="0" w:color="auto"/>
        <w:right w:val="none" w:sz="0" w:space="0" w:color="auto"/>
      </w:divBdr>
      <w:divsChild>
        <w:div w:id="340397992">
          <w:marLeft w:val="0"/>
          <w:marRight w:val="0"/>
          <w:marTop w:val="0"/>
          <w:marBottom w:val="0"/>
          <w:divBdr>
            <w:top w:val="none" w:sz="0" w:space="0" w:color="auto"/>
            <w:left w:val="none" w:sz="0" w:space="0" w:color="auto"/>
            <w:bottom w:val="none" w:sz="0" w:space="0" w:color="auto"/>
            <w:right w:val="none" w:sz="0" w:space="0" w:color="auto"/>
          </w:divBdr>
          <w:divsChild>
            <w:div w:id="1848594478">
              <w:marLeft w:val="0"/>
              <w:marRight w:val="0"/>
              <w:marTop w:val="0"/>
              <w:marBottom w:val="0"/>
              <w:divBdr>
                <w:top w:val="none" w:sz="0" w:space="0" w:color="auto"/>
                <w:left w:val="none" w:sz="0" w:space="0" w:color="auto"/>
                <w:bottom w:val="none" w:sz="0" w:space="0" w:color="auto"/>
                <w:right w:val="none" w:sz="0" w:space="0" w:color="auto"/>
              </w:divBdr>
              <w:divsChild>
                <w:div w:id="251401377">
                  <w:marLeft w:val="0"/>
                  <w:marRight w:val="0"/>
                  <w:marTop w:val="0"/>
                  <w:marBottom w:val="0"/>
                  <w:divBdr>
                    <w:top w:val="none" w:sz="0" w:space="0" w:color="auto"/>
                    <w:left w:val="none" w:sz="0" w:space="0" w:color="auto"/>
                    <w:bottom w:val="none" w:sz="0" w:space="0" w:color="auto"/>
                    <w:right w:val="none" w:sz="0" w:space="0" w:color="auto"/>
                  </w:divBdr>
                  <w:divsChild>
                    <w:div w:id="21192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88391">
      <w:bodyDiv w:val="1"/>
      <w:marLeft w:val="0"/>
      <w:marRight w:val="0"/>
      <w:marTop w:val="0"/>
      <w:marBottom w:val="0"/>
      <w:divBdr>
        <w:top w:val="none" w:sz="0" w:space="0" w:color="auto"/>
        <w:left w:val="none" w:sz="0" w:space="0" w:color="auto"/>
        <w:bottom w:val="none" w:sz="0" w:space="0" w:color="auto"/>
        <w:right w:val="none" w:sz="0" w:space="0" w:color="auto"/>
      </w:divBdr>
      <w:divsChild>
        <w:div w:id="802189181">
          <w:marLeft w:val="0"/>
          <w:marRight w:val="0"/>
          <w:marTop w:val="0"/>
          <w:marBottom w:val="0"/>
          <w:divBdr>
            <w:top w:val="none" w:sz="0" w:space="0" w:color="auto"/>
            <w:left w:val="none" w:sz="0" w:space="0" w:color="auto"/>
            <w:bottom w:val="none" w:sz="0" w:space="0" w:color="auto"/>
            <w:right w:val="none" w:sz="0" w:space="0" w:color="auto"/>
          </w:divBdr>
          <w:divsChild>
            <w:div w:id="1468815961">
              <w:marLeft w:val="0"/>
              <w:marRight w:val="0"/>
              <w:marTop w:val="0"/>
              <w:marBottom w:val="0"/>
              <w:divBdr>
                <w:top w:val="none" w:sz="0" w:space="0" w:color="auto"/>
                <w:left w:val="none" w:sz="0" w:space="0" w:color="auto"/>
                <w:bottom w:val="none" w:sz="0" w:space="0" w:color="auto"/>
                <w:right w:val="none" w:sz="0" w:space="0" w:color="auto"/>
              </w:divBdr>
              <w:divsChild>
                <w:div w:id="1951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59920">
      <w:bodyDiv w:val="1"/>
      <w:marLeft w:val="0"/>
      <w:marRight w:val="0"/>
      <w:marTop w:val="0"/>
      <w:marBottom w:val="0"/>
      <w:divBdr>
        <w:top w:val="none" w:sz="0" w:space="0" w:color="auto"/>
        <w:left w:val="none" w:sz="0" w:space="0" w:color="auto"/>
        <w:bottom w:val="none" w:sz="0" w:space="0" w:color="auto"/>
        <w:right w:val="none" w:sz="0" w:space="0" w:color="auto"/>
      </w:divBdr>
      <w:divsChild>
        <w:div w:id="1308314921">
          <w:marLeft w:val="0"/>
          <w:marRight w:val="0"/>
          <w:marTop w:val="0"/>
          <w:marBottom w:val="0"/>
          <w:divBdr>
            <w:top w:val="none" w:sz="0" w:space="0" w:color="auto"/>
            <w:left w:val="none" w:sz="0" w:space="0" w:color="auto"/>
            <w:bottom w:val="none" w:sz="0" w:space="0" w:color="auto"/>
            <w:right w:val="none" w:sz="0" w:space="0" w:color="auto"/>
          </w:divBdr>
          <w:divsChild>
            <w:div w:id="1383863089">
              <w:marLeft w:val="0"/>
              <w:marRight w:val="0"/>
              <w:marTop w:val="0"/>
              <w:marBottom w:val="0"/>
              <w:divBdr>
                <w:top w:val="none" w:sz="0" w:space="0" w:color="auto"/>
                <w:left w:val="none" w:sz="0" w:space="0" w:color="auto"/>
                <w:bottom w:val="none" w:sz="0" w:space="0" w:color="auto"/>
                <w:right w:val="none" w:sz="0" w:space="0" w:color="auto"/>
              </w:divBdr>
              <w:divsChild>
                <w:div w:id="102455781">
                  <w:marLeft w:val="0"/>
                  <w:marRight w:val="0"/>
                  <w:marTop w:val="0"/>
                  <w:marBottom w:val="0"/>
                  <w:divBdr>
                    <w:top w:val="none" w:sz="0" w:space="0" w:color="auto"/>
                    <w:left w:val="none" w:sz="0" w:space="0" w:color="auto"/>
                    <w:bottom w:val="none" w:sz="0" w:space="0" w:color="auto"/>
                    <w:right w:val="none" w:sz="0" w:space="0" w:color="auto"/>
                  </w:divBdr>
                  <w:divsChild>
                    <w:div w:id="587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21819">
      <w:bodyDiv w:val="1"/>
      <w:marLeft w:val="0"/>
      <w:marRight w:val="0"/>
      <w:marTop w:val="0"/>
      <w:marBottom w:val="0"/>
      <w:divBdr>
        <w:top w:val="none" w:sz="0" w:space="0" w:color="auto"/>
        <w:left w:val="none" w:sz="0" w:space="0" w:color="auto"/>
        <w:bottom w:val="none" w:sz="0" w:space="0" w:color="auto"/>
        <w:right w:val="none" w:sz="0" w:space="0" w:color="auto"/>
      </w:divBdr>
    </w:div>
    <w:div w:id="111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0581908">
          <w:marLeft w:val="0"/>
          <w:marRight w:val="0"/>
          <w:marTop w:val="0"/>
          <w:marBottom w:val="0"/>
          <w:divBdr>
            <w:top w:val="none" w:sz="0" w:space="0" w:color="auto"/>
            <w:left w:val="none" w:sz="0" w:space="0" w:color="auto"/>
            <w:bottom w:val="none" w:sz="0" w:space="0" w:color="auto"/>
            <w:right w:val="none" w:sz="0" w:space="0" w:color="auto"/>
          </w:divBdr>
          <w:divsChild>
            <w:div w:id="1467746766">
              <w:marLeft w:val="0"/>
              <w:marRight w:val="0"/>
              <w:marTop w:val="0"/>
              <w:marBottom w:val="0"/>
              <w:divBdr>
                <w:top w:val="none" w:sz="0" w:space="0" w:color="auto"/>
                <w:left w:val="none" w:sz="0" w:space="0" w:color="auto"/>
                <w:bottom w:val="none" w:sz="0" w:space="0" w:color="auto"/>
                <w:right w:val="none" w:sz="0" w:space="0" w:color="auto"/>
              </w:divBdr>
              <w:divsChild>
                <w:div w:id="7701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8692">
      <w:bodyDiv w:val="1"/>
      <w:marLeft w:val="0"/>
      <w:marRight w:val="0"/>
      <w:marTop w:val="0"/>
      <w:marBottom w:val="0"/>
      <w:divBdr>
        <w:top w:val="none" w:sz="0" w:space="0" w:color="auto"/>
        <w:left w:val="none" w:sz="0" w:space="0" w:color="auto"/>
        <w:bottom w:val="none" w:sz="0" w:space="0" w:color="auto"/>
        <w:right w:val="none" w:sz="0" w:space="0" w:color="auto"/>
      </w:divBdr>
      <w:divsChild>
        <w:div w:id="148249447">
          <w:marLeft w:val="0"/>
          <w:marRight w:val="0"/>
          <w:marTop w:val="0"/>
          <w:marBottom w:val="0"/>
          <w:divBdr>
            <w:top w:val="none" w:sz="0" w:space="0" w:color="auto"/>
            <w:left w:val="none" w:sz="0" w:space="0" w:color="auto"/>
            <w:bottom w:val="none" w:sz="0" w:space="0" w:color="auto"/>
            <w:right w:val="none" w:sz="0" w:space="0" w:color="auto"/>
          </w:divBdr>
          <w:divsChild>
            <w:div w:id="1524052469">
              <w:marLeft w:val="0"/>
              <w:marRight w:val="0"/>
              <w:marTop w:val="0"/>
              <w:marBottom w:val="0"/>
              <w:divBdr>
                <w:top w:val="none" w:sz="0" w:space="0" w:color="auto"/>
                <w:left w:val="none" w:sz="0" w:space="0" w:color="auto"/>
                <w:bottom w:val="none" w:sz="0" w:space="0" w:color="auto"/>
                <w:right w:val="none" w:sz="0" w:space="0" w:color="auto"/>
              </w:divBdr>
              <w:divsChild>
                <w:div w:id="710765628">
                  <w:marLeft w:val="0"/>
                  <w:marRight w:val="0"/>
                  <w:marTop w:val="0"/>
                  <w:marBottom w:val="0"/>
                  <w:divBdr>
                    <w:top w:val="none" w:sz="0" w:space="0" w:color="auto"/>
                    <w:left w:val="none" w:sz="0" w:space="0" w:color="auto"/>
                    <w:bottom w:val="none" w:sz="0" w:space="0" w:color="auto"/>
                    <w:right w:val="none" w:sz="0" w:space="0" w:color="auto"/>
                  </w:divBdr>
                  <w:divsChild>
                    <w:div w:id="2071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72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005">
          <w:marLeft w:val="0"/>
          <w:marRight w:val="0"/>
          <w:marTop w:val="0"/>
          <w:marBottom w:val="0"/>
          <w:divBdr>
            <w:top w:val="none" w:sz="0" w:space="0" w:color="auto"/>
            <w:left w:val="none" w:sz="0" w:space="0" w:color="auto"/>
            <w:bottom w:val="none" w:sz="0" w:space="0" w:color="auto"/>
            <w:right w:val="none" w:sz="0" w:space="0" w:color="auto"/>
          </w:divBdr>
          <w:divsChild>
            <w:div w:id="401099454">
              <w:marLeft w:val="0"/>
              <w:marRight w:val="0"/>
              <w:marTop w:val="0"/>
              <w:marBottom w:val="0"/>
              <w:divBdr>
                <w:top w:val="none" w:sz="0" w:space="0" w:color="auto"/>
                <w:left w:val="none" w:sz="0" w:space="0" w:color="auto"/>
                <w:bottom w:val="none" w:sz="0" w:space="0" w:color="auto"/>
                <w:right w:val="none" w:sz="0" w:space="0" w:color="auto"/>
              </w:divBdr>
              <w:divsChild>
                <w:div w:id="2050447477">
                  <w:marLeft w:val="0"/>
                  <w:marRight w:val="0"/>
                  <w:marTop w:val="0"/>
                  <w:marBottom w:val="0"/>
                  <w:divBdr>
                    <w:top w:val="none" w:sz="0" w:space="0" w:color="auto"/>
                    <w:left w:val="none" w:sz="0" w:space="0" w:color="auto"/>
                    <w:bottom w:val="none" w:sz="0" w:space="0" w:color="auto"/>
                    <w:right w:val="none" w:sz="0" w:space="0" w:color="auto"/>
                  </w:divBdr>
                  <w:divsChild>
                    <w:div w:id="275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3565">
      <w:bodyDiv w:val="1"/>
      <w:marLeft w:val="0"/>
      <w:marRight w:val="0"/>
      <w:marTop w:val="0"/>
      <w:marBottom w:val="0"/>
      <w:divBdr>
        <w:top w:val="none" w:sz="0" w:space="0" w:color="auto"/>
        <w:left w:val="none" w:sz="0" w:space="0" w:color="auto"/>
        <w:bottom w:val="none" w:sz="0" w:space="0" w:color="auto"/>
        <w:right w:val="none" w:sz="0" w:space="0" w:color="auto"/>
      </w:divBdr>
      <w:divsChild>
        <w:div w:id="749011903">
          <w:marLeft w:val="0"/>
          <w:marRight w:val="0"/>
          <w:marTop w:val="0"/>
          <w:marBottom w:val="0"/>
          <w:divBdr>
            <w:top w:val="none" w:sz="0" w:space="0" w:color="auto"/>
            <w:left w:val="none" w:sz="0" w:space="0" w:color="auto"/>
            <w:bottom w:val="none" w:sz="0" w:space="0" w:color="auto"/>
            <w:right w:val="none" w:sz="0" w:space="0" w:color="auto"/>
          </w:divBdr>
          <w:divsChild>
            <w:div w:id="91902709">
              <w:marLeft w:val="0"/>
              <w:marRight w:val="0"/>
              <w:marTop w:val="0"/>
              <w:marBottom w:val="0"/>
              <w:divBdr>
                <w:top w:val="none" w:sz="0" w:space="0" w:color="auto"/>
                <w:left w:val="none" w:sz="0" w:space="0" w:color="auto"/>
                <w:bottom w:val="none" w:sz="0" w:space="0" w:color="auto"/>
                <w:right w:val="none" w:sz="0" w:space="0" w:color="auto"/>
              </w:divBdr>
              <w:divsChild>
                <w:div w:id="15193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8815">
      <w:bodyDiv w:val="1"/>
      <w:marLeft w:val="0"/>
      <w:marRight w:val="0"/>
      <w:marTop w:val="0"/>
      <w:marBottom w:val="0"/>
      <w:divBdr>
        <w:top w:val="none" w:sz="0" w:space="0" w:color="auto"/>
        <w:left w:val="none" w:sz="0" w:space="0" w:color="auto"/>
        <w:bottom w:val="none" w:sz="0" w:space="0" w:color="auto"/>
        <w:right w:val="none" w:sz="0" w:space="0" w:color="auto"/>
      </w:divBdr>
      <w:divsChild>
        <w:div w:id="1037127010">
          <w:marLeft w:val="0"/>
          <w:marRight w:val="0"/>
          <w:marTop w:val="0"/>
          <w:marBottom w:val="0"/>
          <w:divBdr>
            <w:top w:val="none" w:sz="0" w:space="0" w:color="auto"/>
            <w:left w:val="none" w:sz="0" w:space="0" w:color="auto"/>
            <w:bottom w:val="none" w:sz="0" w:space="0" w:color="auto"/>
            <w:right w:val="none" w:sz="0" w:space="0" w:color="auto"/>
          </w:divBdr>
          <w:divsChild>
            <w:div w:id="1516338416">
              <w:marLeft w:val="0"/>
              <w:marRight w:val="0"/>
              <w:marTop w:val="0"/>
              <w:marBottom w:val="0"/>
              <w:divBdr>
                <w:top w:val="none" w:sz="0" w:space="0" w:color="auto"/>
                <w:left w:val="none" w:sz="0" w:space="0" w:color="auto"/>
                <w:bottom w:val="none" w:sz="0" w:space="0" w:color="auto"/>
                <w:right w:val="none" w:sz="0" w:space="0" w:color="auto"/>
              </w:divBdr>
              <w:divsChild>
                <w:div w:id="5837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97954">
      <w:bodyDiv w:val="1"/>
      <w:marLeft w:val="0"/>
      <w:marRight w:val="0"/>
      <w:marTop w:val="0"/>
      <w:marBottom w:val="0"/>
      <w:divBdr>
        <w:top w:val="none" w:sz="0" w:space="0" w:color="auto"/>
        <w:left w:val="none" w:sz="0" w:space="0" w:color="auto"/>
        <w:bottom w:val="none" w:sz="0" w:space="0" w:color="auto"/>
        <w:right w:val="none" w:sz="0" w:space="0" w:color="auto"/>
      </w:divBdr>
      <w:divsChild>
        <w:div w:id="1743210643">
          <w:marLeft w:val="0"/>
          <w:marRight w:val="0"/>
          <w:marTop w:val="0"/>
          <w:marBottom w:val="0"/>
          <w:divBdr>
            <w:top w:val="none" w:sz="0" w:space="0" w:color="auto"/>
            <w:left w:val="none" w:sz="0" w:space="0" w:color="auto"/>
            <w:bottom w:val="none" w:sz="0" w:space="0" w:color="auto"/>
            <w:right w:val="none" w:sz="0" w:space="0" w:color="auto"/>
          </w:divBdr>
          <w:divsChild>
            <w:div w:id="1250190272">
              <w:marLeft w:val="0"/>
              <w:marRight w:val="0"/>
              <w:marTop w:val="0"/>
              <w:marBottom w:val="0"/>
              <w:divBdr>
                <w:top w:val="none" w:sz="0" w:space="0" w:color="auto"/>
                <w:left w:val="none" w:sz="0" w:space="0" w:color="auto"/>
                <w:bottom w:val="none" w:sz="0" w:space="0" w:color="auto"/>
                <w:right w:val="none" w:sz="0" w:space="0" w:color="auto"/>
              </w:divBdr>
              <w:divsChild>
                <w:div w:id="193122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5070">
      <w:bodyDiv w:val="1"/>
      <w:marLeft w:val="0"/>
      <w:marRight w:val="0"/>
      <w:marTop w:val="0"/>
      <w:marBottom w:val="0"/>
      <w:divBdr>
        <w:top w:val="none" w:sz="0" w:space="0" w:color="auto"/>
        <w:left w:val="none" w:sz="0" w:space="0" w:color="auto"/>
        <w:bottom w:val="none" w:sz="0" w:space="0" w:color="auto"/>
        <w:right w:val="none" w:sz="0" w:space="0" w:color="auto"/>
      </w:divBdr>
      <w:divsChild>
        <w:div w:id="417023173">
          <w:marLeft w:val="0"/>
          <w:marRight w:val="0"/>
          <w:marTop w:val="0"/>
          <w:marBottom w:val="0"/>
          <w:divBdr>
            <w:top w:val="none" w:sz="0" w:space="0" w:color="auto"/>
            <w:left w:val="none" w:sz="0" w:space="0" w:color="auto"/>
            <w:bottom w:val="none" w:sz="0" w:space="0" w:color="auto"/>
            <w:right w:val="none" w:sz="0" w:space="0" w:color="auto"/>
          </w:divBdr>
          <w:divsChild>
            <w:div w:id="939870127">
              <w:marLeft w:val="0"/>
              <w:marRight w:val="0"/>
              <w:marTop w:val="0"/>
              <w:marBottom w:val="0"/>
              <w:divBdr>
                <w:top w:val="none" w:sz="0" w:space="0" w:color="auto"/>
                <w:left w:val="none" w:sz="0" w:space="0" w:color="auto"/>
                <w:bottom w:val="none" w:sz="0" w:space="0" w:color="auto"/>
                <w:right w:val="none" w:sz="0" w:space="0" w:color="auto"/>
              </w:divBdr>
              <w:divsChild>
                <w:div w:id="765812127">
                  <w:marLeft w:val="0"/>
                  <w:marRight w:val="0"/>
                  <w:marTop w:val="0"/>
                  <w:marBottom w:val="0"/>
                  <w:divBdr>
                    <w:top w:val="none" w:sz="0" w:space="0" w:color="auto"/>
                    <w:left w:val="none" w:sz="0" w:space="0" w:color="auto"/>
                    <w:bottom w:val="none" w:sz="0" w:space="0" w:color="auto"/>
                    <w:right w:val="none" w:sz="0" w:space="0" w:color="auto"/>
                  </w:divBdr>
                  <w:divsChild>
                    <w:div w:id="1693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2590">
      <w:bodyDiv w:val="1"/>
      <w:marLeft w:val="0"/>
      <w:marRight w:val="0"/>
      <w:marTop w:val="0"/>
      <w:marBottom w:val="0"/>
      <w:divBdr>
        <w:top w:val="none" w:sz="0" w:space="0" w:color="auto"/>
        <w:left w:val="none" w:sz="0" w:space="0" w:color="auto"/>
        <w:bottom w:val="none" w:sz="0" w:space="0" w:color="auto"/>
        <w:right w:val="none" w:sz="0" w:space="0" w:color="auto"/>
      </w:divBdr>
    </w:div>
    <w:div w:id="1284461080">
      <w:bodyDiv w:val="1"/>
      <w:marLeft w:val="0"/>
      <w:marRight w:val="0"/>
      <w:marTop w:val="0"/>
      <w:marBottom w:val="0"/>
      <w:divBdr>
        <w:top w:val="none" w:sz="0" w:space="0" w:color="auto"/>
        <w:left w:val="none" w:sz="0" w:space="0" w:color="auto"/>
        <w:bottom w:val="none" w:sz="0" w:space="0" w:color="auto"/>
        <w:right w:val="none" w:sz="0" w:space="0" w:color="auto"/>
      </w:divBdr>
    </w:div>
    <w:div w:id="1294095825">
      <w:bodyDiv w:val="1"/>
      <w:marLeft w:val="0"/>
      <w:marRight w:val="0"/>
      <w:marTop w:val="0"/>
      <w:marBottom w:val="0"/>
      <w:divBdr>
        <w:top w:val="none" w:sz="0" w:space="0" w:color="auto"/>
        <w:left w:val="none" w:sz="0" w:space="0" w:color="auto"/>
        <w:bottom w:val="none" w:sz="0" w:space="0" w:color="auto"/>
        <w:right w:val="none" w:sz="0" w:space="0" w:color="auto"/>
      </w:divBdr>
      <w:divsChild>
        <w:div w:id="2048411111">
          <w:marLeft w:val="0"/>
          <w:marRight w:val="0"/>
          <w:marTop w:val="0"/>
          <w:marBottom w:val="0"/>
          <w:divBdr>
            <w:top w:val="none" w:sz="0" w:space="0" w:color="auto"/>
            <w:left w:val="none" w:sz="0" w:space="0" w:color="auto"/>
            <w:bottom w:val="none" w:sz="0" w:space="0" w:color="auto"/>
            <w:right w:val="none" w:sz="0" w:space="0" w:color="auto"/>
          </w:divBdr>
          <w:divsChild>
            <w:div w:id="1786584419">
              <w:marLeft w:val="0"/>
              <w:marRight w:val="0"/>
              <w:marTop w:val="0"/>
              <w:marBottom w:val="0"/>
              <w:divBdr>
                <w:top w:val="none" w:sz="0" w:space="0" w:color="auto"/>
                <w:left w:val="none" w:sz="0" w:space="0" w:color="auto"/>
                <w:bottom w:val="none" w:sz="0" w:space="0" w:color="auto"/>
                <w:right w:val="none" w:sz="0" w:space="0" w:color="auto"/>
              </w:divBdr>
              <w:divsChild>
                <w:div w:id="1788350965">
                  <w:marLeft w:val="0"/>
                  <w:marRight w:val="0"/>
                  <w:marTop w:val="0"/>
                  <w:marBottom w:val="0"/>
                  <w:divBdr>
                    <w:top w:val="none" w:sz="0" w:space="0" w:color="auto"/>
                    <w:left w:val="none" w:sz="0" w:space="0" w:color="auto"/>
                    <w:bottom w:val="none" w:sz="0" w:space="0" w:color="auto"/>
                    <w:right w:val="none" w:sz="0" w:space="0" w:color="auto"/>
                  </w:divBdr>
                  <w:divsChild>
                    <w:div w:id="20903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73114">
      <w:bodyDiv w:val="1"/>
      <w:marLeft w:val="0"/>
      <w:marRight w:val="0"/>
      <w:marTop w:val="0"/>
      <w:marBottom w:val="0"/>
      <w:divBdr>
        <w:top w:val="none" w:sz="0" w:space="0" w:color="auto"/>
        <w:left w:val="none" w:sz="0" w:space="0" w:color="auto"/>
        <w:bottom w:val="none" w:sz="0" w:space="0" w:color="auto"/>
        <w:right w:val="none" w:sz="0" w:space="0" w:color="auto"/>
      </w:divBdr>
    </w:div>
    <w:div w:id="1338388666">
      <w:bodyDiv w:val="1"/>
      <w:marLeft w:val="0"/>
      <w:marRight w:val="0"/>
      <w:marTop w:val="0"/>
      <w:marBottom w:val="0"/>
      <w:divBdr>
        <w:top w:val="none" w:sz="0" w:space="0" w:color="auto"/>
        <w:left w:val="none" w:sz="0" w:space="0" w:color="auto"/>
        <w:bottom w:val="none" w:sz="0" w:space="0" w:color="auto"/>
        <w:right w:val="none" w:sz="0" w:space="0" w:color="auto"/>
      </w:divBdr>
      <w:divsChild>
        <w:div w:id="943222490">
          <w:marLeft w:val="0"/>
          <w:marRight w:val="0"/>
          <w:marTop w:val="0"/>
          <w:marBottom w:val="0"/>
          <w:divBdr>
            <w:top w:val="none" w:sz="0" w:space="0" w:color="auto"/>
            <w:left w:val="none" w:sz="0" w:space="0" w:color="auto"/>
            <w:bottom w:val="none" w:sz="0" w:space="0" w:color="auto"/>
            <w:right w:val="none" w:sz="0" w:space="0" w:color="auto"/>
          </w:divBdr>
          <w:divsChild>
            <w:div w:id="1745420419">
              <w:marLeft w:val="0"/>
              <w:marRight w:val="0"/>
              <w:marTop w:val="0"/>
              <w:marBottom w:val="0"/>
              <w:divBdr>
                <w:top w:val="none" w:sz="0" w:space="0" w:color="auto"/>
                <w:left w:val="none" w:sz="0" w:space="0" w:color="auto"/>
                <w:bottom w:val="none" w:sz="0" w:space="0" w:color="auto"/>
                <w:right w:val="none" w:sz="0" w:space="0" w:color="auto"/>
              </w:divBdr>
              <w:divsChild>
                <w:div w:id="895777013">
                  <w:marLeft w:val="0"/>
                  <w:marRight w:val="0"/>
                  <w:marTop w:val="0"/>
                  <w:marBottom w:val="0"/>
                  <w:divBdr>
                    <w:top w:val="none" w:sz="0" w:space="0" w:color="auto"/>
                    <w:left w:val="none" w:sz="0" w:space="0" w:color="auto"/>
                    <w:bottom w:val="none" w:sz="0" w:space="0" w:color="auto"/>
                    <w:right w:val="none" w:sz="0" w:space="0" w:color="auto"/>
                  </w:divBdr>
                  <w:divsChild>
                    <w:div w:id="2128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03935">
      <w:bodyDiv w:val="1"/>
      <w:marLeft w:val="0"/>
      <w:marRight w:val="0"/>
      <w:marTop w:val="0"/>
      <w:marBottom w:val="0"/>
      <w:divBdr>
        <w:top w:val="none" w:sz="0" w:space="0" w:color="auto"/>
        <w:left w:val="none" w:sz="0" w:space="0" w:color="auto"/>
        <w:bottom w:val="none" w:sz="0" w:space="0" w:color="auto"/>
        <w:right w:val="none" w:sz="0" w:space="0" w:color="auto"/>
      </w:divBdr>
      <w:divsChild>
        <w:div w:id="1212380237">
          <w:marLeft w:val="0"/>
          <w:marRight w:val="0"/>
          <w:marTop w:val="0"/>
          <w:marBottom w:val="0"/>
          <w:divBdr>
            <w:top w:val="none" w:sz="0" w:space="0" w:color="auto"/>
            <w:left w:val="none" w:sz="0" w:space="0" w:color="auto"/>
            <w:bottom w:val="none" w:sz="0" w:space="0" w:color="auto"/>
            <w:right w:val="none" w:sz="0" w:space="0" w:color="auto"/>
          </w:divBdr>
          <w:divsChild>
            <w:div w:id="1260019664">
              <w:marLeft w:val="0"/>
              <w:marRight w:val="0"/>
              <w:marTop w:val="0"/>
              <w:marBottom w:val="0"/>
              <w:divBdr>
                <w:top w:val="none" w:sz="0" w:space="0" w:color="auto"/>
                <w:left w:val="none" w:sz="0" w:space="0" w:color="auto"/>
                <w:bottom w:val="none" w:sz="0" w:space="0" w:color="auto"/>
                <w:right w:val="none" w:sz="0" w:space="0" w:color="auto"/>
              </w:divBdr>
              <w:divsChild>
                <w:div w:id="290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1297">
      <w:bodyDiv w:val="1"/>
      <w:marLeft w:val="0"/>
      <w:marRight w:val="0"/>
      <w:marTop w:val="0"/>
      <w:marBottom w:val="0"/>
      <w:divBdr>
        <w:top w:val="none" w:sz="0" w:space="0" w:color="auto"/>
        <w:left w:val="none" w:sz="0" w:space="0" w:color="auto"/>
        <w:bottom w:val="none" w:sz="0" w:space="0" w:color="auto"/>
        <w:right w:val="none" w:sz="0" w:space="0" w:color="auto"/>
      </w:divBdr>
      <w:divsChild>
        <w:div w:id="2102409966">
          <w:marLeft w:val="0"/>
          <w:marRight w:val="0"/>
          <w:marTop w:val="0"/>
          <w:marBottom w:val="0"/>
          <w:divBdr>
            <w:top w:val="none" w:sz="0" w:space="0" w:color="auto"/>
            <w:left w:val="none" w:sz="0" w:space="0" w:color="auto"/>
            <w:bottom w:val="none" w:sz="0" w:space="0" w:color="auto"/>
            <w:right w:val="none" w:sz="0" w:space="0" w:color="auto"/>
          </w:divBdr>
          <w:divsChild>
            <w:div w:id="1927839559">
              <w:marLeft w:val="0"/>
              <w:marRight w:val="0"/>
              <w:marTop w:val="0"/>
              <w:marBottom w:val="0"/>
              <w:divBdr>
                <w:top w:val="none" w:sz="0" w:space="0" w:color="auto"/>
                <w:left w:val="none" w:sz="0" w:space="0" w:color="auto"/>
                <w:bottom w:val="none" w:sz="0" w:space="0" w:color="auto"/>
                <w:right w:val="none" w:sz="0" w:space="0" w:color="auto"/>
              </w:divBdr>
              <w:divsChild>
                <w:div w:id="9058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1761">
      <w:bodyDiv w:val="1"/>
      <w:marLeft w:val="0"/>
      <w:marRight w:val="0"/>
      <w:marTop w:val="0"/>
      <w:marBottom w:val="0"/>
      <w:divBdr>
        <w:top w:val="none" w:sz="0" w:space="0" w:color="auto"/>
        <w:left w:val="none" w:sz="0" w:space="0" w:color="auto"/>
        <w:bottom w:val="none" w:sz="0" w:space="0" w:color="auto"/>
        <w:right w:val="none" w:sz="0" w:space="0" w:color="auto"/>
      </w:divBdr>
      <w:divsChild>
        <w:div w:id="177895908">
          <w:marLeft w:val="0"/>
          <w:marRight w:val="0"/>
          <w:marTop w:val="0"/>
          <w:marBottom w:val="0"/>
          <w:divBdr>
            <w:top w:val="none" w:sz="0" w:space="0" w:color="auto"/>
            <w:left w:val="none" w:sz="0" w:space="0" w:color="auto"/>
            <w:bottom w:val="none" w:sz="0" w:space="0" w:color="auto"/>
            <w:right w:val="none" w:sz="0" w:space="0" w:color="auto"/>
          </w:divBdr>
          <w:divsChild>
            <w:div w:id="532495955">
              <w:marLeft w:val="0"/>
              <w:marRight w:val="0"/>
              <w:marTop w:val="0"/>
              <w:marBottom w:val="0"/>
              <w:divBdr>
                <w:top w:val="none" w:sz="0" w:space="0" w:color="auto"/>
                <w:left w:val="none" w:sz="0" w:space="0" w:color="auto"/>
                <w:bottom w:val="none" w:sz="0" w:space="0" w:color="auto"/>
                <w:right w:val="none" w:sz="0" w:space="0" w:color="auto"/>
              </w:divBdr>
              <w:divsChild>
                <w:div w:id="545069876">
                  <w:marLeft w:val="0"/>
                  <w:marRight w:val="0"/>
                  <w:marTop w:val="0"/>
                  <w:marBottom w:val="0"/>
                  <w:divBdr>
                    <w:top w:val="none" w:sz="0" w:space="0" w:color="auto"/>
                    <w:left w:val="none" w:sz="0" w:space="0" w:color="auto"/>
                    <w:bottom w:val="none" w:sz="0" w:space="0" w:color="auto"/>
                    <w:right w:val="none" w:sz="0" w:space="0" w:color="auto"/>
                  </w:divBdr>
                  <w:divsChild>
                    <w:div w:id="781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88462">
      <w:bodyDiv w:val="1"/>
      <w:marLeft w:val="0"/>
      <w:marRight w:val="0"/>
      <w:marTop w:val="0"/>
      <w:marBottom w:val="0"/>
      <w:divBdr>
        <w:top w:val="none" w:sz="0" w:space="0" w:color="auto"/>
        <w:left w:val="none" w:sz="0" w:space="0" w:color="auto"/>
        <w:bottom w:val="none" w:sz="0" w:space="0" w:color="auto"/>
        <w:right w:val="none" w:sz="0" w:space="0" w:color="auto"/>
      </w:divBdr>
      <w:divsChild>
        <w:div w:id="754548290">
          <w:marLeft w:val="0"/>
          <w:marRight w:val="0"/>
          <w:marTop w:val="0"/>
          <w:marBottom w:val="0"/>
          <w:divBdr>
            <w:top w:val="none" w:sz="0" w:space="0" w:color="auto"/>
            <w:left w:val="none" w:sz="0" w:space="0" w:color="auto"/>
            <w:bottom w:val="none" w:sz="0" w:space="0" w:color="auto"/>
            <w:right w:val="none" w:sz="0" w:space="0" w:color="auto"/>
          </w:divBdr>
          <w:divsChild>
            <w:div w:id="72707634">
              <w:marLeft w:val="0"/>
              <w:marRight w:val="0"/>
              <w:marTop w:val="0"/>
              <w:marBottom w:val="0"/>
              <w:divBdr>
                <w:top w:val="none" w:sz="0" w:space="0" w:color="auto"/>
                <w:left w:val="none" w:sz="0" w:space="0" w:color="auto"/>
                <w:bottom w:val="none" w:sz="0" w:space="0" w:color="auto"/>
                <w:right w:val="none" w:sz="0" w:space="0" w:color="auto"/>
              </w:divBdr>
              <w:divsChild>
                <w:div w:id="3699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3417">
      <w:bodyDiv w:val="1"/>
      <w:marLeft w:val="0"/>
      <w:marRight w:val="0"/>
      <w:marTop w:val="0"/>
      <w:marBottom w:val="0"/>
      <w:divBdr>
        <w:top w:val="none" w:sz="0" w:space="0" w:color="auto"/>
        <w:left w:val="none" w:sz="0" w:space="0" w:color="auto"/>
        <w:bottom w:val="none" w:sz="0" w:space="0" w:color="auto"/>
        <w:right w:val="none" w:sz="0" w:space="0" w:color="auto"/>
      </w:divBdr>
      <w:divsChild>
        <w:div w:id="298344720">
          <w:marLeft w:val="0"/>
          <w:marRight w:val="0"/>
          <w:marTop w:val="0"/>
          <w:marBottom w:val="0"/>
          <w:divBdr>
            <w:top w:val="none" w:sz="0" w:space="0" w:color="auto"/>
            <w:left w:val="none" w:sz="0" w:space="0" w:color="auto"/>
            <w:bottom w:val="none" w:sz="0" w:space="0" w:color="auto"/>
            <w:right w:val="none" w:sz="0" w:space="0" w:color="auto"/>
          </w:divBdr>
          <w:divsChild>
            <w:div w:id="2036956016">
              <w:marLeft w:val="0"/>
              <w:marRight w:val="0"/>
              <w:marTop w:val="0"/>
              <w:marBottom w:val="0"/>
              <w:divBdr>
                <w:top w:val="none" w:sz="0" w:space="0" w:color="auto"/>
                <w:left w:val="none" w:sz="0" w:space="0" w:color="auto"/>
                <w:bottom w:val="none" w:sz="0" w:space="0" w:color="auto"/>
                <w:right w:val="none" w:sz="0" w:space="0" w:color="auto"/>
              </w:divBdr>
              <w:divsChild>
                <w:div w:id="16966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6124">
      <w:bodyDiv w:val="1"/>
      <w:marLeft w:val="0"/>
      <w:marRight w:val="0"/>
      <w:marTop w:val="0"/>
      <w:marBottom w:val="0"/>
      <w:divBdr>
        <w:top w:val="none" w:sz="0" w:space="0" w:color="auto"/>
        <w:left w:val="none" w:sz="0" w:space="0" w:color="auto"/>
        <w:bottom w:val="none" w:sz="0" w:space="0" w:color="auto"/>
        <w:right w:val="none" w:sz="0" w:space="0" w:color="auto"/>
      </w:divBdr>
      <w:divsChild>
        <w:div w:id="878013289">
          <w:marLeft w:val="0"/>
          <w:marRight w:val="0"/>
          <w:marTop w:val="0"/>
          <w:marBottom w:val="0"/>
          <w:divBdr>
            <w:top w:val="none" w:sz="0" w:space="0" w:color="auto"/>
            <w:left w:val="none" w:sz="0" w:space="0" w:color="auto"/>
            <w:bottom w:val="none" w:sz="0" w:space="0" w:color="auto"/>
            <w:right w:val="none" w:sz="0" w:space="0" w:color="auto"/>
          </w:divBdr>
          <w:divsChild>
            <w:div w:id="1578979221">
              <w:marLeft w:val="0"/>
              <w:marRight w:val="0"/>
              <w:marTop w:val="0"/>
              <w:marBottom w:val="0"/>
              <w:divBdr>
                <w:top w:val="none" w:sz="0" w:space="0" w:color="auto"/>
                <w:left w:val="none" w:sz="0" w:space="0" w:color="auto"/>
                <w:bottom w:val="none" w:sz="0" w:space="0" w:color="auto"/>
                <w:right w:val="none" w:sz="0" w:space="0" w:color="auto"/>
              </w:divBdr>
              <w:divsChild>
                <w:div w:id="598172735">
                  <w:marLeft w:val="0"/>
                  <w:marRight w:val="0"/>
                  <w:marTop w:val="0"/>
                  <w:marBottom w:val="0"/>
                  <w:divBdr>
                    <w:top w:val="none" w:sz="0" w:space="0" w:color="auto"/>
                    <w:left w:val="none" w:sz="0" w:space="0" w:color="auto"/>
                    <w:bottom w:val="none" w:sz="0" w:space="0" w:color="auto"/>
                    <w:right w:val="none" w:sz="0" w:space="0" w:color="auto"/>
                  </w:divBdr>
                  <w:divsChild>
                    <w:div w:id="9857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47019">
      <w:bodyDiv w:val="1"/>
      <w:marLeft w:val="0"/>
      <w:marRight w:val="0"/>
      <w:marTop w:val="0"/>
      <w:marBottom w:val="0"/>
      <w:divBdr>
        <w:top w:val="none" w:sz="0" w:space="0" w:color="auto"/>
        <w:left w:val="none" w:sz="0" w:space="0" w:color="auto"/>
        <w:bottom w:val="none" w:sz="0" w:space="0" w:color="auto"/>
        <w:right w:val="none" w:sz="0" w:space="0" w:color="auto"/>
      </w:divBdr>
    </w:div>
    <w:div w:id="1418358086">
      <w:bodyDiv w:val="1"/>
      <w:marLeft w:val="0"/>
      <w:marRight w:val="0"/>
      <w:marTop w:val="0"/>
      <w:marBottom w:val="0"/>
      <w:divBdr>
        <w:top w:val="none" w:sz="0" w:space="0" w:color="auto"/>
        <w:left w:val="none" w:sz="0" w:space="0" w:color="auto"/>
        <w:bottom w:val="none" w:sz="0" w:space="0" w:color="auto"/>
        <w:right w:val="none" w:sz="0" w:space="0" w:color="auto"/>
      </w:divBdr>
      <w:divsChild>
        <w:div w:id="2147238755">
          <w:marLeft w:val="0"/>
          <w:marRight w:val="0"/>
          <w:marTop w:val="0"/>
          <w:marBottom w:val="0"/>
          <w:divBdr>
            <w:top w:val="none" w:sz="0" w:space="0" w:color="auto"/>
            <w:left w:val="none" w:sz="0" w:space="0" w:color="auto"/>
            <w:bottom w:val="none" w:sz="0" w:space="0" w:color="auto"/>
            <w:right w:val="none" w:sz="0" w:space="0" w:color="auto"/>
          </w:divBdr>
          <w:divsChild>
            <w:div w:id="87584008">
              <w:marLeft w:val="0"/>
              <w:marRight w:val="0"/>
              <w:marTop w:val="0"/>
              <w:marBottom w:val="0"/>
              <w:divBdr>
                <w:top w:val="none" w:sz="0" w:space="0" w:color="auto"/>
                <w:left w:val="none" w:sz="0" w:space="0" w:color="auto"/>
                <w:bottom w:val="none" w:sz="0" w:space="0" w:color="auto"/>
                <w:right w:val="none" w:sz="0" w:space="0" w:color="auto"/>
              </w:divBdr>
              <w:divsChild>
                <w:div w:id="1663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8104">
      <w:bodyDiv w:val="1"/>
      <w:marLeft w:val="0"/>
      <w:marRight w:val="0"/>
      <w:marTop w:val="0"/>
      <w:marBottom w:val="0"/>
      <w:divBdr>
        <w:top w:val="none" w:sz="0" w:space="0" w:color="auto"/>
        <w:left w:val="none" w:sz="0" w:space="0" w:color="auto"/>
        <w:bottom w:val="none" w:sz="0" w:space="0" w:color="auto"/>
        <w:right w:val="none" w:sz="0" w:space="0" w:color="auto"/>
      </w:divBdr>
      <w:divsChild>
        <w:div w:id="1801459132">
          <w:marLeft w:val="0"/>
          <w:marRight w:val="0"/>
          <w:marTop w:val="0"/>
          <w:marBottom w:val="0"/>
          <w:divBdr>
            <w:top w:val="none" w:sz="0" w:space="0" w:color="auto"/>
            <w:left w:val="none" w:sz="0" w:space="0" w:color="auto"/>
            <w:bottom w:val="none" w:sz="0" w:space="0" w:color="auto"/>
            <w:right w:val="none" w:sz="0" w:space="0" w:color="auto"/>
          </w:divBdr>
          <w:divsChild>
            <w:div w:id="239291760">
              <w:marLeft w:val="0"/>
              <w:marRight w:val="0"/>
              <w:marTop w:val="0"/>
              <w:marBottom w:val="0"/>
              <w:divBdr>
                <w:top w:val="none" w:sz="0" w:space="0" w:color="auto"/>
                <w:left w:val="none" w:sz="0" w:space="0" w:color="auto"/>
                <w:bottom w:val="none" w:sz="0" w:space="0" w:color="auto"/>
                <w:right w:val="none" w:sz="0" w:space="0" w:color="auto"/>
              </w:divBdr>
              <w:divsChild>
                <w:div w:id="16418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925917">
      <w:bodyDiv w:val="1"/>
      <w:marLeft w:val="0"/>
      <w:marRight w:val="0"/>
      <w:marTop w:val="0"/>
      <w:marBottom w:val="0"/>
      <w:divBdr>
        <w:top w:val="none" w:sz="0" w:space="0" w:color="auto"/>
        <w:left w:val="none" w:sz="0" w:space="0" w:color="auto"/>
        <w:bottom w:val="none" w:sz="0" w:space="0" w:color="auto"/>
        <w:right w:val="none" w:sz="0" w:space="0" w:color="auto"/>
      </w:divBdr>
    </w:div>
    <w:div w:id="1432971565">
      <w:bodyDiv w:val="1"/>
      <w:marLeft w:val="0"/>
      <w:marRight w:val="0"/>
      <w:marTop w:val="0"/>
      <w:marBottom w:val="0"/>
      <w:divBdr>
        <w:top w:val="none" w:sz="0" w:space="0" w:color="auto"/>
        <w:left w:val="none" w:sz="0" w:space="0" w:color="auto"/>
        <w:bottom w:val="none" w:sz="0" w:space="0" w:color="auto"/>
        <w:right w:val="none" w:sz="0" w:space="0" w:color="auto"/>
      </w:divBdr>
    </w:div>
    <w:div w:id="1439064678">
      <w:bodyDiv w:val="1"/>
      <w:marLeft w:val="0"/>
      <w:marRight w:val="0"/>
      <w:marTop w:val="0"/>
      <w:marBottom w:val="0"/>
      <w:divBdr>
        <w:top w:val="none" w:sz="0" w:space="0" w:color="auto"/>
        <w:left w:val="none" w:sz="0" w:space="0" w:color="auto"/>
        <w:bottom w:val="none" w:sz="0" w:space="0" w:color="auto"/>
        <w:right w:val="none" w:sz="0" w:space="0" w:color="auto"/>
      </w:divBdr>
      <w:divsChild>
        <w:div w:id="790323869">
          <w:marLeft w:val="0"/>
          <w:marRight w:val="0"/>
          <w:marTop w:val="0"/>
          <w:marBottom w:val="0"/>
          <w:divBdr>
            <w:top w:val="none" w:sz="0" w:space="0" w:color="auto"/>
            <w:left w:val="none" w:sz="0" w:space="0" w:color="auto"/>
            <w:bottom w:val="none" w:sz="0" w:space="0" w:color="auto"/>
            <w:right w:val="none" w:sz="0" w:space="0" w:color="auto"/>
          </w:divBdr>
          <w:divsChild>
            <w:div w:id="620190974">
              <w:marLeft w:val="0"/>
              <w:marRight w:val="0"/>
              <w:marTop w:val="0"/>
              <w:marBottom w:val="0"/>
              <w:divBdr>
                <w:top w:val="none" w:sz="0" w:space="0" w:color="auto"/>
                <w:left w:val="none" w:sz="0" w:space="0" w:color="auto"/>
                <w:bottom w:val="none" w:sz="0" w:space="0" w:color="auto"/>
                <w:right w:val="none" w:sz="0" w:space="0" w:color="auto"/>
              </w:divBdr>
              <w:divsChild>
                <w:div w:id="19256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07893">
      <w:bodyDiv w:val="1"/>
      <w:marLeft w:val="0"/>
      <w:marRight w:val="0"/>
      <w:marTop w:val="0"/>
      <w:marBottom w:val="0"/>
      <w:divBdr>
        <w:top w:val="none" w:sz="0" w:space="0" w:color="auto"/>
        <w:left w:val="none" w:sz="0" w:space="0" w:color="auto"/>
        <w:bottom w:val="none" w:sz="0" w:space="0" w:color="auto"/>
        <w:right w:val="none" w:sz="0" w:space="0" w:color="auto"/>
      </w:divBdr>
      <w:divsChild>
        <w:div w:id="967399532">
          <w:marLeft w:val="0"/>
          <w:marRight w:val="0"/>
          <w:marTop w:val="0"/>
          <w:marBottom w:val="0"/>
          <w:divBdr>
            <w:top w:val="none" w:sz="0" w:space="0" w:color="auto"/>
            <w:left w:val="none" w:sz="0" w:space="0" w:color="auto"/>
            <w:bottom w:val="none" w:sz="0" w:space="0" w:color="auto"/>
            <w:right w:val="none" w:sz="0" w:space="0" w:color="auto"/>
          </w:divBdr>
          <w:divsChild>
            <w:div w:id="1387870917">
              <w:marLeft w:val="0"/>
              <w:marRight w:val="0"/>
              <w:marTop w:val="0"/>
              <w:marBottom w:val="0"/>
              <w:divBdr>
                <w:top w:val="none" w:sz="0" w:space="0" w:color="auto"/>
                <w:left w:val="none" w:sz="0" w:space="0" w:color="auto"/>
                <w:bottom w:val="none" w:sz="0" w:space="0" w:color="auto"/>
                <w:right w:val="none" w:sz="0" w:space="0" w:color="auto"/>
              </w:divBdr>
              <w:divsChild>
                <w:div w:id="4792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6258">
      <w:bodyDiv w:val="1"/>
      <w:marLeft w:val="0"/>
      <w:marRight w:val="0"/>
      <w:marTop w:val="0"/>
      <w:marBottom w:val="0"/>
      <w:divBdr>
        <w:top w:val="none" w:sz="0" w:space="0" w:color="auto"/>
        <w:left w:val="none" w:sz="0" w:space="0" w:color="auto"/>
        <w:bottom w:val="none" w:sz="0" w:space="0" w:color="auto"/>
        <w:right w:val="none" w:sz="0" w:space="0" w:color="auto"/>
      </w:divBdr>
      <w:divsChild>
        <w:div w:id="1922055224">
          <w:marLeft w:val="0"/>
          <w:marRight w:val="0"/>
          <w:marTop w:val="0"/>
          <w:marBottom w:val="0"/>
          <w:divBdr>
            <w:top w:val="none" w:sz="0" w:space="0" w:color="auto"/>
            <w:left w:val="none" w:sz="0" w:space="0" w:color="auto"/>
            <w:bottom w:val="none" w:sz="0" w:space="0" w:color="auto"/>
            <w:right w:val="none" w:sz="0" w:space="0" w:color="auto"/>
          </w:divBdr>
          <w:divsChild>
            <w:div w:id="72556816">
              <w:marLeft w:val="0"/>
              <w:marRight w:val="0"/>
              <w:marTop w:val="0"/>
              <w:marBottom w:val="0"/>
              <w:divBdr>
                <w:top w:val="none" w:sz="0" w:space="0" w:color="auto"/>
                <w:left w:val="none" w:sz="0" w:space="0" w:color="auto"/>
                <w:bottom w:val="none" w:sz="0" w:space="0" w:color="auto"/>
                <w:right w:val="none" w:sz="0" w:space="0" w:color="auto"/>
              </w:divBdr>
              <w:divsChild>
                <w:div w:id="21213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153">
      <w:bodyDiv w:val="1"/>
      <w:marLeft w:val="0"/>
      <w:marRight w:val="0"/>
      <w:marTop w:val="0"/>
      <w:marBottom w:val="0"/>
      <w:divBdr>
        <w:top w:val="none" w:sz="0" w:space="0" w:color="auto"/>
        <w:left w:val="none" w:sz="0" w:space="0" w:color="auto"/>
        <w:bottom w:val="none" w:sz="0" w:space="0" w:color="auto"/>
        <w:right w:val="none" w:sz="0" w:space="0" w:color="auto"/>
      </w:divBdr>
      <w:divsChild>
        <w:div w:id="2136215055">
          <w:marLeft w:val="0"/>
          <w:marRight w:val="0"/>
          <w:marTop w:val="0"/>
          <w:marBottom w:val="0"/>
          <w:divBdr>
            <w:top w:val="none" w:sz="0" w:space="0" w:color="auto"/>
            <w:left w:val="none" w:sz="0" w:space="0" w:color="auto"/>
            <w:bottom w:val="none" w:sz="0" w:space="0" w:color="auto"/>
            <w:right w:val="none" w:sz="0" w:space="0" w:color="auto"/>
          </w:divBdr>
          <w:divsChild>
            <w:div w:id="1210536382">
              <w:marLeft w:val="0"/>
              <w:marRight w:val="0"/>
              <w:marTop w:val="0"/>
              <w:marBottom w:val="0"/>
              <w:divBdr>
                <w:top w:val="none" w:sz="0" w:space="0" w:color="auto"/>
                <w:left w:val="none" w:sz="0" w:space="0" w:color="auto"/>
                <w:bottom w:val="none" w:sz="0" w:space="0" w:color="auto"/>
                <w:right w:val="none" w:sz="0" w:space="0" w:color="auto"/>
              </w:divBdr>
              <w:divsChild>
                <w:div w:id="6615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9067">
      <w:bodyDiv w:val="1"/>
      <w:marLeft w:val="0"/>
      <w:marRight w:val="0"/>
      <w:marTop w:val="0"/>
      <w:marBottom w:val="0"/>
      <w:divBdr>
        <w:top w:val="none" w:sz="0" w:space="0" w:color="auto"/>
        <w:left w:val="none" w:sz="0" w:space="0" w:color="auto"/>
        <w:bottom w:val="none" w:sz="0" w:space="0" w:color="auto"/>
        <w:right w:val="none" w:sz="0" w:space="0" w:color="auto"/>
      </w:divBdr>
      <w:divsChild>
        <w:div w:id="1921407458">
          <w:marLeft w:val="0"/>
          <w:marRight w:val="0"/>
          <w:marTop w:val="0"/>
          <w:marBottom w:val="0"/>
          <w:divBdr>
            <w:top w:val="none" w:sz="0" w:space="0" w:color="auto"/>
            <w:left w:val="none" w:sz="0" w:space="0" w:color="auto"/>
            <w:bottom w:val="none" w:sz="0" w:space="0" w:color="auto"/>
            <w:right w:val="none" w:sz="0" w:space="0" w:color="auto"/>
          </w:divBdr>
          <w:divsChild>
            <w:div w:id="568541872">
              <w:marLeft w:val="0"/>
              <w:marRight w:val="0"/>
              <w:marTop w:val="0"/>
              <w:marBottom w:val="0"/>
              <w:divBdr>
                <w:top w:val="none" w:sz="0" w:space="0" w:color="auto"/>
                <w:left w:val="none" w:sz="0" w:space="0" w:color="auto"/>
                <w:bottom w:val="none" w:sz="0" w:space="0" w:color="auto"/>
                <w:right w:val="none" w:sz="0" w:space="0" w:color="auto"/>
              </w:divBdr>
              <w:divsChild>
                <w:div w:id="1620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4085">
      <w:bodyDiv w:val="1"/>
      <w:marLeft w:val="0"/>
      <w:marRight w:val="0"/>
      <w:marTop w:val="0"/>
      <w:marBottom w:val="0"/>
      <w:divBdr>
        <w:top w:val="none" w:sz="0" w:space="0" w:color="auto"/>
        <w:left w:val="none" w:sz="0" w:space="0" w:color="auto"/>
        <w:bottom w:val="none" w:sz="0" w:space="0" w:color="auto"/>
        <w:right w:val="none" w:sz="0" w:space="0" w:color="auto"/>
      </w:divBdr>
      <w:divsChild>
        <w:div w:id="599947421">
          <w:marLeft w:val="0"/>
          <w:marRight w:val="0"/>
          <w:marTop w:val="0"/>
          <w:marBottom w:val="0"/>
          <w:divBdr>
            <w:top w:val="none" w:sz="0" w:space="0" w:color="auto"/>
            <w:left w:val="none" w:sz="0" w:space="0" w:color="auto"/>
            <w:bottom w:val="none" w:sz="0" w:space="0" w:color="auto"/>
            <w:right w:val="none" w:sz="0" w:space="0" w:color="auto"/>
          </w:divBdr>
          <w:divsChild>
            <w:div w:id="416941961">
              <w:marLeft w:val="0"/>
              <w:marRight w:val="0"/>
              <w:marTop w:val="0"/>
              <w:marBottom w:val="0"/>
              <w:divBdr>
                <w:top w:val="none" w:sz="0" w:space="0" w:color="auto"/>
                <w:left w:val="none" w:sz="0" w:space="0" w:color="auto"/>
                <w:bottom w:val="none" w:sz="0" w:space="0" w:color="auto"/>
                <w:right w:val="none" w:sz="0" w:space="0" w:color="auto"/>
              </w:divBdr>
              <w:divsChild>
                <w:div w:id="1488011159">
                  <w:marLeft w:val="0"/>
                  <w:marRight w:val="0"/>
                  <w:marTop w:val="0"/>
                  <w:marBottom w:val="0"/>
                  <w:divBdr>
                    <w:top w:val="none" w:sz="0" w:space="0" w:color="auto"/>
                    <w:left w:val="none" w:sz="0" w:space="0" w:color="auto"/>
                    <w:bottom w:val="none" w:sz="0" w:space="0" w:color="auto"/>
                    <w:right w:val="none" w:sz="0" w:space="0" w:color="auto"/>
                  </w:divBdr>
                  <w:divsChild>
                    <w:div w:id="20660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4657">
      <w:bodyDiv w:val="1"/>
      <w:marLeft w:val="0"/>
      <w:marRight w:val="0"/>
      <w:marTop w:val="0"/>
      <w:marBottom w:val="0"/>
      <w:divBdr>
        <w:top w:val="none" w:sz="0" w:space="0" w:color="auto"/>
        <w:left w:val="none" w:sz="0" w:space="0" w:color="auto"/>
        <w:bottom w:val="none" w:sz="0" w:space="0" w:color="auto"/>
        <w:right w:val="none" w:sz="0" w:space="0" w:color="auto"/>
      </w:divBdr>
      <w:divsChild>
        <w:div w:id="1390880016">
          <w:marLeft w:val="0"/>
          <w:marRight w:val="0"/>
          <w:marTop w:val="0"/>
          <w:marBottom w:val="0"/>
          <w:divBdr>
            <w:top w:val="none" w:sz="0" w:space="0" w:color="auto"/>
            <w:left w:val="none" w:sz="0" w:space="0" w:color="auto"/>
            <w:bottom w:val="none" w:sz="0" w:space="0" w:color="auto"/>
            <w:right w:val="none" w:sz="0" w:space="0" w:color="auto"/>
          </w:divBdr>
          <w:divsChild>
            <w:div w:id="408622394">
              <w:marLeft w:val="0"/>
              <w:marRight w:val="0"/>
              <w:marTop w:val="0"/>
              <w:marBottom w:val="0"/>
              <w:divBdr>
                <w:top w:val="none" w:sz="0" w:space="0" w:color="auto"/>
                <w:left w:val="none" w:sz="0" w:space="0" w:color="auto"/>
                <w:bottom w:val="none" w:sz="0" w:space="0" w:color="auto"/>
                <w:right w:val="none" w:sz="0" w:space="0" w:color="auto"/>
              </w:divBdr>
              <w:divsChild>
                <w:div w:id="6684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9018">
      <w:bodyDiv w:val="1"/>
      <w:marLeft w:val="0"/>
      <w:marRight w:val="0"/>
      <w:marTop w:val="0"/>
      <w:marBottom w:val="0"/>
      <w:divBdr>
        <w:top w:val="none" w:sz="0" w:space="0" w:color="auto"/>
        <w:left w:val="none" w:sz="0" w:space="0" w:color="auto"/>
        <w:bottom w:val="none" w:sz="0" w:space="0" w:color="auto"/>
        <w:right w:val="none" w:sz="0" w:space="0" w:color="auto"/>
      </w:divBdr>
      <w:divsChild>
        <w:div w:id="1553807940">
          <w:marLeft w:val="0"/>
          <w:marRight w:val="0"/>
          <w:marTop w:val="0"/>
          <w:marBottom w:val="0"/>
          <w:divBdr>
            <w:top w:val="none" w:sz="0" w:space="0" w:color="auto"/>
            <w:left w:val="none" w:sz="0" w:space="0" w:color="auto"/>
            <w:bottom w:val="none" w:sz="0" w:space="0" w:color="auto"/>
            <w:right w:val="none" w:sz="0" w:space="0" w:color="auto"/>
          </w:divBdr>
          <w:divsChild>
            <w:div w:id="791442562">
              <w:marLeft w:val="0"/>
              <w:marRight w:val="0"/>
              <w:marTop w:val="0"/>
              <w:marBottom w:val="0"/>
              <w:divBdr>
                <w:top w:val="none" w:sz="0" w:space="0" w:color="auto"/>
                <w:left w:val="none" w:sz="0" w:space="0" w:color="auto"/>
                <w:bottom w:val="none" w:sz="0" w:space="0" w:color="auto"/>
                <w:right w:val="none" w:sz="0" w:space="0" w:color="auto"/>
              </w:divBdr>
              <w:divsChild>
                <w:div w:id="1122459189">
                  <w:marLeft w:val="0"/>
                  <w:marRight w:val="0"/>
                  <w:marTop w:val="0"/>
                  <w:marBottom w:val="0"/>
                  <w:divBdr>
                    <w:top w:val="none" w:sz="0" w:space="0" w:color="auto"/>
                    <w:left w:val="none" w:sz="0" w:space="0" w:color="auto"/>
                    <w:bottom w:val="none" w:sz="0" w:space="0" w:color="auto"/>
                    <w:right w:val="none" w:sz="0" w:space="0" w:color="auto"/>
                  </w:divBdr>
                  <w:divsChild>
                    <w:div w:id="6736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0965">
      <w:bodyDiv w:val="1"/>
      <w:marLeft w:val="0"/>
      <w:marRight w:val="0"/>
      <w:marTop w:val="0"/>
      <w:marBottom w:val="0"/>
      <w:divBdr>
        <w:top w:val="none" w:sz="0" w:space="0" w:color="auto"/>
        <w:left w:val="none" w:sz="0" w:space="0" w:color="auto"/>
        <w:bottom w:val="none" w:sz="0" w:space="0" w:color="auto"/>
        <w:right w:val="none" w:sz="0" w:space="0" w:color="auto"/>
      </w:divBdr>
    </w:div>
    <w:div w:id="1643465852">
      <w:bodyDiv w:val="1"/>
      <w:marLeft w:val="0"/>
      <w:marRight w:val="0"/>
      <w:marTop w:val="0"/>
      <w:marBottom w:val="0"/>
      <w:divBdr>
        <w:top w:val="none" w:sz="0" w:space="0" w:color="auto"/>
        <w:left w:val="none" w:sz="0" w:space="0" w:color="auto"/>
        <w:bottom w:val="none" w:sz="0" w:space="0" w:color="auto"/>
        <w:right w:val="none" w:sz="0" w:space="0" w:color="auto"/>
      </w:divBdr>
    </w:div>
    <w:div w:id="1645230676">
      <w:bodyDiv w:val="1"/>
      <w:marLeft w:val="0"/>
      <w:marRight w:val="0"/>
      <w:marTop w:val="0"/>
      <w:marBottom w:val="0"/>
      <w:divBdr>
        <w:top w:val="none" w:sz="0" w:space="0" w:color="auto"/>
        <w:left w:val="none" w:sz="0" w:space="0" w:color="auto"/>
        <w:bottom w:val="none" w:sz="0" w:space="0" w:color="auto"/>
        <w:right w:val="none" w:sz="0" w:space="0" w:color="auto"/>
      </w:divBdr>
      <w:divsChild>
        <w:div w:id="741147200">
          <w:marLeft w:val="0"/>
          <w:marRight w:val="0"/>
          <w:marTop w:val="0"/>
          <w:marBottom w:val="0"/>
          <w:divBdr>
            <w:top w:val="none" w:sz="0" w:space="0" w:color="auto"/>
            <w:left w:val="none" w:sz="0" w:space="0" w:color="auto"/>
            <w:bottom w:val="none" w:sz="0" w:space="0" w:color="auto"/>
            <w:right w:val="none" w:sz="0" w:space="0" w:color="auto"/>
          </w:divBdr>
          <w:divsChild>
            <w:div w:id="2022318414">
              <w:marLeft w:val="0"/>
              <w:marRight w:val="0"/>
              <w:marTop w:val="0"/>
              <w:marBottom w:val="0"/>
              <w:divBdr>
                <w:top w:val="none" w:sz="0" w:space="0" w:color="auto"/>
                <w:left w:val="none" w:sz="0" w:space="0" w:color="auto"/>
                <w:bottom w:val="none" w:sz="0" w:space="0" w:color="auto"/>
                <w:right w:val="none" w:sz="0" w:space="0" w:color="auto"/>
              </w:divBdr>
              <w:divsChild>
                <w:div w:id="3667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974">
      <w:bodyDiv w:val="1"/>
      <w:marLeft w:val="0"/>
      <w:marRight w:val="0"/>
      <w:marTop w:val="0"/>
      <w:marBottom w:val="0"/>
      <w:divBdr>
        <w:top w:val="none" w:sz="0" w:space="0" w:color="auto"/>
        <w:left w:val="none" w:sz="0" w:space="0" w:color="auto"/>
        <w:bottom w:val="none" w:sz="0" w:space="0" w:color="auto"/>
        <w:right w:val="none" w:sz="0" w:space="0" w:color="auto"/>
      </w:divBdr>
      <w:divsChild>
        <w:div w:id="213539725">
          <w:marLeft w:val="0"/>
          <w:marRight w:val="0"/>
          <w:marTop w:val="0"/>
          <w:marBottom w:val="0"/>
          <w:divBdr>
            <w:top w:val="none" w:sz="0" w:space="0" w:color="auto"/>
            <w:left w:val="none" w:sz="0" w:space="0" w:color="auto"/>
            <w:bottom w:val="none" w:sz="0" w:space="0" w:color="auto"/>
            <w:right w:val="none" w:sz="0" w:space="0" w:color="auto"/>
          </w:divBdr>
          <w:divsChild>
            <w:div w:id="2099862044">
              <w:marLeft w:val="0"/>
              <w:marRight w:val="0"/>
              <w:marTop w:val="0"/>
              <w:marBottom w:val="0"/>
              <w:divBdr>
                <w:top w:val="none" w:sz="0" w:space="0" w:color="auto"/>
                <w:left w:val="none" w:sz="0" w:space="0" w:color="auto"/>
                <w:bottom w:val="none" w:sz="0" w:space="0" w:color="auto"/>
                <w:right w:val="none" w:sz="0" w:space="0" w:color="auto"/>
              </w:divBdr>
              <w:divsChild>
                <w:div w:id="17658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9487">
      <w:bodyDiv w:val="1"/>
      <w:marLeft w:val="0"/>
      <w:marRight w:val="0"/>
      <w:marTop w:val="0"/>
      <w:marBottom w:val="0"/>
      <w:divBdr>
        <w:top w:val="none" w:sz="0" w:space="0" w:color="auto"/>
        <w:left w:val="none" w:sz="0" w:space="0" w:color="auto"/>
        <w:bottom w:val="none" w:sz="0" w:space="0" w:color="auto"/>
        <w:right w:val="none" w:sz="0" w:space="0" w:color="auto"/>
      </w:divBdr>
      <w:divsChild>
        <w:div w:id="1363822022">
          <w:marLeft w:val="0"/>
          <w:marRight w:val="0"/>
          <w:marTop w:val="0"/>
          <w:marBottom w:val="0"/>
          <w:divBdr>
            <w:top w:val="none" w:sz="0" w:space="0" w:color="auto"/>
            <w:left w:val="none" w:sz="0" w:space="0" w:color="auto"/>
            <w:bottom w:val="none" w:sz="0" w:space="0" w:color="auto"/>
            <w:right w:val="none" w:sz="0" w:space="0" w:color="auto"/>
          </w:divBdr>
          <w:divsChild>
            <w:div w:id="1252815629">
              <w:marLeft w:val="0"/>
              <w:marRight w:val="0"/>
              <w:marTop w:val="0"/>
              <w:marBottom w:val="0"/>
              <w:divBdr>
                <w:top w:val="none" w:sz="0" w:space="0" w:color="auto"/>
                <w:left w:val="none" w:sz="0" w:space="0" w:color="auto"/>
                <w:bottom w:val="none" w:sz="0" w:space="0" w:color="auto"/>
                <w:right w:val="none" w:sz="0" w:space="0" w:color="auto"/>
              </w:divBdr>
              <w:divsChild>
                <w:div w:id="15933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2558">
      <w:bodyDiv w:val="1"/>
      <w:marLeft w:val="0"/>
      <w:marRight w:val="0"/>
      <w:marTop w:val="0"/>
      <w:marBottom w:val="0"/>
      <w:divBdr>
        <w:top w:val="none" w:sz="0" w:space="0" w:color="auto"/>
        <w:left w:val="none" w:sz="0" w:space="0" w:color="auto"/>
        <w:bottom w:val="none" w:sz="0" w:space="0" w:color="auto"/>
        <w:right w:val="none" w:sz="0" w:space="0" w:color="auto"/>
      </w:divBdr>
      <w:divsChild>
        <w:div w:id="1632514000">
          <w:marLeft w:val="0"/>
          <w:marRight w:val="0"/>
          <w:marTop w:val="0"/>
          <w:marBottom w:val="0"/>
          <w:divBdr>
            <w:top w:val="none" w:sz="0" w:space="0" w:color="auto"/>
            <w:left w:val="none" w:sz="0" w:space="0" w:color="auto"/>
            <w:bottom w:val="none" w:sz="0" w:space="0" w:color="auto"/>
            <w:right w:val="none" w:sz="0" w:space="0" w:color="auto"/>
          </w:divBdr>
          <w:divsChild>
            <w:div w:id="736512178">
              <w:marLeft w:val="0"/>
              <w:marRight w:val="0"/>
              <w:marTop w:val="0"/>
              <w:marBottom w:val="0"/>
              <w:divBdr>
                <w:top w:val="none" w:sz="0" w:space="0" w:color="auto"/>
                <w:left w:val="none" w:sz="0" w:space="0" w:color="auto"/>
                <w:bottom w:val="none" w:sz="0" w:space="0" w:color="auto"/>
                <w:right w:val="none" w:sz="0" w:space="0" w:color="auto"/>
              </w:divBdr>
              <w:divsChild>
                <w:div w:id="16420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37284">
      <w:bodyDiv w:val="1"/>
      <w:marLeft w:val="0"/>
      <w:marRight w:val="0"/>
      <w:marTop w:val="0"/>
      <w:marBottom w:val="0"/>
      <w:divBdr>
        <w:top w:val="none" w:sz="0" w:space="0" w:color="auto"/>
        <w:left w:val="none" w:sz="0" w:space="0" w:color="auto"/>
        <w:bottom w:val="none" w:sz="0" w:space="0" w:color="auto"/>
        <w:right w:val="none" w:sz="0" w:space="0" w:color="auto"/>
      </w:divBdr>
      <w:divsChild>
        <w:div w:id="985933145">
          <w:marLeft w:val="0"/>
          <w:marRight w:val="0"/>
          <w:marTop w:val="0"/>
          <w:marBottom w:val="0"/>
          <w:divBdr>
            <w:top w:val="none" w:sz="0" w:space="0" w:color="auto"/>
            <w:left w:val="none" w:sz="0" w:space="0" w:color="auto"/>
            <w:bottom w:val="none" w:sz="0" w:space="0" w:color="auto"/>
            <w:right w:val="none" w:sz="0" w:space="0" w:color="auto"/>
          </w:divBdr>
          <w:divsChild>
            <w:div w:id="582683830">
              <w:marLeft w:val="0"/>
              <w:marRight w:val="0"/>
              <w:marTop w:val="0"/>
              <w:marBottom w:val="0"/>
              <w:divBdr>
                <w:top w:val="none" w:sz="0" w:space="0" w:color="auto"/>
                <w:left w:val="none" w:sz="0" w:space="0" w:color="auto"/>
                <w:bottom w:val="none" w:sz="0" w:space="0" w:color="auto"/>
                <w:right w:val="none" w:sz="0" w:space="0" w:color="auto"/>
              </w:divBdr>
              <w:divsChild>
                <w:div w:id="1678071511">
                  <w:marLeft w:val="0"/>
                  <w:marRight w:val="0"/>
                  <w:marTop w:val="0"/>
                  <w:marBottom w:val="0"/>
                  <w:divBdr>
                    <w:top w:val="none" w:sz="0" w:space="0" w:color="auto"/>
                    <w:left w:val="none" w:sz="0" w:space="0" w:color="auto"/>
                    <w:bottom w:val="none" w:sz="0" w:space="0" w:color="auto"/>
                    <w:right w:val="none" w:sz="0" w:space="0" w:color="auto"/>
                  </w:divBdr>
                  <w:divsChild>
                    <w:div w:id="1053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3799">
      <w:bodyDiv w:val="1"/>
      <w:marLeft w:val="0"/>
      <w:marRight w:val="0"/>
      <w:marTop w:val="0"/>
      <w:marBottom w:val="0"/>
      <w:divBdr>
        <w:top w:val="none" w:sz="0" w:space="0" w:color="auto"/>
        <w:left w:val="none" w:sz="0" w:space="0" w:color="auto"/>
        <w:bottom w:val="none" w:sz="0" w:space="0" w:color="auto"/>
        <w:right w:val="none" w:sz="0" w:space="0" w:color="auto"/>
      </w:divBdr>
      <w:divsChild>
        <w:div w:id="2018338485">
          <w:marLeft w:val="0"/>
          <w:marRight w:val="0"/>
          <w:marTop w:val="0"/>
          <w:marBottom w:val="0"/>
          <w:divBdr>
            <w:top w:val="none" w:sz="0" w:space="0" w:color="auto"/>
            <w:left w:val="none" w:sz="0" w:space="0" w:color="auto"/>
            <w:bottom w:val="none" w:sz="0" w:space="0" w:color="auto"/>
            <w:right w:val="none" w:sz="0" w:space="0" w:color="auto"/>
          </w:divBdr>
          <w:divsChild>
            <w:div w:id="792139133">
              <w:marLeft w:val="0"/>
              <w:marRight w:val="0"/>
              <w:marTop w:val="0"/>
              <w:marBottom w:val="0"/>
              <w:divBdr>
                <w:top w:val="none" w:sz="0" w:space="0" w:color="auto"/>
                <w:left w:val="none" w:sz="0" w:space="0" w:color="auto"/>
                <w:bottom w:val="none" w:sz="0" w:space="0" w:color="auto"/>
                <w:right w:val="none" w:sz="0" w:space="0" w:color="auto"/>
              </w:divBdr>
              <w:divsChild>
                <w:div w:id="1746370086">
                  <w:marLeft w:val="0"/>
                  <w:marRight w:val="0"/>
                  <w:marTop w:val="0"/>
                  <w:marBottom w:val="0"/>
                  <w:divBdr>
                    <w:top w:val="none" w:sz="0" w:space="0" w:color="auto"/>
                    <w:left w:val="none" w:sz="0" w:space="0" w:color="auto"/>
                    <w:bottom w:val="none" w:sz="0" w:space="0" w:color="auto"/>
                    <w:right w:val="none" w:sz="0" w:space="0" w:color="auto"/>
                  </w:divBdr>
                  <w:divsChild>
                    <w:div w:id="2455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376406">
      <w:bodyDiv w:val="1"/>
      <w:marLeft w:val="0"/>
      <w:marRight w:val="0"/>
      <w:marTop w:val="0"/>
      <w:marBottom w:val="0"/>
      <w:divBdr>
        <w:top w:val="none" w:sz="0" w:space="0" w:color="auto"/>
        <w:left w:val="none" w:sz="0" w:space="0" w:color="auto"/>
        <w:bottom w:val="none" w:sz="0" w:space="0" w:color="auto"/>
        <w:right w:val="none" w:sz="0" w:space="0" w:color="auto"/>
      </w:divBdr>
      <w:divsChild>
        <w:div w:id="1704406372">
          <w:marLeft w:val="0"/>
          <w:marRight w:val="0"/>
          <w:marTop w:val="0"/>
          <w:marBottom w:val="0"/>
          <w:divBdr>
            <w:top w:val="none" w:sz="0" w:space="0" w:color="auto"/>
            <w:left w:val="none" w:sz="0" w:space="0" w:color="auto"/>
            <w:bottom w:val="none" w:sz="0" w:space="0" w:color="auto"/>
            <w:right w:val="none" w:sz="0" w:space="0" w:color="auto"/>
          </w:divBdr>
          <w:divsChild>
            <w:div w:id="1348096395">
              <w:marLeft w:val="0"/>
              <w:marRight w:val="0"/>
              <w:marTop w:val="0"/>
              <w:marBottom w:val="0"/>
              <w:divBdr>
                <w:top w:val="none" w:sz="0" w:space="0" w:color="auto"/>
                <w:left w:val="none" w:sz="0" w:space="0" w:color="auto"/>
                <w:bottom w:val="none" w:sz="0" w:space="0" w:color="auto"/>
                <w:right w:val="none" w:sz="0" w:space="0" w:color="auto"/>
              </w:divBdr>
              <w:divsChild>
                <w:div w:id="9685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7245">
      <w:bodyDiv w:val="1"/>
      <w:marLeft w:val="0"/>
      <w:marRight w:val="0"/>
      <w:marTop w:val="0"/>
      <w:marBottom w:val="0"/>
      <w:divBdr>
        <w:top w:val="none" w:sz="0" w:space="0" w:color="auto"/>
        <w:left w:val="none" w:sz="0" w:space="0" w:color="auto"/>
        <w:bottom w:val="none" w:sz="0" w:space="0" w:color="auto"/>
        <w:right w:val="none" w:sz="0" w:space="0" w:color="auto"/>
      </w:divBdr>
      <w:divsChild>
        <w:div w:id="164706587">
          <w:marLeft w:val="0"/>
          <w:marRight w:val="0"/>
          <w:marTop w:val="0"/>
          <w:marBottom w:val="0"/>
          <w:divBdr>
            <w:top w:val="none" w:sz="0" w:space="0" w:color="auto"/>
            <w:left w:val="none" w:sz="0" w:space="0" w:color="auto"/>
            <w:bottom w:val="none" w:sz="0" w:space="0" w:color="auto"/>
            <w:right w:val="none" w:sz="0" w:space="0" w:color="auto"/>
          </w:divBdr>
          <w:divsChild>
            <w:div w:id="992683358">
              <w:marLeft w:val="0"/>
              <w:marRight w:val="0"/>
              <w:marTop w:val="0"/>
              <w:marBottom w:val="0"/>
              <w:divBdr>
                <w:top w:val="none" w:sz="0" w:space="0" w:color="auto"/>
                <w:left w:val="none" w:sz="0" w:space="0" w:color="auto"/>
                <w:bottom w:val="none" w:sz="0" w:space="0" w:color="auto"/>
                <w:right w:val="none" w:sz="0" w:space="0" w:color="auto"/>
              </w:divBdr>
              <w:divsChild>
                <w:div w:id="14106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3109">
      <w:bodyDiv w:val="1"/>
      <w:marLeft w:val="0"/>
      <w:marRight w:val="0"/>
      <w:marTop w:val="0"/>
      <w:marBottom w:val="0"/>
      <w:divBdr>
        <w:top w:val="none" w:sz="0" w:space="0" w:color="auto"/>
        <w:left w:val="none" w:sz="0" w:space="0" w:color="auto"/>
        <w:bottom w:val="none" w:sz="0" w:space="0" w:color="auto"/>
        <w:right w:val="none" w:sz="0" w:space="0" w:color="auto"/>
      </w:divBdr>
      <w:divsChild>
        <w:div w:id="1323504080">
          <w:marLeft w:val="0"/>
          <w:marRight w:val="0"/>
          <w:marTop w:val="0"/>
          <w:marBottom w:val="0"/>
          <w:divBdr>
            <w:top w:val="none" w:sz="0" w:space="0" w:color="auto"/>
            <w:left w:val="none" w:sz="0" w:space="0" w:color="auto"/>
            <w:bottom w:val="none" w:sz="0" w:space="0" w:color="auto"/>
            <w:right w:val="none" w:sz="0" w:space="0" w:color="auto"/>
          </w:divBdr>
          <w:divsChild>
            <w:div w:id="1104494825">
              <w:marLeft w:val="0"/>
              <w:marRight w:val="0"/>
              <w:marTop w:val="0"/>
              <w:marBottom w:val="0"/>
              <w:divBdr>
                <w:top w:val="none" w:sz="0" w:space="0" w:color="auto"/>
                <w:left w:val="none" w:sz="0" w:space="0" w:color="auto"/>
                <w:bottom w:val="none" w:sz="0" w:space="0" w:color="auto"/>
                <w:right w:val="none" w:sz="0" w:space="0" w:color="auto"/>
              </w:divBdr>
              <w:divsChild>
                <w:div w:id="19306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19045">
      <w:bodyDiv w:val="1"/>
      <w:marLeft w:val="0"/>
      <w:marRight w:val="0"/>
      <w:marTop w:val="0"/>
      <w:marBottom w:val="0"/>
      <w:divBdr>
        <w:top w:val="none" w:sz="0" w:space="0" w:color="auto"/>
        <w:left w:val="none" w:sz="0" w:space="0" w:color="auto"/>
        <w:bottom w:val="none" w:sz="0" w:space="0" w:color="auto"/>
        <w:right w:val="none" w:sz="0" w:space="0" w:color="auto"/>
      </w:divBdr>
      <w:divsChild>
        <w:div w:id="1441948512">
          <w:marLeft w:val="0"/>
          <w:marRight w:val="0"/>
          <w:marTop w:val="0"/>
          <w:marBottom w:val="0"/>
          <w:divBdr>
            <w:top w:val="none" w:sz="0" w:space="0" w:color="auto"/>
            <w:left w:val="none" w:sz="0" w:space="0" w:color="auto"/>
            <w:bottom w:val="none" w:sz="0" w:space="0" w:color="auto"/>
            <w:right w:val="none" w:sz="0" w:space="0" w:color="auto"/>
          </w:divBdr>
          <w:divsChild>
            <w:div w:id="2060129153">
              <w:marLeft w:val="0"/>
              <w:marRight w:val="0"/>
              <w:marTop w:val="0"/>
              <w:marBottom w:val="0"/>
              <w:divBdr>
                <w:top w:val="none" w:sz="0" w:space="0" w:color="auto"/>
                <w:left w:val="none" w:sz="0" w:space="0" w:color="auto"/>
                <w:bottom w:val="none" w:sz="0" w:space="0" w:color="auto"/>
                <w:right w:val="none" w:sz="0" w:space="0" w:color="auto"/>
              </w:divBdr>
              <w:divsChild>
                <w:div w:id="15667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8029">
      <w:bodyDiv w:val="1"/>
      <w:marLeft w:val="0"/>
      <w:marRight w:val="0"/>
      <w:marTop w:val="0"/>
      <w:marBottom w:val="0"/>
      <w:divBdr>
        <w:top w:val="none" w:sz="0" w:space="0" w:color="auto"/>
        <w:left w:val="none" w:sz="0" w:space="0" w:color="auto"/>
        <w:bottom w:val="none" w:sz="0" w:space="0" w:color="auto"/>
        <w:right w:val="none" w:sz="0" w:space="0" w:color="auto"/>
      </w:divBdr>
      <w:divsChild>
        <w:div w:id="103810471">
          <w:marLeft w:val="0"/>
          <w:marRight w:val="0"/>
          <w:marTop w:val="0"/>
          <w:marBottom w:val="0"/>
          <w:divBdr>
            <w:top w:val="none" w:sz="0" w:space="0" w:color="auto"/>
            <w:left w:val="none" w:sz="0" w:space="0" w:color="auto"/>
            <w:bottom w:val="none" w:sz="0" w:space="0" w:color="auto"/>
            <w:right w:val="none" w:sz="0" w:space="0" w:color="auto"/>
          </w:divBdr>
          <w:divsChild>
            <w:div w:id="391076750">
              <w:marLeft w:val="0"/>
              <w:marRight w:val="0"/>
              <w:marTop w:val="0"/>
              <w:marBottom w:val="0"/>
              <w:divBdr>
                <w:top w:val="none" w:sz="0" w:space="0" w:color="auto"/>
                <w:left w:val="none" w:sz="0" w:space="0" w:color="auto"/>
                <w:bottom w:val="none" w:sz="0" w:space="0" w:color="auto"/>
                <w:right w:val="none" w:sz="0" w:space="0" w:color="auto"/>
              </w:divBdr>
              <w:divsChild>
                <w:div w:id="1936598776">
                  <w:marLeft w:val="0"/>
                  <w:marRight w:val="0"/>
                  <w:marTop w:val="0"/>
                  <w:marBottom w:val="0"/>
                  <w:divBdr>
                    <w:top w:val="none" w:sz="0" w:space="0" w:color="auto"/>
                    <w:left w:val="none" w:sz="0" w:space="0" w:color="auto"/>
                    <w:bottom w:val="none" w:sz="0" w:space="0" w:color="auto"/>
                    <w:right w:val="none" w:sz="0" w:space="0" w:color="auto"/>
                  </w:divBdr>
                  <w:divsChild>
                    <w:div w:id="19691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27151">
      <w:bodyDiv w:val="1"/>
      <w:marLeft w:val="0"/>
      <w:marRight w:val="0"/>
      <w:marTop w:val="0"/>
      <w:marBottom w:val="0"/>
      <w:divBdr>
        <w:top w:val="none" w:sz="0" w:space="0" w:color="auto"/>
        <w:left w:val="none" w:sz="0" w:space="0" w:color="auto"/>
        <w:bottom w:val="none" w:sz="0" w:space="0" w:color="auto"/>
        <w:right w:val="none" w:sz="0" w:space="0" w:color="auto"/>
      </w:divBdr>
      <w:divsChild>
        <w:div w:id="1744328686">
          <w:marLeft w:val="0"/>
          <w:marRight w:val="0"/>
          <w:marTop w:val="0"/>
          <w:marBottom w:val="0"/>
          <w:divBdr>
            <w:top w:val="none" w:sz="0" w:space="0" w:color="auto"/>
            <w:left w:val="none" w:sz="0" w:space="0" w:color="auto"/>
            <w:bottom w:val="none" w:sz="0" w:space="0" w:color="auto"/>
            <w:right w:val="none" w:sz="0" w:space="0" w:color="auto"/>
          </w:divBdr>
          <w:divsChild>
            <w:div w:id="896405041">
              <w:marLeft w:val="0"/>
              <w:marRight w:val="0"/>
              <w:marTop w:val="0"/>
              <w:marBottom w:val="0"/>
              <w:divBdr>
                <w:top w:val="none" w:sz="0" w:space="0" w:color="auto"/>
                <w:left w:val="none" w:sz="0" w:space="0" w:color="auto"/>
                <w:bottom w:val="none" w:sz="0" w:space="0" w:color="auto"/>
                <w:right w:val="none" w:sz="0" w:space="0" w:color="auto"/>
              </w:divBdr>
              <w:divsChild>
                <w:div w:id="16677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030">
      <w:bodyDiv w:val="1"/>
      <w:marLeft w:val="0"/>
      <w:marRight w:val="0"/>
      <w:marTop w:val="0"/>
      <w:marBottom w:val="0"/>
      <w:divBdr>
        <w:top w:val="none" w:sz="0" w:space="0" w:color="auto"/>
        <w:left w:val="none" w:sz="0" w:space="0" w:color="auto"/>
        <w:bottom w:val="none" w:sz="0" w:space="0" w:color="auto"/>
        <w:right w:val="none" w:sz="0" w:space="0" w:color="auto"/>
      </w:divBdr>
      <w:divsChild>
        <w:div w:id="986587525">
          <w:marLeft w:val="0"/>
          <w:marRight w:val="0"/>
          <w:marTop w:val="0"/>
          <w:marBottom w:val="0"/>
          <w:divBdr>
            <w:top w:val="none" w:sz="0" w:space="0" w:color="auto"/>
            <w:left w:val="none" w:sz="0" w:space="0" w:color="auto"/>
            <w:bottom w:val="none" w:sz="0" w:space="0" w:color="auto"/>
            <w:right w:val="none" w:sz="0" w:space="0" w:color="auto"/>
          </w:divBdr>
          <w:divsChild>
            <w:div w:id="1851944105">
              <w:marLeft w:val="0"/>
              <w:marRight w:val="0"/>
              <w:marTop w:val="0"/>
              <w:marBottom w:val="0"/>
              <w:divBdr>
                <w:top w:val="none" w:sz="0" w:space="0" w:color="auto"/>
                <w:left w:val="none" w:sz="0" w:space="0" w:color="auto"/>
                <w:bottom w:val="none" w:sz="0" w:space="0" w:color="auto"/>
                <w:right w:val="none" w:sz="0" w:space="0" w:color="auto"/>
              </w:divBdr>
              <w:divsChild>
                <w:div w:id="973297146">
                  <w:marLeft w:val="0"/>
                  <w:marRight w:val="0"/>
                  <w:marTop w:val="0"/>
                  <w:marBottom w:val="0"/>
                  <w:divBdr>
                    <w:top w:val="none" w:sz="0" w:space="0" w:color="auto"/>
                    <w:left w:val="none" w:sz="0" w:space="0" w:color="auto"/>
                    <w:bottom w:val="none" w:sz="0" w:space="0" w:color="auto"/>
                    <w:right w:val="none" w:sz="0" w:space="0" w:color="auto"/>
                  </w:divBdr>
                  <w:divsChild>
                    <w:div w:id="2798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492">
      <w:bodyDiv w:val="1"/>
      <w:marLeft w:val="0"/>
      <w:marRight w:val="0"/>
      <w:marTop w:val="0"/>
      <w:marBottom w:val="0"/>
      <w:divBdr>
        <w:top w:val="none" w:sz="0" w:space="0" w:color="auto"/>
        <w:left w:val="none" w:sz="0" w:space="0" w:color="auto"/>
        <w:bottom w:val="none" w:sz="0" w:space="0" w:color="auto"/>
        <w:right w:val="none" w:sz="0" w:space="0" w:color="auto"/>
      </w:divBdr>
      <w:divsChild>
        <w:div w:id="465969861">
          <w:marLeft w:val="0"/>
          <w:marRight w:val="0"/>
          <w:marTop w:val="0"/>
          <w:marBottom w:val="0"/>
          <w:divBdr>
            <w:top w:val="none" w:sz="0" w:space="0" w:color="auto"/>
            <w:left w:val="none" w:sz="0" w:space="0" w:color="auto"/>
            <w:bottom w:val="none" w:sz="0" w:space="0" w:color="auto"/>
            <w:right w:val="none" w:sz="0" w:space="0" w:color="auto"/>
          </w:divBdr>
          <w:divsChild>
            <w:div w:id="1265729482">
              <w:marLeft w:val="0"/>
              <w:marRight w:val="0"/>
              <w:marTop w:val="0"/>
              <w:marBottom w:val="0"/>
              <w:divBdr>
                <w:top w:val="none" w:sz="0" w:space="0" w:color="auto"/>
                <w:left w:val="none" w:sz="0" w:space="0" w:color="auto"/>
                <w:bottom w:val="none" w:sz="0" w:space="0" w:color="auto"/>
                <w:right w:val="none" w:sz="0" w:space="0" w:color="auto"/>
              </w:divBdr>
              <w:divsChild>
                <w:div w:id="2600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7405">
      <w:bodyDiv w:val="1"/>
      <w:marLeft w:val="0"/>
      <w:marRight w:val="0"/>
      <w:marTop w:val="0"/>
      <w:marBottom w:val="0"/>
      <w:divBdr>
        <w:top w:val="none" w:sz="0" w:space="0" w:color="auto"/>
        <w:left w:val="none" w:sz="0" w:space="0" w:color="auto"/>
        <w:bottom w:val="none" w:sz="0" w:space="0" w:color="auto"/>
        <w:right w:val="none" w:sz="0" w:space="0" w:color="auto"/>
      </w:divBdr>
      <w:divsChild>
        <w:div w:id="470249866">
          <w:marLeft w:val="0"/>
          <w:marRight w:val="0"/>
          <w:marTop w:val="0"/>
          <w:marBottom w:val="0"/>
          <w:divBdr>
            <w:top w:val="none" w:sz="0" w:space="0" w:color="auto"/>
            <w:left w:val="none" w:sz="0" w:space="0" w:color="auto"/>
            <w:bottom w:val="none" w:sz="0" w:space="0" w:color="auto"/>
            <w:right w:val="none" w:sz="0" w:space="0" w:color="auto"/>
          </w:divBdr>
          <w:divsChild>
            <w:div w:id="1379011369">
              <w:marLeft w:val="0"/>
              <w:marRight w:val="0"/>
              <w:marTop w:val="0"/>
              <w:marBottom w:val="0"/>
              <w:divBdr>
                <w:top w:val="none" w:sz="0" w:space="0" w:color="auto"/>
                <w:left w:val="none" w:sz="0" w:space="0" w:color="auto"/>
                <w:bottom w:val="none" w:sz="0" w:space="0" w:color="auto"/>
                <w:right w:val="none" w:sz="0" w:space="0" w:color="auto"/>
              </w:divBdr>
              <w:divsChild>
                <w:div w:id="2007584338">
                  <w:marLeft w:val="0"/>
                  <w:marRight w:val="0"/>
                  <w:marTop w:val="0"/>
                  <w:marBottom w:val="0"/>
                  <w:divBdr>
                    <w:top w:val="none" w:sz="0" w:space="0" w:color="auto"/>
                    <w:left w:val="none" w:sz="0" w:space="0" w:color="auto"/>
                    <w:bottom w:val="none" w:sz="0" w:space="0" w:color="auto"/>
                    <w:right w:val="none" w:sz="0" w:space="0" w:color="auto"/>
                  </w:divBdr>
                  <w:divsChild>
                    <w:div w:id="10309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63058">
      <w:bodyDiv w:val="1"/>
      <w:marLeft w:val="0"/>
      <w:marRight w:val="0"/>
      <w:marTop w:val="0"/>
      <w:marBottom w:val="0"/>
      <w:divBdr>
        <w:top w:val="none" w:sz="0" w:space="0" w:color="auto"/>
        <w:left w:val="none" w:sz="0" w:space="0" w:color="auto"/>
        <w:bottom w:val="none" w:sz="0" w:space="0" w:color="auto"/>
        <w:right w:val="none" w:sz="0" w:space="0" w:color="auto"/>
      </w:divBdr>
    </w:div>
    <w:div w:id="1916892118">
      <w:bodyDiv w:val="1"/>
      <w:marLeft w:val="0"/>
      <w:marRight w:val="0"/>
      <w:marTop w:val="0"/>
      <w:marBottom w:val="0"/>
      <w:divBdr>
        <w:top w:val="none" w:sz="0" w:space="0" w:color="auto"/>
        <w:left w:val="none" w:sz="0" w:space="0" w:color="auto"/>
        <w:bottom w:val="none" w:sz="0" w:space="0" w:color="auto"/>
        <w:right w:val="none" w:sz="0" w:space="0" w:color="auto"/>
      </w:divBdr>
      <w:divsChild>
        <w:div w:id="2049646944">
          <w:marLeft w:val="0"/>
          <w:marRight w:val="0"/>
          <w:marTop w:val="0"/>
          <w:marBottom w:val="0"/>
          <w:divBdr>
            <w:top w:val="none" w:sz="0" w:space="0" w:color="auto"/>
            <w:left w:val="none" w:sz="0" w:space="0" w:color="auto"/>
            <w:bottom w:val="none" w:sz="0" w:space="0" w:color="auto"/>
            <w:right w:val="none" w:sz="0" w:space="0" w:color="auto"/>
          </w:divBdr>
          <w:divsChild>
            <w:div w:id="1986469052">
              <w:marLeft w:val="0"/>
              <w:marRight w:val="0"/>
              <w:marTop w:val="0"/>
              <w:marBottom w:val="0"/>
              <w:divBdr>
                <w:top w:val="none" w:sz="0" w:space="0" w:color="auto"/>
                <w:left w:val="none" w:sz="0" w:space="0" w:color="auto"/>
                <w:bottom w:val="none" w:sz="0" w:space="0" w:color="auto"/>
                <w:right w:val="none" w:sz="0" w:space="0" w:color="auto"/>
              </w:divBdr>
              <w:divsChild>
                <w:div w:id="1956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60321">
      <w:bodyDiv w:val="1"/>
      <w:marLeft w:val="0"/>
      <w:marRight w:val="0"/>
      <w:marTop w:val="0"/>
      <w:marBottom w:val="0"/>
      <w:divBdr>
        <w:top w:val="none" w:sz="0" w:space="0" w:color="auto"/>
        <w:left w:val="none" w:sz="0" w:space="0" w:color="auto"/>
        <w:bottom w:val="none" w:sz="0" w:space="0" w:color="auto"/>
        <w:right w:val="none" w:sz="0" w:space="0" w:color="auto"/>
      </w:divBdr>
      <w:divsChild>
        <w:div w:id="2091465351">
          <w:marLeft w:val="0"/>
          <w:marRight w:val="0"/>
          <w:marTop w:val="0"/>
          <w:marBottom w:val="0"/>
          <w:divBdr>
            <w:top w:val="none" w:sz="0" w:space="0" w:color="auto"/>
            <w:left w:val="none" w:sz="0" w:space="0" w:color="auto"/>
            <w:bottom w:val="none" w:sz="0" w:space="0" w:color="auto"/>
            <w:right w:val="none" w:sz="0" w:space="0" w:color="auto"/>
          </w:divBdr>
          <w:divsChild>
            <w:div w:id="380904630">
              <w:marLeft w:val="0"/>
              <w:marRight w:val="0"/>
              <w:marTop w:val="0"/>
              <w:marBottom w:val="0"/>
              <w:divBdr>
                <w:top w:val="none" w:sz="0" w:space="0" w:color="auto"/>
                <w:left w:val="none" w:sz="0" w:space="0" w:color="auto"/>
                <w:bottom w:val="none" w:sz="0" w:space="0" w:color="auto"/>
                <w:right w:val="none" w:sz="0" w:space="0" w:color="auto"/>
              </w:divBdr>
              <w:divsChild>
                <w:div w:id="943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396">
      <w:bodyDiv w:val="1"/>
      <w:marLeft w:val="0"/>
      <w:marRight w:val="0"/>
      <w:marTop w:val="0"/>
      <w:marBottom w:val="0"/>
      <w:divBdr>
        <w:top w:val="none" w:sz="0" w:space="0" w:color="auto"/>
        <w:left w:val="none" w:sz="0" w:space="0" w:color="auto"/>
        <w:bottom w:val="none" w:sz="0" w:space="0" w:color="auto"/>
        <w:right w:val="none" w:sz="0" w:space="0" w:color="auto"/>
      </w:divBdr>
      <w:divsChild>
        <w:div w:id="236985449">
          <w:marLeft w:val="0"/>
          <w:marRight w:val="0"/>
          <w:marTop w:val="0"/>
          <w:marBottom w:val="0"/>
          <w:divBdr>
            <w:top w:val="none" w:sz="0" w:space="0" w:color="auto"/>
            <w:left w:val="none" w:sz="0" w:space="0" w:color="auto"/>
            <w:bottom w:val="none" w:sz="0" w:space="0" w:color="auto"/>
            <w:right w:val="none" w:sz="0" w:space="0" w:color="auto"/>
          </w:divBdr>
          <w:divsChild>
            <w:div w:id="1982729270">
              <w:marLeft w:val="0"/>
              <w:marRight w:val="0"/>
              <w:marTop w:val="0"/>
              <w:marBottom w:val="0"/>
              <w:divBdr>
                <w:top w:val="none" w:sz="0" w:space="0" w:color="auto"/>
                <w:left w:val="none" w:sz="0" w:space="0" w:color="auto"/>
                <w:bottom w:val="none" w:sz="0" w:space="0" w:color="auto"/>
                <w:right w:val="none" w:sz="0" w:space="0" w:color="auto"/>
              </w:divBdr>
              <w:divsChild>
                <w:div w:id="10571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2958">
      <w:bodyDiv w:val="1"/>
      <w:marLeft w:val="0"/>
      <w:marRight w:val="0"/>
      <w:marTop w:val="0"/>
      <w:marBottom w:val="0"/>
      <w:divBdr>
        <w:top w:val="none" w:sz="0" w:space="0" w:color="auto"/>
        <w:left w:val="none" w:sz="0" w:space="0" w:color="auto"/>
        <w:bottom w:val="none" w:sz="0" w:space="0" w:color="auto"/>
        <w:right w:val="none" w:sz="0" w:space="0" w:color="auto"/>
      </w:divBdr>
    </w:div>
    <w:div w:id="1955749635">
      <w:bodyDiv w:val="1"/>
      <w:marLeft w:val="0"/>
      <w:marRight w:val="0"/>
      <w:marTop w:val="0"/>
      <w:marBottom w:val="0"/>
      <w:divBdr>
        <w:top w:val="none" w:sz="0" w:space="0" w:color="auto"/>
        <w:left w:val="none" w:sz="0" w:space="0" w:color="auto"/>
        <w:bottom w:val="none" w:sz="0" w:space="0" w:color="auto"/>
        <w:right w:val="none" w:sz="0" w:space="0" w:color="auto"/>
      </w:divBdr>
      <w:divsChild>
        <w:div w:id="1474370051">
          <w:marLeft w:val="0"/>
          <w:marRight w:val="0"/>
          <w:marTop w:val="0"/>
          <w:marBottom w:val="0"/>
          <w:divBdr>
            <w:top w:val="none" w:sz="0" w:space="0" w:color="auto"/>
            <w:left w:val="none" w:sz="0" w:space="0" w:color="auto"/>
            <w:bottom w:val="none" w:sz="0" w:space="0" w:color="auto"/>
            <w:right w:val="none" w:sz="0" w:space="0" w:color="auto"/>
          </w:divBdr>
          <w:divsChild>
            <w:div w:id="117526616">
              <w:marLeft w:val="0"/>
              <w:marRight w:val="0"/>
              <w:marTop w:val="0"/>
              <w:marBottom w:val="0"/>
              <w:divBdr>
                <w:top w:val="none" w:sz="0" w:space="0" w:color="auto"/>
                <w:left w:val="none" w:sz="0" w:space="0" w:color="auto"/>
                <w:bottom w:val="none" w:sz="0" w:space="0" w:color="auto"/>
                <w:right w:val="none" w:sz="0" w:space="0" w:color="auto"/>
              </w:divBdr>
              <w:divsChild>
                <w:div w:id="960111672">
                  <w:marLeft w:val="0"/>
                  <w:marRight w:val="0"/>
                  <w:marTop w:val="0"/>
                  <w:marBottom w:val="0"/>
                  <w:divBdr>
                    <w:top w:val="none" w:sz="0" w:space="0" w:color="auto"/>
                    <w:left w:val="none" w:sz="0" w:space="0" w:color="auto"/>
                    <w:bottom w:val="none" w:sz="0" w:space="0" w:color="auto"/>
                    <w:right w:val="none" w:sz="0" w:space="0" w:color="auto"/>
                  </w:divBdr>
                  <w:divsChild>
                    <w:div w:id="3635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7127">
      <w:bodyDiv w:val="1"/>
      <w:marLeft w:val="0"/>
      <w:marRight w:val="0"/>
      <w:marTop w:val="0"/>
      <w:marBottom w:val="0"/>
      <w:divBdr>
        <w:top w:val="none" w:sz="0" w:space="0" w:color="auto"/>
        <w:left w:val="none" w:sz="0" w:space="0" w:color="auto"/>
        <w:bottom w:val="none" w:sz="0" w:space="0" w:color="auto"/>
        <w:right w:val="none" w:sz="0" w:space="0" w:color="auto"/>
      </w:divBdr>
      <w:divsChild>
        <w:div w:id="70393741">
          <w:marLeft w:val="0"/>
          <w:marRight w:val="0"/>
          <w:marTop w:val="0"/>
          <w:marBottom w:val="0"/>
          <w:divBdr>
            <w:top w:val="none" w:sz="0" w:space="0" w:color="auto"/>
            <w:left w:val="none" w:sz="0" w:space="0" w:color="auto"/>
            <w:bottom w:val="none" w:sz="0" w:space="0" w:color="auto"/>
            <w:right w:val="none" w:sz="0" w:space="0" w:color="auto"/>
          </w:divBdr>
          <w:divsChild>
            <w:div w:id="605504260">
              <w:marLeft w:val="0"/>
              <w:marRight w:val="0"/>
              <w:marTop w:val="0"/>
              <w:marBottom w:val="0"/>
              <w:divBdr>
                <w:top w:val="none" w:sz="0" w:space="0" w:color="auto"/>
                <w:left w:val="none" w:sz="0" w:space="0" w:color="auto"/>
                <w:bottom w:val="none" w:sz="0" w:space="0" w:color="auto"/>
                <w:right w:val="none" w:sz="0" w:space="0" w:color="auto"/>
              </w:divBdr>
              <w:divsChild>
                <w:div w:id="16274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6720">
      <w:bodyDiv w:val="1"/>
      <w:marLeft w:val="0"/>
      <w:marRight w:val="0"/>
      <w:marTop w:val="0"/>
      <w:marBottom w:val="0"/>
      <w:divBdr>
        <w:top w:val="none" w:sz="0" w:space="0" w:color="auto"/>
        <w:left w:val="none" w:sz="0" w:space="0" w:color="auto"/>
        <w:bottom w:val="none" w:sz="0" w:space="0" w:color="auto"/>
        <w:right w:val="none" w:sz="0" w:space="0" w:color="auto"/>
      </w:divBdr>
    </w:div>
    <w:div w:id="2054379846">
      <w:bodyDiv w:val="1"/>
      <w:marLeft w:val="0"/>
      <w:marRight w:val="0"/>
      <w:marTop w:val="0"/>
      <w:marBottom w:val="0"/>
      <w:divBdr>
        <w:top w:val="none" w:sz="0" w:space="0" w:color="auto"/>
        <w:left w:val="none" w:sz="0" w:space="0" w:color="auto"/>
        <w:bottom w:val="none" w:sz="0" w:space="0" w:color="auto"/>
        <w:right w:val="none" w:sz="0" w:space="0" w:color="auto"/>
      </w:divBdr>
      <w:divsChild>
        <w:div w:id="593365619">
          <w:marLeft w:val="0"/>
          <w:marRight w:val="0"/>
          <w:marTop w:val="0"/>
          <w:marBottom w:val="0"/>
          <w:divBdr>
            <w:top w:val="none" w:sz="0" w:space="0" w:color="auto"/>
            <w:left w:val="none" w:sz="0" w:space="0" w:color="auto"/>
            <w:bottom w:val="none" w:sz="0" w:space="0" w:color="auto"/>
            <w:right w:val="none" w:sz="0" w:space="0" w:color="auto"/>
          </w:divBdr>
          <w:divsChild>
            <w:div w:id="1549880146">
              <w:marLeft w:val="0"/>
              <w:marRight w:val="0"/>
              <w:marTop w:val="0"/>
              <w:marBottom w:val="0"/>
              <w:divBdr>
                <w:top w:val="none" w:sz="0" w:space="0" w:color="auto"/>
                <w:left w:val="none" w:sz="0" w:space="0" w:color="auto"/>
                <w:bottom w:val="none" w:sz="0" w:space="0" w:color="auto"/>
                <w:right w:val="none" w:sz="0" w:space="0" w:color="auto"/>
              </w:divBdr>
              <w:divsChild>
                <w:div w:id="7287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1573">
      <w:bodyDiv w:val="1"/>
      <w:marLeft w:val="0"/>
      <w:marRight w:val="0"/>
      <w:marTop w:val="0"/>
      <w:marBottom w:val="0"/>
      <w:divBdr>
        <w:top w:val="none" w:sz="0" w:space="0" w:color="auto"/>
        <w:left w:val="none" w:sz="0" w:space="0" w:color="auto"/>
        <w:bottom w:val="none" w:sz="0" w:space="0" w:color="auto"/>
        <w:right w:val="none" w:sz="0" w:space="0" w:color="auto"/>
      </w:divBdr>
      <w:divsChild>
        <w:div w:id="1345866153">
          <w:marLeft w:val="0"/>
          <w:marRight w:val="0"/>
          <w:marTop w:val="0"/>
          <w:marBottom w:val="0"/>
          <w:divBdr>
            <w:top w:val="none" w:sz="0" w:space="0" w:color="auto"/>
            <w:left w:val="none" w:sz="0" w:space="0" w:color="auto"/>
            <w:bottom w:val="none" w:sz="0" w:space="0" w:color="auto"/>
            <w:right w:val="none" w:sz="0" w:space="0" w:color="auto"/>
          </w:divBdr>
          <w:divsChild>
            <w:div w:id="251470385">
              <w:marLeft w:val="0"/>
              <w:marRight w:val="0"/>
              <w:marTop w:val="0"/>
              <w:marBottom w:val="0"/>
              <w:divBdr>
                <w:top w:val="none" w:sz="0" w:space="0" w:color="auto"/>
                <w:left w:val="none" w:sz="0" w:space="0" w:color="auto"/>
                <w:bottom w:val="none" w:sz="0" w:space="0" w:color="auto"/>
                <w:right w:val="none" w:sz="0" w:space="0" w:color="auto"/>
              </w:divBdr>
              <w:divsChild>
                <w:div w:id="1679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D079A-E913-49E7-9D23-7F1E25CA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8667</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Ciulu-Costinescu</dc:creator>
  <cp:lastModifiedBy>User</cp:lastModifiedBy>
  <cp:revision>2</cp:revision>
  <cp:lastPrinted>2023-10-10T11:49:00Z</cp:lastPrinted>
  <dcterms:created xsi:type="dcterms:W3CDTF">2023-11-28T14:34:00Z</dcterms:created>
  <dcterms:modified xsi:type="dcterms:W3CDTF">2023-11-28T14:34:00Z</dcterms:modified>
</cp:coreProperties>
</file>