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092C" w14:textId="77777777" w:rsidR="003E6B7A" w:rsidRPr="006416D1" w:rsidRDefault="000201D3" w:rsidP="00913816">
      <w:pPr>
        <w:spacing w:line="276" w:lineRule="auto"/>
        <w:jc w:val="center"/>
        <w:rPr>
          <w:rFonts w:ascii="Arial" w:hAnsi="Arial" w:cs="Arial"/>
          <w:b/>
          <w:color w:val="000000"/>
          <w:lang w:val="ro-RO"/>
        </w:rPr>
      </w:pPr>
      <w:bookmarkStart w:id="0" w:name="_GoBack"/>
      <w:bookmarkEnd w:id="0"/>
      <w:r w:rsidRPr="006416D1">
        <w:rPr>
          <w:rFonts w:ascii="Arial" w:hAnsi="Arial" w:cs="Arial"/>
          <w:b/>
          <w:color w:val="000000"/>
          <w:lang w:val="ro-RO"/>
        </w:rPr>
        <w:t>LEGE</w:t>
      </w:r>
    </w:p>
    <w:p w14:paraId="60E7A297" w14:textId="754FD18A" w:rsidR="000201D3" w:rsidRPr="006416D1" w:rsidRDefault="000201D3" w:rsidP="00913816">
      <w:pPr>
        <w:spacing w:line="276" w:lineRule="auto"/>
        <w:jc w:val="center"/>
        <w:rPr>
          <w:rFonts w:ascii="Arial" w:hAnsi="Arial" w:cs="Arial"/>
          <w:b/>
          <w:color w:val="000000"/>
          <w:lang w:val="ro-RO"/>
        </w:rPr>
      </w:pPr>
      <w:r w:rsidRPr="006416D1">
        <w:rPr>
          <w:rFonts w:ascii="Arial" w:hAnsi="Arial" w:cs="Arial"/>
          <w:b/>
          <w:color w:val="000000"/>
          <w:lang w:val="ro-RO"/>
        </w:rPr>
        <w:t xml:space="preserve">pentru completarea </w:t>
      </w:r>
      <w:r w:rsidR="00DD64F0">
        <w:rPr>
          <w:rFonts w:ascii="Arial" w:hAnsi="Arial" w:cs="Arial"/>
          <w:b/>
          <w:color w:val="000000"/>
          <w:lang w:val="ro-RO"/>
        </w:rPr>
        <w:t xml:space="preserve">Anexei la Legea </w:t>
      </w:r>
      <w:r w:rsidRPr="006416D1">
        <w:rPr>
          <w:rFonts w:ascii="Arial" w:hAnsi="Arial" w:cs="Arial"/>
          <w:b/>
          <w:color w:val="000000"/>
          <w:lang w:val="ro-RO"/>
        </w:rPr>
        <w:t>nr. 339/2005 privind regimul juridic al plantelor, substanţelor şi preparatelor stupefiante şi psihotrope</w:t>
      </w:r>
    </w:p>
    <w:p w14:paraId="3155713E" w14:textId="77777777" w:rsidR="006A1055" w:rsidRPr="006416D1" w:rsidRDefault="006A1055" w:rsidP="00913816">
      <w:pPr>
        <w:spacing w:line="276" w:lineRule="auto"/>
        <w:jc w:val="center"/>
        <w:rPr>
          <w:rFonts w:ascii="Arial" w:hAnsi="Arial" w:cs="Arial"/>
          <w:b/>
          <w:color w:val="000000"/>
          <w:lang w:val="ro-RO"/>
        </w:rPr>
      </w:pPr>
    </w:p>
    <w:p w14:paraId="35E63110" w14:textId="77777777" w:rsidR="006A1055" w:rsidRPr="006416D1" w:rsidRDefault="006A1055" w:rsidP="00913816">
      <w:pPr>
        <w:spacing w:line="276" w:lineRule="auto"/>
        <w:jc w:val="center"/>
        <w:rPr>
          <w:rFonts w:ascii="Arial" w:hAnsi="Arial" w:cs="Arial"/>
          <w:b/>
          <w:color w:val="000000"/>
          <w:lang w:val="ro-RO"/>
        </w:rPr>
      </w:pPr>
    </w:p>
    <w:p w14:paraId="5AF50EF9" w14:textId="77777777" w:rsidR="006A1055" w:rsidRPr="006416D1" w:rsidRDefault="00A63983" w:rsidP="00A63983">
      <w:pPr>
        <w:spacing w:line="276" w:lineRule="auto"/>
        <w:rPr>
          <w:rFonts w:ascii="Arial" w:hAnsi="Arial" w:cs="Arial"/>
          <w:b/>
          <w:color w:val="000000"/>
          <w:lang w:val="ro-RO"/>
        </w:rPr>
      </w:pPr>
      <w:r w:rsidRPr="00EA708B">
        <w:rPr>
          <w:rStyle w:val="rvts4"/>
          <w:rFonts w:ascii="Arial" w:hAnsi="Arial" w:cs="Arial"/>
          <w:color w:val="000000"/>
          <w:lang w:val="ro-RO"/>
        </w:rPr>
        <w:t>Parlamentul României adoptă prezenta lege</w:t>
      </w:r>
    </w:p>
    <w:p w14:paraId="064C5056" w14:textId="77777777" w:rsidR="000201D3" w:rsidRPr="006416D1" w:rsidRDefault="000201D3" w:rsidP="00913816">
      <w:pPr>
        <w:spacing w:line="276" w:lineRule="auto"/>
        <w:jc w:val="center"/>
        <w:rPr>
          <w:rFonts w:ascii="Arial" w:hAnsi="Arial" w:cs="Arial"/>
          <w:b/>
          <w:color w:val="000000"/>
          <w:lang w:val="ro-RO"/>
        </w:rPr>
      </w:pPr>
    </w:p>
    <w:p w14:paraId="38B2999B" w14:textId="77777777" w:rsidR="00737296" w:rsidRPr="006416D1" w:rsidRDefault="00737296" w:rsidP="00913816">
      <w:pPr>
        <w:spacing w:line="276" w:lineRule="auto"/>
        <w:jc w:val="both"/>
        <w:rPr>
          <w:rFonts w:ascii="Arial" w:hAnsi="Arial" w:cs="Arial"/>
          <w:color w:val="000000"/>
          <w:lang w:val="ro-RO"/>
        </w:rPr>
      </w:pPr>
    </w:p>
    <w:p w14:paraId="36BBA926" w14:textId="056926AC" w:rsidR="00C42A01" w:rsidRPr="006416D1" w:rsidRDefault="00A63983" w:rsidP="006A105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/>
          <w:lang w:val="ro-RO"/>
        </w:rPr>
      </w:pPr>
      <w:r w:rsidRPr="006416D1">
        <w:rPr>
          <w:rFonts w:ascii="Arial" w:hAnsi="Arial" w:cs="Arial"/>
          <w:b/>
          <w:color w:val="000000"/>
          <w:lang w:val="ro-RO"/>
        </w:rPr>
        <w:t>Art</w:t>
      </w:r>
      <w:r w:rsidR="00C374AB">
        <w:rPr>
          <w:rFonts w:ascii="Arial" w:hAnsi="Arial" w:cs="Arial"/>
          <w:b/>
          <w:color w:val="000000"/>
          <w:lang w:val="ro-RO"/>
        </w:rPr>
        <w:t>i</w:t>
      </w:r>
      <w:r w:rsidR="005214E1">
        <w:rPr>
          <w:rFonts w:ascii="Arial" w:hAnsi="Arial" w:cs="Arial"/>
          <w:b/>
          <w:color w:val="000000"/>
          <w:lang w:val="ro-RO"/>
        </w:rPr>
        <w:t>col unic</w:t>
      </w:r>
      <w:r w:rsidR="006A1055" w:rsidRPr="006416D1">
        <w:rPr>
          <w:rFonts w:ascii="Arial" w:hAnsi="Arial" w:cs="Arial"/>
          <w:color w:val="000000"/>
          <w:lang w:val="ro-RO"/>
        </w:rPr>
        <w:t xml:space="preserve">. </w:t>
      </w:r>
      <w:r w:rsidR="006A1055" w:rsidRPr="00EA708B">
        <w:rPr>
          <w:rFonts w:ascii="Arial" w:hAnsi="Arial" w:cs="Arial"/>
          <w:color w:val="000000"/>
          <w:lang w:val="ro-RO"/>
        </w:rPr>
        <w:t xml:space="preserve">Anexa </w:t>
      </w:r>
      <w:r w:rsidR="006A1055" w:rsidRPr="00EA708B">
        <w:rPr>
          <w:rStyle w:val="rvts3"/>
          <w:rFonts w:ascii="Arial" w:hAnsi="Arial" w:cs="Arial"/>
          <w:color w:val="000000"/>
          <w:lang w:val="ro-RO"/>
        </w:rPr>
        <w:t> la Legea nr. 339/2005 privind regimul juridic al plantelor, substanţelor şi preparatelor stupefiante şi psihotrope, publicată în Monitorul Oficial al României, Partea I, nr. 1.095 din 5 decembrie 2005, cu modificările şi completările ulterioare, se completează după cum urmează:</w:t>
      </w:r>
    </w:p>
    <w:p w14:paraId="5854E87A" w14:textId="77777777" w:rsidR="00B36AC7" w:rsidRPr="00EA708B" w:rsidRDefault="00C42A01" w:rsidP="009138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  <w:lang w:val="ro-RO"/>
        </w:rPr>
      </w:pPr>
      <w:r w:rsidRPr="006416D1">
        <w:rPr>
          <w:rFonts w:ascii="Arial" w:hAnsi="Arial" w:cs="Arial"/>
          <w:color w:val="000000"/>
          <w:lang w:val="ro-RO"/>
        </w:rPr>
        <w:tab/>
      </w:r>
    </w:p>
    <w:p w14:paraId="4C6769B6" w14:textId="77777777" w:rsidR="004E16C3" w:rsidRPr="006416D1" w:rsidRDefault="004E16C3" w:rsidP="0091381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Cs/>
          <w:color w:val="000000"/>
        </w:rPr>
      </w:pPr>
    </w:p>
    <w:p w14:paraId="364F3958" w14:textId="20C8B7BB" w:rsidR="004E16C3" w:rsidRPr="009E1277" w:rsidRDefault="00213CDA" w:rsidP="008C195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" w:hanging="270"/>
        <w:jc w:val="both"/>
        <w:rPr>
          <w:rStyle w:val="rvts4"/>
          <w:rFonts w:ascii="Arial" w:hAnsi="Arial" w:cs="Arial"/>
          <w:b/>
          <w:color w:val="000000"/>
        </w:rPr>
      </w:pPr>
      <w:r w:rsidRPr="009E1277">
        <w:rPr>
          <w:rStyle w:val="rvts4"/>
          <w:rFonts w:ascii="Arial" w:hAnsi="Arial" w:cs="Arial"/>
          <w:b/>
          <w:color w:val="000000"/>
        </w:rPr>
        <w:t>În T</w:t>
      </w:r>
      <w:r w:rsidR="00202F72" w:rsidRPr="009E1277">
        <w:rPr>
          <w:rStyle w:val="rvts4"/>
          <w:rFonts w:ascii="Arial" w:hAnsi="Arial" w:cs="Arial"/>
          <w:b/>
          <w:color w:val="000000"/>
        </w:rPr>
        <w:t>abelul I</w:t>
      </w:r>
      <w:r w:rsidR="00C320C1" w:rsidRPr="009E1277">
        <w:rPr>
          <w:rStyle w:val="rvts4"/>
          <w:rFonts w:ascii="Arial" w:hAnsi="Arial" w:cs="Arial"/>
          <w:b/>
          <w:color w:val="000000"/>
        </w:rPr>
        <w:t xml:space="preserve"> </w:t>
      </w:r>
      <w:r w:rsidR="004B78D4" w:rsidRPr="009E1277">
        <w:rPr>
          <w:rStyle w:val="rvts4"/>
          <w:rFonts w:ascii="Arial" w:hAnsi="Arial" w:cs="Arial"/>
          <w:b/>
          <w:color w:val="000000"/>
        </w:rPr>
        <w:t>–</w:t>
      </w:r>
      <w:r w:rsidR="000E51CA" w:rsidRPr="009E1277">
        <w:rPr>
          <w:rStyle w:val="binomial"/>
          <w:rFonts w:ascii="Arial" w:hAnsi="Arial" w:cs="Arial"/>
          <w:b/>
          <w:color w:val="000000"/>
        </w:rPr>
        <w:t xml:space="preserve"> </w:t>
      </w:r>
      <w:r w:rsidR="004B78D4" w:rsidRPr="009E1277">
        <w:rPr>
          <w:rStyle w:val="binomial"/>
          <w:rFonts w:ascii="Arial" w:hAnsi="Arial" w:cs="Arial"/>
          <w:b/>
          <w:color w:val="000000"/>
        </w:rPr>
        <w:t xml:space="preserve">la </w:t>
      </w:r>
      <w:r w:rsidR="004B78D4" w:rsidRPr="009E1277">
        <w:rPr>
          <w:rStyle w:val="rvts4"/>
          <w:rFonts w:ascii="Arial" w:hAnsi="Arial" w:cs="Arial"/>
          <w:b/>
          <w:color w:val="000000"/>
        </w:rPr>
        <w:t xml:space="preserve">secţiunea "STUPEFIANTE", după poziţia </w:t>
      </w:r>
      <w:r w:rsidR="00202F72" w:rsidRPr="009E1277">
        <w:rPr>
          <w:rStyle w:val="rvts4"/>
          <w:rFonts w:ascii="Arial" w:hAnsi="Arial" w:cs="Arial"/>
          <w:b/>
          <w:color w:val="000000"/>
        </w:rPr>
        <w:t xml:space="preserve"> </w:t>
      </w:r>
      <w:r w:rsidR="008C195D">
        <w:rPr>
          <w:rStyle w:val="rvts4"/>
          <w:rFonts w:ascii="Arial" w:hAnsi="Arial" w:cs="Arial"/>
          <w:b/>
          <w:color w:val="000000"/>
        </w:rPr>
        <w:t>35</w:t>
      </w:r>
      <w:r w:rsidR="00202F72" w:rsidRPr="009E1277">
        <w:rPr>
          <w:rStyle w:val="rvts4"/>
          <w:rFonts w:ascii="Arial" w:hAnsi="Arial" w:cs="Arial"/>
          <w:b/>
          <w:color w:val="000000"/>
        </w:rPr>
        <w:t xml:space="preserve"> se introduc </w:t>
      </w:r>
      <w:r w:rsidR="008C195D">
        <w:rPr>
          <w:rStyle w:val="rvts4"/>
          <w:rFonts w:ascii="Arial" w:hAnsi="Arial" w:cs="Arial"/>
          <w:b/>
          <w:color w:val="000000"/>
        </w:rPr>
        <w:t>6</w:t>
      </w:r>
      <w:r w:rsidR="00202F72" w:rsidRPr="009E1277">
        <w:rPr>
          <w:rStyle w:val="rvts4"/>
          <w:rFonts w:ascii="Arial" w:hAnsi="Arial" w:cs="Arial"/>
          <w:b/>
          <w:color w:val="000000"/>
        </w:rPr>
        <w:t xml:space="preserve"> noi poziţii, poziţiile nr. </w:t>
      </w:r>
      <w:r w:rsidR="008C195D">
        <w:rPr>
          <w:rStyle w:val="rvts4"/>
          <w:rFonts w:ascii="Arial" w:hAnsi="Arial" w:cs="Arial"/>
          <w:b/>
          <w:color w:val="000000"/>
        </w:rPr>
        <w:t>36</w:t>
      </w:r>
      <w:r w:rsidR="00202F72" w:rsidRPr="009E1277">
        <w:rPr>
          <w:rStyle w:val="rvts4"/>
          <w:rFonts w:ascii="Arial" w:hAnsi="Arial" w:cs="Arial"/>
          <w:b/>
          <w:color w:val="000000"/>
        </w:rPr>
        <w:t xml:space="preserve"> - </w:t>
      </w:r>
      <w:r w:rsidR="008C195D">
        <w:rPr>
          <w:rStyle w:val="rvts4"/>
          <w:rFonts w:ascii="Arial" w:hAnsi="Arial" w:cs="Arial"/>
          <w:b/>
          <w:color w:val="000000"/>
        </w:rPr>
        <w:t>41</w:t>
      </w:r>
      <w:r w:rsidR="00202F72" w:rsidRPr="009E1277">
        <w:rPr>
          <w:rStyle w:val="rvts4"/>
          <w:rFonts w:ascii="Arial" w:hAnsi="Arial" w:cs="Arial"/>
          <w:b/>
          <w:color w:val="000000"/>
        </w:rPr>
        <w:t>, cu următorul cuprins:</w:t>
      </w:r>
    </w:p>
    <w:p w14:paraId="1857B0B9" w14:textId="77777777" w:rsidR="000E51CA" w:rsidRPr="006416D1" w:rsidRDefault="000E51CA" w:rsidP="008C195D">
      <w:pPr>
        <w:autoSpaceDE w:val="0"/>
        <w:autoSpaceDN w:val="0"/>
        <w:adjustRightInd w:val="0"/>
        <w:spacing w:line="276" w:lineRule="auto"/>
        <w:ind w:left="90" w:hanging="270"/>
        <w:jc w:val="both"/>
        <w:rPr>
          <w:rFonts w:ascii="Arial" w:hAnsi="Arial" w:cs="Arial"/>
          <w:iCs/>
          <w:color w:val="000000"/>
        </w:rPr>
      </w:pPr>
    </w:p>
    <w:p w14:paraId="62F7C1B2" w14:textId="43538552" w:rsidR="005A2861" w:rsidRPr="00592CE9" w:rsidRDefault="00913816" w:rsidP="00E91CE1">
      <w:pPr>
        <w:autoSpaceDE w:val="0"/>
        <w:autoSpaceDN w:val="0"/>
        <w:adjustRightInd w:val="0"/>
        <w:spacing w:line="276" w:lineRule="auto"/>
        <w:ind w:left="270" w:hanging="450"/>
        <w:rPr>
          <w:rFonts w:ascii="Arial" w:hAnsi="Arial" w:cs="Arial"/>
          <w:iCs/>
          <w:color w:val="000000"/>
        </w:rPr>
      </w:pPr>
      <w:r w:rsidRPr="006416D1">
        <w:rPr>
          <w:rFonts w:ascii="Arial" w:hAnsi="Arial" w:cs="Arial"/>
          <w:iCs/>
          <w:color w:val="000000"/>
        </w:rPr>
        <w:t>”</w:t>
      </w:r>
      <w:r w:rsidR="008C195D">
        <w:rPr>
          <w:rFonts w:ascii="Arial" w:hAnsi="Arial" w:cs="Arial"/>
          <w:iCs/>
          <w:color w:val="000000"/>
        </w:rPr>
        <w:t xml:space="preserve">  36. </w:t>
      </w:r>
      <w:r w:rsidR="008C195D" w:rsidRPr="008C195D">
        <w:rPr>
          <w:rFonts w:ascii="Arial" w:hAnsi="Arial" w:cs="Arial"/>
          <w:iCs/>
          <w:color w:val="000000"/>
        </w:rPr>
        <w:t>2-met</w:t>
      </w:r>
      <w:r w:rsidR="000A57EE">
        <w:rPr>
          <w:rFonts w:ascii="Arial" w:hAnsi="Arial" w:cs="Arial"/>
          <w:iCs/>
          <w:color w:val="000000"/>
        </w:rPr>
        <w:t>i</w:t>
      </w:r>
      <w:r w:rsidR="008C195D" w:rsidRPr="008C195D">
        <w:rPr>
          <w:rFonts w:ascii="Arial" w:hAnsi="Arial" w:cs="Arial"/>
          <w:iCs/>
          <w:color w:val="000000"/>
        </w:rPr>
        <w:t>l-AP-237 = 1-{2-Methyl-4-[(2E)-3-phenylprop-2-en-1-yl]piperazin-1-yl}butan-1-one</w:t>
      </w:r>
      <w:r w:rsidR="008C195D">
        <w:rPr>
          <w:rFonts w:ascii="Arial" w:hAnsi="Arial" w:cs="Arial"/>
          <w:iCs/>
          <w:color w:val="000000"/>
        </w:rPr>
        <w:t>,</w:t>
      </w:r>
    </w:p>
    <w:p w14:paraId="78CCDF32" w14:textId="762E6890" w:rsidR="005A2861" w:rsidRDefault="008C195D" w:rsidP="00E91CE1">
      <w:pPr>
        <w:autoSpaceDE w:val="0"/>
        <w:autoSpaceDN w:val="0"/>
        <w:adjustRightInd w:val="0"/>
        <w:spacing w:line="276" w:lineRule="auto"/>
        <w:ind w:left="270" w:hanging="45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</w:t>
      </w:r>
      <w:r w:rsidR="005A2861" w:rsidRPr="00592CE9">
        <w:rPr>
          <w:rFonts w:ascii="Arial" w:hAnsi="Arial" w:cs="Arial"/>
          <w:iCs/>
          <w:color w:val="000000"/>
        </w:rPr>
        <w:t>3</w:t>
      </w:r>
      <w:r>
        <w:rPr>
          <w:rFonts w:ascii="Arial" w:hAnsi="Arial" w:cs="Arial"/>
          <w:iCs/>
          <w:color w:val="000000"/>
        </w:rPr>
        <w:t>7</w:t>
      </w:r>
      <w:r w:rsidR="005A2861" w:rsidRPr="00592CE9">
        <w:rPr>
          <w:rFonts w:ascii="Arial" w:hAnsi="Arial" w:cs="Arial"/>
          <w:iCs/>
          <w:color w:val="000000"/>
        </w:rPr>
        <w:t>.</w:t>
      </w:r>
      <w:r w:rsidR="0077480D" w:rsidRPr="00592CE9">
        <w:rPr>
          <w:rFonts w:ascii="Arial" w:hAnsi="Arial" w:cs="Arial"/>
          <w:color w:val="000000"/>
        </w:rPr>
        <w:t xml:space="preserve"> </w:t>
      </w:r>
      <w:r w:rsidRPr="008C195D">
        <w:rPr>
          <w:rFonts w:ascii="Arial" w:hAnsi="Arial" w:cs="Arial"/>
          <w:iCs/>
          <w:color w:val="000000"/>
        </w:rPr>
        <w:t>etazen = 2-[(4-Ethoxyphenyl)methyl]-N,N-diethyl-1H-benzimidazole-1-ethanamine</w:t>
      </w:r>
      <w:r w:rsidR="0077480D" w:rsidRPr="00592CE9">
        <w:rPr>
          <w:rFonts w:ascii="Arial" w:hAnsi="Arial" w:cs="Arial"/>
          <w:iCs/>
          <w:color w:val="000000"/>
        </w:rPr>
        <w:t>,</w:t>
      </w:r>
    </w:p>
    <w:p w14:paraId="01F156C1" w14:textId="73D27D67" w:rsidR="008C195D" w:rsidRDefault="008C195D" w:rsidP="00E91CE1">
      <w:pPr>
        <w:autoSpaceDE w:val="0"/>
        <w:autoSpaceDN w:val="0"/>
        <w:adjustRightInd w:val="0"/>
        <w:spacing w:line="276" w:lineRule="auto"/>
        <w:ind w:left="270" w:hanging="45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38. </w:t>
      </w:r>
      <w:r w:rsidRPr="008C195D">
        <w:rPr>
          <w:rFonts w:ascii="Arial" w:hAnsi="Arial" w:cs="Arial"/>
          <w:iCs/>
          <w:color w:val="000000"/>
        </w:rPr>
        <w:t>etonitazep</w:t>
      </w:r>
      <w:r w:rsidR="000A57EE">
        <w:rPr>
          <w:rFonts w:ascii="Arial" w:hAnsi="Arial" w:cs="Arial"/>
          <w:iCs/>
          <w:color w:val="000000"/>
        </w:rPr>
        <w:t>i</w:t>
      </w:r>
      <w:r w:rsidRPr="008C195D">
        <w:rPr>
          <w:rFonts w:ascii="Arial" w:hAnsi="Arial" w:cs="Arial"/>
          <w:iCs/>
          <w:color w:val="000000"/>
        </w:rPr>
        <w:t>n</w:t>
      </w:r>
      <w:r w:rsidR="000A57EE">
        <w:rPr>
          <w:rFonts w:ascii="Arial" w:hAnsi="Arial" w:cs="Arial"/>
          <w:iCs/>
          <w:color w:val="000000"/>
          <w:lang w:val="ro-RO"/>
        </w:rPr>
        <w:t>ă</w:t>
      </w:r>
      <w:r w:rsidRPr="008C195D">
        <w:rPr>
          <w:rFonts w:ascii="Arial" w:hAnsi="Arial" w:cs="Arial"/>
          <w:iCs/>
          <w:color w:val="000000"/>
        </w:rPr>
        <w:t xml:space="preserve"> = 2-[(4-Ethoxyphenyl)methyl]-5-nitro-1-(2-pyrrolidin-1-ylethyl)-1H-benzoimidazole</w:t>
      </w:r>
      <w:r>
        <w:rPr>
          <w:rFonts w:ascii="Arial" w:hAnsi="Arial" w:cs="Arial"/>
          <w:iCs/>
          <w:color w:val="000000"/>
        </w:rPr>
        <w:t>,</w:t>
      </w:r>
    </w:p>
    <w:p w14:paraId="31693295" w14:textId="6D21D805" w:rsidR="008C195D" w:rsidRDefault="008C195D" w:rsidP="00E91CE1">
      <w:pPr>
        <w:autoSpaceDE w:val="0"/>
        <w:autoSpaceDN w:val="0"/>
        <w:adjustRightInd w:val="0"/>
        <w:spacing w:line="276" w:lineRule="auto"/>
        <w:ind w:left="270" w:hanging="45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39. </w:t>
      </w:r>
      <w:r w:rsidRPr="008C195D">
        <w:rPr>
          <w:rFonts w:ascii="Arial" w:hAnsi="Arial" w:cs="Arial"/>
          <w:iCs/>
          <w:color w:val="000000"/>
        </w:rPr>
        <w:t>protonitazen = N,N-Diethyl-5-nitro-2-[(4-propoxyphenyl)methyl]-1H-benzimidazole-1-ethanamine</w:t>
      </w:r>
      <w:r>
        <w:rPr>
          <w:rFonts w:ascii="Arial" w:hAnsi="Arial" w:cs="Arial"/>
          <w:iCs/>
          <w:color w:val="000000"/>
        </w:rPr>
        <w:t>,</w:t>
      </w:r>
    </w:p>
    <w:p w14:paraId="60F831AE" w14:textId="22935487" w:rsidR="008C195D" w:rsidRDefault="008C195D" w:rsidP="00E91CE1">
      <w:pPr>
        <w:autoSpaceDE w:val="0"/>
        <w:autoSpaceDN w:val="0"/>
        <w:adjustRightInd w:val="0"/>
        <w:spacing w:line="276" w:lineRule="auto"/>
        <w:ind w:left="270" w:hanging="45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40. </w:t>
      </w:r>
      <w:r w:rsidRPr="008C195D">
        <w:rPr>
          <w:rFonts w:ascii="Arial" w:hAnsi="Arial" w:cs="Arial"/>
          <w:iCs/>
          <w:color w:val="000000"/>
        </w:rPr>
        <w:t>bror</w:t>
      </w:r>
      <w:r w:rsidR="000A57EE">
        <w:rPr>
          <w:rFonts w:ascii="Arial" w:hAnsi="Arial" w:cs="Arial"/>
          <w:iCs/>
          <w:color w:val="000000"/>
        </w:rPr>
        <w:t>f</w:t>
      </w:r>
      <w:r w:rsidRPr="008C195D">
        <w:rPr>
          <w:rFonts w:ascii="Arial" w:hAnsi="Arial" w:cs="Arial"/>
          <w:iCs/>
          <w:color w:val="000000"/>
        </w:rPr>
        <w:t>in</w:t>
      </w:r>
      <w:r w:rsidR="000A57EE">
        <w:rPr>
          <w:rFonts w:ascii="Arial" w:hAnsi="Arial" w:cs="Arial"/>
          <w:iCs/>
          <w:color w:val="000000"/>
        </w:rPr>
        <w:t>ă</w:t>
      </w:r>
      <w:r w:rsidRPr="008C195D">
        <w:rPr>
          <w:rFonts w:ascii="Arial" w:hAnsi="Arial" w:cs="Arial"/>
          <w:iCs/>
          <w:color w:val="000000"/>
        </w:rPr>
        <w:t xml:space="preserve"> = 1-{1-[1-(4-Bromophenyl)ethyl]piperidin-4-yl}-1,3-dihydro-2H-benzimidazol-2-one</w:t>
      </w:r>
      <w:r>
        <w:rPr>
          <w:rFonts w:ascii="Arial" w:hAnsi="Arial" w:cs="Arial"/>
          <w:iCs/>
          <w:color w:val="000000"/>
        </w:rPr>
        <w:t>,</w:t>
      </w:r>
    </w:p>
    <w:p w14:paraId="5ADAA2A8" w14:textId="091E78D1" w:rsidR="008C195D" w:rsidRPr="00592CE9" w:rsidRDefault="008C195D" w:rsidP="00E91CE1">
      <w:pPr>
        <w:autoSpaceDE w:val="0"/>
        <w:autoSpaceDN w:val="0"/>
        <w:adjustRightInd w:val="0"/>
        <w:spacing w:line="276" w:lineRule="auto"/>
        <w:ind w:left="270" w:hanging="45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41. </w:t>
      </w:r>
      <w:r w:rsidRPr="008C195D">
        <w:rPr>
          <w:rFonts w:ascii="Arial" w:hAnsi="Arial" w:cs="Arial"/>
          <w:iCs/>
          <w:color w:val="000000"/>
        </w:rPr>
        <w:t>metonitazen = N,N-diethyl-2-{2-[(4-methoxyphenyl)methyl]-5-nitro-1H-benzimidazol-1-yl}ethan-1-amine</w:t>
      </w:r>
      <w:r>
        <w:rPr>
          <w:rFonts w:ascii="Arial" w:hAnsi="Arial" w:cs="Arial"/>
          <w:iCs/>
          <w:color w:val="000000"/>
        </w:rPr>
        <w:t>. “</w:t>
      </w:r>
    </w:p>
    <w:p w14:paraId="77F536ED" w14:textId="77777777" w:rsidR="006E54AE" w:rsidRPr="006416D1" w:rsidRDefault="006E54AE" w:rsidP="008C195D">
      <w:pPr>
        <w:autoSpaceDE w:val="0"/>
        <w:autoSpaceDN w:val="0"/>
        <w:adjustRightInd w:val="0"/>
        <w:spacing w:line="276" w:lineRule="auto"/>
        <w:ind w:left="90" w:hanging="270"/>
        <w:jc w:val="both"/>
        <w:rPr>
          <w:rFonts w:ascii="Arial" w:hAnsi="Arial" w:cs="Arial"/>
          <w:iCs/>
          <w:color w:val="000000"/>
        </w:rPr>
      </w:pPr>
    </w:p>
    <w:p w14:paraId="154911BE" w14:textId="09335244" w:rsidR="00987F80" w:rsidRPr="009E1277" w:rsidRDefault="00BC18B6" w:rsidP="008C195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" w:hanging="270"/>
        <w:jc w:val="both"/>
        <w:rPr>
          <w:rStyle w:val="rvts4"/>
          <w:rFonts w:ascii="Arial" w:hAnsi="Arial" w:cs="Arial"/>
          <w:color w:val="000000"/>
        </w:rPr>
      </w:pPr>
      <w:r w:rsidRPr="009E1277">
        <w:rPr>
          <w:rStyle w:val="rvts4"/>
          <w:rFonts w:ascii="Arial" w:hAnsi="Arial" w:cs="Arial"/>
          <w:b/>
          <w:color w:val="000000"/>
        </w:rPr>
        <w:t>În T</w:t>
      </w:r>
      <w:r w:rsidR="00987F80" w:rsidRPr="009E1277">
        <w:rPr>
          <w:rStyle w:val="rvts4"/>
          <w:rFonts w:ascii="Arial" w:hAnsi="Arial" w:cs="Arial"/>
          <w:b/>
          <w:color w:val="000000"/>
        </w:rPr>
        <w:t>abelul I</w:t>
      </w:r>
      <w:r w:rsidR="00F807AD" w:rsidRPr="009E1277">
        <w:rPr>
          <w:rStyle w:val="rvts4"/>
          <w:rFonts w:ascii="Arial" w:hAnsi="Arial" w:cs="Arial"/>
          <w:b/>
          <w:color w:val="000000"/>
        </w:rPr>
        <w:t xml:space="preserve"> </w:t>
      </w:r>
      <w:r w:rsidR="007878E3" w:rsidRPr="009E1277">
        <w:rPr>
          <w:rStyle w:val="rvts4"/>
          <w:rFonts w:ascii="Arial" w:hAnsi="Arial" w:cs="Arial"/>
          <w:b/>
          <w:color w:val="000000"/>
        </w:rPr>
        <w:t>–</w:t>
      </w:r>
      <w:r w:rsidR="00C343A6" w:rsidRPr="009E1277">
        <w:rPr>
          <w:rStyle w:val="binomial"/>
          <w:rFonts w:ascii="Arial" w:hAnsi="Arial" w:cs="Arial"/>
          <w:b/>
          <w:color w:val="000000"/>
        </w:rPr>
        <w:t xml:space="preserve"> </w:t>
      </w:r>
      <w:r w:rsidR="007878E3" w:rsidRPr="009E1277">
        <w:rPr>
          <w:rStyle w:val="binomial"/>
          <w:rFonts w:ascii="Arial" w:hAnsi="Arial" w:cs="Arial"/>
          <w:b/>
          <w:color w:val="000000"/>
        </w:rPr>
        <w:t xml:space="preserve">la </w:t>
      </w:r>
      <w:r w:rsidR="00987F80" w:rsidRPr="009E1277">
        <w:rPr>
          <w:rStyle w:val="rvts4"/>
          <w:rFonts w:ascii="Arial" w:hAnsi="Arial" w:cs="Arial"/>
          <w:b/>
          <w:color w:val="000000"/>
        </w:rPr>
        <w:t>secţiunea "PSIHOTROPE</w:t>
      </w:r>
      <w:r w:rsidR="002034BB" w:rsidRPr="009E1277">
        <w:rPr>
          <w:rStyle w:val="rvts4"/>
          <w:rFonts w:ascii="Arial" w:hAnsi="Arial" w:cs="Arial"/>
          <w:b/>
          <w:color w:val="000000"/>
        </w:rPr>
        <w:t xml:space="preserve">", </w:t>
      </w:r>
      <w:bookmarkStart w:id="1" w:name="_Hlk144546501"/>
      <w:r w:rsidR="002034BB" w:rsidRPr="009E1277">
        <w:rPr>
          <w:rStyle w:val="rvts4"/>
          <w:rFonts w:ascii="Arial" w:hAnsi="Arial" w:cs="Arial"/>
          <w:b/>
          <w:color w:val="000000"/>
        </w:rPr>
        <w:t xml:space="preserve">după poziţia nr. </w:t>
      </w:r>
      <w:r w:rsidR="00F66E3C">
        <w:rPr>
          <w:rStyle w:val="rvts4"/>
          <w:rFonts w:ascii="Arial" w:hAnsi="Arial" w:cs="Arial"/>
          <w:b/>
          <w:color w:val="000000"/>
        </w:rPr>
        <w:t>64</w:t>
      </w:r>
      <w:r w:rsidR="007878E3" w:rsidRPr="009E1277">
        <w:rPr>
          <w:rStyle w:val="rvts4"/>
          <w:rFonts w:ascii="Arial" w:hAnsi="Arial" w:cs="Arial"/>
          <w:b/>
          <w:color w:val="000000"/>
          <w:vertAlign w:val="superscript"/>
        </w:rPr>
        <w:t xml:space="preserve"> </w:t>
      </w:r>
      <w:r w:rsidR="002034BB" w:rsidRPr="009E1277">
        <w:rPr>
          <w:rStyle w:val="rvts4"/>
          <w:rFonts w:ascii="Arial" w:hAnsi="Arial" w:cs="Arial"/>
          <w:b/>
          <w:color w:val="000000"/>
        </w:rPr>
        <w:t xml:space="preserve"> se introduc </w:t>
      </w:r>
      <w:r w:rsidR="00F66E3C">
        <w:rPr>
          <w:rStyle w:val="rvts4"/>
          <w:rFonts w:ascii="Arial" w:hAnsi="Arial" w:cs="Arial"/>
          <w:b/>
          <w:color w:val="000000"/>
        </w:rPr>
        <w:t>11</w:t>
      </w:r>
      <w:r w:rsidR="002034BB" w:rsidRPr="009E1277">
        <w:rPr>
          <w:rStyle w:val="rvts4"/>
          <w:rFonts w:ascii="Arial" w:hAnsi="Arial" w:cs="Arial"/>
          <w:b/>
          <w:color w:val="000000"/>
        </w:rPr>
        <w:t xml:space="preserve"> noi poziţii, poziţiile nr. </w:t>
      </w:r>
      <w:r w:rsidR="00F66E3C">
        <w:rPr>
          <w:rStyle w:val="rvts4"/>
          <w:rFonts w:ascii="Arial" w:hAnsi="Arial" w:cs="Arial"/>
          <w:b/>
          <w:color w:val="000000"/>
        </w:rPr>
        <w:t>65</w:t>
      </w:r>
      <w:r w:rsidR="000821E2" w:rsidRPr="009E1277">
        <w:rPr>
          <w:rStyle w:val="rvts4"/>
          <w:rFonts w:ascii="Arial" w:hAnsi="Arial" w:cs="Arial"/>
          <w:b/>
          <w:color w:val="000000"/>
        </w:rPr>
        <w:t xml:space="preserve"> - </w:t>
      </w:r>
      <w:r w:rsidR="00F66E3C">
        <w:rPr>
          <w:rStyle w:val="rvts4"/>
          <w:rFonts w:ascii="Arial" w:hAnsi="Arial" w:cs="Arial"/>
          <w:b/>
          <w:color w:val="000000"/>
        </w:rPr>
        <w:t>75</w:t>
      </w:r>
      <w:r w:rsidR="00987F80" w:rsidRPr="009E1277">
        <w:rPr>
          <w:rStyle w:val="rvts4"/>
          <w:rFonts w:ascii="Arial" w:hAnsi="Arial" w:cs="Arial"/>
          <w:b/>
          <w:color w:val="000000"/>
        </w:rPr>
        <w:t>, cu următorul cuprins</w:t>
      </w:r>
      <w:bookmarkEnd w:id="1"/>
      <w:r w:rsidR="00987F80" w:rsidRPr="009E1277">
        <w:rPr>
          <w:rStyle w:val="rvts4"/>
          <w:rFonts w:ascii="Arial" w:hAnsi="Arial" w:cs="Arial"/>
          <w:b/>
          <w:color w:val="000000"/>
        </w:rPr>
        <w:t>:</w:t>
      </w:r>
    </w:p>
    <w:p w14:paraId="2F3A7260" w14:textId="77777777" w:rsidR="000E51CA" w:rsidRPr="006416D1" w:rsidRDefault="000E51CA" w:rsidP="008C195D">
      <w:pPr>
        <w:autoSpaceDE w:val="0"/>
        <w:autoSpaceDN w:val="0"/>
        <w:adjustRightInd w:val="0"/>
        <w:spacing w:line="276" w:lineRule="auto"/>
        <w:ind w:left="90" w:hanging="270"/>
        <w:jc w:val="both"/>
        <w:rPr>
          <w:rStyle w:val="rvts4"/>
          <w:rFonts w:ascii="Arial" w:hAnsi="Arial" w:cs="Arial"/>
          <w:color w:val="000000"/>
        </w:rPr>
      </w:pPr>
    </w:p>
    <w:p w14:paraId="19CF5591" w14:textId="0AF10482" w:rsidR="00003B7B" w:rsidRPr="00592CE9" w:rsidRDefault="00EA708B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” </w:t>
      </w:r>
      <w:r w:rsidR="002C37E2">
        <w:rPr>
          <w:rStyle w:val="rvts4"/>
          <w:rFonts w:ascii="Arial" w:hAnsi="Arial" w:cs="Arial"/>
          <w:color w:val="000000"/>
        </w:rPr>
        <w:t xml:space="preserve"> 65. </w:t>
      </w:r>
      <w:r w:rsidR="002C37E2" w:rsidRPr="002C37E2">
        <w:rPr>
          <w:rStyle w:val="rvts4"/>
          <w:rFonts w:ascii="Arial" w:hAnsi="Arial" w:cs="Arial"/>
          <w:color w:val="000000"/>
        </w:rPr>
        <w:t>ADB-BUTINACA = N-[1-(Aminocarbonyl)-2,2-dimethylpropyl]-1-butyl-1H-indazole-3-carboxamide</w:t>
      </w:r>
      <w:r w:rsidR="002C37E2">
        <w:rPr>
          <w:rStyle w:val="rvts4"/>
          <w:rFonts w:ascii="Arial" w:hAnsi="Arial" w:cs="Arial"/>
          <w:color w:val="000000"/>
        </w:rPr>
        <w:t>,</w:t>
      </w:r>
    </w:p>
    <w:p w14:paraId="3874E3D2" w14:textId="0E7A88F7" w:rsidR="004B78D4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   66. </w:t>
      </w:r>
      <w:r w:rsidRPr="002C37E2">
        <w:rPr>
          <w:rStyle w:val="rvts4"/>
          <w:rFonts w:ascii="Arial" w:hAnsi="Arial" w:cs="Arial"/>
          <w:color w:val="000000"/>
        </w:rPr>
        <w:t>al</w:t>
      </w:r>
      <w:r w:rsidR="00186F22">
        <w:rPr>
          <w:rStyle w:val="rvts4"/>
          <w:rFonts w:ascii="Arial" w:hAnsi="Arial" w:cs="Arial"/>
          <w:color w:val="000000"/>
        </w:rPr>
        <w:t>f</w:t>
      </w:r>
      <w:r w:rsidRPr="002C37E2">
        <w:rPr>
          <w:rStyle w:val="rvts4"/>
          <w:rFonts w:ascii="Arial" w:hAnsi="Arial" w:cs="Arial"/>
          <w:color w:val="000000"/>
        </w:rPr>
        <w:t>a-PiHP = 4-Methyl-1-phenyl-2-(pyrrolidin-1-yl)pentan-1-one</w:t>
      </w:r>
      <w:r>
        <w:rPr>
          <w:rStyle w:val="rvts4"/>
          <w:rFonts w:ascii="Arial" w:hAnsi="Arial" w:cs="Arial"/>
          <w:color w:val="000000"/>
        </w:rPr>
        <w:t>,</w:t>
      </w:r>
    </w:p>
    <w:p w14:paraId="285017AE" w14:textId="4AA41174" w:rsidR="002C37E2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   67. </w:t>
      </w:r>
      <w:r w:rsidRPr="002C37E2">
        <w:rPr>
          <w:rStyle w:val="rvts4"/>
          <w:rFonts w:ascii="Arial" w:hAnsi="Arial" w:cs="Arial"/>
          <w:color w:val="000000"/>
        </w:rPr>
        <w:t>3-met</w:t>
      </w:r>
      <w:r w:rsidR="00186F22">
        <w:rPr>
          <w:rStyle w:val="rvts4"/>
          <w:rFonts w:ascii="Arial" w:hAnsi="Arial" w:cs="Arial"/>
          <w:color w:val="000000"/>
        </w:rPr>
        <w:t>i</w:t>
      </w:r>
      <w:r w:rsidRPr="002C37E2">
        <w:rPr>
          <w:rStyle w:val="rvts4"/>
          <w:rFonts w:ascii="Arial" w:hAnsi="Arial" w:cs="Arial"/>
          <w:color w:val="000000"/>
        </w:rPr>
        <w:t>lmetcatinon</w:t>
      </w:r>
      <w:r w:rsidR="00186F22">
        <w:rPr>
          <w:rStyle w:val="rvts4"/>
          <w:rFonts w:ascii="Arial" w:hAnsi="Arial" w:cs="Arial"/>
          <w:color w:val="000000"/>
        </w:rPr>
        <w:t>ă</w:t>
      </w:r>
      <w:r w:rsidRPr="002C37E2">
        <w:rPr>
          <w:rStyle w:val="rvts4"/>
          <w:rFonts w:ascii="Arial" w:hAnsi="Arial" w:cs="Arial"/>
          <w:color w:val="000000"/>
        </w:rPr>
        <w:t xml:space="preserve"> (3-MMC) = 2-(Methylamino)-1-(3-methylphenyl)propan-1-one</w:t>
      </w:r>
      <w:r>
        <w:rPr>
          <w:rStyle w:val="rvts4"/>
          <w:rFonts w:ascii="Arial" w:hAnsi="Arial" w:cs="Arial"/>
          <w:color w:val="000000"/>
        </w:rPr>
        <w:t>,</w:t>
      </w:r>
    </w:p>
    <w:p w14:paraId="0A9BB64D" w14:textId="35A55820" w:rsidR="002C37E2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   68. </w:t>
      </w:r>
      <w:r w:rsidRPr="002C37E2">
        <w:rPr>
          <w:rStyle w:val="rvts4"/>
          <w:rFonts w:ascii="Arial" w:hAnsi="Arial" w:cs="Arial"/>
          <w:color w:val="000000"/>
        </w:rPr>
        <w:t>eut</w:t>
      </w:r>
      <w:r w:rsidR="00186F22">
        <w:rPr>
          <w:rStyle w:val="rvts4"/>
          <w:rFonts w:ascii="Arial" w:hAnsi="Arial" w:cs="Arial"/>
          <w:color w:val="000000"/>
        </w:rPr>
        <w:t>i</w:t>
      </w:r>
      <w:r w:rsidRPr="002C37E2">
        <w:rPr>
          <w:rStyle w:val="rvts4"/>
          <w:rFonts w:ascii="Arial" w:hAnsi="Arial" w:cs="Arial"/>
          <w:color w:val="000000"/>
        </w:rPr>
        <w:t>lon</w:t>
      </w:r>
      <w:r w:rsidR="00186F22">
        <w:rPr>
          <w:rStyle w:val="rvts4"/>
          <w:rFonts w:ascii="Arial" w:hAnsi="Arial" w:cs="Arial"/>
          <w:color w:val="000000"/>
        </w:rPr>
        <w:t>ă</w:t>
      </w:r>
      <w:r w:rsidRPr="002C37E2">
        <w:rPr>
          <w:rStyle w:val="rvts4"/>
          <w:rFonts w:ascii="Arial" w:hAnsi="Arial" w:cs="Arial"/>
          <w:color w:val="000000"/>
        </w:rPr>
        <w:t xml:space="preserve"> = 1-(1,3-benzodioxol-5-yl)-2-(ethylamino)butan-1-one</w:t>
      </w:r>
      <w:r>
        <w:rPr>
          <w:rStyle w:val="rvts4"/>
          <w:rFonts w:ascii="Arial" w:hAnsi="Arial" w:cs="Arial"/>
          <w:color w:val="000000"/>
        </w:rPr>
        <w:t>,</w:t>
      </w:r>
    </w:p>
    <w:p w14:paraId="37D4D8FA" w14:textId="765A3758" w:rsidR="002C37E2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   69. </w:t>
      </w:r>
      <w:r w:rsidRPr="002C37E2">
        <w:rPr>
          <w:rStyle w:val="rvts4"/>
          <w:rFonts w:ascii="Arial" w:hAnsi="Arial" w:cs="Arial"/>
          <w:color w:val="000000"/>
        </w:rPr>
        <w:t>CUMYL-PEGACLONE = 5-pentyl-2-(2-phenylpropan-2-yl)pyrido[4,3-b]indol-1-one</w:t>
      </w:r>
      <w:r>
        <w:rPr>
          <w:rStyle w:val="rvts4"/>
          <w:rFonts w:ascii="Arial" w:hAnsi="Arial" w:cs="Arial"/>
          <w:color w:val="000000"/>
        </w:rPr>
        <w:t>,</w:t>
      </w:r>
    </w:p>
    <w:p w14:paraId="65DF5779" w14:textId="686B26DF" w:rsidR="002C37E2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   70. </w:t>
      </w:r>
      <w:r w:rsidRPr="002C37E2">
        <w:rPr>
          <w:rStyle w:val="rvts4"/>
          <w:rFonts w:ascii="Arial" w:hAnsi="Arial" w:cs="Arial"/>
          <w:color w:val="000000"/>
        </w:rPr>
        <w:t>MDMB-4en-PINACA = methyl (S)-3,3-dimethyl-2-(1-(pent-4-en-1-yl)-1H-indazole-3-carboxamido)butanoate</w:t>
      </w:r>
      <w:r>
        <w:rPr>
          <w:rStyle w:val="rvts4"/>
          <w:rFonts w:ascii="Arial" w:hAnsi="Arial" w:cs="Arial"/>
          <w:color w:val="000000"/>
        </w:rPr>
        <w:t>,</w:t>
      </w:r>
    </w:p>
    <w:p w14:paraId="4CD8291F" w14:textId="528AAE16" w:rsidR="002C37E2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   71. </w:t>
      </w:r>
      <w:r w:rsidRPr="002C37E2">
        <w:rPr>
          <w:rStyle w:val="rvts4"/>
          <w:rFonts w:ascii="Arial" w:hAnsi="Arial" w:cs="Arial"/>
          <w:color w:val="000000"/>
        </w:rPr>
        <w:t>3-metox</w:t>
      </w:r>
      <w:r w:rsidR="00186F22">
        <w:rPr>
          <w:rStyle w:val="rvts4"/>
          <w:rFonts w:ascii="Arial" w:hAnsi="Arial" w:cs="Arial"/>
          <w:color w:val="000000"/>
        </w:rPr>
        <w:t>if</w:t>
      </w:r>
      <w:r w:rsidRPr="002C37E2">
        <w:rPr>
          <w:rStyle w:val="rvts4"/>
          <w:rFonts w:ascii="Arial" w:hAnsi="Arial" w:cs="Arial"/>
          <w:color w:val="000000"/>
        </w:rPr>
        <w:t>enc</w:t>
      </w:r>
      <w:r w:rsidR="00186F22">
        <w:rPr>
          <w:rStyle w:val="rvts4"/>
          <w:rFonts w:ascii="Arial" w:hAnsi="Arial" w:cs="Arial"/>
          <w:color w:val="000000"/>
        </w:rPr>
        <w:t>i</w:t>
      </w:r>
      <w:r w:rsidRPr="002C37E2">
        <w:rPr>
          <w:rStyle w:val="rvts4"/>
          <w:rFonts w:ascii="Arial" w:hAnsi="Arial" w:cs="Arial"/>
          <w:color w:val="000000"/>
        </w:rPr>
        <w:t>clidin</w:t>
      </w:r>
      <w:r w:rsidR="00186F22">
        <w:rPr>
          <w:rStyle w:val="rvts4"/>
          <w:rFonts w:ascii="Arial" w:hAnsi="Arial" w:cs="Arial"/>
          <w:color w:val="000000"/>
        </w:rPr>
        <w:t>ă</w:t>
      </w:r>
      <w:r w:rsidRPr="002C37E2">
        <w:rPr>
          <w:rStyle w:val="rvts4"/>
          <w:rFonts w:ascii="Arial" w:hAnsi="Arial" w:cs="Arial"/>
          <w:color w:val="000000"/>
        </w:rPr>
        <w:t xml:space="preserve"> (3-MeO-PCP) = 1-[1-(3-methoxyphenyl)cyclohexyl]piperidine</w:t>
      </w:r>
      <w:r>
        <w:rPr>
          <w:rStyle w:val="rvts4"/>
          <w:rFonts w:ascii="Arial" w:hAnsi="Arial" w:cs="Arial"/>
          <w:color w:val="000000"/>
        </w:rPr>
        <w:t>,</w:t>
      </w:r>
    </w:p>
    <w:p w14:paraId="3FD2BD96" w14:textId="37DC1459" w:rsidR="002C37E2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   72. </w:t>
      </w:r>
      <w:r w:rsidRPr="002C37E2">
        <w:rPr>
          <w:rStyle w:val="rvts4"/>
          <w:rFonts w:ascii="Arial" w:hAnsi="Arial" w:cs="Arial"/>
          <w:color w:val="000000"/>
        </w:rPr>
        <w:t>di</w:t>
      </w:r>
      <w:r w:rsidR="00186F22">
        <w:rPr>
          <w:rStyle w:val="rvts4"/>
          <w:rFonts w:ascii="Arial" w:hAnsi="Arial" w:cs="Arial"/>
          <w:color w:val="000000"/>
        </w:rPr>
        <w:t>f</w:t>
      </w:r>
      <w:r w:rsidRPr="002C37E2">
        <w:rPr>
          <w:rStyle w:val="rvts4"/>
          <w:rFonts w:ascii="Arial" w:hAnsi="Arial" w:cs="Arial"/>
          <w:color w:val="000000"/>
        </w:rPr>
        <w:t>enidin</w:t>
      </w:r>
      <w:r w:rsidR="00186F22">
        <w:rPr>
          <w:rStyle w:val="rvts4"/>
          <w:rFonts w:ascii="Arial" w:hAnsi="Arial" w:cs="Arial"/>
          <w:color w:val="000000"/>
        </w:rPr>
        <w:t>ă</w:t>
      </w:r>
      <w:r w:rsidRPr="002C37E2">
        <w:rPr>
          <w:rStyle w:val="rvts4"/>
          <w:rFonts w:ascii="Arial" w:hAnsi="Arial" w:cs="Arial"/>
          <w:color w:val="000000"/>
        </w:rPr>
        <w:t xml:space="preserve"> = (±)-1-(1,2-diphenylethyl)piperidine</w:t>
      </w:r>
      <w:r>
        <w:rPr>
          <w:rStyle w:val="rvts4"/>
          <w:rFonts w:ascii="Arial" w:hAnsi="Arial" w:cs="Arial"/>
          <w:color w:val="000000"/>
        </w:rPr>
        <w:t>,</w:t>
      </w:r>
    </w:p>
    <w:p w14:paraId="559F6DC7" w14:textId="5F07040F" w:rsidR="002C37E2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   73. </w:t>
      </w:r>
      <w:r w:rsidRPr="002C37E2">
        <w:rPr>
          <w:rStyle w:val="rvts4"/>
          <w:rFonts w:ascii="Arial" w:hAnsi="Arial" w:cs="Arial"/>
          <w:color w:val="000000"/>
        </w:rPr>
        <w:t>clonazolam = 6-(2-Chlorophenyl)-1-methyl-8-nitro-4H-[1,2,4]triazolo[4,3-a][1,4]benzodiazepine</w:t>
      </w:r>
      <w:r>
        <w:rPr>
          <w:rStyle w:val="rvts4"/>
          <w:rFonts w:ascii="Arial" w:hAnsi="Arial" w:cs="Arial"/>
          <w:color w:val="000000"/>
        </w:rPr>
        <w:t>,</w:t>
      </w:r>
    </w:p>
    <w:p w14:paraId="74753967" w14:textId="6D416672" w:rsidR="002C37E2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lastRenderedPageBreak/>
        <w:t xml:space="preserve">   74. </w:t>
      </w:r>
      <w:r w:rsidRPr="002C37E2">
        <w:rPr>
          <w:rStyle w:val="rvts4"/>
          <w:rFonts w:ascii="Arial" w:hAnsi="Arial" w:cs="Arial"/>
          <w:color w:val="000000"/>
        </w:rPr>
        <w:t>diclazepam = 7-chloro-5-(2-chlorophenyl)-1-methyl-1,3-dihydro-2H-1,4-benzodiazepin-2-one</w:t>
      </w:r>
      <w:r>
        <w:rPr>
          <w:rStyle w:val="rvts4"/>
          <w:rFonts w:ascii="Arial" w:hAnsi="Arial" w:cs="Arial"/>
          <w:color w:val="000000"/>
        </w:rPr>
        <w:t>,</w:t>
      </w:r>
    </w:p>
    <w:p w14:paraId="1502AB27" w14:textId="73948BE7" w:rsidR="002C37E2" w:rsidRDefault="002C37E2" w:rsidP="00E91CE1">
      <w:pPr>
        <w:autoSpaceDE w:val="0"/>
        <w:autoSpaceDN w:val="0"/>
        <w:adjustRightInd w:val="0"/>
        <w:spacing w:line="276" w:lineRule="auto"/>
        <w:ind w:left="360" w:hanging="540"/>
        <w:rPr>
          <w:rStyle w:val="rvts4"/>
          <w:rFonts w:ascii="Arial" w:hAnsi="Arial" w:cs="Arial"/>
          <w:color w:val="000000"/>
        </w:rPr>
      </w:pPr>
      <w:r>
        <w:rPr>
          <w:rStyle w:val="rvts4"/>
          <w:rFonts w:ascii="Arial" w:hAnsi="Arial" w:cs="Arial"/>
          <w:color w:val="000000"/>
        </w:rPr>
        <w:t xml:space="preserve">   75. </w:t>
      </w:r>
      <w:r w:rsidRPr="002C37E2">
        <w:rPr>
          <w:rStyle w:val="rvts4"/>
          <w:rFonts w:ascii="Arial" w:hAnsi="Arial" w:cs="Arial"/>
          <w:color w:val="000000"/>
        </w:rPr>
        <w:t>flubromazolam = 8-bromo-6-(2-fluorophenyl)-1-methyl-4H-[1,2,4]triazolo[4,3-a][1,4]benzodiazepine</w:t>
      </w:r>
      <w:r>
        <w:rPr>
          <w:rStyle w:val="rvts4"/>
          <w:rFonts w:ascii="Arial" w:hAnsi="Arial" w:cs="Arial"/>
          <w:color w:val="000000"/>
        </w:rPr>
        <w:t>. “</w:t>
      </w:r>
    </w:p>
    <w:p w14:paraId="2BF0FDEE" w14:textId="77777777" w:rsidR="002C37E2" w:rsidRDefault="002C37E2" w:rsidP="008C195D">
      <w:pPr>
        <w:autoSpaceDE w:val="0"/>
        <w:autoSpaceDN w:val="0"/>
        <w:adjustRightInd w:val="0"/>
        <w:spacing w:line="276" w:lineRule="auto"/>
        <w:ind w:left="90" w:hanging="270"/>
        <w:jc w:val="both"/>
        <w:rPr>
          <w:rStyle w:val="rvts4"/>
          <w:rFonts w:ascii="Arial" w:hAnsi="Arial" w:cs="Arial"/>
          <w:color w:val="000000"/>
        </w:rPr>
      </w:pPr>
    </w:p>
    <w:p w14:paraId="5F47D365" w14:textId="77777777" w:rsidR="00F66E3C" w:rsidRPr="00F66E3C" w:rsidRDefault="004B78D4" w:rsidP="008C195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" w:hanging="270"/>
        <w:jc w:val="both"/>
        <w:rPr>
          <w:rFonts w:ascii="Arial" w:hAnsi="Arial" w:cs="Arial"/>
          <w:iCs/>
          <w:color w:val="000000"/>
        </w:rPr>
      </w:pPr>
      <w:r w:rsidRPr="009E1277">
        <w:rPr>
          <w:rFonts w:ascii="Arial" w:hAnsi="Arial" w:cs="Arial"/>
          <w:b/>
          <w:iCs/>
          <w:color w:val="000000"/>
          <w:lang w:val="ro-RO"/>
        </w:rPr>
        <w:t xml:space="preserve">În Tabelul I </w:t>
      </w:r>
      <w:r w:rsidR="009E1277" w:rsidRPr="009E1277">
        <w:rPr>
          <w:rFonts w:ascii="Arial" w:hAnsi="Arial" w:cs="Arial"/>
          <w:b/>
          <w:iCs/>
          <w:color w:val="000000"/>
          <w:lang w:val="ro-RO"/>
        </w:rPr>
        <w:t>–</w:t>
      </w:r>
      <w:r w:rsidRPr="009E1277">
        <w:rPr>
          <w:rStyle w:val="binomial"/>
          <w:rFonts w:ascii="Arial" w:hAnsi="Arial" w:cs="Arial"/>
          <w:b/>
          <w:color w:val="000000"/>
          <w:lang w:val="ro-RO"/>
        </w:rPr>
        <w:t xml:space="preserve"> </w:t>
      </w:r>
      <w:r w:rsidR="009E1277" w:rsidRPr="009E1277">
        <w:rPr>
          <w:rStyle w:val="binomial"/>
          <w:rFonts w:ascii="Arial" w:hAnsi="Arial" w:cs="Arial"/>
          <w:b/>
          <w:color w:val="000000"/>
          <w:lang w:val="ro-RO"/>
        </w:rPr>
        <w:t xml:space="preserve">la </w:t>
      </w:r>
      <w:r w:rsidRPr="009E1277">
        <w:rPr>
          <w:rStyle w:val="binomial"/>
          <w:rFonts w:ascii="Arial" w:hAnsi="Arial" w:cs="Arial"/>
          <w:b/>
          <w:color w:val="000000"/>
          <w:lang w:val="ro-RO"/>
        </w:rPr>
        <w:t>s</w:t>
      </w:r>
      <w:r w:rsidRPr="009E1277">
        <w:rPr>
          <w:rFonts w:ascii="Arial" w:hAnsi="Arial" w:cs="Arial"/>
          <w:b/>
          <w:iCs/>
          <w:color w:val="000000"/>
          <w:lang w:val="ro-RO"/>
        </w:rPr>
        <w:t>ecțiunea „</w:t>
      </w:r>
      <w:r w:rsidR="009E1277" w:rsidRPr="009E1277">
        <w:rPr>
          <w:rFonts w:ascii="Arial" w:hAnsi="Arial" w:cs="Arial"/>
          <w:b/>
          <w:iCs/>
          <w:color w:val="000000"/>
          <w:lang w:val="ro-RO"/>
        </w:rPr>
        <w:t>PLANTE ȘI SUBSTANȚE AFLATE SUB CONTROL NAȚIONAL</w:t>
      </w:r>
      <w:r w:rsidRPr="009E1277">
        <w:rPr>
          <w:rFonts w:ascii="Arial" w:hAnsi="Arial" w:cs="Arial"/>
          <w:b/>
          <w:iCs/>
          <w:color w:val="000000"/>
          <w:lang w:val="ro-RO"/>
        </w:rPr>
        <w:t>”</w:t>
      </w:r>
      <w:r w:rsidR="00F66E3C">
        <w:rPr>
          <w:rFonts w:ascii="Arial" w:hAnsi="Arial" w:cs="Arial"/>
          <w:b/>
          <w:iCs/>
          <w:color w:val="000000"/>
          <w:lang w:val="ro-RO"/>
        </w:rPr>
        <w:t>,</w:t>
      </w:r>
      <w:r w:rsidRPr="009E1277">
        <w:rPr>
          <w:rFonts w:ascii="Arial" w:hAnsi="Arial" w:cs="Arial"/>
          <w:b/>
          <w:iCs/>
          <w:color w:val="000000"/>
          <w:lang w:val="ro-RO"/>
        </w:rPr>
        <w:t xml:space="preserve"> </w:t>
      </w:r>
      <w:r w:rsidR="00F66E3C" w:rsidRPr="00F66E3C">
        <w:rPr>
          <w:rFonts w:ascii="Arial" w:hAnsi="Arial" w:cs="Arial"/>
          <w:b/>
          <w:iCs/>
          <w:color w:val="000000"/>
          <w:lang w:val="ro-RO"/>
        </w:rPr>
        <w:t>după poziţia nr. 6</w:t>
      </w:r>
      <w:r w:rsidR="00F66E3C">
        <w:rPr>
          <w:rFonts w:ascii="Arial" w:hAnsi="Arial" w:cs="Arial"/>
          <w:b/>
          <w:iCs/>
          <w:color w:val="000000"/>
          <w:lang w:val="ro-RO"/>
        </w:rPr>
        <w:t>2</w:t>
      </w:r>
      <w:r w:rsidR="00F66E3C" w:rsidRPr="00F66E3C">
        <w:rPr>
          <w:rFonts w:ascii="Arial" w:hAnsi="Arial" w:cs="Arial"/>
          <w:b/>
          <w:iCs/>
          <w:color w:val="000000"/>
          <w:lang w:val="ro-RO"/>
        </w:rPr>
        <w:t xml:space="preserve">  se introduc </w:t>
      </w:r>
      <w:r w:rsidR="00F66E3C">
        <w:rPr>
          <w:rFonts w:ascii="Arial" w:hAnsi="Arial" w:cs="Arial"/>
          <w:b/>
          <w:iCs/>
          <w:color w:val="000000"/>
          <w:lang w:val="ro-RO"/>
        </w:rPr>
        <w:t>două</w:t>
      </w:r>
      <w:r w:rsidR="00F66E3C" w:rsidRPr="00F66E3C">
        <w:rPr>
          <w:rFonts w:ascii="Arial" w:hAnsi="Arial" w:cs="Arial"/>
          <w:b/>
          <w:iCs/>
          <w:color w:val="000000"/>
          <w:lang w:val="ro-RO"/>
        </w:rPr>
        <w:t xml:space="preserve"> noi poziţii, poziţiile nr. 6</w:t>
      </w:r>
      <w:r w:rsidR="00F66E3C">
        <w:rPr>
          <w:rFonts w:ascii="Arial" w:hAnsi="Arial" w:cs="Arial"/>
          <w:b/>
          <w:iCs/>
          <w:color w:val="000000"/>
          <w:lang w:val="ro-RO"/>
        </w:rPr>
        <w:t>3 -</w:t>
      </w:r>
      <w:r w:rsidR="00F66E3C" w:rsidRPr="00F66E3C">
        <w:rPr>
          <w:rFonts w:ascii="Arial" w:hAnsi="Arial" w:cs="Arial"/>
          <w:b/>
          <w:iCs/>
          <w:color w:val="000000"/>
          <w:lang w:val="ro-RO"/>
        </w:rPr>
        <w:t xml:space="preserve"> </w:t>
      </w:r>
      <w:r w:rsidR="00F66E3C">
        <w:rPr>
          <w:rFonts w:ascii="Arial" w:hAnsi="Arial" w:cs="Arial"/>
          <w:b/>
          <w:iCs/>
          <w:color w:val="000000"/>
          <w:lang w:val="ro-RO"/>
        </w:rPr>
        <w:t>64</w:t>
      </w:r>
      <w:r w:rsidR="00F66E3C" w:rsidRPr="00F66E3C">
        <w:rPr>
          <w:rFonts w:ascii="Arial" w:hAnsi="Arial" w:cs="Arial"/>
          <w:b/>
          <w:iCs/>
          <w:color w:val="000000"/>
          <w:lang w:val="ro-RO"/>
        </w:rPr>
        <w:t>, cu următorul cuprins</w:t>
      </w:r>
      <w:r w:rsidRPr="009E1277">
        <w:rPr>
          <w:rFonts w:ascii="Arial" w:hAnsi="Arial" w:cs="Arial"/>
          <w:b/>
          <w:iCs/>
          <w:color w:val="000000"/>
          <w:lang w:val="ro-RO"/>
        </w:rPr>
        <w:t>:</w:t>
      </w:r>
      <w:r w:rsidRPr="009E1277">
        <w:rPr>
          <w:rFonts w:ascii="Arial" w:hAnsi="Arial" w:cs="Arial"/>
          <w:iCs/>
          <w:color w:val="000000"/>
          <w:lang w:val="ro-RO"/>
        </w:rPr>
        <w:t xml:space="preserve"> </w:t>
      </w:r>
    </w:p>
    <w:p w14:paraId="7754BDD0" w14:textId="49682955" w:rsidR="004B78D4" w:rsidRDefault="004B78D4" w:rsidP="00E91CE1">
      <w:pPr>
        <w:pStyle w:val="ListParagraph"/>
        <w:autoSpaceDE w:val="0"/>
        <w:autoSpaceDN w:val="0"/>
        <w:adjustRightInd w:val="0"/>
        <w:spacing w:line="276" w:lineRule="auto"/>
        <w:ind w:left="360" w:hanging="540"/>
        <w:rPr>
          <w:rStyle w:val="rvts8"/>
          <w:rFonts w:ascii="Arial" w:hAnsi="Arial" w:cs="Arial"/>
          <w:color w:val="000000"/>
          <w:lang w:val="ro-RO"/>
        </w:rPr>
      </w:pPr>
      <w:r w:rsidRPr="00F66E3C">
        <w:rPr>
          <w:rFonts w:ascii="Arial" w:hAnsi="Arial" w:cs="Arial"/>
          <w:iCs/>
          <w:color w:val="000000"/>
          <w:lang w:val="ro-RO"/>
        </w:rPr>
        <w:t>”</w:t>
      </w:r>
      <w:r w:rsidR="00F66E3C">
        <w:rPr>
          <w:rFonts w:ascii="Arial" w:hAnsi="Arial" w:cs="Arial"/>
          <w:iCs/>
          <w:color w:val="000000"/>
          <w:lang w:val="ro-RO"/>
        </w:rPr>
        <w:t xml:space="preserve">  63</w:t>
      </w:r>
      <w:r w:rsidRPr="00F66E3C">
        <w:rPr>
          <w:rFonts w:ascii="Arial" w:hAnsi="Arial" w:cs="Arial"/>
          <w:iCs/>
          <w:color w:val="000000"/>
          <w:lang w:val="ro-RO"/>
        </w:rPr>
        <w:t xml:space="preserve">. </w:t>
      </w:r>
      <w:r w:rsidR="00F66E3C" w:rsidRPr="00F66E3C">
        <w:rPr>
          <w:rStyle w:val="rvts8"/>
          <w:rFonts w:ascii="Arial" w:hAnsi="Arial" w:cs="Arial"/>
          <w:color w:val="000000"/>
          <w:lang w:val="ro-RO"/>
        </w:rPr>
        <w:t>3-CMC (clofedronă) = 1-(3-chlorophenyl)-2-(methylamino)propan-1-one</w:t>
      </w:r>
      <w:r w:rsidR="00F66E3C">
        <w:rPr>
          <w:rStyle w:val="rvts8"/>
          <w:rFonts w:ascii="Arial" w:hAnsi="Arial" w:cs="Arial"/>
          <w:color w:val="000000"/>
          <w:lang w:val="ro-RO"/>
        </w:rPr>
        <w:t>,</w:t>
      </w:r>
    </w:p>
    <w:p w14:paraId="60158FE5" w14:textId="4350FAE2" w:rsidR="00F66E3C" w:rsidRPr="00F66E3C" w:rsidRDefault="00F66E3C" w:rsidP="00E91CE1">
      <w:pPr>
        <w:pStyle w:val="ListParagraph"/>
        <w:autoSpaceDE w:val="0"/>
        <w:autoSpaceDN w:val="0"/>
        <w:adjustRightInd w:val="0"/>
        <w:spacing w:line="276" w:lineRule="auto"/>
        <w:ind w:left="360" w:hanging="540"/>
        <w:rPr>
          <w:rFonts w:ascii="Arial" w:hAnsi="Arial" w:cs="Arial"/>
          <w:iCs/>
          <w:color w:val="000000"/>
        </w:rPr>
      </w:pPr>
      <w:r>
        <w:rPr>
          <w:rStyle w:val="rvts8"/>
          <w:rFonts w:ascii="Arial" w:hAnsi="Arial" w:cs="Arial"/>
          <w:color w:val="000000"/>
          <w:lang w:val="ro-RO"/>
        </w:rPr>
        <w:t xml:space="preserve">   64. </w:t>
      </w:r>
      <w:r w:rsidRPr="00F66E3C">
        <w:rPr>
          <w:rStyle w:val="rvts8"/>
          <w:rFonts w:ascii="Arial" w:hAnsi="Arial" w:cs="Arial"/>
          <w:color w:val="000000"/>
          <w:lang w:val="ro-RO"/>
        </w:rPr>
        <w:t>4F-MDMB-BICA = Methyl 2-{[1-(4-fluorobutyl)-1H-indole-3-carbonyl]amino}-3,3-dimethylbutanoate</w:t>
      </w:r>
      <w:r>
        <w:rPr>
          <w:rStyle w:val="rvts8"/>
          <w:rFonts w:ascii="Arial" w:hAnsi="Arial" w:cs="Arial"/>
          <w:color w:val="000000"/>
          <w:lang w:val="ro-RO"/>
        </w:rPr>
        <w:t>.</w:t>
      </w:r>
      <w:r w:rsidR="00E91CE1">
        <w:rPr>
          <w:rStyle w:val="rvts8"/>
          <w:rFonts w:ascii="Arial" w:hAnsi="Arial" w:cs="Arial"/>
          <w:color w:val="000000"/>
          <w:lang w:val="ro-RO"/>
        </w:rPr>
        <w:t xml:space="preserve"> ”</w:t>
      </w:r>
    </w:p>
    <w:p w14:paraId="0902BC31" w14:textId="77777777" w:rsidR="004B78D4" w:rsidRPr="00592CE9" w:rsidRDefault="004B78D4" w:rsidP="00913816">
      <w:pPr>
        <w:autoSpaceDE w:val="0"/>
        <w:autoSpaceDN w:val="0"/>
        <w:adjustRightInd w:val="0"/>
        <w:spacing w:line="276" w:lineRule="auto"/>
        <w:jc w:val="both"/>
        <w:rPr>
          <w:rStyle w:val="rvts4"/>
          <w:rFonts w:ascii="Arial" w:hAnsi="Arial" w:cs="Arial"/>
          <w:color w:val="000000"/>
        </w:rPr>
      </w:pPr>
    </w:p>
    <w:p w14:paraId="48FA5F5E" w14:textId="77777777" w:rsidR="002034BB" w:rsidRPr="00592CE9" w:rsidRDefault="002034BB" w:rsidP="00913816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iCs/>
          <w:color w:val="000000"/>
        </w:rPr>
      </w:pPr>
    </w:p>
    <w:p w14:paraId="4841336B" w14:textId="77777777" w:rsidR="0077480D" w:rsidRPr="00592CE9" w:rsidRDefault="0077480D" w:rsidP="0091381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iCs/>
          <w:color w:val="00B050"/>
        </w:rPr>
      </w:pPr>
    </w:p>
    <w:p w14:paraId="085E740E" w14:textId="77777777" w:rsidR="000C3D5D" w:rsidRPr="00592CE9" w:rsidRDefault="000C3D5D" w:rsidP="006A1055">
      <w:pPr>
        <w:autoSpaceDE w:val="0"/>
        <w:autoSpaceDN w:val="0"/>
        <w:adjustRightInd w:val="0"/>
        <w:spacing w:line="276" w:lineRule="auto"/>
        <w:ind w:left="360"/>
        <w:jc w:val="center"/>
        <w:rPr>
          <w:rStyle w:val="rvts6"/>
          <w:rFonts w:ascii="Arial" w:hAnsi="Arial" w:cs="Arial"/>
          <w:b/>
          <w:color w:val="000000"/>
        </w:rPr>
      </w:pPr>
    </w:p>
    <w:p w14:paraId="7ABFFFAE" w14:textId="77777777" w:rsidR="00DD64F0" w:rsidRPr="00592CE9" w:rsidRDefault="00DD64F0" w:rsidP="006A1055">
      <w:pPr>
        <w:autoSpaceDE w:val="0"/>
        <w:autoSpaceDN w:val="0"/>
        <w:adjustRightInd w:val="0"/>
        <w:spacing w:line="276" w:lineRule="auto"/>
        <w:ind w:left="360"/>
        <w:jc w:val="center"/>
        <w:rPr>
          <w:rStyle w:val="rvts6"/>
          <w:rFonts w:ascii="Arial" w:hAnsi="Arial" w:cs="Arial"/>
          <w:b/>
          <w:color w:val="000000"/>
        </w:rPr>
      </w:pPr>
    </w:p>
    <w:sectPr w:rsidR="00DD64F0" w:rsidRPr="00592CE9" w:rsidSect="00753D9C">
      <w:footerReference w:type="even" r:id="rId8"/>
      <w:pgSz w:w="12240" w:h="15840"/>
      <w:pgMar w:top="900" w:right="1183" w:bottom="900" w:left="1276" w:header="708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D226A" w14:textId="77777777" w:rsidR="00B73655" w:rsidRDefault="00B73655">
      <w:r>
        <w:separator/>
      </w:r>
    </w:p>
  </w:endnote>
  <w:endnote w:type="continuationSeparator" w:id="0">
    <w:p w14:paraId="28C2833C" w14:textId="77777777" w:rsidR="00B73655" w:rsidRDefault="00B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D80F8" w14:textId="6A6918BB" w:rsidR="00C14CF5" w:rsidRDefault="00C14CF5" w:rsidP="00DB6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7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19527A" w14:textId="77777777" w:rsidR="00C14CF5" w:rsidRDefault="00C14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DA907" w14:textId="77777777" w:rsidR="00B73655" w:rsidRDefault="00B73655">
      <w:r>
        <w:separator/>
      </w:r>
    </w:p>
  </w:footnote>
  <w:footnote w:type="continuationSeparator" w:id="0">
    <w:p w14:paraId="2E71AA6F" w14:textId="77777777" w:rsidR="00B73655" w:rsidRDefault="00B7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4EBD"/>
    <w:multiLevelType w:val="hybridMultilevel"/>
    <w:tmpl w:val="E22429A2"/>
    <w:lvl w:ilvl="0" w:tplc="71D8E0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D463AE"/>
    <w:multiLevelType w:val="hybridMultilevel"/>
    <w:tmpl w:val="69240CA2"/>
    <w:lvl w:ilvl="0" w:tplc="E20C8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F851F6"/>
    <w:multiLevelType w:val="hybridMultilevel"/>
    <w:tmpl w:val="63B213A6"/>
    <w:lvl w:ilvl="0" w:tplc="D7265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13B3C"/>
    <w:multiLevelType w:val="hybridMultilevel"/>
    <w:tmpl w:val="B5C00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6738E"/>
    <w:multiLevelType w:val="hybridMultilevel"/>
    <w:tmpl w:val="125249F0"/>
    <w:lvl w:ilvl="0" w:tplc="A4025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F66F33"/>
    <w:multiLevelType w:val="hybridMultilevel"/>
    <w:tmpl w:val="43102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34AA"/>
    <w:multiLevelType w:val="hybridMultilevel"/>
    <w:tmpl w:val="7B9C6DF0"/>
    <w:lvl w:ilvl="0" w:tplc="0F6A95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65114C"/>
    <w:multiLevelType w:val="hybridMultilevel"/>
    <w:tmpl w:val="084A3FE4"/>
    <w:lvl w:ilvl="0" w:tplc="DCBA7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BE6672"/>
    <w:multiLevelType w:val="hybridMultilevel"/>
    <w:tmpl w:val="F2D8D2EC"/>
    <w:lvl w:ilvl="0" w:tplc="52CEF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D3"/>
    <w:rsid w:val="0000072F"/>
    <w:rsid w:val="00001C20"/>
    <w:rsid w:val="00003B7B"/>
    <w:rsid w:val="00005D21"/>
    <w:rsid w:val="00007CBF"/>
    <w:rsid w:val="000201D3"/>
    <w:rsid w:val="00035C21"/>
    <w:rsid w:val="00041230"/>
    <w:rsid w:val="0004230F"/>
    <w:rsid w:val="00045667"/>
    <w:rsid w:val="00046BA3"/>
    <w:rsid w:val="0004742D"/>
    <w:rsid w:val="00050E1D"/>
    <w:rsid w:val="00056274"/>
    <w:rsid w:val="000564F8"/>
    <w:rsid w:val="00066414"/>
    <w:rsid w:val="00067066"/>
    <w:rsid w:val="000821E2"/>
    <w:rsid w:val="000905E3"/>
    <w:rsid w:val="0009297D"/>
    <w:rsid w:val="00093E2F"/>
    <w:rsid w:val="00095BB3"/>
    <w:rsid w:val="000A57EE"/>
    <w:rsid w:val="000B149F"/>
    <w:rsid w:val="000B65CC"/>
    <w:rsid w:val="000C1D13"/>
    <w:rsid w:val="000C31E9"/>
    <w:rsid w:val="000C3D5D"/>
    <w:rsid w:val="000E1570"/>
    <w:rsid w:val="000E3A2C"/>
    <w:rsid w:val="000E51CA"/>
    <w:rsid w:val="000F04ED"/>
    <w:rsid w:val="000F51DA"/>
    <w:rsid w:val="00101133"/>
    <w:rsid w:val="00112EE2"/>
    <w:rsid w:val="0012089D"/>
    <w:rsid w:val="00125A61"/>
    <w:rsid w:val="001276E8"/>
    <w:rsid w:val="0013217E"/>
    <w:rsid w:val="00136D3F"/>
    <w:rsid w:val="001374FE"/>
    <w:rsid w:val="0015166A"/>
    <w:rsid w:val="00152272"/>
    <w:rsid w:val="001559FC"/>
    <w:rsid w:val="001571F1"/>
    <w:rsid w:val="001614D8"/>
    <w:rsid w:val="00167FED"/>
    <w:rsid w:val="001759A9"/>
    <w:rsid w:val="00186F22"/>
    <w:rsid w:val="001A2068"/>
    <w:rsid w:val="001A4F9B"/>
    <w:rsid w:val="001A5CFA"/>
    <w:rsid w:val="001A6C29"/>
    <w:rsid w:val="001B287A"/>
    <w:rsid w:val="001B4144"/>
    <w:rsid w:val="001B4C79"/>
    <w:rsid w:val="001B651E"/>
    <w:rsid w:val="001C1DF0"/>
    <w:rsid w:val="001D3512"/>
    <w:rsid w:val="001D7A1F"/>
    <w:rsid w:val="001E521F"/>
    <w:rsid w:val="001F0AE6"/>
    <w:rsid w:val="001F7B2C"/>
    <w:rsid w:val="001F7F11"/>
    <w:rsid w:val="00202F72"/>
    <w:rsid w:val="002034BB"/>
    <w:rsid w:val="00205511"/>
    <w:rsid w:val="002065C5"/>
    <w:rsid w:val="002066FF"/>
    <w:rsid w:val="00213CDA"/>
    <w:rsid w:val="00214450"/>
    <w:rsid w:val="002161B3"/>
    <w:rsid w:val="00217999"/>
    <w:rsid w:val="00223DB4"/>
    <w:rsid w:val="00227A3C"/>
    <w:rsid w:val="00231590"/>
    <w:rsid w:val="002433D1"/>
    <w:rsid w:val="0024551C"/>
    <w:rsid w:val="0025023E"/>
    <w:rsid w:val="002535D2"/>
    <w:rsid w:val="00256037"/>
    <w:rsid w:val="0026404E"/>
    <w:rsid w:val="002737E6"/>
    <w:rsid w:val="00277A0E"/>
    <w:rsid w:val="00290673"/>
    <w:rsid w:val="00295378"/>
    <w:rsid w:val="002A646F"/>
    <w:rsid w:val="002A7E15"/>
    <w:rsid w:val="002B4B5B"/>
    <w:rsid w:val="002C37E2"/>
    <w:rsid w:val="002E2CF3"/>
    <w:rsid w:val="002F175D"/>
    <w:rsid w:val="002F1CE4"/>
    <w:rsid w:val="0032621F"/>
    <w:rsid w:val="003352B5"/>
    <w:rsid w:val="0035632D"/>
    <w:rsid w:val="00356956"/>
    <w:rsid w:val="0037441A"/>
    <w:rsid w:val="0038421D"/>
    <w:rsid w:val="00391930"/>
    <w:rsid w:val="003A3472"/>
    <w:rsid w:val="003A3CB2"/>
    <w:rsid w:val="003A63AC"/>
    <w:rsid w:val="003A7E54"/>
    <w:rsid w:val="003B0315"/>
    <w:rsid w:val="003C7873"/>
    <w:rsid w:val="003D152B"/>
    <w:rsid w:val="003E6B7A"/>
    <w:rsid w:val="003F2B4F"/>
    <w:rsid w:val="003F3E65"/>
    <w:rsid w:val="003F54AA"/>
    <w:rsid w:val="00402807"/>
    <w:rsid w:val="00405EEE"/>
    <w:rsid w:val="00406BBA"/>
    <w:rsid w:val="004258D5"/>
    <w:rsid w:val="00430D1B"/>
    <w:rsid w:val="00432161"/>
    <w:rsid w:val="00442E43"/>
    <w:rsid w:val="00445A63"/>
    <w:rsid w:val="00451286"/>
    <w:rsid w:val="00454F51"/>
    <w:rsid w:val="0046429A"/>
    <w:rsid w:val="00467F4A"/>
    <w:rsid w:val="004860DF"/>
    <w:rsid w:val="004932F6"/>
    <w:rsid w:val="00493506"/>
    <w:rsid w:val="004A7238"/>
    <w:rsid w:val="004B3421"/>
    <w:rsid w:val="004B78D4"/>
    <w:rsid w:val="004C0343"/>
    <w:rsid w:val="004C2B13"/>
    <w:rsid w:val="004C3038"/>
    <w:rsid w:val="004D1C22"/>
    <w:rsid w:val="004D4FC4"/>
    <w:rsid w:val="004D7B62"/>
    <w:rsid w:val="004E16C3"/>
    <w:rsid w:val="004E590C"/>
    <w:rsid w:val="005071CA"/>
    <w:rsid w:val="005130CB"/>
    <w:rsid w:val="005214E1"/>
    <w:rsid w:val="00522AF3"/>
    <w:rsid w:val="00523502"/>
    <w:rsid w:val="00526C75"/>
    <w:rsid w:val="00535A6D"/>
    <w:rsid w:val="00555308"/>
    <w:rsid w:val="00565FB9"/>
    <w:rsid w:val="0057474C"/>
    <w:rsid w:val="00577256"/>
    <w:rsid w:val="00592CE9"/>
    <w:rsid w:val="00594351"/>
    <w:rsid w:val="00597A4E"/>
    <w:rsid w:val="005A0AB8"/>
    <w:rsid w:val="005A2861"/>
    <w:rsid w:val="005A7A11"/>
    <w:rsid w:val="005B08CE"/>
    <w:rsid w:val="005B26DC"/>
    <w:rsid w:val="005B4F39"/>
    <w:rsid w:val="005C08EF"/>
    <w:rsid w:val="005D080A"/>
    <w:rsid w:val="005D5EB2"/>
    <w:rsid w:val="005E4AA2"/>
    <w:rsid w:val="005F0AB4"/>
    <w:rsid w:val="00600B5A"/>
    <w:rsid w:val="006046A8"/>
    <w:rsid w:val="00607254"/>
    <w:rsid w:val="00620959"/>
    <w:rsid w:val="006309B2"/>
    <w:rsid w:val="006416D1"/>
    <w:rsid w:val="00644F82"/>
    <w:rsid w:val="00646FC1"/>
    <w:rsid w:val="0065364A"/>
    <w:rsid w:val="00657794"/>
    <w:rsid w:val="00664D48"/>
    <w:rsid w:val="0066614B"/>
    <w:rsid w:val="00667070"/>
    <w:rsid w:val="00670AFA"/>
    <w:rsid w:val="006722F9"/>
    <w:rsid w:val="00694361"/>
    <w:rsid w:val="0069707B"/>
    <w:rsid w:val="006974AB"/>
    <w:rsid w:val="006A0E53"/>
    <w:rsid w:val="006A1055"/>
    <w:rsid w:val="006A3AED"/>
    <w:rsid w:val="006B5C58"/>
    <w:rsid w:val="006C55F8"/>
    <w:rsid w:val="006E54AE"/>
    <w:rsid w:val="006F5443"/>
    <w:rsid w:val="006F62F1"/>
    <w:rsid w:val="00707801"/>
    <w:rsid w:val="007108D0"/>
    <w:rsid w:val="00712761"/>
    <w:rsid w:val="00715B6F"/>
    <w:rsid w:val="0072526D"/>
    <w:rsid w:val="00727434"/>
    <w:rsid w:val="007301BE"/>
    <w:rsid w:val="00736E9F"/>
    <w:rsid w:val="00737296"/>
    <w:rsid w:val="007401BD"/>
    <w:rsid w:val="00743B8B"/>
    <w:rsid w:val="007519F5"/>
    <w:rsid w:val="00753D9C"/>
    <w:rsid w:val="00760762"/>
    <w:rsid w:val="00760927"/>
    <w:rsid w:val="00766999"/>
    <w:rsid w:val="0077480D"/>
    <w:rsid w:val="00780D65"/>
    <w:rsid w:val="00781422"/>
    <w:rsid w:val="00784D06"/>
    <w:rsid w:val="00785AF2"/>
    <w:rsid w:val="007878E3"/>
    <w:rsid w:val="00792DD1"/>
    <w:rsid w:val="007C4894"/>
    <w:rsid w:val="007D1DFB"/>
    <w:rsid w:val="007D4D3E"/>
    <w:rsid w:val="007D606C"/>
    <w:rsid w:val="007F600B"/>
    <w:rsid w:val="00800BA5"/>
    <w:rsid w:val="00800DEB"/>
    <w:rsid w:val="00802C55"/>
    <w:rsid w:val="008032DF"/>
    <w:rsid w:val="00804C22"/>
    <w:rsid w:val="00810C7B"/>
    <w:rsid w:val="00825898"/>
    <w:rsid w:val="00833595"/>
    <w:rsid w:val="00835EF6"/>
    <w:rsid w:val="00840E42"/>
    <w:rsid w:val="0084179B"/>
    <w:rsid w:val="0085090C"/>
    <w:rsid w:val="00852E02"/>
    <w:rsid w:val="00867725"/>
    <w:rsid w:val="00881013"/>
    <w:rsid w:val="008A1B50"/>
    <w:rsid w:val="008A753F"/>
    <w:rsid w:val="008B0C78"/>
    <w:rsid w:val="008B164D"/>
    <w:rsid w:val="008B233C"/>
    <w:rsid w:val="008B4688"/>
    <w:rsid w:val="008C195D"/>
    <w:rsid w:val="008C37B1"/>
    <w:rsid w:val="008C536D"/>
    <w:rsid w:val="008C7671"/>
    <w:rsid w:val="008D4B02"/>
    <w:rsid w:val="008E0ACE"/>
    <w:rsid w:val="008E4F93"/>
    <w:rsid w:val="008E7EB3"/>
    <w:rsid w:val="008F010D"/>
    <w:rsid w:val="008F20E2"/>
    <w:rsid w:val="00902F88"/>
    <w:rsid w:val="00904F14"/>
    <w:rsid w:val="00906DDD"/>
    <w:rsid w:val="009115DD"/>
    <w:rsid w:val="009133D5"/>
    <w:rsid w:val="00913816"/>
    <w:rsid w:val="00921425"/>
    <w:rsid w:val="009220B3"/>
    <w:rsid w:val="009260BE"/>
    <w:rsid w:val="009335F4"/>
    <w:rsid w:val="00943A05"/>
    <w:rsid w:val="009624D4"/>
    <w:rsid w:val="009670C6"/>
    <w:rsid w:val="00971259"/>
    <w:rsid w:val="009712E4"/>
    <w:rsid w:val="009715DB"/>
    <w:rsid w:val="00973724"/>
    <w:rsid w:val="00987F80"/>
    <w:rsid w:val="00990634"/>
    <w:rsid w:val="0099166D"/>
    <w:rsid w:val="009964DE"/>
    <w:rsid w:val="009A05CF"/>
    <w:rsid w:val="009B30E3"/>
    <w:rsid w:val="009C0DD8"/>
    <w:rsid w:val="009C5E3D"/>
    <w:rsid w:val="009D041A"/>
    <w:rsid w:val="009D0CE7"/>
    <w:rsid w:val="009D17C1"/>
    <w:rsid w:val="009D1F14"/>
    <w:rsid w:val="009E1277"/>
    <w:rsid w:val="009E7334"/>
    <w:rsid w:val="009F0F76"/>
    <w:rsid w:val="00A07425"/>
    <w:rsid w:val="00A44345"/>
    <w:rsid w:val="00A63983"/>
    <w:rsid w:val="00A771C2"/>
    <w:rsid w:val="00A77A7B"/>
    <w:rsid w:val="00A912CF"/>
    <w:rsid w:val="00A9284E"/>
    <w:rsid w:val="00A94F33"/>
    <w:rsid w:val="00AB5B98"/>
    <w:rsid w:val="00AC4AD3"/>
    <w:rsid w:val="00AD3765"/>
    <w:rsid w:val="00AE3024"/>
    <w:rsid w:val="00AE6040"/>
    <w:rsid w:val="00AF72C0"/>
    <w:rsid w:val="00B15278"/>
    <w:rsid w:val="00B264D8"/>
    <w:rsid w:val="00B318EE"/>
    <w:rsid w:val="00B36AC7"/>
    <w:rsid w:val="00B43277"/>
    <w:rsid w:val="00B50814"/>
    <w:rsid w:val="00B510ED"/>
    <w:rsid w:val="00B72FEC"/>
    <w:rsid w:val="00B73655"/>
    <w:rsid w:val="00BA2AC1"/>
    <w:rsid w:val="00BA3493"/>
    <w:rsid w:val="00BA6A3C"/>
    <w:rsid w:val="00BC18B6"/>
    <w:rsid w:val="00BC4757"/>
    <w:rsid w:val="00BD1EDD"/>
    <w:rsid w:val="00BD4E25"/>
    <w:rsid w:val="00BE1FA5"/>
    <w:rsid w:val="00BF5906"/>
    <w:rsid w:val="00C027B6"/>
    <w:rsid w:val="00C14CF5"/>
    <w:rsid w:val="00C16F9B"/>
    <w:rsid w:val="00C22695"/>
    <w:rsid w:val="00C320C1"/>
    <w:rsid w:val="00C32C15"/>
    <w:rsid w:val="00C33732"/>
    <w:rsid w:val="00C3400A"/>
    <w:rsid w:val="00C343A6"/>
    <w:rsid w:val="00C34481"/>
    <w:rsid w:val="00C359D7"/>
    <w:rsid w:val="00C35B54"/>
    <w:rsid w:val="00C374AB"/>
    <w:rsid w:val="00C40388"/>
    <w:rsid w:val="00C42A01"/>
    <w:rsid w:val="00C52B1E"/>
    <w:rsid w:val="00C52B7A"/>
    <w:rsid w:val="00C57588"/>
    <w:rsid w:val="00C66ABF"/>
    <w:rsid w:val="00C71919"/>
    <w:rsid w:val="00C72DB9"/>
    <w:rsid w:val="00C73349"/>
    <w:rsid w:val="00C76C12"/>
    <w:rsid w:val="00C923ED"/>
    <w:rsid w:val="00C97515"/>
    <w:rsid w:val="00CA020F"/>
    <w:rsid w:val="00CA7F72"/>
    <w:rsid w:val="00CB2014"/>
    <w:rsid w:val="00CB29A6"/>
    <w:rsid w:val="00CC050B"/>
    <w:rsid w:val="00CC2840"/>
    <w:rsid w:val="00CC2B87"/>
    <w:rsid w:val="00CC3C7D"/>
    <w:rsid w:val="00CE1A4E"/>
    <w:rsid w:val="00CE3E82"/>
    <w:rsid w:val="00CE70C1"/>
    <w:rsid w:val="00CE7E03"/>
    <w:rsid w:val="00CF2157"/>
    <w:rsid w:val="00D037AB"/>
    <w:rsid w:val="00D03D59"/>
    <w:rsid w:val="00D102B2"/>
    <w:rsid w:val="00D21918"/>
    <w:rsid w:val="00D322CC"/>
    <w:rsid w:val="00D34984"/>
    <w:rsid w:val="00D35969"/>
    <w:rsid w:val="00D4466D"/>
    <w:rsid w:val="00D462D6"/>
    <w:rsid w:val="00D53C3A"/>
    <w:rsid w:val="00D54B9E"/>
    <w:rsid w:val="00D620E9"/>
    <w:rsid w:val="00D768FE"/>
    <w:rsid w:val="00D8294D"/>
    <w:rsid w:val="00D82EB5"/>
    <w:rsid w:val="00D87E86"/>
    <w:rsid w:val="00D905C3"/>
    <w:rsid w:val="00DA7493"/>
    <w:rsid w:val="00DB6375"/>
    <w:rsid w:val="00DB6CEE"/>
    <w:rsid w:val="00DC4443"/>
    <w:rsid w:val="00DC4B57"/>
    <w:rsid w:val="00DD1C24"/>
    <w:rsid w:val="00DD4055"/>
    <w:rsid w:val="00DD4B0D"/>
    <w:rsid w:val="00DD64F0"/>
    <w:rsid w:val="00DD7842"/>
    <w:rsid w:val="00DE4419"/>
    <w:rsid w:val="00DE4E7E"/>
    <w:rsid w:val="00DF015A"/>
    <w:rsid w:val="00DF1773"/>
    <w:rsid w:val="00DF3BF1"/>
    <w:rsid w:val="00DF467C"/>
    <w:rsid w:val="00DF67FB"/>
    <w:rsid w:val="00E0260D"/>
    <w:rsid w:val="00E159D8"/>
    <w:rsid w:val="00E26ECA"/>
    <w:rsid w:val="00E27534"/>
    <w:rsid w:val="00E362EF"/>
    <w:rsid w:val="00E36A67"/>
    <w:rsid w:val="00E46361"/>
    <w:rsid w:val="00E53F5D"/>
    <w:rsid w:val="00E605CF"/>
    <w:rsid w:val="00E673B3"/>
    <w:rsid w:val="00E770DD"/>
    <w:rsid w:val="00E815A2"/>
    <w:rsid w:val="00E85A9B"/>
    <w:rsid w:val="00E91CE1"/>
    <w:rsid w:val="00E974B0"/>
    <w:rsid w:val="00EA12F6"/>
    <w:rsid w:val="00EA3C91"/>
    <w:rsid w:val="00EA6D61"/>
    <w:rsid w:val="00EA708B"/>
    <w:rsid w:val="00EA7468"/>
    <w:rsid w:val="00EB3C69"/>
    <w:rsid w:val="00EB6EE4"/>
    <w:rsid w:val="00EC2D52"/>
    <w:rsid w:val="00EC33CC"/>
    <w:rsid w:val="00EC7676"/>
    <w:rsid w:val="00ED10B3"/>
    <w:rsid w:val="00EE22BA"/>
    <w:rsid w:val="00EE4F5D"/>
    <w:rsid w:val="00EE5304"/>
    <w:rsid w:val="00EF33E4"/>
    <w:rsid w:val="00F03958"/>
    <w:rsid w:val="00F03E2D"/>
    <w:rsid w:val="00F21192"/>
    <w:rsid w:val="00F42E28"/>
    <w:rsid w:val="00F514A9"/>
    <w:rsid w:val="00F602C0"/>
    <w:rsid w:val="00F60E4D"/>
    <w:rsid w:val="00F61E12"/>
    <w:rsid w:val="00F61E52"/>
    <w:rsid w:val="00F66E3C"/>
    <w:rsid w:val="00F70072"/>
    <w:rsid w:val="00F72D35"/>
    <w:rsid w:val="00F807AD"/>
    <w:rsid w:val="00F83F8A"/>
    <w:rsid w:val="00F84FD2"/>
    <w:rsid w:val="00FB1667"/>
    <w:rsid w:val="00FC30CE"/>
    <w:rsid w:val="00FC54EC"/>
    <w:rsid w:val="00FD25DA"/>
    <w:rsid w:val="00FD3612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D873"/>
  <w15:docId w15:val="{38CE5B6A-EEF3-4F40-B393-093065B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nomial">
    <w:name w:val="binomial"/>
    <w:basedOn w:val="DefaultParagraphFont"/>
    <w:rsid w:val="009335F4"/>
  </w:style>
  <w:style w:type="paragraph" w:styleId="Footer">
    <w:name w:val="footer"/>
    <w:basedOn w:val="Normal"/>
    <w:link w:val="FooterChar"/>
    <w:uiPriority w:val="99"/>
    <w:rsid w:val="009335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35F4"/>
  </w:style>
  <w:style w:type="paragraph" w:styleId="BodyText">
    <w:name w:val="Body Text"/>
    <w:basedOn w:val="Normal"/>
    <w:link w:val="BodyTextChar"/>
    <w:rsid w:val="00867725"/>
    <w:pPr>
      <w:jc w:val="center"/>
    </w:pPr>
    <w:rPr>
      <w:rFonts w:ascii="Arial" w:hAnsi="Arial"/>
      <w:b/>
      <w:sz w:val="32"/>
      <w:szCs w:val="20"/>
      <w:lang w:val="ro-RO"/>
    </w:rPr>
  </w:style>
  <w:style w:type="character" w:customStyle="1" w:styleId="BodyTextChar">
    <w:name w:val="Body Text Char"/>
    <w:link w:val="BodyText"/>
    <w:rsid w:val="00867725"/>
    <w:rPr>
      <w:rFonts w:ascii="Arial" w:hAnsi="Arial"/>
      <w:b/>
      <w:sz w:val="32"/>
      <w:lang w:val="ro-RO" w:eastAsia="en-US" w:bidi="ar-SA"/>
    </w:rPr>
  </w:style>
  <w:style w:type="paragraph" w:styleId="BalloonText">
    <w:name w:val="Balloon Text"/>
    <w:basedOn w:val="Normal"/>
    <w:link w:val="BalloonTextChar"/>
    <w:rsid w:val="008F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010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F01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F010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F010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15A2"/>
    <w:pPr>
      <w:ind w:left="720"/>
    </w:pPr>
  </w:style>
  <w:style w:type="character" w:customStyle="1" w:styleId="rvts8">
    <w:name w:val="rvts8"/>
    <w:rsid w:val="004E16C3"/>
  </w:style>
  <w:style w:type="character" w:customStyle="1" w:styleId="psearchhighlight1">
    <w:name w:val="psearchhighlight1"/>
    <w:rsid w:val="004E16C3"/>
    <w:rPr>
      <w:shd w:val="clear" w:color="auto" w:fill="35FF9A"/>
    </w:rPr>
  </w:style>
  <w:style w:type="character" w:customStyle="1" w:styleId="rvts4">
    <w:name w:val="rvts4"/>
    <w:rsid w:val="00202F72"/>
  </w:style>
  <w:style w:type="character" w:customStyle="1" w:styleId="rvts14">
    <w:name w:val="rvts14"/>
    <w:rsid w:val="00202F72"/>
  </w:style>
  <w:style w:type="character" w:styleId="Hyperlink">
    <w:name w:val="Hyperlink"/>
    <w:uiPriority w:val="99"/>
    <w:unhideWhenUsed/>
    <w:rsid w:val="006A1055"/>
    <w:rPr>
      <w:color w:val="0000FF"/>
      <w:u w:val="single"/>
    </w:rPr>
  </w:style>
  <w:style w:type="character" w:customStyle="1" w:styleId="rvts3">
    <w:name w:val="rvts3"/>
    <w:rsid w:val="006A1055"/>
  </w:style>
  <w:style w:type="character" w:customStyle="1" w:styleId="rvts6">
    <w:name w:val="rvts6"/>
    <w:rsid w:val="006A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9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7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8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41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6BBF-4F8D-48A7-8A44-EF638B0B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Sanatatii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2017-10-12T13:43:00Z</cp:lastPrinted>
  <dcterms:created xsi:type="dcterms:W3CDTF">2023-09-19T08:49:00Z</dcterms:created>
  <dcterms:modified xsi:type="dcterms:W3CDTF">2023-09-19T08:49:00Z</dcterms:modified>
</cp:coreProperties>
</file>