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13267" w14:textId="77777777" w:rsidR="003269F1" w:rsidRDefault="003269F1" w:rsidP="003269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BF027E">
        <w:rPr>
          <w:rFonts w:ascii="Trebuchet MS" w:hAnsi="Trebuchet MS"/>
          <w:b/>
          <w:sz w:val="24"/>
          <w:szCs w:val="24"/>
        </w:rPr>
        <w:t>Care sunt situațiile în care se po</w:t>
      </w:r>
      <w:r w:rsidR="00BF027E" w:rsidRPr="00BF027E">
        <w:rPr>
          <w:rFonts w:ascii="Trebuchet MS" w:hAnsi="Trebuchet MS"/>
          <w:b/>
          <w:sz w:val="24"/>
          <w:szCs w:val="24"/>
        </w:rPr>
        <w:t xml:space="preserve">ate elibera un antibiotic fără </w:t>
      </w:r>
      <w:r w:rsidRPr="00BF027E">
        <w:rPr>
          <w:rFonts w:ascii="Trebuchet MS" w:hAnsi="Trebuchet MS"/>
          <w:b/>
          <w:sz w:val="24"/>
          <w:szCs w:val="24"/>
        </w:rPr>
        <w:t>prescripție medicală din farmacie?</w:t>
      </w:r>
    </w:p>
    <w:p w14:paraId="1D637DCA" w14:textId="77777777" w:rsidR="00DA6689" w:rsidRDefault="00DA6689" w:rsidP="00244EC7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Răspuns:</w:t>
      </w:r>
    </w:p>
    <w:p w14:paraId="6DAA3A22" w14:textId="486F3D61" w:rsidR="00626309" w:rsidRDefault="006E0FF1" w:rsidP="00244EC7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Î</w:t>
      </w:r>
      <w:r w:rsidRPr="00EF63E9">
        <w:rPr>
          <w:rFonts w:ascii="Trebuchet MS" w:hAnsi="Trebuchet MS"/>
          <w:sz w:val="24"/>
          <w:szCs w:val="24"/>
        </w:rPr>
        <w:t>n lipsa unei prescripţii medicale</w:t>
      </w:r>
      <w:r w:rsidR="00BF5B60">
        <w:rPr>
          <w:rFonts w:ascii="Trebuchet MS" w:hAnsi="Trebuchet MS"/>
          <w:sz w:val="24"/>
          <w:szCs w:val="24"/>
        </w:rPr>
        <w:t>,</w:t>
      </w:r>
      <w:r w:rsidR="00F21E23">
        <w:rPr>
          <w:rFonts w:ascii="Trebuchet MS" w:hAnsi="Trebuchet MS"/>
          <w:sz w:val="24"/>
          <w:szCs w:val="24"/>
        </w:rPr>
        <w:t xml:space="preserve"> </w:t>
      </w:r>
      <w:r w:rsidR="002F0C8B">
        <w:rPr>
          <w:rFonts w:ascii="Trebuchet MS" w:hAnsi="Trebuchet MS"/>
          <w:sz w:val="24"/>
          <w:szCs w:val="24"/>
        </w:rPr>
        <w:t>î</w:t>
      </w:r>
      <w:r w:rsidR="002F0C8B" w:rsidRPr="00EF63E9">
        <w:rPr>
          <w:rFonts w:ascii="Trebuchet MS" w:hAnsi="Trebuchet MS"/>
          <w:sz w:val="24"/>
          <w:szCs w:val="24"/>
        </w:rPr>
        <w:t>n situaţii de urgenţă medicală</w:t>
      </w:r>
      <w:r w:rsidR="002C2EE5">
        <w:rPr>
          <w:rFonts w:ascii="Trebuchet MS" w:hAnsi="Trebuchet MS"/>
          <w:sz w:val="24"/>
          <w:szCs w:val="24"/>
        </w:rPr>
        <w:t>,</w:t>
      </w:r>
      <w:r w:rsidR="00BF5B60">
        <w:rPr>
          <w:rFonts w:ascii="Trebuchet MS" w:hAnsi="Trebuchet MS"/>
          <w:sz w:val="24"/>
          <w:szCs w:val="24"/>
        </w:rPr>
        <w:t xml:space="preserve"> farmacistul </w:t>
      </w:r>
      <w:r w:rsidR="00786504">
        <w:rPr>
          <w:rFonts w:ascii="Trebuchet MS" w:hAnsi="Trebuchet MS"/>
          <w:sz w:val="24"/>
          <w:szCs w:val="24"/>
        </w:rPr>
        <w:t xml:space="preserve">are </w:t>
      </w:r>
      <w:r w:rsidR="002C2EE5">
        <w:rPr>
          <w:rFonts w:ascii="Trebuchet MS" w:hAnsi="Trebuchet MS"/>
          <w:sz w:val="24"/>
          <w:szCs w:val="24"/>
        </w:rPr>
        <w:t>posibilitatea</w:t>
      </w:r>
      <w:r w:rsidR="00786504">
        <w:rPr>
          <w:rFonts w:ascii="Trebuchet MS" w:hAnsi="Trebuchet MS"/>
          <w:sz w:val="24"/>
          <w:szCs w:val="24"/>
        </w:rPr>
        <w:t>,</w:t>
      </w:r>
      <w:r w:rsidR="007F2775">
        <w:rPr>
          <w:rFonts w:ascii="Trebuchet MS" w:hAnsi="Trebuchet MS"/>
          <w:sz w:val="24"/>
          <w:szCs w:val="24"/>
        </w:rPr>
        <w:t xml:space="preserve"> r</w:t>
      </w:r>
      <w:r w:rsidR="002C2EE5">
        <w:rPr>
          <w:rFonts w:ascii="Trebuchet MS" w:hAnsi="Trebuchet MS"/>
          <w:sz w:val="24"/>
          <w:szCs w:val="24"/>
        </w:rPr>
        <w:t xml:space="preserve">espectiv dreptul </w:t>
      </w:r>
      <w:r w:rsidR="00786504">
        <w:rPr>
          <w:rFonts w:ascii="Trebuchet MS" w:hAnsi="Trebuchet MS"/>
          <w:sz w:val="24"/>
          <w:szCs w:val="24"/>
        </w:rPr>
        <w:t xml:space="preserve">și </w:t>
      </w:r>
      <w:r w:rsidR="00370883">
        <w:rPr>
          <w:rFonts w:ascii="Trebuchet MS" w:hAnsi="Trebuchet MS"/>
          <w:sz w:val="24"/>
          <w:szCs w:val="24"/>
        </w:rPr>
        <w:t>NU</w:t>
      </w:r>
      <w:r w:rsidR="00786504">
        <w:rPr>
          <w:rFonts w:ascii="Trebuchet MS" w:hAnsi="Trebuchet MS"/>
          <w:sz w:val="24"/>
          <w:szCs w:val="24"/>
        </w:rPr>
        <w:t xml:space="preserve"> obligația</w:t>
      </w:r>
      <w:r w:rsidR="00DA6689">
        <w:rPr>
          <w:rFonts w:ascii="Trebuchet MS" w:hAnsi="Trebuchet MS"/>
          <w:sz w:val="24"/>
          <w:szCs w:val="24"/>
        </w:rPr>
        <w:t xml:space="preserve">, </w:t>
      </w:r>
      <w:r w:rsidR="007F2775">
        <w:rPr>
          <w:rFonts w:ascii="Trebuchet MS" w:hAnsi="Trebuchet MS"/>
          <w:sz w:val="24"/>
          <w:szCs w:val="24"/>
        </w:rPr>
        <w:t xml:space="preserve">de a elibera </w:t>
      </w:r>
      <w:r w:rsidR="00253F78">
        <w:rPr>
          <w:rFonts w:ascii="Trebuchet MS" w:hAnsi="Trebuchet MS"/>
          <w:sz w:val="24"/>
          <w:szCs w:val="24"/>
        </w:rPr>
        <w:t>un antibiotic din categoria cel</w:t>
      </w:r>
      <w:r w:rsidR="0073499F">
        <w:rPr>
          <w:rFonts w:ascii="Trebuchet MS" w:hAnsi="Trebuchet MS"/>
          <w:sz w:val="24"/>
          <w:szCs w:val="24"/>
        </w:rPr>
        <w:t xml:space="preserve">or </w:t>
      </w:r>
      <w:r w:rsidR="00824923">
        <w:rPr>
          <w:rFonts w:ascii="Trebuchet MS" w:hAnsi="Trebuchet MS"/>
          <w:sz w:val="24"/>
          <w:szCs w:val="24"/>
        </w:rPr>
        <w:t>cu</w:t>
      </w:r>
      <w:r w:rsidR="00217E86">
        <w:rPr>
          <w:rFonts w:ascii="Trebuchet MS" w:hAnsi="Trebuchet MS"/>
          <w:sz w:val="24"/>
          <w:szCs w:val="24"/>
        </w:rPr>
        <w:t xml:space="preserve"> potențial scăzut de </w:t>
      </w:r>
      <w:r w:rsidR="005C0B24">
        <w:rPr>
          <w:rFonts w:ascii="Trebuchet MS" w:hAnsi="Trebuchet MS"/>
          <w:sz w:val="24"/>
          <w:szCs w:val="24"/>
        </w:rPr>
        <w:t>dezvoltare a rezistenței antimicrobiene</w:t>
      </w:r>
      <w:r w:rsidR="00C2386F">
        <w:rPr>
          <w:rFonts w:ascii="Trebuchet MS" w:hAnsi="Trebuchet MS"/>
          <w:sz w:val="24"/>
          <w:szCs w:val="24"/>
        </w:rPr>
        <w:t>,</w:t>
      </w:r>
      <w:r w:rsidR="00786504" w:rsidRPr="00786504">
        <w:rPr>
          <w:rFonts w:ascii="Trebuchet MS" w:hAnsi="Trebuchet MS"/>
          <w:sz w:val="24"/>
          <w:szCs w:val="24"/>
        </w:rPr>
        <w:t xml:space="preserve"> </w:t>
      </w:r>
      <w:r w:rsidR="00786504" w:rsidRPr="00EF63E9">
        <w:rPr>
          <w:rFonts w:ascii="Trebuchet MS" w:hAnsi="Trebuchet MS"/>
          <w:sz w:val="24"/>
          <w:szCs w:val="24"/>
        </w:rPr>
        <w:t>în cantitatea max</w:t>
      </w:r>
      <w:r w:rsidR="00786504">
        <w:rPr>
          <w:rFonts w:ascii="Trebuchet MS" w:hAnsi="Trebuchet MS"/>
          <w:sz w:val="24"/>
          <w:szCs w:val="24"/>
        </w:rPr>
        <w:t>imă aferentă dozei pe 48 de ore</w:t>
      </w:r>
      <w:r w:rsidR="00B23012">
        <w:rPr>
          <w:rFonts w:ascii="Trebuchet MS" w:hAnsi="Trebuchet MS"/>
          <w:sz w:val="24"/>
          <w:szCs w:val="24"/>
        </w:rPr>
        <w:t xml:space="preserve"> și în acord cu </w:t>
      </w:r>
      <w:r w:rsidR="00626309" w:rsidRPr="00626309">
        <w:rPr>
          <w:rFonts w:ascii="Trebuchet MS" w:hAnsi="Trebuchet MS"/>
          <w:sz w:val="24"/>
          <w:szCs w:val="24"/>
        </w:rPr>
        <w:t xml:space="preserve"> „</w:t>
      </w:r>
      <w:r w:rsidR="00626309" w:rsidRPr="00B23012">
        <w:rPr>
          <w:rFonts w:ascii="Trebuchet MS" w:hAnsi="Trebuchet MS"/>
          <w:i/>
          <w:iCs/>
          <w:sz w:val="24"/>
          <w:szCs w:val="24"/>
        </w:rPr>
        <w:t>Procedura de eliberare a medicamentelor pe bază de prescripţie medicală în regim de urgenţă</w:t>
      </w:r>
      <w:r w:rsidR="00626309" w:rsidRPr="00626309">
        <w:rPr>
          <w:rFonts w:ascii="Trebuchet MS" w:hAnsi="Trebuchet MS"/>
          <w:sz w:val="24"/>
          <w:szCs w:val="24"/>
        </w:rPr>
        <w:t xml:space="preserve">”, realizată de Colegiul Farmaciștilor din România </w:t>
      </w:r>
      <w:r w:rsidR="00B23012">
        <w:rPr>
          <w:rFonts w:ascii="Trebuchet MS" w:hAnsi="Trebuchet MS"/>
          <w:sz w:val="24"/>
          <w:szCs w:val="24"/>
        </w:rPr>
        <w:t>și implementată la nivelul fiecărei farmacii.</w:t>
      </w:r>
    </w:p>
    <w:p w14:paraId="7F37419E" w14:textId="34CD5948" w:rsidR="008E5561" w:rsidRPr="00824923" w:rsidRDefault="008E5561" w:rsidP="00824923">
      <w:pPr>
        <w:spacing w:after="240" w:line="360" w:lineRule="auto"/>
        <w:jc w:val="both"/>
        <w:rPr>
          <w:rFonts w:ascii="Trebuchet MS" w:hAnsi="Trebuchet MS"/>
          <w:sz w:val="24"/>
          <w:szCs w:val="24"/>
        </w:rPr>
      </w:pPr>
      <w:r w:rsidRPr="00824923">
        <w:rPr>
          <w:rFonts w:ascii="Trebuchet MS" w:hAnsi="Trebuchet MS"/>
          <w:sz w:val="24"/>
          <w:szCs w:val="24"/>
        </w:rPr>
        <w:t xml:space="preserve">Doza de urgenţă poate fi eliberată o singură dată în cursul unui tratament pentru un pacient, în baza </w:t>
      </w:r>
      <w:r w:rsidR="00023159" w:rsidRPr="00824923">
        <w:rPr>
          <w:rFonts w:ascii="Trebuchet MS" w:hAnsi="Trebuchet MS"/>
          <w:sz w:val="24"/>
          <w:szCs w:val="24"/>
        </w:rPr>
        <w:t xml:space="preserve">unei </w:t>
      </w:r>
      <w:r w:rsidRPr="00824923">
        <w:rPr>
          <w:rFonts w:ascii="Trebuchet MS" w:hAnsi="Trebuchet MS"/>
          <w:sz w:val="24"/>
          <w:szCs w:val="24"/>
        </w:rPr>
        <w:t xml:space="preserve">declaraţii </w:t>
      </w:r>
      <w:r w:rsidR="00023159" w:rsidRPr="00824923">
        <w:rPr>
          <w:rFonts w:ascii="Trebuchet MS" w:hAnsi="Trebuchet MS"/>
          <w:sz w:val="24"/>
          <w:szCs w:val="24"/>
        </w:rPr>
        <w:t xml:space="preserve">pe proprie răspundere </w:t>
      </w:r>
      <w:r w:rsidR="00824923" w:rsidRPr="00824923">
        <w:rPr>
          <w:rFonts w:ascii="Trebuchet MS" w:hAnsi="Trebuchet MS"/>
          <w:sz w:val="24"/>
          <w:szCs w:val="24"/>
        </w:rPr>
        <w:t>completată</w:t>
      </w:r>
      <w:r w:rsidR="00820CF6" w:rsidRPr="00824923">
        <w:rPr>
          <w:rFonts w:ascii="Trebuchet MS" w:hAnsi="Trebuchet MS"/>
          <w:sz w:val="24"/>
          <w:szCs w:val="24"/>
        </w:rPr>
        <w:t xml:space="preserve"> de pacient/aparținător</w:t>
      </w:r>
      <w:r w:rsidR="00824923" w:rsidRPr="00824923">
        <w:rPr>
          <w:rFonts w:ascii="Trebuchet MS" w:hAnsi="Trebuchet MS"/>
          <w:sz w:val="24"/>
          <w:szCs w:val="24"/>
        </w:rPr>
        <w:t xml:space="preserve"> în farmacie.</w:t>
      </w:r>
    </w:p>
    <w:p w14:paraId="5C77AD25" w14:textId="77777777" w:rsidR="003269F1" w:rsidRPr="007C7E17" w:rsidRDefault="003269F1" w:rsidP="003269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C7E17">
        <w:rPr>
          <w:rFonts w:ascii="Trebuchet MS" w:hAnsi="Trebuchet MS"/>
          <w:b/>
          <w:sz w:val="24"/>
          <w:szCs w:val="24"/>
        </w:rPr>
        <w:t>Care sunt elementele obligatorii pe care trebuie să le conțină o prescripție medicală cu antibiotic</w:t>
      </w:r>
      <w:r w:rsidR="00867C38" w:rsidRPr="007C7E17">
        <w:rPr>
          <w:rFonts w:ascii="Trebuchet MS" w:hAnsi="Trebuchet MS"/>
          <w:b/>
          <w:sz w:val="24"/>
          <w:szCs w:val="24"/>
        </w:rPr>
        <w:t>?</w:t>
      </w:r>
    </w:p>
    <w:p w14:paraId="343A4E4F" w14:textId="77777777" w:rsidR="008546B0" w:rsidRDefault="00867C38" w:rsidP="005442DF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Răspuns:</w:t>
      </w:r>
    </w:p>
    <w:p w14:paraId="763A44B9" w14:textId="3BDAEABE" w:rsidR="005442DF" w:rsidRPr="008546B0" w:rsidRDefault="00C408EF" w:rsidP="005442DF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8546B0">
        <w:rPr>
          <w:rFonts w:ascii="Trebuchet MS" w:hAnsi="Trebuchet MS"/>
          <w:sz w:val="24"/>
          <w:szCs w:val="24"/>
        </w:rPr>
        <w:t>M</w:t>
      </w:r>
      <w:r w:rsidR="005442DF" w:rsidRPr="008546B0">
        <w:rPr>
          <w:rFonts w:ascii="Trebuchet MS" w:hAnsi="Trebuchet MS"/>
          <w:sz w:val="24"/>
          <w:szCs w:val="24"/>
        </w:rPr>
        <w:t xml:space="preserve">edicamentele din categoria antibiotice şi antifungice de uz sistemic se eliberează pacienţilor sau aparţinătorilor acestora exclusiv în baza </w:t>
      </w:r>
      <w:r w:rsidR="00380451" w:rsidRPr="008546B0">
        <w:rPr>
          <w:rFonts w:ascii="Trebuchet MS" w:hAnsi="Trebuchet MS"/>
          <w:sz w:val="24"/>
          <w:szCs w:val="24"/>
        </w:rPr>
        <w:t xml:space="preserve">unei </w:t>
      </w:r>
      <w:r w:rsidR="005442DF" w:rsidRPr="008546B0">
        <w:rPr>
          <w:rFonts w:ascii="Trebuchet MS" w:hAnsi="Trebuchet MS"/>
          <w:sz w:val="24"/>
          <w:szCs w:val="24"/>
        </w:rPr>
        <w:t>prescripţii medicale definite la art. 2 lit. b), care va cuprinde minimum următoarele date:</w:t>
      </w:r>
      <w:r w:rsidR="00F34253" w:rsidRPr="008546B0">
        <w:rPr>
          <w:rFonts w:ascii="Trebuchet MS" w:hAnsi="Trebuchet MS"/>
          <w:sz w:val="24"/>
          <w:szCs w:val="24"/>
        </w:rPr>
        <w:t xml:space="preserve"> </w:t>
      </w:r>
    </w:p>
    <w:p w14:paraId="346B56B5" w14:textId="14481BD6" w:rsidR="005442DF" w:rsidRPr="00FA0B12" w:rsidRDefault="005442DF" w:rsidP="00FA0B1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FA0B12">
        <w:rPr>
          <w:rFonts w:ascii="Trebuchet MS" w:hAnsi="Trebuchet MS"/>
        </w:rPr>
        <w:t>seria şi numărul prescripţiei medicale</w:t>
      </w:r>
      <w:r w:rsidR="00F34253" w:rsidRPr="00FA0B12">
        <w:rPr>
          <w:rFonts w:ascii="Trebuchet MS" w:hAnsi="Trebuchet MS"/>
        </w:rPr>
        <w:t>;</w:t>
      </w:r>
    </w:p>
    <w:p w14:paraId="14EA2E01" w14:textId="233081C6" w:rsidR="005442DF" w:rsidRPr="00FA0B12" w:rsidRDefault="005442DF" w:rsidP="00FA0B1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FA0B12">
        <w:rPr>
          <w:rFonts w:ascii="Trebuchet MS" w:hAnsi="Trebuchet MS"/>
        </w:rPr>
        <w:t>unitatea sanitară identificată prin denumire, adresă şi număr de telefon;</w:t>
      </w:r>
    </w:p>
    <w:p w14:paraId="064EF7B2" w14:textId="5EC818DA" w:rsidR="005442DF" w:rsidRPr="00FA0B12" w:rsidRDefault="006B023A" w:rsidP="00FA0B12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FA0B12">
        <w:rPr>
          <w:rFonts w:ascii="Trebuchet MS" w:hAnsi="Trebuchet MS"/>
        </w:rPr>
        <w:t>date</w:t>
      </w:r>
      <w:r w:rsidR="005C3F26">
        <w:rPr>
          <w:rFonts w:ascii="Trebuchet MS" w:hAnsi="Trebuchet MS"/>
        </w:rPr>
        <w:t>le</w:t>
      </w:r>
      <w:r w:rsidRPr="00FA0B12">
        <w:rPr>
          <w:rFonts w:ascii="Trebuchet MS" w:hAnsi="Trebuchet MS"/>
        </w:rPr>
        <w:t xml:space="preserve"> pacient</w:t>
      </w:r>
      <w:r w:rsidR="005C3F26">
        <w:rPr>
          <w:rFonts w:ascii="Trebuchet MS" w:hAnsi="Trebuchet MS"/>
        </w:rPr>
        <w:t>ului</w:t>
      </w:r>
      <w:r w:rsidRPr="00FA0B12">
        <w:rPr>
          <w:rFonts w:ascii="Trebuchet MS" w:hAnsi="Trebuchet MS"/>
        </w:rPr>
        <w:t xml:space="preserve"> : CNP/CID/Nr pașaport</w:t>
      </w:r>
      <w:r w:rsidR="00A63AFE" w:rsidRPr="00FA0B12">
        <w:rPr>
          <w:rFonts w:ascii="Trebuchet MS" w:hAnsi="Trebuchet MS"/>
        </w:rPr>
        <w:t>/Nr card EU (pentru cetățeni străini)</w:t>
      </w:r>
      <w:r w:rsidR="005442DF" w:rsidRPr="00FA0B12">
        <w:rPr>
          <w:rFonts w:ascii="Trebuchet MS" w:hAnsi="Trebuchet MS"/>
        </w:rPr>
        <w:t>;</w:t>
      </w:r>
    </w:p>
    <w:p w14:paraId="2DF7E74D" w14:textId="2D5C67EB" w:rsidR="00FA0B12" w:rsidRDefault="005442DF" w:rsidP="005442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FA0B12">
        <w:rPr>
          <w:rFonts w:ascii="Trebuchet MS" w:hAnsi="Trebuchet MS"/>
        </w:rPr>
        <w:t>codul de diagnostic, conform clasificării internaţionale a maladiilor de către Organizaţia Mondială a Sănătăţii;</w:t>
      </w:r>
      <w:r w:rsidR="00FA0B12" w:rsidRPr="00FA0B12">
        <w:rPr>
          <w:rFonts w:ascii="Trebuchet MS" w:hAnsi="Trebuchet MS"/>
        </w:rPr>
        <w:t xml:space="preserve"> </w:t>
      </w:r>
    </w:p>
    <w:p w14:paraId="535F4C8A" w14:textId="77777777" w:rsidR="00B53471" w:rsidRDefault="005442DF" w:rsidP="005442DF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</w:rPr>
      </w:pPr>
      <w:r w:rsidRPr="00FA0B12">
        <w:rPr>
          <w:rFonts w:ascii="Trebuchet MS" w:hAnsi="Trebuchet MS"/>
        </w:rPr>
        <w:t>medicamentul prescris, caracterizat prin: denumire comună internaţională, concentraţie, formă farmaceutică, mod de administrare, cantitate (exprimată în unităţi terapeutice), durata tratamentului;</w:t>
      </w:r>
    </w:p>
    <w:p w14:paraId="1889D1B0" w14:textId="77777777" w:rsidR="005C3F26" w:rsidRPr="005C3F26" w:rsidRDefault="005C3F26" w:rsidP="00B95C1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C3F26">
        <w:rPr>
          <w:rFonts w:ascii="Trebuchet MS" w:hAnsi="Trebuchet MS"/>
        </w:rPr>
        <w:t xml:space="preserve">codul de parafă și </w:t>
      </w:r>
      <w:r w:rsidR="005442DF" w:rsidRPr="005C3F26">
        <w:rPr>
          <w:rFonts w:ascii="Trebuchet MS" w:hAnsi="Trebuchet MS"/>
        </w:rPr>
        <w:t>semnătura medicului prescriptor;</w:t>
      </w:r>
    </w:p>
    <w:p w14:paraId="10AC2F53" w14:textId="6C19100E" w:rsidR="00867C38" w:rsidRPr="008546B0" w:rsidRDefault="005442DF" w:rsidP="00B95C1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rebuchet MS" w:hAnsi="Trebuchet MS"/>
          <w:sz w:val="24"/>
          <w:szCs w:val="24"/>
        </w:rPr>
      </w:pPr>
      <w:r w:rsidRPr="005C3F26">
        <w:rPr>
          <w:rFonts w:ascii="Trebuchet MS" w:hAnsi="Trebuchet MS"/>
        </w:rPr>
        <w:t>data eliberării prescripţiei medicale.</w:t>
      </w:r>
    </w:p>
    <w:p w14:paraId="3EA05133" w14:textId="77777777" w:rsidR="008546B0" w:rsidRPr="008546B0" w:rsidRDefault="008546B0" w:rsidP="008546B0">
      <w:pPr>
        <w:spacing w:after="0" w:line="360" w:lineRule="auto"/>
        <w:ind w:left="556"/>
        <w:jc w:val="both"/>
        <w:rPr>
          <w:rFonts w:ascii="Trebuchet MS" w:hAnsi="Trebuchet MS"/>
          <w:sz w:val="24"/>
          <w:szCs w:val="24"/>
        </w:rPr>
      </w:pPr>
    </w:p>
    <w:p w14:paraId="38A03FEC" w14:textId="77777777" w:rsidR="003269F1" w:rsidRPr="007C7E17" w:rsidRDefault="003269F1" w:rsidP="003269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C7E17">
        <w:rPr>
          <w:rFonts w:ascii="Trebuchet MS" w:hAnsi="Trebuchet MS"/>
          <w:b/>
          <w:sz w:val="24"/>
          <w:szCs w:val="24"/>
        </w:rPr>
        <w:lastRenderedPageBreak/>
        <w:t>Este obligatorie completarea integrală a prescripției medicale, inclusiv codul de diagnostic de către medicul prescriptor? Se poate refuza eliberarea antibioticului, în situația în care prescripția este incompletă sau incorectă?</w:t>
      </w:r>
    </w:p>
    <w:p w14:paraId="1DD19306" w14:textId="77777777" w:rsidR="008546B0" w:rsidRDefault="005442DF" w:rsidP="005442DF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Răspuns:</w:t>
      </w:r>
    </w:p>
    <w:p w14:paraId="76C1001F" w14:textId="5D3BB35A" w:rsidR="005442DF" w:rsidRPr="005442DF" w:rsidRDefault="00C93FAB" w:rsidP="005442DF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5E030D">
        <w:rPr>
          <w:rFonts w:ascii="Trebuchet MS" w:hAnsi="Trebuchet MS"/>
          <w:sz w:val="24"/>
          <w:szCs w:val="24"/>
        </w:rPr>
        <w:t>T</w:t>
      </w:r>
      <w:r w:rsidR="005442DF" w:rsidRPr="005E030D">
        <w:rPr>
          <w:rFonts w:ascii="Trebuchet MS" w:hAnsi="Trebuchet MS"/>
          <w:sz w:val="24"/>
          <w:szCs w:val="24"/>
        </w:rPr>
        <w:t xml:space="preserve">oate elementele prevăzute </w:t>
      </w:r>
      <w:r w:rsidR="00AB461A" w:rsidRPr="005E030D">
        <w:rPr>
          <w:rFonts w:ascii="Trebuchet MS" w:hAnsi="Trebuchet MS"/>
          <w:sz w:val="24"/>
          <w:szCs w:val="24"/>
        </w:rPr>
        <w:t xml:space="preserve">la </w:t>
      </w:r>
      <w:r w:rsidR="00893B41" w:rsidRPr="005E030D">
        <w:rPr>
          <w:rFonts w:ascii="Trebuchet MS" w:hAnsi="Trebuchet MS"/>
          <w:sz w:val="24"/>
          <w:szCs w:val="24"/>
        </w:rPr>
        <w:t>punctul 2</w:t>
      </w:r>
      <w:r w:rsidR="008546B0" w:rsidRPr="005E030D">
        <w:rPr>
          <w:rFonts w:ascii="Trebuchet MS" w:hAnsi="Trebuchet MS"/>
          <w:sz w:val="24"/>
          <w:szCs w:val="24"/>
        </w:rPr>
        <w:t xml:space="preserve"> </w:t>
      </w:r>
      <w:r w:rsidR="005442DF" w:rsidRPr="005E030D">
        <w:rPr>
          <w:rFonts w:ascii="Trebuchet MS" w:hAnsi="Trebuchet MS"/>
          <w:sz w:val="24"/>
          <w:szCs w:val="24"/>
        </w:rPr>
        <w:t xml:space="preserve">sunt obligatorii. </w:t>
      </w:r>
      <w:r w:rsidR="005442DF">
        <w:rPr>
          <w:rFonts w:ascii="Trebuchet MS" w:hAnsi="Trebuchet MS"/>
          <w:sz w:val="24"/>
          <w:szCs w:val="24"/>
        </w:rPr>
        <w:t>În situația în care prescripția este incompletă sau incorectă</w:t>
      </w:r>
      <w:r w:rsidR="001C1783">
        <w:rPr>
          <w:rFonts w:ascii="Trebuchet MS" w:hAnsi="Trebuchet MS"/>
          <w:sz w:val="24"/>
          <w:szCs w:val="24"/>
        </w:rPr>
        <w:t>, l</w:t>
      </w:r>
      <w:r w:rsidR="00525BC0">
        <w:rPr>
          <w:rFonts w:ascii="Trebuchet MS" w:hAnsi="Trebuchet MS"/>
          <w:sz w:val="24"/>
          <w:szCs w:val="24"/>
        </w:rPr>
        <w:t>a fel ca și în situația</w:t>
      </w:r>
      <w:r w:rsidR="00715C91">
        <w:rPr>
          <w:rFonts w:ascii="Trebuchet MS" w:hAnsi="Trebuchet MS"/>
          <w:sz w:val="24"/>
          <w:szCs w:val="24"/>
        </w:rPr>
        <w:t xml:space="preserve"> </w:t>
      </w:r>
      <w:r w:rsidR="00E14409">
        <w:rPr>
          <w:rFonts w:ascii="Trebuchet MS" w:hAnsi="Trebuchet MS"/>
          <w:sz w:val="24"/>
          <w:szCs w:val="24"/>
        </w:rPr>
        <w:t xml:space="preserve">oricărei alte </w:t>
      </w:r>
      <w:r w:rsidR="00A63B7B">
        <w:rPr>
          <w:rFonts w:ascii="Trebuchet MS" w:hAnsi="Trebuchet MS"/>
          <w:sz w:val="24"/>
          <w:szCs w:val="24"/>
        </w:rPr>
        <w:t xml:space="preserve">prescripții medicale </w:t>
      </w:r>
      <w:r w:rsidR="00C573ED">
        <w:rPr>
          <w:rFonts w:ascii="Trebuchet MS" w:hAnsi="Trebuchet MS"/>
          <w:sz w:val="24"/>
          <w:szCs w:val="24"/>
        </w:rPr>
        <w:t>eliberată în regim compensat sau necompensat</w:t>
      </w:r>
      <w:r w:rsidR="003056EB">
        <w:rPr>
          <w:rFonts w:ascii="Trebuchet MS" w:hAnsi="Trebuchet MS"/>
          <w:sz w:val="24"/>
          <w:szCs w:val="24"/>
        </w:rPr>
        <w:t xml:space="preserve"> (ex. </w:t>
      </w:r>
      <w:r w:rsidR="00645D2A">
        <w:rPr>
          <w:rFonts w:ascii="Trebuchet MS" w:hAnsi="Trebuchet MS"/>
          <w:sz w:val="24"/>
          <w:szCs w:val="24"/>
        </w:rPr>
        <w:t>rețete el</w:t>
      </w:r>
      <w:r w:rsidR="0049752D">
        <w:rPr>
          <w:rFonts w:ascii="Trebuchet MS" w:hAnsi="Trebuchet MS"/>
          <w:sz w:val="24"/>
          <w:szCs w:val="24"/>
        </w:rPr>
        <w:t>e</w:t>
      </w:r>
      <w:r w:rsidR="00645D2A">
        <w:rPr>
          <w:rFonts w:ascii="Trebuchet MS" w:hAnsi="Trebuchet MS"/>
          <w:sz w:val="24"/>
          <w:szCs w:val="24"/>
        </w:rPr>
        <w:t>ctronice</w:t>
      </w:r>
      <w:r w:rsidR="0029569E">
        <w:rPr>
          <w:rFonts w:ascii="Trebuchet MS" w:hAnsi="Trebuchet MS"/>
          <w:sz w:val="24"/>
          <w:szCs w:val="24"/>
        </w:rPr>
        <w:t>,</w:t>
      </w:r>
      <w:r w:rsidR="00645D2A">
        <w:rPr>
          <w:rFonts w:ascii="Trebuchet MS" w:hAnsi="Trebuchet MS"/>
          <w:sz w:val="24"/>
          <w:szCs w:val="24"/>
        </w:rPr>
        <w:t xml:space="preserve"> </w:t>
      </w:r>
      <w:r w:rsidR="0029569E">
        <w:rPr>
          <w:rFonts w:ascii="Trebuchet MS" w:hAnsi="Trebuchet MS"/>
          <w:sz w:val="24"/>
          <w:szCs w:val="24"/>
        </w:rPr>
        <w:t xml:space="preserve">letrice </w:t>
      </w:r>
      <w:r w:rsidR="00FE3698">
        <w:rPr>
          <w:rFonts w:ascii="Trebuchet MS" w:hAnsi="Trebuchet MS"/>
          <w:sz w:val="24"/>
          <w:szCs w:val="24"/>
        </w:rPr>
        <w:t>c</w:t>
      </w:r>
      <w:r w:rsidR="00344A01">
        <w:rPr>
          <w:rFonts w:ascii="Trebuchet MS" w:hAnsi="Trebuchet MS"/>
          <w:sz w:val="24"/>
          <w:szCs w:val="24"/>
        </w:rPr>
        <w:t>u</w:t>
      </w:r>
      <w:r w:rsidR="00FE3698">
        <w:rPr>
          <w:rFonts w:ascii="Trebuchet MS" w:hAnsi="Trebuchet MS"/>
          <w:sz w:val="24"/>
          <w:szCs w:val="24"/>
        </w:rPr>
        <w:t xml:space="preserve"> c</w:t>
      </w:r>
      <w:r w:rsidR="00344A01">
        <w:rPr>
          <w:rFonts w:ascii="Trebuchet MS" w:hAnsi="Trebuchet MS"/>
          <w:sz w:val="24"/>
          <w:szCs w:val="24"/>
        </w:rPr>
        <w:t>onținut de substanțe</w:t>
      </w:r>
      <w:r w:rsidR="00FE3698">
        <w:rPr>
          <w:rFonts w:ascii="Trebuchet MS" w:hAnsi="Trebuchet MS"/>
          <w:sz w:val="24"/>
          <w:szCs w:val="24"/>
        </w:rPr>
        <w:t xml:space="preserve"> </w:t>
      </w:r>
      <w:r w:rsidR="00525BC0">
        <w:rPr>
          <w:rFonts w:ascii="Trebuchet MS" w:hAnsi="Trebuchet MS"/>
          <w:sz w:val="24"/>
          <w:szCs w:val="24"/>
        </w:rPr>
        <w:t>psihotrope</w:t>
      </w:r>
      <w:r w:rsidR="00FE3698">
        <w:rPr>
          <w:rFonts w:ascii="Trebuchet MS" w:hAnsi="Trebuchet MS"/>
          <w:sz w:val="24"/>
          <w:szCs w:val="24"/>
        </w:rPr>
        <w:t>/</w:t>
      </w:r>
      <w:r w:rsidR="00525BC0">
        <w:rPr>
          <w:rFonts w:ascii="Trebuchet MS" w:hAnsi="Trebuchet MS"/>
          <w:sz w:val="24"/>
          <w:szCs w:val="24"/>
        </w:rPr>
        <w:t>stupefiante eliberate necompensat</w:t>
      </w:r>
      <w:r w:rsidR="0029569E">
        <w:rPr>
          <w:rFonts w:ascii="Trebuchet MS" w:hAnsi="Trebuchet MS"/>
          <w:sz w:val="24"/>
          <w:szCs w:val="24"/>
        </w:rPr>
        <w:t>, etc)</w:t>
      </w:r>
      <w:r w:rsidR="00FE3698">
        <w:rPr>
          <w:rFonts w:ascii="Trebuchet MS" w:hAnsi="Trebuchet MS"/>
          <w:sz w:val="24"/>
          <w:szCs w:val="24"/>
        </w:rPr>
        <w:t xml:space="preserve">, </w:t>
      </w:r>
      <w:r w:rsidR="002E653F">
        <w:rPr>
          <w:rFonts w:ascii="Trebuchet MS" w:hAnsi="Trebuchet MS"/>
          <w:sz w:val="24"/>
          <w:szCs w:val="24"/>
        </w:rPr>
        <w:t>farmacistul evalueaz</w:t>
      </w:r>
      <w:r w:rsidR="0029569E">
        <w:rPr>
          <w:rFonts w:ascii="Trebuchet MS" w:hAnsi="Trebuchet MS"/>
          <w:sz w:val="24"/>
          <w:szCs w:val="24"/>
        </w:rPr>
        <w:t>ă</w:t>
      </w:r>
      <w:r w:rsidR="002E653F">
        <w:rPr>
          <w:rFonts w:ascii="Trebuchet MS" w:hAnsi="Trebuchet MS"/>
          <w:sz w:val="24"/>
          <w:szCs w:val="24"/>
        </w:rPr>
        <w:t xml:space="preserve"> </w:t>
      </w:r>
      <w:r w:rsidR="00FC3950">
        <w:rPr>
          <w:rFonts w:ascii="Trebuchet MS" w:hAnsi="Trebuchet MS"/>
          <w:sz w:val="24"/>
          <w:szCs w:val="24"/>
        </w:rPr>
        <w:t>situația,</w:t>
      </w:r>
      <w:r w:rsidR="005E030D">
        <w:rPr>
          <w:rFonts w:ascii="Trebuchet MS" w:hAnsi="Trebuchet MS"/>
          <w:sz w:val="24"/>
          <w:szCs w:val="24"/>
        </w:rPr>
        <w:t xml:space="preserve"> poate</w:t>
      </w:r>
      <w:r w:rsidR="00FC3950">
        <w:rPr>
          <w:rFonts w:ascii="Trebuchet MS" w:hAnsi="Trebuchet MS"/>
          <w:sz w:val="24"/>
          <w:szCs w:val="24"/>
        </w:rPr>
        <w:t xml:space="preserve"> contact</w:t>
      </w:r>
      <w:r w:rsidR="00364E69">
        <w:rPr>
          <w:rFonts w:ascii="Trebuchet MS" w:hAnsi="Trebuchet MS"/>
          <w:sz w:val="24"/>
          <w:szCs w:val="24"/>
        </w:rPr>
        <w:t>a</w:t>
      </w:r>
      <w:r w:rsidR="00FC3950">
        <w:rPr>
          <w:rFonts w:ascii="Trebuchet MS" w:hAnsi="Trebuchet MS"/>
          <w:sz w:val="24"/>
          <w:szCs w:val="24"/>
        </w:rPr>
        <w:t xml:space="preserve"> medicul prescriptor </w:t>
      </w:r>
      <w:r w:rsidR="009D4B66">
        <w:rPr>
          <w:rFonts w:ascii="Trebuchet MS" w:hAnsi="Trebuchet MS"/>
          <w:sz w:val="24"/>
          <w:szCs w:val="24"/>
        </w:rPr>
        <w:t>pentru completarea datelor</w:t>
      </w:r>
      <w:r w:rsidR="00F130DA">
        <w:rPr>
          <w:rFonts w:ascii="Trebuchet MS" w:hAnsi="Trebuchet MS"/>
          <w:sz w:val="24"/>
          <w:szCs w:val="24"/>
        </w:rPr>
        <w:t xml:space="preserve"> și în funcție de caz</w:t>
      </w:r>
      <w:r w:rsidR="001C1783">
        <w:rPr>
          <w:rFonts w:ascii="Trebuchet MS" w:hAnsi="Trebuchet MS"/>
          <w:sz w:val="24"/>
          <w:szCs w:val="24"/>
        </w:rPr>
        <w:t>,</w:t>
      </w:r>
      <w:r w:rsidR="00F130DA">
        <w:rPr>
          <w:rFonts w:ascii="Trebuchet MS" w:hAnsi="Trebuchet MS"/>
          <w:sz w:val="24"/>
          <w:szCs w:val="24"/>
        </w:rPr>
        <w:t xml:space="preserve"> eliberează sau</w:t>
      </w:r>
      <w:r w:rsidR="005442DF">
        <w:rPr>
          <w:rFonts w:ascii="Trebuchet MS" w:hAnsi="Trebuchet MS"/>
          <w:sz w:val="24"/>
          <w:szCs w:val="24"/>
        </w:rPr>
        <w:t xml:space="preserve"> refuz</w:t>
      </w:r>
      <w:r w:rsidR="001C1783">
        <w:rPr>
          <w:rFonts w:ascii="Trebuchet MS" w:hAnsi="Trebuchet MS"/>
          <w:sz w:val="24"/>
          <w:szCs w:val="24"/>
        </w:rPr>
        <w:t>ă</w:t>
      </w:r>
      <w:r w:rsidR="005442DF">
        <w:rPr>
          <w:rFonts w:ascii="Trebuchet MS" w:hAnsi="Trebuchet MS"/>
          <w:sz w:val="24"/>
          <w:szCs w:val="24"/>
        </w:rPr>
        <w:t xml:space="preserve"> eliberarea medicamentului</w:t>
      </w:r>
      <w:r w:rsidR="00F130DA">
        <w:rPr>
          <w:rFonts w:ascii="Trebuchet MS" w:hAnsi="Trebuchet MS"/>
          <w:sz w:val="24"/>
          <w:szCs w:val="24"/>
        </w:rPr>
        <w:t>/medicamentelor prescrise</w:t>
      </w:r>
      <w:r w:rsidR="005442DF">
        <w:rPr>
          <w:rFonts w:ascii="Trebuchet MS" w:hAnsi="Trebuchet MS"/>
          <w:sz w:val="24"/>
          <w:szCs w:val="24"/>
        </w:rPr>
        <w:t>.</w:t>
      </w:r>
      <w:r w:rsidR="004876A2">
        <w:rPr>
          <w:rFonts w:ascii="Trebuchet MS" w:hAnsi="Trebuchet MS"/>
          <w:sz w:val="24"/>
          <w:szCs w:val="24"/>
        </w:rPr>
        <w:t xml:space="preserve"> Toate aceste situații se realizează în acord cu </w:t>
      </w:r>
      <w:r w:rsidR="00D521B6">
        <w:rPr>
          <w:rFonts w:ascii="Trebuchet MS" w:hAnsi="Trebuchet MS"/>
          <w:sz w:val="24"/>
          <w:szCs w:val="24"/>
        </w:rPr>
        <w:t>Regulile de bună practică farmaceutică implementate la nivelul fiecărei farmacii</w:t>
      </w:r>
      <w:r w:rsidR="00910EF2">
        <w:rPr>
          <w:rFonts w:ascii="Trebuchet MS" w:hAnsi="Trebuchet MS"/>
          <w:sz w:val="24"/>
          <w:szCs w:val="24"/>
        </w:rPr>
        <w:t xml:space="preserve"> și avizate de Colegiul Farmaciștilor din România</w:t>
      </w:r>
      <w:r w:rsidR="00D521B6">
        <w:rPr>
          <w:rFonts w:ascii="Trebuchet MS" w:hAnsi="Trebuchet MS"/>
          <w:sz w:val="24"/>
          <w:szCs w:val="24"/>
        </w:rPr>
        <w:t>.</w:t>
      </w:r>
    </w:p>
    <w:p w14:paraId="652E98B9" w14:textId="77777777" w:rsidR="003269F1" w:rsidRPr="007C7E17" w:rsidRDefault="003269F1" w:rsidP="003269F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C7E17">
        <w:rPr>
          <w:rFonts w:ascii="Trebuchet MS" w:hAnsi="Trebuchet MS"/>
          <w:b/>
          <w:sz w:val="24"/>
          <w:szCs w:val="24"/>
        </w:rPr>
        <w:t>Este nevoie de un formular special pentru prescrierea antibioticelor și antifungicelor de uz sistemic?</w:t>
      </w:r>
    </w:p>
    <w:p w14:paraId="225E6517" w14:textId="77777777" w:rsidR="005828DF" w:rsidRDefault="00A5229C" w:rsidP="00BE0B8C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Răspuns:</w:t>
      </w:r>
    </w:p>
    <w:p w14:paraId="43A6E0C4" w14:textId="4CB41B4E" w:rsidR="00BE0B8C" w:rsidRDefault="009035CC" w:rsidP="00364E69">
      <w:pPr>
        <w:spacing w:after="240" w:line="360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</w:t>
      </w:r>
      <w:r w:rsidR="0087265F">
        <w:rPr>
          <w:rFonts w:ascii="Trebuchet MS" w:hAnsi="Trebuchet MS"/>
          <w:sz w:val="24"/>
          <w:szCs w:val="24"/>
        </w:rPr>
        <w:t>rdinul</w:t>
      </w:r>
      <w:r w:rsidR="00892CBB">
        <w:rPr>
          <w:rFonts w:ascii="Trebuchet MS" w:hAnsi="Trebuchet MS"/>
          <w:sz w:val="24"/>
          <w:szCs w:val="24"/>
        </w:rPr>
        <w:t>*</w:t>
      </w:r>
      <w:r w:rsidR="0087265F">
        <w:rPr>
          <w:rFonts w:ascii="Trebuchet MS" w:hAnsi="Trebuchet MS"/>
          <w:sz w:val="24"/>
          <w:szCs w:val="24"/>
        </w:rPr>
        <w:t xml:space="preserve"> </w:t>
      </w:r>
      <w:r w:rsidR="0087265F" w:rsidRPr="0087265F">
        <w:rPr>
          <w:rFonts w:ascii="Trebuchet MS" w:hAnsi="Trebuchet MS"/>
          <w:sz w:val="24"/>
          <w:szCs w:val="24"/>
        </w:rPr>
        <w:t>reglementează informaţiile minime care trebuie să fie c</w:t>
      </w:r>
      <w:r w:rsidR="0083241B">
        <w:rPr>
          <w:rFonts w:ascii="Trebuchet MS" w:hAnsi="Trebuchet MS"/>
          <w:sz w:val="24"/>
          <w:szCs w:val="24"/>
        </w:rPr>
        <w:t xml:space="preserve">ompletate pe </w:t>
      </w:r>
      <w:r w:rsidR="00124F47">
        <w:rPr>
          <w:rFonts w:ascii="Trebuchet MS" w:hAnsi="Trebuchet MS"/>
          <w:sz w:val="24"/>
          <w:szCs w:val="24"/>
        </w:rPr>
        <w:t>prescripție medicală</w:t>
      </w:r>
      <w:r w:rsidR="0087265F" w:rsidRPr="0087265F">
        <w:rPr>
          <w:rFonts w:ascii="Trebuchet MS" w:hAnsi="Trebuchet MS"/>
          <w:sz w:val="24"/>
          <w:szCs w:val="24"/>
        </w:rPr>
        <w:t xml:space="preserve"> şi </w:t>
      </w:r>
      <w:r w:rsidR="0087265F" w:rsidRPr="00D35B72">
        <w:rPr>
          <w:rFonts w:ascii="Trebuchet MS" w:hAnsi="Trebuchet MS"/>
          <w:b/>
          <w:bCs/>
          <w:sz w:val="24"/>
          <w:szCs w:val="24"/>
        </w:rPr>
        <w:t>NU IMPUNE</w:t>
      </w:r>
      <w:r w:rsidR="0087265F" w:rsidRPr="0087265F">
        <w:rPr>
          <w:rFonts w:ascii="Trebuchet MS" w:hAnsi="Trebuchet MS"/>
          <w:sz w:val="24"/>
          <w:szCs w:val="24"/>
        </w:rPr>
        <w:t xml:space="preserve"> niciun formular</w:t>
      </w:r>
      <w:r w:rsidR="00F305C5">
        <w:rPr>
          <w:rFonts w:ascii="Trebuchet MS" w:hAnsi="Trebuchet MS"/>
          <w:sz w:val="24"/>
          <w:szCs w:val="24"/>
        </w:rPr>
        <w:t xml:space="preserve"> special</w:t>
      </w:r>
      <w:r w:rsidR="0087265F" w:rsidRPr="0087265F">
        <w:rPr>
          <w:rFonts w:ascii="Trebuchet MS" w:hAnsi="Trebuchet MS"/>
          <w:sz w:val="24"/>
          <w:szCs w:val="24"/>
        </w:rPr>
        <w:t xml:space="preserve">. </w:t>
      </w:r>
      <w:r w:rsidR="00F305C5">
        <w:rPr>
          <w:rFonts w:ascii="Trebuchet MS" w:hAnsi="Trebuchet MS"/>
          <w:sz w:val="24"/>
          <w:szCs w:val="24"/>
        </w:rPr>
        <w:t xml:space="preserve">În anexa la ordin se prezintă un </w:t>
      </w:r>
      <w:r w:rsidR="00F305C5" w:rsidRPr="00D35B72">
        <w:rPr>
          <w:rFonts w:ascii="Trebuchet MS" w:hAnsi="Trebuchet MS"/>
          <w:b/>
          <w:bCs/>
          <w:sz w:val="24"/>
          <w:szCs w:val="24"/>
        </w:rPr>
        <w:t>model</w:t>
      </w:r>
      <w:r w:rsidR="001808A0">
        <w:rPr>
          <w:rFonts w:ascii="Trebuchet MS" w:hAnsi="Trebuchet MS"/>
          <w:sz w:val="24"/>
          <w:szCs w:val="24"/>
        </w:rPr>
        <w:t xml:space="preserve"> care poate fi utilizat de medicii prescriptori. În același timp, orice alt formular poate fi utilizat </w:t>
      </w:r>
      <w:r w:rsidR="00124F47">
        <w:rPr>
          <w:rFonts w:ascii="Trebuchet MS" w:hAnsi="Trebuchet MS"/>
          <w:sz w:val="24"/>
          <w:szCs w:val="24"/>
        </w:rPr>
        <w:t xml:space="preserve">de către aceștia, </w:t>
      </w:r>
      <w:r w:rsidR="001808A0">
        <w:rPr>
          <w:rFonts w:ascii="Trebuchet MS" w:hAnsi="Trebuchet MS"/>
          <w:sz w:val="24"/>
          <w:szCs w:val="24"/>
        </w:rPr>
        <w:t>cu condiția</w:t>
      </w:r>
      <w:r w:rsidR="00402689">
        <w:rPr>
          <w:rFonts w:ascii="Trebuchet MS" w:hAnsi="Trebuchet MS"/>
          <w:sz w:val="24"/>
          <w:szCs w:val="24"/>
        </w:rPr>
        <w:t xml:space="preserve"> de a </w:t>
      </w:r>
      <w:r w:rsidR="001808A0">
        <w:rPr>
          <w:rFonts w:ascii="Trebuchet MS" w:hAnsi="Trebuchet MS"/>
          <w:sz w:val="24"/>
          <w:szCs w:val="24"/>
        </w:rPr>
        <w:t>respect</w:t>
      </w:r>
      <w:r w:rsidR="00402689">
        <w:rPr>
          <w:rFonts w:ascii="Trebuchet MS" w:hAnsi="Trebuchet MS"/>
          <w:sz w:val="24"/>
          <w:szCs w:val="24"/>
        </w:rPr>
        <w:t>a</w:t>
      </w:r>
      <w:r w:rsidR="00562405">
        <w:rPr>
          <w:rFonts w:ascii="Trebuchet MS" w:hAnsi="Trebuchet MS"/>
          <w:sz w:val="24"/>
          <w:szCs w:val="24"/>
        </w:rPr>
        <w:t xml:space="preserve"> complet</w:t>
      </w:r>
      <w:r w:rsidR="00402689">
        <w:rPr>
          <w:rFonts w:ascii="Trebuchet MS" w:hAnsi="Trebuchet MS"/>
          <w:sz w:val="24"/>
          <w:szCs w:val="24"/>
        </w:rPr>
        <w:t>area</w:t>
      </w:r>
      <w:r w:rsidR="00562405">
        <w:rPr>
          <w:rFonts w:ascii="Trebuchet MS" w:hAnsi="Trebuchet MS"/>
          <w:sz w:val="24"/>
          <w:szCs w:val="24"/>
        </w:rPr>
        <w:t xml:space="preserve"> tuturor informațiilor</w:t>
      </w:r>
      <w:r w:rsidR="00402689">
        <w:rPr>
          <w:rFonts w:ascii="Trebuchet MS" w:hAnsi="Trebuchet MS"/>
          <w:sz w:val="24"/>
          <w:szCs w:val="24"/>
        </w:rPr>
        <w:t xml:space="preserve"> </w:t>
      </w:r>
      <w:r w:rsidR="001B2EED">
        <w:rPr>
          <w:rFonts w:ascii="Trebuchet MS" w:hAnsi="Trebuchet MS"/>
          <w:sz w:val="24"/>
          <w:szCs w:val="24"/>
        </w:rPr>
        <w:t>menționate la întrebarea nr 2</w:t>
      </w:r>
      <w:r w:rsidR="00562405">
        <w:rPr>
          <w:rFonts w:ascii="Trebuchet MS" w:hAnsi="Trebuchet MS"/>
          <w:sz w:val="24"/>
          <w:szCs w:val="24"/>
        </w:rPr>
        <w:t>.</w:t>
      </w:r>
    </w:p>
    <w:p w14:paraId="2ED99153" w14:textId="77777777" w:rsidR="000E226F" w:rsidRDefault="003269F1" w:rsidP="00BE0B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7C7E17">
        <w:rPr>
          <w:rFonts w:ascii="Trebuchet MS" w:hAnsi="Trebuchet MS"/>
          <w:b/>
          <w:sz w:val="24"/>
          <w:szCs w:val="24"/>
        </w:rPr>
        <w:t>Ce valabilitate au prescripțiile medicale cu antibiotice?</w:t>
      </w:r>
    </w:p>
    <w:p w14:paraId="6827A600" w14:textId="77777777" w:rsidR="0062078D" w:rsidRPr="0062078D" w:rsidRDefault="0062078D" w:rsidP="0062078D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62078D">
        <w:rPr>
          <w:rFonts w:ascii="Trebuchet MS" w:hAnsi="Trebuchet MS"/>
          <w:sz w:val="24"/>
          <w:szCs w:val="24"/>
        </w:rPr>
        <w:t>Răspuns:</w:t>
      </w:r>
    </w:p>
    <w:p w14:paraId="25EAF6E4" w14:textId="541845F6" w:rsidR="0062078D" w:rsidRPr="0062078D" w:rsidRDefault="0062078D" w:rsidP="00364E69">
      <w:pPr>
        <w:spacing w:after="24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62078D">
        <w:rPr>
          <w:rFonts w:ascii="Trebuchet MS" w:hAnsi="Trebuchet MS"/>
          <w:sz w:val="24"/>
          <w:szCs w:val="24"/>
        </w:rPr>
        <w:t>Valabilitatea prescripţiei medicale, Potrivit art. 4 alin. (1) din Ordin, nu poate depăşi ultima zi a tratamentului, conform modului de administrare şi duratei tratamentului recomandat de către medicul prescriptor.</w:t>
      </w:r>
    </w:p>
    <w:p w14:paraId="5C9AA279" w14:textId="31A7EE7E" w:rsidR="0062078D" w:rsidRDefault="0062078D" w:rsidP="00620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bCs/>
          <w:sz w:val="24"/>
          <w:szCs w:val="24"/>
          <w:lang w:val="en-US"/>
        </w:rPr>
      </w:pPr>
      <w:proofErr w:type="spellStart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>Medicamentele</w:t>
      </w:r>
      <w:proofErr w:type="spellEnd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 xml:space="preserve"> de </w:t>
      </w:r>
      <w:proofErr w:type="spellStart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>uz</w:t>
      </w:r>
      <w:proofErr w:type="spellEnd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 xml:space="preserve"> topic (</w:t>
      </w:r>
      <w:proofErr w:type="spellStart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>unguente</w:t>
      </w:r>
      <w:proofErr w:type="spellEnd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 xml:space="preserve">, </w:t>
      </w:r>
      <w:proofErr w:type="spellStart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>supozitoare</w:t>
      </w:r>
      <w:proofErr w:type="spellEnd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 xml:space="preserve">, </w:t>
      </w:r>
      <w:proofErr w:type="spellStart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>soluții</w:t>
      </w:r>
      <w:proofErr w:type="spellEnd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>oftalmice</w:t>
      </w:r>
      <w:proofErr w:type="spellEnd"/>
      <w:proofErr w:type="gramStart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>,</w:t>
      </w:r>
      <w:proofErr w:type="gramEnd"/>
      <w:r w:rsidRPr="0062078D">
        <w:rPr>
          <w:rFonts w:ascii="Trebuchet MS" w:hAnsi="Trebuchet MS"/>
          <w:b/>
          <w:bCs/>
          <w:sz w:val="24"/>
          <w:szCs w:val="24"/>
          <w:lang w:val="en-US"/>
        </w:rPr>
        <w:br/>
      </w:r>
      <w:proofErr w:type="spellStart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>auriculare</w:t>
      </w:r>
      <w:proofErr w:type="spellEnd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>) se</w:t>
      </w:r>
      <w:r w:rsidR="00247348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="00247348">
        <w:rPr>
          <w:rFonts w:ascii="Trebuchet MS" w:hAnsi="Trebuchet MS"/>
          <w:b/>
          <w:bCs/>
          <w:sz w:val="24"/>
          <w:szCs w:val="24"/>
          <w:lang w:val="en-US"/>
        </w:rPr>
        <w:t>supun</w:t>
      </w:r>
      <w:proofErr w:type="spellEnd"/>
      <w:r w:rsidR="00247348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="00247348">
        <w:rPr>
          <w:rFonts w:ascii="Trebuchet MS" w:hAnsi="Trebuchet MS"/>
          <w:b/>
          <w:bCs/>
          <w:sz w:val="24"/>
          <w:szCs w:val="24"/>
          <w:lang w:val="en-US"/>
        </w:rPr>
        <w:t>prevederilor</w:t>
      </w:r>
      <w:proofErr w:type="spellEnd"/>
      <w:r w:rsidR="00247348">
        <w:rPr>
          <w:rFonts w:ascii="Trebuchet MS" w:hAnsi="Trebuchet MS"/>
          <w:b/>
          <w:bCs/>
          <w:sz w:val="24"/>
          <w:szCs w:val="24"/>
          <w:lang w:val="en-US"/>
        </w:rPr>
        <w:t xml:space="preserve"> OMS</w:t>
      </w:r>
      <w:r w:rsidRPr="0062078D">
        <w:rPr>
          <w:rFonts w:ascii="Trebuchet MS" w:hAnsi="Trebuchet MS"/>
          <w:b/>
          <w:bCs/>
          <w:sz w:val="24"/>
          <w:szCs w:val="24"/>
          <w:lang w:val="en-US"/>
        </w:rPr>
        <w:t xml:space="preserve"> 63</w:t>
      </w:r>
      <w:r w:rsidR="00247348">
        <w:rPr>
          <w:rFonts w:ascii="Trebuchet MS" w:hAnsi="Trebuchet MS"/>
          <w:b/>
          <w:bCs/>
          <w:sz w:val="24"/>
          <w:szCs w:val="24"/>
          <w:lang w:val="en-US"/>
        </w:rPr>
        <w:t>/2024</w:t>
      </w:r>
      <w:r w:rsidRPr="0062078D">
        <w:rPr>
          <w:rFonts w:ascii="Trebuchet MS" w:hAnsi="Trebuchet MS"/>
          <w:b/>
          <w:bCs/>
          <w:sz w:val="24"/>
          <w:szCs w:val="24"/>
          <w:lang w:val="en-US"/>
        </w:rPr>
        <w:t>?</w:t>
      </w:r>
    </w:p>
    <w:p w14:paraId="4ED93C5D" w14:textId="77777777" w:rsidR="0062078D" w:rsidRDefault="0062078D" w:rsidP="0062078D">
      <w:pPr>
        <w:spacing w:line="360" w:lineRule="auto"/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>
        <w:rPr>
          <w:rFonts w:ascii="Trebuchet MS" w:hAnsi="Trebuchet MS"/>
          <w:sz w:val="24"/>
          <w:szCs w:val="24"/>
          <w:lang w:val="en-US"/>
        </w:rPr>
        <w:lastRenderedPageBreak/>
        <w:t>Răspuns</w:t>
      </w:r>
      <w:proofErr w:type="spellEnd"/>
      <w:r>
        <w:rPr>
          <w:rFonts w:ascii="Trebuchet MS" w:hAnsi="Trebuchet MS"/>
          <w:sz w:val="24"/>
          <w:szCs w:val="24"/>
          <w:lang w:val="en-US"/>
        </w:rPr>
        <w:t>:</w:t>
      </w:r>
    </w:p>
    <w:p w14:paraId="6660A20D" w14:textId="66E6FFD2" w:rsidR="0062078D" w:rsidRPr="0062078D" w:rsidRDefault="0062078D" w:rsidP="0062078D">
      <w:pPr>
        <w:spacing w:line="360" w:lineRule="auto"/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>
        <w:rPr>
          <w:rFonts w:ascii="Trebuchet MS" w:hAnsi="Trebuchet MS"/>
          <w:sz w:val="24"/>
          <w:szCs w:val="24"/>
          <w:lang w:val="en-US"/>
        </w:rPr>
        <w:t>Ordinul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62078D">
        <w:rPr>
          <w:rFonts w:ascii="Trebuchet MS" w:hAnsi="Trebuchet MS"/>
          <w:sz w:val="24"/>
          <w:szCs w:val="24"/>
          <w:lang w:val="en-US"/>
        </w:rPr>
        <w:t>reglementează</w:t>
      </w:r>
      <w:proofErr w:type="spellEnd"/>
      <w:r w:rsidRPr="0062078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62078D">
        <w:rPr>
          <w:rFonts w:ascii="Trebuchet MS" w:hAnsi="Trebuchet MS"/>
          <w:sz w:val="24"/>
          <w:szCs w:val="24"/>
          <w:lang w:val="en-US"/>
        </w:rPr>
        <w:t>metodologia</w:t>
      </w:r>
      <w:proofErr w:type="spellEnd"/>
      <w:r w:rsidRPr="0062078D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62078D">
        <w:rPr>
          <w:rFonts w:ascii="Trebuchet MS" w:hAnsi="Trebuchet MS"/>
          <w:sz w:val="24"/>
          <w:szCs w:val="24"/>
          <w:lang w:val="en-US"/>
        </w:rPr>
        <w:t>monitorizare</w:t>
      </w:r>
      <w:proofErr w:type="spellEnd"/>
      <w:r w:rsidRPr="0062078D">
        <w:rPr>
          <w:rFonts w:ascii="Trebuchet MS" w:hAnsi="Trebuchet MS"/>
          <w:sz w:val="24"/>
          <w:szCs w:val="24"/>
          <w:lang w:val="en-US"/>
        </w:rPr>
        <w:t xml:space="preserve"> a </w:t>
      </w:r>
      <w:proofErr w:type="spellStart"/>
      <w:r w:rsidRPr="0062078D">
        <w:rPr>
          <w:rFonts w:ascii="Trebuchet MS" w:hAnsi="Trebuchet MS"/>
          <w:sz w:val="24"/>
          <w:szCs w:val="24"/>
          <w:lang w:val="en-US"/>
        </w:rPr>
        <w:t>prescrierii</w:t>
      </w:r>
      <w:proofErr w:type="spellEnd"/>
      <w:r w:rsidRPr="0062078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62078D">
        <w:rPr>
          <w:rFonts w:ascii="Trebuchet MS" w:hAnsi="Trebuchet MS"/>
          <w:sz w:val="24"/>
          <w:szCs w:val="24"/>
          <w:lang w:val="en-US"/>
        </w:rPr>
        <w:t>şi</w:t>
      </w:r>
      <w:proofErr w:type="spellEnd"/>
      <w:r w:rsidRPr="0062078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gramStart"/>
      <w:r w:rsidRPr="0062078D">
        <w:rPr>
          <w:rFonts w:ascii="Trebuchet MS" w:hAnsi="Trebuchet MS"/>
          <w:sz w:val="24"/>
          <w:szCs w:val="24"/>
          <w:lang w:val="en-US"/>
        </w:rPr>
        <w:t>a</w:t>
      </w:r>
      <w:proofErr w:type="gramEnd"/>
      <w:r w:rsidRPr="0062078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62078D">
        <w:rPr>
          <w:rFonts w:ascii="Trebuchet MS" w:hAnsi="Trebuchet MS"/>
          <w:sz w:val="24"/>
          <w:szCs w:val="24"/>
          <w:lang w:val="en-US"/>
        </w:rPr>
        <w:t>eliberării</w:t>
      </w:r>
      <w:proofErr w:type="spellEnd"/>
      <w:r w:rsidRPr="0062078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62078D">
        <w:rPr>
          <w:rFonts w:ascii="Trebuchet MS" w:hAnsi="Trebuchet MS"/>
          <w:sz w:val="24"/>
          <w:szCs w:val="24"/>
          <w:lang w:val="en-US"/>
        </w:rPr>
        <w:t>medicamentelor</w:t>
      </w:r>
      <w:proofErr w:type="spellEnd"/>
      <w:r w:rsidRPr="0062078D">
        <w:rPr>
          <w:rFonts w:ascii="Trebuchet MS" w:hAnsi="Trebuchet MS"/>
          <w:sz w:val="24"/>
          <w:szCs w:val="24"/>
          <w:lang w:val="en-US"/>
        </w:rPr>
        <w:t xml:space="preserve"> din </w:t>
      </w:r>
      <w:proofErr w:type="spellStart"/>
      <w:r w:rsidRPr="0062078D">
        <w:rPr>
          <w:rFonts w:ascii="Trebuchet MS" w:hAnsi="Trebuchet MS"/>
          <w:sz w:val="24"/>
          <w:szCs w:val="24"/>
          <w:lang w:val="en-US"/>
        </w:rPr>
        <w:t>categoria</w:t>
      </w:r>
      <w:proofErr w:type="spellEnd"/>
      <w:r w:rsidRPr="0062078D">
        <w:rPr>
          <w:rFonts w:ascii="Trebuchet MS" w:hAnsi="Trebuchet MS"/>
          <w:sz w:val="24"/>
          <w:szCs w:val="24"/>
          <w:lang w:val="en-US"/>
        </w:rPr>
        <w:t> </w:t>
      </w:r>
      <w:proofErr w:type="spellStart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>antibiotice</w:t>
      </w:r>
      <w:proofErr w:type="spellEnd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>şi</w:t>
      </w:r>
      <w:proofErr w:type="spellEnd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>antifungice</w:t>
      </w:r>
      <w:proofErr w:type="spellEnd"/>
      <w:r w:rsidRPr="0062078D">
        <w:rPr>
          <w:rFonts w:ascii="Trebuchet MS" w:hAnsi="Trebuchet MS"/>
          <w:sz w:val="24"/>
          <w:szCs w:val="24"/>
          <w:lang w:val="en-US"/>
        </w:rPr>
        <w:t> </w:t>
      </w:r>
      <w:r w:rsidRPr="0062078D">
        <w:rPr>
          <w:rFonts w:ascii="Trebuchet MS" w:hAnsi="Trebuchet MS"/>
          <w:b/>
          <w:bCs/>
          <w:sz w:val="24"/>
          <w:szCs w:val="24"/>
          <w:lang w:val="en-US"/>
        </w:rPr>
        <w:t xml:space="preserve">de </w:t>
      </w:r>
      <w:proofErr w:type="spellStart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>uz</w:t>
      </w:r>
      <w:proofErr w:type="spellEnd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>sistemic</w:t>
      </w:r>
      <w:proofErr w:type="spellEnd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 xml:space="preserve">, cu </w:t>
      </w:r>
      <w:proofErr w:type="spellStart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>referire</w:t>
      </w:r>
      <w:proofErr w:type="spellEnd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 xml:space="preserve"> la </w:t>
      </w:r>
      <w:proofErr w:type="spellStart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>cele</w:t>
      </w:r>
      <w:proofErr w:type="spellEnd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 xml:space="preserve"> administrate oral </w:t>
      </w:r>
      <w:proofErr w:type="spellStart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>și</w:t>
      </w:r>
      <w:proofErr w:type="spellEnd"/>
      <w:r w:rsidRPr="0062078D">
        <w:rPr>
          <w:rFonts w:ascii="Trebuchet MS" w:hAnsi="Trebuchet MS"/>
          <w:b/>
          <w:bCs/>
          <w:sz w:val="24"/>
          <w:szCs w:val="24"/>
          <w:lang w:val="en-US"/>
        </w:rPr>
        <w:t xml:space="preserve"> parenteral.</w:t>
      </w:r>
    </w:p>
    <w:p w14:paraId="2435ABE2" w14:textId="5E692B66" w:rsidR="0062078D" w:rsidRPr="0062078D" w:rsidRDefault="0062078D" w:rsidP="0062078D">
      <w:pPr>
        <w:spacing w:line="360" w:lineRule="auto"/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>
        <w:rPr>
          <w:rFonts w:ascii="Trebuchet MS" w:hAnsi="Trebuchet MS"/>
          <w:sz w:val="24"/>
          <w:szCs w:val="24"/>
          <w:lang w:val="en-US"/>
        </w:rPr>
        <w:t>Astfel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62078D">
        <w:rPr>
          <w:rFonts w:ascii="Trebuchet MS" w:hAnsi="Trebuchet MS"/>
          <w:sz w:val="24"/>
          <w:szCs w:val="24"/>
          <w:lang w:val="en-US"/>
        </w:rPr>
        <w:t>preparatele</w:t>
      </w:r>
      <w:proofErr w:type="spellEnd"/>
      <w:r w:rsidRPr="0062078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62078D">
        <w:rPr>
          <w:rFonts w:ascii="Trebuchet MS" w:hAnsi="Trebuchet MS"/>
          <w:sz w:val="24"/>
          <w:szCs w:val="24"/>
          <w:lang w:val="en-US"/>
        </w:rPr>
        <w:t>oftalmice</w:t>
      </w:r>
      <w:proofErr w:type="spellEnd"/>
      <w:r w:rsidRPr="0062078D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62078D">
        <w:rPr>
          <w:rFonts w:ascii="Trebuchet MS" w:hAnsi="Trebuchet MS"/>
          <w:sz w:val="24"/>
          <w:szCs w:val="24"/>
          <w:lang w:val="en-US"/>
        </w:rPr>
        <w:t>auriculare</w:t>
      </w:r>
      <w:proofErr w:type="spellEnd"/>
      <w:r w:rsidRPr="0062078D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62078D">
        <w:rPr>
          <w:rFonts w:ascii="Trebuchet MS" w:hAnsi="Trebuchet MS"/>
          <w:sz w:val="24"/>
          <w:szCs w:val="24"/>
          <w:lang w:val="en-US"/>
        </w:rPr>
        <w:t>unguentele</w:t>
      </w:r>
      <w:proofErr w:type="spellEnd"/>
      <w:r w:rsidRPr="0062078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62078D">
        <w:rPr>
          <w:rFonts w:ascii="Trebuchet MS" w:hAnsi="Trebuchet MS"/>
          <w:sz w:val="24"/>
          <w:szCs w:val="24"/>
          <w:lang w:val="en-US"/>
        </w:rPr>
        <w:t>sunt</w:t>
      </w:r>
      <w:proofErr w:type="spellEnd"/>
      <w:r w:rsidRPr="0062078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62078D">
        <w:rPr>
          <w:rFonts w:ascii="Trebuchet MS" w:hAnsi="Trebuchet MS"/>
          <w:sz w:val="24"/>
          <w:szCs w:val="24"/>
          <w:lang w:val="en-US"/>
        </w:rPr>
        <w:t>excluse</w:t>
      </w:r>
      <w:proofErr w:type="spellEnd"/>
      <w:r w:rsidRPr="0062078D">
        <w:rPr>
          <w:rFonts w:ascii="Trebuchet MS" w:hAnsi="Trebuchet MS"/>
          <w:sz w:val="24"/>
          <w:szCs w:val="24"/>
          <w:lang w:val="en-US"/>
        </w:rPr>
        <w:t xml:space="preserve"> de la </w:t>
      </w:r>
      <w:proofErr w:type="spellStart"/>
      <w:r w:rsidRPr="0062078D">
        <w:rPr>
          <w:rFonts w:ascii="Trebuchet MS" w:hAnsi="Trebuchet MS"/>
          <w:sz w:val="24"/>
          <w:szCs w:val="24"/>
          <w:lang w:val="en-US"/>
        </w:rPr>
        <w:t>obligațiile</w:t>
      </w:r>
      <w:proofErr w:type="spellEnd"/>
      <w:r w:rsidRPr="0062078D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62078D">
        <w:rPr>
          <w:rFonts w:ascii="Trebuchet MS" w:hAnsi="Trebuchet MS"/>
          <w:sz w:val="24"/>
          <w:szCs w:val="24"/>
          <w:lang w:val="en-US"/>
        </w:rPr>
        <w:t>prevăzute</w:t>
      </w:r>
      <w:proofErr w:type="spellEnd"/>
      <w:r w:rsidRPr="0062078D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62078D">
        <w:rPr>
          <w:rFonts w:ascii="Trebuchet MS" w:hAnsi="Trebuchet MS"/>
          <w:sz w:val="24"/>
          <w:szCs w:val="24"/>
          <w:lang w:val="en-US"/>
        </w:rPr>
        <w:t>ordin</w:t>
      </w:r>
      <w:proofErr w:type="spellEnd"/>
      <w:r w:rsidR="00306538">
        <w:rPr>
          <w:rFonts w:ascii="Trebuchet MS" w:hAnsi="Trebuchet MS"/>
          <w:sz w:val="24"/>
          <w:szCs w:val="24"/>
          <w:lang w:val="en-US"/>
        </w:rPr>
        <w:t>,</w:t>
      </w:r>
      <w:r w:rsidR="005D5B7C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5D5B7C">
        <w:rPr>
          <w:rFonts w:ascii="Trebuchet MS" w:hAnsi="Trebuchet MS"/>
          <w:sz w:val="24"/>
          <w:szCs w:val="24"/>
          <w:lang w:val="en-US"/>
        </w:rPr>
        <w:t>nefiind</w:t>
      </w:r>
      <w:proofErr w:type="spellEnd"/>
      <w:r w:rsidR="005D5B7C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06538">
        <w:rPr>
          <w:rFonts w:ascii="Trebuchet MS" w:hAnsi="Trebuchet MS"/>
          <w:sz w:val="24"/>
          <w:szCs w:val="24"/>
          <w:lang w:val="en-US"/>
        </w:rPr>
        <w:t>încadrate</w:t>
      </w:r>
      <w:proofErr w:type="spellEnd"/>
      <w:r w:rsidR="00306538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06538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="00306538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06538">
        <w:rPr>
          <w:rFonts w:ascii="Trebuchet MS" w:hAnsi="Trebuchet MS"/>
          <w:sz w:val="24"/>
          <w:szCs w:val="24"/>
          <w:lang w:val="en-US"/>
        </w:rPr>
        <w:t>categoria</w:t>
      </w:r>
      <w:proofErr w:type="spellEnd"/>
      <w:r w:rsidR="00306538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5D5B7C">
        <w:rPr>
          <w:rFonts w:ascii="Trebuchet MS" w:hAnsi="Trebuchet MS"/>
          <w:sz w:val="24"/>
          <w:szCs w:val="24"/>
          <w:lang w:val="en-US"/>
        </w:rPr>
        <w:t>medicamente</w:t>
      </w:r>
      <w:r w:rsidR="00306538">
        <w:rPr>
          <w:rFonts w:ascii="Trebuchet MS" w:hAnsi="Trebuchet MS"/>
          <w:sz w:val="24"/>
          <w:szCs w:val="24"/>
          <w:lang w:val="en-US"/>
        </w:rPr>
        <w:t>lor</w:t>
      </w:r>
      <w:proofErr w:type="spellEnd"/>
      <w:r w:rsidR="005D5B7C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="005D5B7C">
        <w:rPr>
          <w:rFonts w:ascii="Trebuchet MS" w:hAnsi="Trebuchet MS"/>
          <w:sz w:val="24"/>
          <w:szCs w:val="24"/>
          <w:lang w:val="en-US"/>
        </w:rPr>
        <w:t>uz</w:t>
      </w:r>
      <w:proofErr w:type="spellEnd"/>
      <w:r w:rsidR="005D5B7C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5D5B7C">
        <w:rPr>
          <w:rFonts w:ascii="Trebuchet MS" w:hAnsi="Trebuchet MS"/>
          <w:sz w:val="24"/>
          <w:szCs w:val="24"/>
          <w:lang w:val="en-US"/>
        </w:rPr>
        <w:t>s</w:t>
      </w:r>
      <w:r w:rsidR="00306538">
        <w:rPr>
          <w:rFonts w:ascii="Trebuchet MS" w:hAnsi="Trebuchet MS"/>
          <w:sz w:val="24"/>
          <w:szCs w:val="24"/>
          <w:lang w:val="en-US"/>
        </w:rPr>
        <w:t>i</w:t>
      </w:r>
      <w:r w:rsidR="005D5B7C">
        <w:rPr>
          <w:rFonts w:ascii="Trebuchet MS" w:hAnsi="Trebuchet MS"/>
          <w:sz w:val="24"/>
          <w:szCs w:val="24"/>
          <w:lang w:val="en-US"/>
        </w:rPr>
        <w:t>stemic</w:t>
      </w:r>
      <w:proofErr w:type="spellEnd"/>
      <w:r w:rsidR="005D5B7C">
        <w:rPr>
          <w:rFonts w:ascii="Trebuchet MS" w:hAnsi="Trebuchet MS"/>
          <w:sz w:val="24"/>
          <w:szCs w:val="24"/>
          <w:lang w:val="en-US"/>
        </w:rPr>
        <w:t>.</w:t>
      </w:r>
    </w:p>
    <w:p w14:paraId="28FB2830" w14:textId="5A309039" w:rsidR="00A240C5" w:rsidRPr="003C65B2" w:rsidRDefault="004F0E8B" w:rsidP="005D5B7C">
      <w:pPr>
        <w:spacing w:line="360" w:lineRule="auto"/>
        <w:jc w:val="both"/>
        <w:rPr>
          <w:rFonts w:ascii="Trebuchet MS" w:hAnsi="Trebuchet MS"/>
          <w:b/>
          <w:bCs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w:t xml:space="preserve">De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asemenea</w:t>
      </w:r>
      <w:proofErr w:type="spellEnd"/>
      <w:r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>
        <w:rPr>
          <w:rFonts w:ascii="Trebuchet MS" w:hAnsi="Trebuchet MS"/>
          <w:sz w:val="24"/>
          <w:szCs w:val="24"/>
          <w:lang w:val="en-US"/>
        </w:rPr>
        <w:t>s</w:t>
      </w:r>
      <w:r w:rsidR="0062078D" w:rsidRPr="005D5B7C">
        <w:rPr>
          <w:rFonts w:ascii="Trebuchet MS" w:hAnsi="Trebuchet MS"/>
          <w:sz w:val="24"/>
          <w:szCs w:val="24"/>
          <w:lang w:val="en-US"/>
        </w:rPr>
        <w:t>unt</w:t>
      </w:r>
      <w:proofErr w:type="spellEnd"/>
      <w:r w:rsidR="0062078D" w:rsidRPr="005D5B7C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62078D" w:rsidRPr="005D5B7C">
        <w:rPr>
          <w:rFonts w:ascii="Trebuchet MS" w:hAnsi="Trebuchet MS"/>
          <w:sz w:val="24"/>
          <w:szCs w:val="24"/>
          <w:lang w:val="en-US"/>
        </w:rPr>
        <w:t>excluse</w:t>
      </w:r>
      <w:proofErr w:type="spellEnd"/>
      <w:r w:rsidR="0062078D" w:rsidRPr="005D5B7C">
        <w:rPr>
          <w:rFonts w:ascii="Trebuchet MS" w:hAnsi="Trebuchet MS"/>
          <w:sz w:val="24"/>
          <w:szCs w:val="24"/>
          <w:lang w:val="en-US"/>
        </w:rPr>
        <w:t xml:space="preserve"> </w:t>
      </w:r>
      <w:r w:rsidR="003D5234">
        <w:rPr>
          <w:rFonts w:ascii="Trebuchet MS" w:hAnsi="Trebuchet MS"/>
          <w:sz w:val="24"/>
          <w:szCs w:val="24"/>
          <w:lang w:val="en-US"/>
        </w:rPr>
        <w:t xml:space="preserve">de la </w:t>
      </w:r>
      <w:proofErr w:type="spellStart"/>
      <w:r w:rsidR="003D5234">
        <w:rPr>
          <w:rFonts w:ascii="Trebuchet MS" w:hAnsi="Trebuchet MS"/>
          <w:sz w:val="24"/>
          <w:szCs w:val="24"/>
          <w:lang w:val="en-US"/>
        </w:rPr>
        <w:t>aplicarea</w:t>
      </w:r>
      <w:proofErr w:type="spellEnd"/>
      <w:r w:rsidR="003D523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D5234">
        <w:rPr>
          <w:rFonts w:ascii="Trebuchet MS" w:hAnsi="Trebuchet MS"/>
          <w:sz w:val="24"/>
          <w:szCs w:val="24"/>
          <w:lang w:val="en-US"/>
        </w:rPr>
        <w:t>prevederilor</w:t>
      </w:r>
      <w:proofErr w:type="spellEnd"/>
      <w:r w:rsidR="003D523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D5234">
        <w:rPr>
          <w:rFonts w:ascii="Trebuchet MS" w:hAnsi="Trebuchet MS"/>
          <w:sz w:val="24"/>
          <w:szCs w:val="24"/>
          <w:lang w:val="en-US"/>
        </w:rPr>
        <w:t>ordinului</w:t>
      </w:r>
      <w:proofErr w:type="spellEnd"/>
      <w:r w:rsidR="003D523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62078D" w:rsidRPr="005D5B7C"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 w:rsidR="0062078D" w:rsidRPr="005D5B7C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62078D" w:rsidRPr="005D5B7C">
        <w:rPr>
          <w:rFonts w:ascii="Trebuchet MS" w:hAnsi="Trebuchet MS"/>
          <w:sz w:val="24"/>
          <w:szCs w:val="24"/>
          <w:lang w:val="en-US"/>
        </w:rPr>
        <w:t>supozitoarele</w:t>
      </w:r>
      <w:proofErr w:type="spellEnd"/>
      <w:r w:rsidR="003D5234">
        <w:rPr>
          <w:rFonts w:ascii="Trebuchet MS" w:hAnsi="Trebuchet MS"/>
          <w:sz w:val="24"/>
          <w:szCs w:val="24"/>
          <w:lang w:val="en-US"/>
        </w:rPr>
        <w:t xml:space="preserve">. </w:t>
      </w:r>
      <w:proofErr w:type="gramStart"/>
      <w:r w:rsidR="003D5234">
        <w:rPr>
          <w:rFonts w:ascii="Trebuchet MS" w:hAnsi="Trebuchet MS"/>
          <w:sz w:val="24"/>
          <w:szCs w:val="24"/>
          <w:lang w:val="en-US"/>
        </w:rPr>
        <w:t>Un</w:t>
      </w:r>
      <w:proofErr w:type="gramEnd"/>
      <w:r w:rsidR="003D523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D5234">
        <w:rPr>
          <w:rFonts w:ascii="Trebuchet MS" w:hAnsi="Trebuchet MS"/>
          <w:sz w:val="24"/>
          <w:szCs w:val="24"/>
          <w:lang w:val="en-US"/>
        </w:rPr>
        <w:t>exemplu</w:t>
      </w:r>
      <w:proofErr w:type="spellEnd"/>
      <w:r w:rsidR="003D523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D5234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="003D523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D5234">
        <w:rPr>
          <w:rFonts w:ascii="Trebuchet MS" w:hAnsi="Trebuchet MS"/>
          <w:sz w:val="24"/>
          <w:szCs w:val="24"/>
          <w:lang w:val="en-US"/>
        </w:rPr>
        <w:t>acest</w:t>
      </w:r>
      <w:proofErr w:type="spellEnd"/>
      <w:r w:rsidR="003D523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D5234">
        <w:rPr>
          <w:rFonts w:ascii="Trebuchet MS" w:hAnsi="Trebuchet MS"/>
          <w:sz w:val="24"/>
          <w:szCs w:val="24"/>
          <w:lang w:val="en-US"/>
        </w:rPr>
        <w:t>sens</w:t>
      </w:r>
      <w:proofErr w:type="spellEnd"/>
      <w:r w:rsidR="003D523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D5234">
        <w:rPr>
          <w:rFonts w:ascii="Trebuchet MS" w:hAnsi="Trebuchet MS"/>
          <w:sz w:val="24"/>
          <w:szCs w:val="24"/>
          <w:lang w:val="en-US"/>
        </w:rPr>
        <w:t>este</w:t>
      </w:r>
      <w:proofErr w:type="spellEnd"/>
      <w:r w:rsidR="003D523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D24B7C">
        <w:rPr>
          <w:rFonts w:ascii="Trebuchet MS" w:hAnsi="Trebuchet MS"/>
          <w:sz w:val="24"/>
          <w:szCs w:val="24"/>
          <w:lang w:val="en-US"/>
        </w:rPr>
        <w:t>preparatul</w:t>
      </w:r>
      <w:proofErr w:type="spellEnd"/>
      <w:r w:rsidR="00D24B7C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63633D">
        <w:rPr>
          <w:rFonts w:ascii="Trebuchet MS" w:hAnsi="Trebuchet MS"/>
          <w:sz w:val="24"/>
          <w:szCs w:val="24"/>
          <w:lang w:val="en-US"/>
        </w:rPr>
        <w:t>Hemorzon</w:t>
      </w:r>
      <w:proofErr w:type="spellEnd"/>
      <w:r w:rsidR="0063633D">
        <w:rPr>
          <w:rFonts w:ascii="Trebuchet MS" w:hAnsi="Trebuchet MS"/>
          <w:sz w:val="24"/>
          <w:szCs w:val="24"/>
          <w:lang w:val="en-US"/>
        </w:rPr>
        <w:t xml:space="preserve">, cu </w:t>
      </w:r>
      <w:r w:rsidR="00D24B7C">
        <w:rPr>
          <w:rFonts w:ascii="Trebuchet MS" w:hAnsi="Trebuchet MS"/>
          <w:sz w:val="24"/>
          <w:szCs w:val="24"/>
          <w:lang w:val="en-US"/>
        </w:rPr>
        <w:t xml:space="preserve">forma </w:t>
      </w:r>
      <w:proofErr w:type="spellStart"/>
      <w:r w:rsidR="00D24B7C">
        <w:rPr>
          <w:rFonts w:ascii="Trebuchet MS" w:hAnsi="Trebuchet MS"/>
          <w:sz w:val="24"/>
          <w:szCs w:val="24"/>
          <w:lang w:val="en-US"/>
        </w:rPr>
        <w:t>farmaceutică</w:t>
      </w:r>
      <w:proofErr w:type="spellEnd"/>
      <w:r w:rsidR="00D24B7C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63633D">
        <w:rPr>
          <w:rFonts w:ascii="Trebuchet MS" w:hAnsi="Trebuchet MS"/>
          <w:sz w:val="24"/>
          <w:szCs w:val="24"/>
          <w:lang w:val="en-US"/>
        </w:rPr>
        <w:t>căr</w:t>
      </w:r>
      <w:r w:rsidR="007F6B1D">
        <w:rPr>
          <w:rFonts w:ascii="Trebuchet MS" w:hAnsi="Trebuchet MS"/>
          <w:sz w:val="24"/>
          <w:szCs w:val="24"/>
          <w:lang w:val="en-US"/>
        </w:rPr>
        <w:t>e</w:t>
      </w:r>
      <w:r w:rsidR="0063633D">
        <w:rPr>
          <w:rFonts w:ascii="Trebuchet MS" w:hAnsi="Trebuchet MS"/>
          <w:sz w:val="24"/>
          <w:szCs w:val="24"/>
          <w:lang w:val="en-US"/>
        </w:rPr>
        <w:t>ia</w:t>
      </w:r>
      <w:proofErr w:type="spellEnd"/>
      <w:r w:rsidR="003D3FFE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D3FFE">
        <w:rPr>
          <w:rFonts w:ascii="Trebuchet MS" w:hAnsi="Trebuchet MS"/>
          <w:sz w:val="24"/>
          <w:szCs w:val="24"/>
          <w:lang w:val="en-US"/>
        </w:rPr>
        <w:t>i</w:t>
      </w:r>
      <w:proofErr w:type="spellEnd"/>
      <w:r w:rsidR="003D3FFE">
        <w:rPr>
          <w:rFonts w:ascii="Trebuchet MS" w:hAnsi="Trebuchet MS"/>
          <w:sz w:val="24"/>
          <w:szCs w:val="24"/>
          <w:lang w:val="en-US"/>
        </w:rPr>
        <w:t xml:space="preserve"> se </w:t>
      </w:r>
      <w:proofErr w:type="spellStart"/>
      <w:r w:rsidR="003D3FFE">
        <w:rPr>
          <w:rFonts w:ascii="Trebuchet MS" w:hAnsi="Trebuchet MS"/>
          <w:sz w:val="24"/>
          <w:szCs w:val="24"/>
          <w:lang w:val="en-US"/>
        </w:rPr>
        <w:t>aplică</w:t>
      </w:r>
      <w:proofErr w:type="spellEnd"/>
      <w:r w:rsidR="003D3FFE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D3FFE" w:rsidRPr="005D5B7C">
        <w:rPr>
          <w:rFonts w:ascii="Trebuchet MS" w:hAnsi="Trebuchet MS"/>
          <w:sz w:val="24"/>
          <w:szCs w:val="24"/>
          <w:lang w:val="en-US"/>
        </w:rPr>
        <w:t>tipul</w:t>
      </w:r>
      <w:proofErr w:type="spellEnd"/>
      <w:r w:rsidR="003D3FFE" w:rsidRPr="005D5B7C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="003D3FFE" w:rsidRPr="005D5B7C">
        <w:rPr>
          <w:rFonts w:ascii="Trebuchet MS" w:hAnsi="Trebuchet MS"/>
          <w:sz w:val="24"/>
          <w:szCs w:val="24"/>
          <w:lang w:val="en-US"/>
        </w:rPr>
        <w:t>prescriere</w:t>
      </w:r>
      <w:proofErr w:type="spellEnd"/>
      <w:r w:rsidR="003D3FFE">
        <w:rPr>
          <w:rFonts w:ascii="Trebuchet MS" w:hAnsi="Trebuchet MS"/>
          <w:sz w:val="24"/>
          <w:szCs w:val="24"/>
          <w:lang w:val="en-US"/>
        </w:rPr>
        <w:t xml:space="preserve"> P6L (</w:t>
      </w:r>
      <w:proofErr w:type="spellStart"/>
      <w:r w:rsidR="003D3FFE">
        <w:rPr>
          <w:rFonts w:ascii="Trebuchet MS" w:hAnsi="Trebuchet MS"/>
          <w:sz w:val="24"/>
          <w:szCs w:val="24"/>
          <w:lang w:val="en-US"/>
        </w:rPr>
        <w:t>rețetă</w:t>
      </w:r>
      <w:proofErr w:type="spellEnd"/>
      <w:r w:rsidR="003D3FFE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D3FFE">
        <w:rPr>
          <w:rFonts w:ascii="Trebuchet MS" w:hAnsi="Trebuchet MS"/>
          <w:sz w:val="24"/>
          <w:szCs w:val="24"/>
          <w:lang w:val="en-US"/>
        </w:rPr>
        <w:t>valabilă</w:t>
      </w:r>
      <w:proofErr w:type="spellEnd"/>
      <w:r w:rsidR="003D3FFE">
        <w:rPr>
          <w:rFonts w:ascii="Trebuchet MS" w:hAnsi="Trebuchet MS"/>
          <w:sz w:val="24"/>
          <w:szCs w:val="24"/>
          <w:lang w:val="en-US"/>
        </w:rPr>
        <w:t xml:space="preserve"> 6 </w:t>
      </w:r>
      <w:proofErr w:type="spellStart"/>
      <w:r w:rsidR="003D3FFE">
        <w:rPr>
          <w:rFonts w:ascii="Trebuchet MS" w:hAnsi="Trebuchet MS"/>
          <w:sz w:val="24"/>
          <w:szCs w:val="24"/>
          <w:lang w:val="en-US"/>
        </w:rPr>
        <w:t>luni</w:t>
      </w:r>
      <w:proofErr w:type="spellEnd"/>
      <w:r w:rsidR="003D3FFE">
        <w:rPr>
          <w:rFonts w:ascii="Trebuchet MS" w:hAnsi="Trebuchet MS"/>
          <w:sz w:val="24"/>
          <w:szCs w:val="24"/>
          <w:lang w:val="en-US"/>
        </w:rPr>
        <w:t xml:space="preserve">). </w:t>
      </w:r>
      <w:proofErr w:type="gramStart"/>
      <w:r w:rsidR="00A240C5">
        <w:rPr>
          <w:rFonts w:ascii="Trebuchet MS" w:hAnsi="Trebuchet MS"/>
          <w:sz w:val="24"/>
          <w:szCs w:val="24"/>
          <w:lang w:val="en-US"/>
        </w:rPr>
        <w:t>Un</w:t>
      </w:r>
      <w:proofErr w:type="gramEnd"/>
      <w:r w:rsidR="00A240C5">
        <w:rPr>
          <w:rFonts w:ascii="Trebuchet MS" w:hAnsi="Trebuchet MS"/>
          <w:sz w:val="24"/>
          <w:szCs w:val="24"/>
          <w:lang w:val="en-US"/>
        </w:rPr>
        <w:t xml:space="preserve"> alt </w:t>
      </w:r>
      <w:proofErr w:type="spellStart"/>
      <w:r w:rsidR="00A240C5">
        <w:rPr>
          <w:rFonts w:ascii="Trebuchet MS" w:hAnsi="Trebuchet MS"/>
          <w:sz w:val="24"/>
          <w:szCs w:val="24"/>
          <w:lang w:val="en-US"/>
        </w:rPr>
        <w:t>exemplu</w:t>
      </w:r>
      <w:proofErr w:type="spellEnd"/>
      <w:r w:rsidR="003D3FFE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D3FFE">
        <w:rPr>
          <w:rFonts w:ascii="Trebuchet MS" w:hAnsi="Trebuchet MS"/>
          <w:sz w:val="24"/>
          <w:szCs w:val="24"/>
          <w:lang w:val="en-US"/>
        </w:rPr>
        <w:t>sunt</w:t>
      </w:r>
      <w:proofErr w:type="spellEnd"/>
      <w:r w:rsidR="003D3FFE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D3FFE">
        <w:rPr>
          <w:rFonts w:ascii="Trebuchet MS" w:hAnsi="Trebuchet MS"/>
          <w:sz w:val="24"/>
          <w:szCs w:val="24"/>
          <w:lang w:val="en-US"/>
        </w:rPr>
        <w:t>preparatele</w:t>
      </w:r>
      <w:proofErr w:type="spellEnd"/>
      <w:r w:rsidR="003D3FFE"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 w:rsidR="003C65B2">
        <w:rPr>
          <w:rFonts w:ascii="Trebuchet MS" w:hAnsi="Trebuchet MS"/>
          <w:sz w:val="24"/>
          <w:szCs w:val="24"/>
          <w:lang w:val="en-US"/>
        </w:rPr>
        <w:t>conținut</w:t>
      </w:r>
      <w:proofErr w:type="spellEnd"/>
      <w:r w:rsidR="003C65B2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="00A240C5" w:rsidRPr="00A240C5">
        <w:rPr>
          <w:rFonts w:ascii="Trebuchet MS" w:hAnsi="Trebuchet MS"/>
          <w:i/>
          <w:iCs/>
          <w:sz w:val="24"/>
          <w:szCs w:val="24"/>
          <w:lang w:val="en-US"/>
        </w:rPr>
        <w:t>Kanamicina</w:t>
      </w:r>
      <w:proofErr w:type="spellEnd"/>
      <w:r w:rsidR="003C65B2">
        <w:rPr>
          <w:rFonts w:ascii="Trebuchet MS" w:hAnsi="Trebuchet MS"/>
          <w:i/>
          <w:iCs/>
          <w:sz w:val="24"/>
          <w:szCs w:val="24"/>
          <w:lang w:val="en-US"/>
        </w:rPr>
        <w:t xml:space="preserve"> </w:t>
      </w:r>
      <w:proofErr w:type="spellStart"/>
      <w:r w:rsidR="003C65B2" w:rsidRPr="003C65B2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="003C65B2" w:rsidRPr="003C65B2">
        <w:rPr>
          <w:rFonts w:ascii="Trebuchet MS" w:hAnsi="Trebuchet MS"/>
          <w:sz w:val="24"/>
          <w:szCs w:val="24"/>
          <w:lang w:val="en-US"/>
        </w:rPr>
        <w:t xml:space="preserve"> care </w:t>
      </w:r>
      <w:proofErr w:type="spellStart"/>
      <w:r w:rsidR="003C65B2" w:rsidRPr="003C65B2">
        <w:rPr>
          <w:rFonts w:ascii="Trebuchet MS" w:hAnsi="Trebuchet MS"/>
          <w:sz w:val="24"/>
          <w:szCs w:val="24"/>
          <w:lang w:val="en-US"/>
        </w:rPr>
        <w:t>ordin</w:t>
      </w:r>
      <w:r w:rsidR="003C65B2">
        <w:rPr>
          <w:rFonts w:ascii="Trebuchet MS" w:hAnsi="Trebuchet MS"/>
          <w:sz w:val="24"/>
          <w:szCs w:val="24"/>
          <w:lang w:val="en-US"/>
        </w:rPr>
        <w:t>u</w:t>
      </w:r>
      <w:r w:rsidR="003C65B2" w:rsidRPr="003C65B2">
        <w:rPr>
          <w:rFonts w:ascii="Trebuchet MS" w:hAnsi="Trebuchet MS"/>
          <w:sz w:val="24"/>
          <w:szCs w:val="24"/>
          <w:lang w:val="en-US"/>
        </w:rPr>
        <w:t>l</w:t>
      </w:r>
      <w:proofErr w:type="spellEnd"/>
      <w:r w:rsidR="003C65B2" w:rsidRPr="003C65B2">
        <w:rPr>
          <w:rFonts w:ascii="Trebuchet MS" w:hAnsi="Trebuchet MS"/>
          <w:sz w:val="24"/>
          <w:szCs w:val="24"/>
          <w:lang w:val="en-US"/>
        </w:rPr>
        <w:t xml:space="preserve"> se </w:t>
      </w:r>
      <w:proofErr w:type="spellStart"/>
      <w:r w:rsidR="003C65B2" w:rsidRPr="003C65B2">
        <w:rPr>
          <w:rFonts w:ascii="Trebuchet MS" w:hAnsi="Trebuchet MS"/>
          <w:sz w:val="24"/>
          <w:szCs w:val="24"/>
          <w:lang w:val="en-US"/>
        </w:rPr>
        <w:t>aplică</w:t>
      </w:r>
      <w:proofErr w:type="spellEnd"/>
      <w:r w:rsidR="003C65B2" w:rsidRPr="003C65B2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C65B2" w:rsidRPr="003C65B2">
        <w:rPr>
          <w:rFonts w:ascii="Trebuchet MS" w:hAnsi="Trebuchet MS"/>
          <w:sz w:val="24"/>
          <w:szCs w:val="24"/>
          <w:lang w:val="en-US"/>
        </w:rPr>
        <w:t>exclusiv</w:t>
      </w:r>
      <w:proofErr w:type="spellEnd"/>
      <w:r w:rsidR="003C65B2" w:rsidRPr="003C65B2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C65B2" w:rsidRPr="003C65B2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="003C65B2" w:rsidRPr="003C65B2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C65B2" w:rsidRPr="003C65B2">
        <w:rPr>
          <w:rFonts w:ascii="Trebuchet MS" w:hAnsi="Trebuchet MS"/>
          <w:sz w:val="24"/>
          <w:szCs w:val="24"/>
          <w:lang w:val="en-US"/>
        </w:rPr>
        <w:t>preparatele</w:t>
      </w:r>
      <w:proofErr w:type="spellEnd"/>
      <w:r w:rsidR="003C65B2" w:rsidRPr="003C65B2">
        <w:rPr>
          <w:rFonts w:ascii="Trebuchet MS" w:hAnsi="Trebuchet MS"/>
          <w:sz w:val="24"/>
          <w:szCs w:val="24"/>
          <w:lang w:val="en-US"/>
        </w:rPr>
        <w:t xml:space="preserve"> </w:t>
      </w:r>
      <w:r w:rsidR="00A240C5" w:rsidRPr="003C65B2">
        <w:rPr>
          <w:rFonts w:ascii="Trebuchet MS" w:hAnsi="Trebuchet MS"/>
          <w:sz w:val="24"/>
          <w:szCs w:val="24"/>
          <w:lang w:val="en-US"/>
        </w:rPr>
        <w:t xml:space="preserve">de </w:t>
      </w:r>
      <w:proofErr w:type="spellStart"/>
      <w:r w:rsidR="00A240C5" w:rsidRPr="003C65B2">
        <w:rPr>
          <w:rFonts w:ascii="Trebuchet MS" w:hAnsi="Trebuchet MS"/>
          <w:sz w:val="24"/>
          <w:szCs w:val="24"/>
          <w:lang w:val="en-US"/>
        </w:rPr>
        <w:t>uz</w:t>
      </w:r>
      <w:proofErr w:type="spellEnd"/>
      <w:r w:rsidR="00A240C5" w:rsidRPr="003C65B2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A240C5" w:rsidRPr="003C65B2">
        <w:rPr>
          <w:rFonts w:ascii="Trebuchet MS" w:hAnsi="Trebuchet MS"/>
          <w:sz w:val="24"/>
          <w:szCs w:val="24"/>
          <w:lang w:val="en-US"/>
        </w:rPr>
        <w:t>injectabil</w:t>
      </w:r>
      <w:proofErr w:type="spellEnd"/>
      <w:r w:rsidR="00B50FE5">
        <w:rPr>
          <w:rFonts w:ascii="Trebuchet MS" w:hAnsi="Trebuchet MS"/>
          <w:sz w:val="24"/>
          <w:szCs w:val="24"/>
          <w:lang w:val="en-US"/>
        </w:rPr>
        <w:t>.</w:t>
      </w:r>
    </w:p>
    <w:p w14:paraId="4584D15D" w14:textId="5CED129F" w:rsidR="0062078D" w:rsidRPr="00C739CC" w:rsidRDefault="00225BAD" w:rsidP="0062078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bCs/>
          <w:sz w:val="24"/>
          <w:szCs w:val="24"/>
          <w:lang w:val="en-US"/>
        </w:rPr>
      </w:pPr>
      <w:proofErr w:type="spellStart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>Prescripțiile</w:t>
      </w:r>
      <w:proofErr w:type="spellEnd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>medicale</w:t>
      </w:r>
      <w:proofErr w:type="spellEnd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 xml:space="preserve"> care </w:t>
      </w:r>
      <w:proofErr w:type="spellStart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>conțin</w:t>
      </w:r>
      <w:proofErr w:type="spellEnd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>medicamente</w:t>
      </w:r>
      <w:proofErr w:type="spellEnd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>antibiotice</w:t>
      </w:r>
      <w:proofErr w:type="spellEnd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>emise</w:t>
      </w:r>
      <w:proofErr w:type="spellEnd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>în</w:t>
      </w:r>
      <w:proofErr w:type="spellEnd"/>
      <w:r w:rsidRPr="00F75C68">
        <w:rPr>
          <w:rFonts w:ascii="Trebuchet MS" w:hAnsi="Trebuchet MS"/>
          <w:b/>
          <w:bCs/>
          <w:sz w:val="24"/>
          <w:szCs w:val="24"/>
          <w:lang w:val="en-US"/>
        </w:rPr>
        <w:br/>
      </w:r>
      <w:proofErr w:type="spellStart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>sistem</w:t>
      </w:r>
      <w:proofErr w:type="spellEnd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 xml:space="preserve"> de </w:t>
      </w:r>
      <w:proofErr w:type="spellStart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>telemedicină</w:t>
      </w:r>
      <w:proofErr w:type="spellEnd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 xml:space="preserve"> pot fi </w:t>
      </w:r>
      <w:proofErr w:type="spellStart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>eliberate</w:t>
      </w:r>
      <w:proofErr w:type="spellEnd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 xml:space="preserve"> de </w:t>
      </w:r>
      <w:proofErr w:type="spellStart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>către</w:t>
      </w:r>
      <w:proofErr w:type="spellEnd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>farmacie</w:t>
      </w:r>
      <w:proofErr w:type="spellEnd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 xml:space="preserve">? </w:t>
      </w:r>
      <w:proofErr w:type="spellStart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>Dacă</w:t>
      </w:r>
      <w:proofErr w:type="spellEnd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 xml:space="preserve"> da</w:t>
      </w:r>
      <w:r w:rsidR="003C65B2">
        <w:rPr>
          <w:rFonts w:ascii="Trebuchet MS" w:hAnsi="Trebuchet MS"/>
          <w:b/>
          <w:bCs/>
          <w:sz w:val="24"/>
          <w:szCs w:val="24"/>
          <w:lang w:val="en-US"/>
        </w:rPr>
        <w:t>,</w:t>
      </w:r>
      <w:r w:rsidRPr="00F75C68">
        <w:rPr>
          <w:rFonts w:ascii="Trebuchet MS" w:hAnsi="Trebuchet MS"/>
          <w:b/>
          <w:bCs/>
          <w:sz w:val="24"/>
          <w:szCs w:val="24"/>
          <w:lang w:val="en-US"/>
        </w:rPr>
        <w:t xml:space="preserve"> care</w:t>
      </w:r>
      <w:r w:rsidRPr="00F75C68">
        <w:rPr>
          <w:rFonts w:ascii="Trebuchet MS" w:hAnsi="Trebuchet MS"/>
          <w:b/>
          <w:bCs/>
          <w:sz w:val="24"/>
          <w:szCs w:val="24"/>
          <w:lang w:val="en-US"/>
        </w:rPr>
        <w:br/>
      </w:r>
      <w:proofErr w:type="spellStart"/>
      <w:proofErr w:type="gramStart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>este</w:t>
      </w:r>
      <w:proofErr w:type="spellEnd"/>
      <w:proofErr w:type="gramEnd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 xml:space="preserve"> </w:t>
      </w:r>
      <w:proofErr w:type="spellStart"/>
      <w:r w:rsidRPr="00F75C68">
        <w:rPr>
          <w:rFonts w:ascii="Trebuchet MS" w:hAnsi="Trebuchet MS"/>
          <w:b/>
          <w:bCs/>
          <w:sz w:val="24"/>
          <w:szCs w:val="24"/>
          <w:lang w:val="en-US"/>
        </w:rPr>
        <w:t>procedura</w:t>
      </w:r>
      <w:proofErr w:type="spellEnd"/>
      <w:r w:rsidRPr="00C739CC">
        <w:rPr>
          <w:rFonts w:ascii="Trebuchet MS" w:hAnsi="Trebuchet MS"/>
          <w:b/>
          <w:bCs/>
          <w:sz w:val="24"/>
          <w:szCs w:val="24"/>
          <w:lang w:val="en-US"/>
        </w:rPr>
        <w:t>?</w:t>
      </w:r>
    </w:p>
    <w:p w14:paraId="21FF3F65" w14:textId="77777777" w:rsidR="00C739CC" w:rsidRDefault="00C739CC" w:rsidP="00E06CE3">
      <w:pPr>
        <w:spacing w:line="360" w:lineRule="auto"/>
        <w:jc w:val="both"/>
        <w:rPr>
          <w:rFonts w:ascii="Trebuchet MS" w:hAnsi="Trebuchet MS"/>
          <w:sz w:val="24"/>
          <w:szCs w:val="24"/>
          <w:lang w:val="en-US"/>
        </w:rPr>
      </w:pPr>
      <w:proofErr w:type="spellStart"/>
      <w:r>
        <w:rPr>
          <w:rFonts w:ascii="Trebuchet MS" w:hAnsi="Trebuchet MS"/>
          <w:sz w:val="24"/>
          <w:szCs w:val="24"/>
          <w:lang w:val="en-US"/>
        </w:rPr>
        <w:t>Răspuns</w:t>
      </w:r>
      <w:proofErr w:type="spellEnd"/>
      <w:r>
        <w:rPr>
          <w:rFonts w:ascii="Trebuchet MS" w:hAnsi="Trebuchet MS"/>
          <w:sz w:val="24"/>
          <w:szCs w:val="24"/>
          <w:lang w:val="en-US"/>
        </w:rPr>
        <w:t>:</w:t>
      </w:r>
    </w:p>
    <w:p w14:paraId="28052557" w14:textId="7CDD0CD1" w:rsidR="00E06CE3" w:rsidRPr="00E06CE3" w:rsidRDefault="00E06CE3" w:rsidP="000316C9">
      <w:pPr>
        <w:spacing w:after="240" w:line="360" w:lineRule="auto"/>
        <w:jc w:val="both"/>
        <w:rPr>
          <w:rFonts w:ascii="Trebuchet MS" w:hAnsi="Trebuchet MS"/>
          <w:b/>
          <w:bCs/>
          <w:sz w:val="24"/>
          <w:szCs w:val="24"/>
          <w:lang w:val="en-US"/>
        </w:rPr>
      </w:pP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Medicamentele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</w:t>
      </w:r>
      <w:r w:rsidR="00056996">
        <w:rPr>
          <w:rFonts w:ascii="Trebuchet MS" w:hAnsi="Trebuchet MS"/>
          <w:sz w:val="24"/>
          <w:szCs w:val="24"/>
          <w:lang w:val="en-US"/>
        </w:rPr>
        <w:t xml:space="preserve">cu </w:t>
      </w:r>
      <w:proofErr w:type="spellStart"/>
      <w:r w:rsidR="00056996">
        <w:rPr>
          <w:rFonts w:ascii="Trebuchet MS" w:hAnsi="Trebuchet MS"/>
          <w:sz w:val="24"/>
          <w:szCs w:val="24"/>
          <w:lang w:val="en-US"/>
        </w:rPr>
        <w:t>conținut</w:t>
      </w:r>
      <w:proofErr w:type="spellEnd"/>
      <w:r w:rsidR="00056996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="00056996">
        <w:rPr>
          <w:rFonts w:ascii="Trebuchet MS" w:hAnsi="Trebuchet MS"/>
          <w:sz w:val="24"/>
          <w:szCs w:val="24"/>
          <w:lang w:val="en-US"/>
        </w:rPr>
        <w:t>unul</w:t>
      </w:r>
      <w:proofErr w:type="spellEnd"/>
      <w:r w:rsidR="00056996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056996">
        <w:rPr>
          <w:rFonts w:ascii="Trebuchet MS" w:hAnsi="Trebuchet MS"/>
          <w:sz w:val="24"/>
          <w:szCs w:val="24"/>
          <w:lang w:val="en-US"/>
        </w:rPr>
        <w:t>sau</w:t>
      </w:r>
      <w:proofErr w:type="spellEnd"/>
      <w:r w:rsidR="00056996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056996">
        <w:rPr>
          <w:rFonts w:ascii="Trebuchet MS" w:hAnsi="Trebuchet MS"/>
          <w:sz w:val="24"/>
          <w:szCs w:val="24"/>
          <w:lang w:val="en-US"/>
        </w:rPr>
        <w:t>mai</w:t>
      </w:r>
      <w:proofErr w:type="spellEnd"/>
      <w:r w:rsidR="00056996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056996">
        <w:rPr>
          <w:rFonts w:ascii="Trebuchet MS" w:hAnsi="Trebuchet MS"/>
          <w:sz w:val="24"/>
          <w:szCs w:val="24"/>
          <w:lang w:val="en-US"/>
        </w:rPr>
        <w:t>multe</w:t>
      </w:r>
      <w:proofErr w:type="spellEnd"/>
      <w:r w:rsidR="00056996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7C3DE2">
        <w:rPr>
          <w:rFonts w:ascii="Trebuchet MS" w:hAnsi="Trebuchet MS"/>
          <w:sz w:val="24"/>
          <w:szCs w:val="24"/>
          <w:lang w:val="en-US"/>
        </w:rPr>
        <w:t>antibiotice</w:t>
      </w:r>
      <w:proofErr w:type="spellEnd"/>
      <w:r w:rsidR="007C3DE2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056996">
        <w:rPr>
          <w:rFonts w:ascii="Trebuchet MS" w:hAnsi="Trebuchet MS"/>
          <w:sz w:val="24"/>
          <w:szCs w:val="24"/>
          <w:lang w:val="en-US"/>
        </w:rPr>
        <w:t>in</w:t>
      </w:r>
      <w:r w:rsidRPr="00E06CE3">
        <w:rPr>
          <w:rFonts w:ascii="Trebuchet MS" w:hAnsi="Trebuchet MS"/>
          <w:sz w:val="24"/>
          <w:szCs w:val="24"/>
          <w:lang w:val="en-US"/>
        </w:rPr>
        <w:t>clus</w:t>
      </w:r>
      <w:r w:rsidR="00056996">
        <w:rPr>
          <w:rFonts w:ascii="Trebuchet MS" w:hAnsi="Trebuchet MS"/>
          <w:sz w:val="24"/>
          <w:szCs w:val="24"/>
          <w:lang w:val="en-US"/>
        </w:rPr>
        <w:t>e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056996">
        <w:rPr>
          <w:rFonts w:ascii="Trebuchet MS" w:hAnsi="Trebuchet MS"/>
          <w:sz w:val="24"/>
          <w:szCs w:val="24"/>
          <w:lang w:val="en-US"/>
        </w:rPr>
        <w:t>a</w:t>
      </w:r>
      <w:r w:rsidRPr="00E06CE3">
        <w:rPr>
          <w:rFonts w:ascii="Trebuchet MS" w:hAnsi="Trebuchet MS"/>
          <w:sz w:val="24"/>
          <w:szCs w:val="24"/>
          <w:lang w:val="en-US"/>
        </w:rPr>
        <w:t>nexa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</w:t>
      </w:r>
      <w:r w:rsidR="005B1ACA">
        <w:rPr>
          <w:rFonts w:ascii="Trebuchet MS" w:hAnsi="Trebuchet MS"/>
          <w:sz w:val="24"/>
          <w:szCs w:val="24"/>
          <w:lang w:val="en-US"/>
        </w:rPr>
        <w:t xml:space="preserve">la </w:t>
      </w:r>
      <w:proofErr w:type="spellStart"/>
      <w:r w:rsidR="005B1ACA">
        <w:rPr>
          <w:rFonts w:ascii="Trebuchet MS" w:hAnsi="Trebuchet MS"/>
          <w:sz w:val="24"/>
          <w:szCs w:val="24"/>
          <w:lang w:val="en-US"/>
        </w:rPr>
        <w:t>ordin</w:t>
      </w:r>
      <w:proofErr w:type="spellEnd"/>
      <w:r w:rsidR="005B1ACA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87661B"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 w:rsidR="0087661B">
        <w:rPr>
          <w:rFonts w:ascii="Trebuchet MS" w:hAnsi="Trebuchet MS"/>
          <w:sz w:val="24"/>
          <w:szCs w:val="24"/>
          <w:lang w:val="en-US"/>
        </w:rPr>
        <w:t xml:space="preserve"> care </w:t>
      </w:r>
      <w:proofErr w:type="spellStart"/>
      <w:r w:rsidR="0087661B">
        <w:rPr>
          <w:rFonts w:ascii="Trebuchet MS" w:hAnsi="Trebuchet MS"/>
          <w:sz w:val="24"/>
          <w:szCs w:val="24"/>
          <w:lang w:val="en-US"/>
        </w:rPr>
        <w:t>intră</w:t>
      </w:r>
      <w:proofErr w:type="spellEnd"/>
      <w:r w:rsidR="0087661B">
        <w:rPr>
          <w:rFonts w:ascii="Trebuchet MS" w:hAnsi="Trebuchet MS"/>
          <w:sz w:val="24"/>
          <w:szCs w:val="24"/>
          <w:lang w:val="en-US"/>
        </w:rPr>
        <w:t xml:space="preserve"> sub </w:t>
      </w:r>
      <w:proofErr w:type="spellStart"/>
      <w:r w:rsidR="0087661B">
        <w:rPr>
          <w:rFonts w:ascii="Trebuchet MS" w:hAnsi="Trebuchet MS"/>
          <w:sz w:val="24"/>
          <w:szCs w:val="24"/>
          <w:lang w:val="en-US"/>
        </w:rPr>
        <w:t>incidența</w:t>
      </w:r>
      <w:proofErr w:type="spellEnd"/>
      <w:r w:rsidR="0087661B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5B1ACA">
        <w:rPr>
          <w:rFonts w:ascii="Trebuchet MS" w:hAnsi="Trebuchet MS"/>
          <w:sz w:val="24"/>
          <w:szCs w:val="24"/>
          <w:lang w:val="en-US"/>
        </w:rPr>
        <w:t>acestui</w:t>
      </w:r>
      <w:proofErr w:type="spellEnd"/>
      <w:r w:rsidR="005B1ACA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5B1ACA">
        <w:rPr>
          <w:rFonts w:ascii="Trebuchet MS" w:hAnsi="Trebuchet MS"/>
          <w:sz w:val="24"/>
          <w:szCs w:val="24"/>
          <w:lang w:val="en-US"/>
        </w:rPr>
        <w:t>ordin</w:t>
      </w:r>
      <w:proofErr w:type="spellEnd"/>
      <w:r w:rsidR="00056996">
        <w:rPr>
          <w:rFonts w:ascii="Trebuchet MS" w:hAnsi="Trebuchet MS"/>
          <w:sz w:val="24"/>
          <w:szCs w:val="24"/>
          <w:lang w:val="en-US"/>
        </w:rPr>
        <w:t xml:space="preserve">, </w:t>
      </w:r>
      <w:r w:rsidRPr="00E06CE3">
        <w:rPr>
          <w:rFonts w:ascii="Trebuchet MS" w:hAnsi="Trebuchet MS"/>
          <w:sz w:val="24"/>
          <w:szCs w:val="24"/>
          <w:lang w:val="en-US"/>
        </w:rPr>
        <w:t xml:space="preserve">se </w:t>
      </w: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prescriu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pe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rețete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care se </w:t>
      </w: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rețin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farmacie</w:t>
      </w:r>
      <w:proofErr w:type="spellEnd"/>
      <w:r w:rsidR="005B1ACA">
        <w:rPr>
          <w:rFonts w:ascii="Trebuchet MS" w:hAnsi="Trebuchet MS"/>
          <w:sz w:val="24"/>
          <w:szCs w:val="24"/>
          <w:lang w:val="en-US"/>
        </w:rPr>
        <w:t xml:space="preserve"> (PRF)</w:t>
      </w:r>
      <w:r w:rsidRPr="00E06CE3">
        <w:rPr>
          <w:rFonts w:ascii="Trebuchet MS" w:hAnsi="Trebuchet MS"/>
          <w:sz w:val="24"/>
          <w:szCs w:val="24"/>
          <w:lang w:val="en-US"/>
        </w:rPr>
        <w:t>.</w:t>
      </w:r>
      <w:r w:rsidR="00056996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056996">
        <w:rPr>
          <w:rFonts w:ascii="Trebuchet MS" w:hAnsi="Trebuchet MS"/>
          <w:sz w:val="24"/>
          <w:szCs w:val="24"/>
          <w:lang w:val="en-US"/>
        </w:rPr>
        <w:t>Astfel</w:t>
      </w:r>
      <w:proofErr w:type="spellEnd"/>
      <w:r w:rsidR="002D3674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="002D3674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="002D367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2D3674">
        <w:rPr>
          <w:rFonts w:ascii="Trebuchet MS" w:hAnsi="Trebuchet MS"/>
          <w:sz w:val="24"/>
          <w:szCs w:val="24"/>
          <w:lang w:val="en-US"/>
        </w:rPr>
        <w:t>s</w:t>
      </w:r>
      <w:r w:rsidRPr="00E06CE3">
        <w:rPr>
          <w:rFonts w:ascii="Trebuchet MS" w:hAnsi="Trebuchet MS"/>
          <w:sz w:val="24"/>
          <w:szCs w:val="24"/>
          <w:lang w:val="en-US"/>
        </w:rPr>
        <w:t>ituația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unui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consult </w:t>
      </w: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prin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sistemul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telemedicină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diagnosticarea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stabilirea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tratamentului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</w:t>
      </w:r>
      <w:r w:rsidR="00782539">
        <w:rPr>
          <w:rFonts w:ascii="Trebuchet MS" w:hAnsi="Trebuchet MS"/>
          <w:sz w:val="24"/>
          <w:szCs w:val="24"/>
          <w:lang w:val="en-US"/>
        </w:rPr>
        <w:t xml:space="preserve">care </w:t>
      </w:r>
      <w:proofErr w:type="spellStart"/>
      <w:r w:rsidR="00782539">
        <w:rPr>
          <w:rFonts w:ascii="Trebuchet MS" w:hAnsi="Trebuchet MS"/>
          <w:sz w:val="24"/>
          <w:szCs w:val="24"/>
          <w:lang w:val="en-US"/>
        </w:rPr>
        <w:t>imp</w:t>
      </w:r>
      <w:r w:rsidR="00293932">
        <w:rPr>
          <w:rFonts w:ascii="Trebuchet MS" w:hAnsi="Trebuchet MS"/>
          <w:sz w:val="24"/>
          <w:szCs w:val="24"/>
          <w:lang w:val="en-US"/>
        </w:rPr>
        <w:t>lică</w:t>
      </w:r>
      <w:proofErr w:type="spellEnd"/>
      <w:r w:rsidR="007E590E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7E590E">
        <w:rPr>
          <w:rFonts w:ascii="Trebuchet MS" w:hAnsi="Trebuchet MS"/>
          <w:sz w:val="24"/>
          <w:szCs w:val="24"/>
          <w:lang w:val="en-US"/>
        </w:rPr>
        <w:t>administrarea</w:t>
      </w:r>
      <w:proofErr w:type="spellEnd"/>
      <w:r w:rsidR="007E590E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7E590E">
        <w:rPr>
          <w:rFonts w:ascii="Trebuchet MS" w:hAnsi="Trebuchet MS"/>
          <w:sz w:val="24"/>
          <w:szCs w:val="24"/>
          <w:lang w:val="en-US"/>
        </w:rPr>
        <w:t>unui</w:t>
      </w:r>
      <w:proofErr w:type="spellEnd"/>
      <w:r w:rsidR="007E590E">
        <w:rPr>
          <w:rFonts w:ascii="Trebuchet MS" w:hAnsi="Trebuchet MS"/>
          <w:sz w:val="24"/>
          <w:szCs w:val="24"/>
          <w:lang w:val="en-US"/>
        </w:rPr>
        <w:t xml:space="preserve"> antibiotic,</w:t>
      </w:r>
      <w:r w:rsidR="000F1F6B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2D3674">
        <w:rPr>
          <w:rFonts w:ascii="Trebuchet MS" w:hAnsi="Trebuchet MS"/>
          <w:sz w:val="24"/>
          <w:szCs w:val="24"/>
          <w:lang w:val="en-US"/>
        </w:rPr>
        <w:t>prescripți</w:t>
      </w:r>
      <w:r w:rsidR="009C0D7E">
        <w:rPr>
          <w:rFonts w:ascii="Trebuchet MS" w:hAnsi="Trebuchet MS"/>
          <w:sz w:val="24"/>
          <w:szCs w:val="24"/>
          <w:lang w:val="en-US"/>
        </w:rPr>
        <w:t>a</w:t>
      </w:r>
      <w:proofErr w:type="spellEnd"/>
      <w:r w:rsidR="002D367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2D3674">
        <w:rPr>
          <w:rFonts w:ascii="Trebuchet MS" w:hAnsi="Trebuchet MS"/>
          <w:sz w:val="24"/>
          <w:szCs w:val="24"/>
          <w:lang w:val="en-US"/>
        </w:rPr>
        <w:t>medical</w:t>
      </w:r>
      <w:r w:rsidR="00345556">
        <w:rPr>
          <w:rFonts w:ascii="Trebuchet MS" w:hAnsi="Trebuchet MS"/>
          <w:sz w:val="24"/>
          <w:szCs w:val="24"/>
          <w:lang w:val="en-US"/>
        </w:rPr>
        <w:t>ă</w:t>
      </w:r>
      <w:proofErr w:type="spellEnd"/>
      <w:r w:rsidR="00345556">
        <w:rPr>
          <w:rFonts w:ascii="Trebuchet MS" w:hAnsi="Trebuchet MS"/>
          <w:sz w:val="24"/>
          <w:szCs w:val="24"/>
          <w:lang w:val="en-US"/>
        </w:rPr>
        <w:t xml:space="preserve"> </w:t>
      </w:r>
      <w:r w:rsidR="009C0D7E">
        <w:rPr>
          <w:rFonts w:ascii="Trebuchet MS" w:hAnsi="Trebuchet MS"/>
          <w:sz w:val="24"/>
          <w:szCs w:val="24"/>
          <w:lang w:val="en-US"/>
        </w:rPr>
        <w:t xml:space="preserve">se </w:t>
      </w:r>
      <w:proofErr w:type="spellStart"/>
      <w:r w:rsidR="009C0D7E">
        <w:rPr>
          <w:rFonts w:ascii="Trebuchet MS" w:hAnsi="Trebuchet MS"/>
          <w:sz w:val="24"/>
          <w:szCs w:val="24"/>
          <w:lang w:val="en-US"/>
        </w:rPr>
        <w:t>poate</w:t>
      </w:r>
      <w:proofErr w:type="spellEnd"/>
      <w:r w:rsidR="009C0D7E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9C0D7E">
        <w:rPr>
          <w:rFonts w:ascii="Trebuchet MS" w:hAnsi="Trebuchet MS"/>
          <w:sz w:val="24"/>
          <w:szCs w:val="24"/>
          <w:lang w:val="en-US"/>
        </w:rPr>
        <w:t>elibera</w:t>
      </w:r>
      <w:proofErr w:type="spellEnd"/>
      <w:r w:rsidR="009C0D7E">
        <w:rPr>
          <w:rFonts w:ascii="Trebuchet MS" w:hAnsi="Trebuchet MS"/>
          <w:sz w:val="24"/>
          <w:szCs w:val="24"/>
          <w:lang w:val="en-US"/>
        </w:rPr>
        <w:t xml:space="preserve"> fie </w:t>
      </w:r>
      <w:proofErr w:type="spellStart"/>
      <w:r w:rsidR="009C0D7E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="009C0D7E">
        <w:rPr>
          <w:rFonts w:ascii="Trebuchet MS" w:hAnsi="Trebuchet MS"/>
          <w:sz w:val="24"/>
          <w:szCs w:val="24"/>
          <w:lang w:val="en-US"/>
        </w:rPr>
        <w:t xml:space="preserve"> format </w:t>
      </w:r>
      <w:r w:rsidR="00345556">
        <w:rPr>
          <w:rFonts w:ascii="Trebuchet MS" w:hAnsi="Trebuchet MS"/>
          <w:sz w:val="24"/>
          <w:szCs w:val="24"/>
          <w:lang w:val="en-US"/>
        </w:rPr>
        <w:t>electronic (</w:t>
      </w:r>
      <w:proofErr w:type="spellStart"/>
      <w:r w:rsidR="00345556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="00345556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45556">
        <w:rPr>
          <w:rFonts w:ascii="Trebuchet MS" w:hAnsi="Trebuchet MS"/>
          <w:sz w:val="24"/>
          <w:szCs w:val="24"/>
          <w:lang w:val="en-US"/>
        </w:rPr>
        <w:t>cadrul</w:t>
      </w:r>
      <w:proofErr w:type="spellEnd"/>
      <w:r w:rsidR="00345556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45556">
        <w:rPr>
          <w:rFonts w:ascii="Trebuchet MS" w:hAnsi="Trebuchet MS"/>
          <w:sz w:val="24"/>
          <w:szCs w:val="24"/>
          <w:lang w:val="en-US"/>
        </w:rPr>
        <w:t>sistemului</w:t>
      </w:r>
      <w:proofErr w:type="spellEnd"/>
      <w:r w:rsidR="00F01B87">
        <w:rPr>
          <w:rFonts w:ascii="Trebuchet MS" w:hAnsi="Trebuchet MS"/>
          <w:sz w:val="24"/>
          <w:szCs w:val="24"/>
          <w:lang w:val="en-US"/>
        </w:rPr>
        <w:t xml:space="preserve"> </w:t>
      </w:r>
      <w:r w:rsidR="00345556">
        <w:rPr>
          <w:rFonts w:ascii="Trebuchet MS" w:hAnsi="Trebuchet MS"/>
          <w:sz w:val="24"/>
          <w:szCs w:val="24"/>
          <w:lang w:val="en-US"/>
        </w:rPr>
        <w:t xml:space="preserve">de </w:t>
      </w:r>
      <w:proofErr w:type="spellStart"/>
      <w:r w:rsidR="00345556">
        <w:rPr>
          <w:rFonts w:ascii="Trebuchet MS" w:hAnsi="Trebuchet MS"/>
          <w:sz w:val="24"/>
          <w:szCs w:val="24"/>
          <w:lang w:val="en-US"/>
        </w:rPr>
        <w:t>asigurări</w:t>
      </w:r>
      <w:proofErr w:type="spellEnd"/>
      <w:r w:rsidR="00345556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345556">
        <w:rPr>
          <w:rFonts w:ascii="Trebuchet MS" w:hAnsi="Trebuchet MS"/>
          <w:sz w:val="24"/>
          <w:szCs w:val="24"/>
          <w:lang w:val="en-US"/>
        </w:rPr>
        <w:t>sociale</w:t>
      </w:r>
      <w:proofErr w:type="spellEnd"/>
      <w:r w:rsidR="00345556">
        <w:rPr>
          <w:rFonts w:ascii="Trebuchet MS" w:hAnsi="Trebuchet MS"/>
          <w:sz w:val="24"/>
          <w:szCs w:val="24"/>
          <w:lang w:val="en-US"/>
        </w:rPr>
        <w:t xml:space="preserve"> de </w:t>
      </w:r>
      <w:proofErr w:type="spellStart"/>
      <w:r w:rsidR="00345556">
        <w:rPr>
          <w:rFonts w:ascii="Trebuchet MS" w:hAnsi="Trebuchet MS"/>
          <w:sz w:val="24"/>
          <w:szCs w:val="24"/>
          <w:lang w:val="en-US"/>
        </w:rPr>
        <w:t>sănătate</w:t>
      </w:r>
      <w:proofErr w:type="spellEnd"/>
      <w:r w:rsidR="00E2468C">
        <w:rPr>
          <w:rFonts w:ascii="Trebuchet MS" w:hAnsi="Trebuchet MS"/>
          <w:sz w:val="24"/>
          <w:szCs w:val="24"/>
          <w:lang w:val="en-US"/>
        </w:rPr>
        <w:t>)</w:t>
      </w:r>
      <w:r w:rsidR="00E211C4">
        <w:rPr>
          <w:rFonts w:ascii="Trebuchet MS" w:hAnsi="Trebuchet MS"/>
          <w:sz w:val="24"/>
          <w:szCs w:val="24"/>
          <w:lang w:val="en-US"/>
        </w:rPr>
        <w:t>,</w:t>
      </w:r>
      <w:r w:rsidR="00E2468C">
        <w:rPr>
          <w:rFonts w:ascii="Trebuchet MS" w:hAnsi="Trebuchet MS"/>
          <w:sz w:val="24"/>
          <w:szCs w:val="24"/>
          <w:lang w:val="en-US"/>
        </w:rPr>
        <w:t xml:space="preserve"> </w:t>
      </w:r>
      <w:r w:rsidR="00EF10DE">
        <w:rPr>
          <w:rFonts w:ascii="Trebuchet MS" w:hAnsi="Trebuchet MS"/>
          <w:sz w:val="24"/>
          <w:szCs w:val="24"/>
          <w:lang w:val="en-US"/>
        </w:rPr>
        <w:t>fie</w:t>
      </w:r>
      <w:r w:rsidR="002D367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2D3674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="002D3674">
        <w:rPr>
          <w:rFonts w:ascii="Trebuchet MS" w:hAnsi="Trebuchet MS"/>
          <w:sz w:val="24"/>
          <w:szCs w:val="24"/>
          <w:lang w:val="en-US"/>
        </w:rPr>
        <w:t xml:space="preserve"> format </w:t>
      </w:r>
      <w:proofErr w:type="spellStart"/>
      <w:r w:rsidR="00EF10DE">
        <w:rPr>
          <w:rFonts w:ascii="Trebuchet MS" w:hAnsi="Trebuchet MS"/>
          <w:sz w:val="24"/>
          <w:szCs w:val="24"/>
          <w:lang w:val="en-US"/>
        </w:rPr>
        <w:t>fizic</w:t>
      </w:r>
      <w:proofErr w:type="spellEnd"/>
      <w:r w:rsidR="002D3674">
        <w:rPr>
          <w:rFonts w:ascii="Trebuchet MS" w:hAnsi="Trebuchet MS"/>
          <w:sz w:val="24"/>
          <w:szCs w:val="24"/>
          <w:lang w:val="en-US"/>
        </w:rPr>
        <w:t>,</w:t>
      </w:r>
      <w:r w:rsidRPr="00E06CE3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E936B7">
        <w:rPr>
          <w:rFonts w:ascii="Trebuchet MS" w:hAnsi="Trebuchet MS"/>
          <w:sz w:val="24"/>
          <w:szCs w:val="24"/>
          <w:lang w:val="en-US"/>
        </w:rPr>
        <w:t>pentru</w:t>
      </w:r>
      <w:proofErr w:type="spellEnd"/>
      <w:r w:rsidR="00E936B7">
        <w:rPr>
          <w:rFonts w:ascii="Trebuchet MS" w:hAnsi="Trebuchet MS"/>
          <w:sz w:val="24"/>
          <w:szCs w:val="24"/>
          <w:lang w:val="en-US"/>
        </w:rPr>
        <w:t xml:space="preserve"> a fi </w:t>
      </w:r>
      <w:proofErr w:type="spellStart"/>
      <w:r w:rsidR="00E936B7">
        <w:rPr>
          <w:rFonts w:ascii="Trebuchet MS" w:hAnsi="Trebuchet MS"/>
          <w:sz w:val="24"/>
          <w:szCs w:val="24"/>
          <w:lang w:val="en-US"/>
        </w:rPr>
        <w:t>prezentată</w:t>
      </w:r>
      <w:proofErr w:type="spellEnd"/>
      <w:r w:rsidR="00E936B7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E2468C">
        <w:rPr>
          <w:rFonts w:ascii="Trebuchet MS" w:hAnsi="Trebuchet MS"/>
          <w:sz w:val="24"/>
          <w:szCs w:val="24"/>
          <w:lang w:val="en-US"/>
        </w:rPr>
        <w:t>și</w:t>
      </w:r>
      <w:proofErr w:type="spellEnd"/>
      <w:r w:rsidR="00E2468C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E2468C">
        <w:rPr>
          <w:rFonts w:ascii="Trebuchet MS" w:hAnsi="Trebuchet MS"/>
          <w:sz w:val="24"/>
          <w:szCs w:val="24"/>
          <w:lang w:val="en-US"/>
        </w:rPr>
        <w:t>reținută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Pr="00E06CE3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Pr="00E06CE3">
        <w:rPr>
          <w:rFonts w:ascii="Trebuchet MS" w:hAnsi="Trebuchet MS"/>
          <w:sz w:val="24"/>
          <w:szCs w:val="24"/>
          <w:lang w:val="en-US"/>
        </w:rPr>
        <w:t>farmacie</w:t>
      </w:r>
      <w:proofErr w:type="spellEnd"/>
      <w:r w:rsidR="00EF10DE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="00E211C4">
        <w:rPr>
          <w:rFonts w:ascii="Trebuchet MS" w:hAnsi="Trebuchet MS"/>
          <w:sz w:val="24"/>
          <w:szCs w:val="24"/>
          <w:lang w:val="en-US"/>
        </w:rPr>
        <w:t>când</w:t>
      </w:r>
      <w:proofErr w:type="spellEnd"/>
      <w:r w:rsidR="00E211C4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EF10DE">
        <w:rPr>
          <w:rFonts w:ascii="Trebuchet MS" w:hAnsi="Trebuchet MS"/>
          <w:sz w:val="24"/>
          <w:szCs w:val="24"/>
          <w:lang w:val="en-US"/>
        </w:rPr>
        <w:t>mijloacele</w:t>
      </w:r>
      <w:proofErr w:type="spellEnd"/>
      <w:r w:rsidR="00EF10DE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EF10DE">
        <w:rPr>
          <w:rFonts w:ascii="Trebuchet MS" w:hAnsi="Trebuchet MS"/>
          <w:sz w:val="24"/>
          <w:szCs w:val="24"/>
          <w:lang w:val="en-US"/>
        </w:rPr>
        <w:t>electronice</w:t>
      </w:r>
      <w:proofErr w:type="spellEnd"/>
      <w:r w:rsidR="00EF10DE">
        <w:rPr>
          <w:rFonts w:ascii="Trebuchet MS" w:hAnsi="Trebuchet MS"/>
          <w:sz w:val="24"/>
          <w:szCs w:val="24"/>
          <w:lang w:val="en-US"/>
        </w:rPr>
        <w:t xml:space="preserve"> n</w:t>
      </w:r>
      <w:r w:rsidR="00E211C4">
        <w:rPr>
          <w:rFonts w:ascii="Trebuchet MS" w:hAnsi="Trebuchet MS"/>
          <w:sz w:val="24"/>
          <w:szCs w:val="24"/>
          <w:lang w:val="en-US"/>
        </w:rPr>
        <w:t xml:space="preserve">u </w:t>
      </w:r>
      <w:proofErr w:type="spellStart"/>
      <w:r w:rsidR="00E211C4">
        <w:rPr>
          <w:rFonts w:ascii="Trebuchet MS" w:hAnsi="Trebuchet MS"/>
          <w:sz w:val="24"/>
          <w:szCs w:val="24"/>
          <w:lang w:val="en-US"/>
        </w:rPr>
        <w:t>sunt</w:t>
      </w:r>
      <w:proofErr w:type="spellEnd"/>
      <w:r w:rsidR="00EF10DE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EF10DE">
        <w:rPr>
          <w:rFonts w:ascii="Trebuchet MS" w:hAnsi="Trebuchet MS"/>
          <w:sz w:val="24"/>
          <w:szCs w:val="24"/>
          <w:lang w:val="en-US"/>
        </w:rPr>
        <w:t>suficiente</w:t>
      </w:r>
      <w:proofErr w:type="spellEnd"/>
      <w:r w:rsidR="00FF4483">
        <w:rPr>
          <w:rFonts w:ascii="Trebuchet MS" w:hAnsi="Trebuchet MS"/>
          <w:sz w:val="24"/>
          <w:szCs w:val="24"/>
          <w:lang w:val="en-US"/>
        </w:rPr>
        <w:t xml:space="preserve">, </w:t>
      </w:r>
      <w:proofErr w:type="spellStart"/>
      <w:r w:rsidR="00FF4483">
        <w:rPr>
          <w:rFonts w:ascii="Trebuchet MS" w:hAnsi="Trebuchet MS"/>
          <w:sz w:val="24"/>
          <w:szCs w:val="24"/>
          <w:lang w:val="en-US"/>
        </w:rPr>
        <w:t>în</w:t>
      </w:r>
      <w:proofErr w:type="spellEnd"/>
      <w:r w:rsidR="00FF4483">
        <w:rPr>
          <w:rFonts w:ascii="Trebuchet MS" w:hAnsi="Trebuchet MS"/>
          <w:sz w:val="24"/>
          <w:szCs w:val="24"/>
          <w:lang w:val="en-US"/>
        </w:rPr>
        <w:t xml:space="preserve"> </w:t>
      </w:r>
      <w:proofErr w:type="spellStart"/>
      <w:r w:rsidR="00FF4483">
        <w:rPr>
          <w:rFonts w:ascii="Trebuchet MS" w:hAnsi="Trebuchet MS"/>
          <w:sz w:val="24"/>
          <w:szCs w:val="24"/>
          <w:lang w:val="en-US"/>
        </w:rPr>
        <w:t>acord</w:t>
      </w:r>
      <w:proofErr w:type="spellEnd"/>
      <w:r w:rsidR="00FF4483">
        <w:rPr>
          <w:rFonts w:ascii="Trebuchet MS" w:hAnsi="Trebuchet MS"/>
          <w:sz w:val="24"/>
          <w:szCs w:val="24"/>
          <w:lang w:val="en-US"/>
        </w:rPr>
        <w:t xml:space="preserve"> cu </w:t>
      </w:r>
      <w:proofErr w:type="spellStart"/>
      <w:r w:rsidR="00FF4483">
        <w:rPr>
          <w:rFonts w:ascii="Trebuchet MS" w:hAnsi="Trebuchet MS"/>
          <w:sz w:val="24"/>
          <w:szCs w:val="24"/>
          <w:lang w:val="en-US"/>
        </w:rPr>
        <w:t>prevederile</w:t>
      </w:r>
      <w:proofErr w:type="spellEnd"/>
      <w:r w:rsidR="00FF4483">
        <w:rPr>
          <w:rFonts w:ascii="Trebuchet MS" w:hAnsi="Trebuchet MS"/>
          <w:sz w:val="24"/>
          <w:szCs w:val="24"/>
          <w:lang w:val="en-US"/>
        </w:rPr>
        <w:t xml:space="preserve"> art.8 din HG 1133/2022</w:t>
      </w:r>
      <w:r w:rsidR="00C739CC">
        <w:rPr>
          <w:rFonts w:ascii="Trebuchet MS" w:hAnsi="Trebuchet MS"/>
          <w:sz w:val="24"/>
          <w:szCs w:val="24"/>
          <w:lang w:val="en-US"/>
        </w:rPr>
        <w:t>.</w:t>
      </w:r>
    </w:p>
    <w:p w14:paraId="4CB81E8A" w14:textId="25BEBFD7" w:rsidR="00E06CE3" w:rsidRPr="000316C9" w:rsidRDefault="002D62D1" w:rsidP="00225B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0316C9">
        <w:rPr>
          <w:rFonts w:ascii="Trebuchet MS" w:hAnsi="Trebuchet MS"/>
          <w:b/>
          <w:bCs/>
          <w:sz w:val="24"/>
          <w:szCs w:val="24"/>
        </w:rPr>
        <w:t>Care este procedura prin care medicii stomatologi pot prescrie antibioterapie profilactică?</w:t>
      </w:r>
    </w:p>
    <w:p w14:paraId="5EF06EA8" w14:textId="71C61615" w:rsidR="00AE0D8F" w:rsidRPr="00254ECF" w:rsidRDefault="00AE0D8F" w:rsidP="00AE0D8F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254ECF">
        <w:rPr>
          <w:rFonts w:ascii="Trebuchet MS" w:hAnsi="Trebuchet MS"/>
          <w:sz w:val="24"/>
          <w:szCs w:val="24"/>
        </w:rPr>
        <w:t>Răspuns:</w:t>
      </w:r>
    </w:p>
    <w:p w14:paraId="4FE459E7" w14:textId="36E5331C" w:rsidR="00EE771E" w:rsidRDefault="00EE771E" w:rsidP="00AE0D8F">
      <w:pPr>
        <w:pStyle w:val="Default"/>
        <w:spacing w:line="360" w:lineRule="auto"/>
        <w:rPr>
          <w:rFonts w:ascii="Trebuchet MS" w:hAnsi="Trebuchet MS"/>
          <w:lang w:val="ro-RO"/>
        </w:rPr>
      </w:pPr>
      <w:proofErr w:type="spellStart"/>
      <w:r w:rsidRPr="00CF1108">
        <w:rPr>
          <w:rFonts w:ascii="Trebuchet MS" w:hAnsi="Trebuchet MS"/>
          <w:bCs/>
        </w:rPr>
        <w:t>În</w:t>
      </w:r>
      <w:proofErr w:type="spellEnd"/>
      <w:r w:rsidRPr="00CF1108">
        <w:rPr>
          <w:rFonts w:ascii="Trebuchet MS" w:hAnsi="Trebuchet MS"/>
          <w:bCs/>
        </w:rPr>
        <w:t xml:space="preserve"> </w:t>
      </w:r>
      <w:proofErr w:type="spellStart"/>
      <w:r w:rsidRPr="00CF1108">
        <w:rPr>
          <w:rFonts w:ascii="Trebuchet MS" w:hAnsi="Trebuchet MS"/>
          <w:bCs/>
        </w:rPr>
        <w:t>situația</w:t>
      </w:r>
      <w:proofErr w:type="spellEnd"/>
      <w:r w:rsidRPr="00CF1108">
        <w:rPr>
          <w:rFonts w:ascii="Trebuchet MS" w:hAnsi="Trebuchet MS"/>
          <w:bCs/>
        </w:rPr>
        <w:t xml:space="preserve"> </w:t>
      </w:r>
      <w:proofErr w:type="spellStart"/>
      <w:r w:rsidR="009647FE" w:rsidRPr="00CF1108">
        <w:rPr>
          <w:rFonts w:ascii="Trebuchet MS" w:hAnsi="Trebuchet MS"/>
          <w:bCs/>
        </w:rPr>
        <w:t>presc</w:t>
      </w:r>
      <w:r w:rsidR="0066403F" w:rsidRPr="00CF1108">
        <w:rPr>
          <w:rFonts w:ascii="Trebuchet MS" w:hAnsi="Trebuchet MS"/>
          <w:bCs/>
        </w:rPr>
        <w:t>ripțiilor</w:t>
      </w:r>
      <w:proofErr w:type="spellEnd"/>
      <w:r w:rsidR="0066403F" w:rsidRPr="00CF1108">
        <w:rPr>
          <w:rFonts w:ascii="Trebuchet MS" w:hAnsi="Trebuchet MS"/>
          <w:bCs/>
        </w:rPr>
        <w:t xml:space="preserve"> </w:t>
      </w:r>
      <w:proofErr w:type="spellStart"/>
      <w:r w:rsidR="0066403F" w:rsidRPr="00CF1108">
        <w:rPr>
          <w:rFonts w:ascii="Trebuchet MS" w:hAnsi="Trebuchet MS"/>
          <w:bCs/>
        </w:rPr>
        <w:t>medicale</w:t>
      </w:r>
      <w:proofErr w:type="spellEnd"/>
      <w:r w:rsidR="0066403F" w:rsidRPr="00CF1108">
        <w:rPr>
          <w:rFonts w:ascii="Trebuchet MS" w:hAnsi="Trebuchet MS"/>
          <w:bCs/>
        </w:rPr>
        <w:t xml:space="preserve"> </w:t>
      </w:r>
      <w:proofErr w:type="spellStart"/>
      <w:r w:rsidR="0066403F" w:rsidRPr="00CF1108">
        <w:rPr>
          <w:rFonts w:ascii="Trebuchet MS" w:hAnsi="Trebuchet MS"/>
          <w:bCs/>
        </w:rPr>
        <w:t>eliberate</w:t>
      </w:r>
      <w:proofErr w:type="spellEnd"/>
      <w:r w:rsidR="0066403F" w:rsidRPr="00CF1108">
        <w:rPr>
          <w:rFonts w:ascii="Trebuchet MS" w:hAnsi="Trebuchet MS"/>
          <w:bCs/>
        </w:rPr>
        <w:t xml:space="preserve"> de </w:t>
      </w:r>
      <w:proofErr w:type="spellStart"/>
      <w:r w:rsidR="0066403F" w:rsidRPr="00CF1108">
        <w:rPr>
          <w:rFonts w:ascii="Trebuchet MS" w:hAnsi="Trebuchet MS"/>
          <w:bCs/>
        </w:rPr>
        <w:t>către</w:t>
      </w:r>
      <w:proofErr w:type="spellEnd"/>
      <w:r w:rsidR="0066403F" w:rsidRPr="00CF1108">
        <w:rPr>
          <w:rFonts w:ascii="Trebuchet MS" w:hAnsi="Trebuchet MS"/>
          <w:bCs/>
        </w:rPr>
        <w:t xml:space="preserve"> </w:t>
      </w:r>
      <w:proofErr w:type="spellStart"/>
      <w:r w:rsidR="009647FE" w:rsidRPr="00CF1108">
        <w:rPr>
          <w:rFonts w:ascii="Trebuchet MS" w:hAnsi="Trebuchet MS"/>
          <w:bCs/>
        </w:rPr>
        <w:t>med</w:t>
      </w:r>
      <w:r w:rsidR="009647FE" w:rsidRPr="00CF1108">
        <w:rPr>
          <w:rFonts w:ascii="Trebuchet MS" w:hAnsi="Trebuchet MS"/>
        </w:rPr>
        <w:t>icii</w:t>
      </w:r>
      <w:proofErr w:type="spellEnd"/>
      <w:r w:rsidR="009647FE" w:rsidRPr="00CF1108">
        <w:rPr>
          <w:rFonts w:ascii="Trebuchet MS" w:hAnsi="Trebuchet MS"/>
        </w:rPr>
        <w:t xml:space="preserve"> </w:t>
      </w:r>
      <w:proofErr w:type="spellStart"/>
      <w:r w:rsidR="009647FE" w:rsidRPr="00CF1108">
        <w:rPr>
          <w:rFonts w:ascii="Trebuchet MS" w:hAnsi="Trebuchet MS"/>
        </w:rPr>
        <w:t>stomatologi</w:t>
      </w:r>
      <w:proofErr w:type="spellEnd"/>
      <w:r w:rsidR="009647FE" w:rsidRPr="00CF1108">
        <w:rPr>
          <w:rFonts w:ascii="Trebuchet MS" w:hAnsi="Trebuchet MS"/>
        </w:rPr>
        <w:t xml:space="preserve"> </w:t>
      </w:r>
      <w:proofErr w:type="spellStart"/>
      <w:r w:rsidR="002A70BC" w:rsidRPr="00CF1108">
        <w:rPr>
          <w:rFonts w:ascii="Trebuchet MS" w:hAnsi="Trebuchet MS"/>
        </w:rPr>
        <w:t>pentru</w:t>
      </w:r>
      <w:proofErr w:type="spellEnd"/>
      <w:r w:rsidR="009647FE" w:rsidRPr="00CF1108">
        <w:rPr>
          <w:rFonts w:ascii="Trebuchet MS" w:hAnsi="Trebuchet MS"/>
        </w:rPr>
        <w:t xml:space="preserve"> </w:t>
      </w:r>
      <w:proofErr w:type="spellStart"/>
      <w:r w:rsidR="009647FE" w:rsidRPr="00CF1108">
        <w:rPr>
          <w:rFonts w:ascii="Trebuchet MS" w:hAnsi="Trebuchet MS"/>
        </w:rPr>
        <w:t>antibioterapie</w:t>
      </w:r>
      <w:proofErr w:type="spellEnd"/>
      <w:r w:rsidR="009647FE" w:rsidRPr="00CF1108">
        <w:rPr>
          <w:rFonts w:ascii="Trebuchet MS" w:hAnsi="Trebuchet MS"/>
        </w:rPr>
        <w:t xml:space="preserve"> </w:t>
      </w:r>
      <w:proofErr w:type="spellStart"/>
      <w:r w:rsidR="009647FE" w:rsidRPr="00CF1108">
        <w:rPr>
          <w:rFonts w:ascii="Trebuchet MS" w:hAnsi="Trebuchet MS"/>
        </w:rPr>
        <w:t>profilactică</w:t>
      </w:r>
      <w:proofErr w:type="spellEnd"/>
      <w:r w:rsidR="002A70BC" w:rsidRPr="00CF1108">
        <w:rPr>
          <w:rFonts w:ascii="Trebuchet MS" w:hAnsi="Trebuchet MS"/>
        </w:rPr>
        <w:t xml:space="preserve">, </w:t>
      </w:r>
      <w:r w:rsidR="00CF1108" w:rsidRPr="00CF1108">
        <w:rPr>
          <w:rFonts w:ascii="Trebuchet MS" w:hAnsi="Trebuchet MS"/>
        </w:rPr>
        <w:t xml:space="preserve">la </w:t>
      </w:r>
      <w:proofErr w:type="spellStart"/>
      <w:r w:rsidR="00CF1108" w:rsidRPr="00CF1108">
        <w:rPr>
          <w:rFonts w:ascii="Trebuchet MS" w:hAnsi="Trebuchet MS"/>
        </w:rPr>
        <w:t>rubrica</w:t>
      </w:r>
      <w:proofErr w:type="spellEnd"/>
      <w:r w:rsidR="00CF1108" w:rsidRPr="00CF1108">
        <w:rPr>
          <w:rFonts w:ascii="Trebuchet MS" w:hAnsi="Trebuchet MS"/>
        </w:rPr>
        <w:t xml:space="preserve"> </w:t>
      </w:r>
      <w:r w:rsidR="00CF1108" w:rsidRPr="00E8470C">
        <w:rPr>
          <w:rFonts w:ascii="Trebuchet MS" w:hAnsi="Trebuchet MS"/>
          <w:i/>
          <w:iCs/>
        </w:rPr>
        <w:t>Cod diagnostic</w:t>
      </w:r>
      <w:r w:rsidR="00CF1108" w:rsidRPr="00CF1108">
        <w:rPr>
          <w:rFonts w:ascii="Trebuchet MS" w:hAnsi="Trebuchet MS"/>
        </w:rPr>
        <w:t xml:space="preserve"> se </w:t>
      </w:r>
      <w:proofErr w:type="spellStart"/>
      <w:proofErr w:type="gramStart"/>
      <w:r w:rsidR="00CF1108" w:rsidRPr="00CF1108">
        <w:rPr>
          <w:rFonts w:ascii="Trebuchet MS" w:hAnsi="Trebuchet MS"/>
        </w:rPr>
        <w:t>va</w:t>
      </w:r>
      <w:proofErr w:type="spellEnd"/>
      <w:proofErr w:type="gramEnd"/>
      <w:r w:rsidR="00CF1108" w:rsidRPr="00CF1108">
        <w:rPr>
          <w:rFonts w:ascii="Trebuchet MS" w:hAnsi="Trebuchet MS"/>
        </w:rPr>
        <w:t xml:space="preserve"> </w:t>
      </w:r>
      <w:proofErr w:type="spellStart"/>
      <w:r w:rsidR="0081549B">
        <w:rPr>
          <w:rFonts w:ascii="Trebuchet MS" w:hAnsi="Trebuchet MS"/>
        </w:rPr>
        <w:t>completa</w:t>
      </w:r>
      <w:proofErr w:type="spellEnd"/>
      <w:r w:rsidR="0081549B">
        <w:rPr>
          <w:rFonts w:ascii="Trebuchet MS" w:hAnsi="Trebuchet MS"/>
        </w:rPr>
        <w:t xml:space="preserve"> de </w:t>
      </w:r>
      <w:proofErr w:type="spellStart"/>
      <w:r w:rsidR="0081549B">
        <w:rPr>
          <w:rFonts w:ascii="Trebuchet MS" w:hAnsi="Trebuchet MS"/>
        </w:rPr>
        <w:t>către</w:t>
      </w:r>
      <w:proofErr w:type="spellEnd"/>
      <w:r w:rsidR="0081549B">
        <w:rPr>
          <w:rFonts w:ascii="Trebuchet MS" w:hAnsi="Trebuchet MS"/>
        </w:rPr>
        <w:t xml:space="preserve"> </w:t>
      </w:r>
      <w:proofErr w:type="spellStart"/>
      <w:r w:rsidR="0081549B">
        <w:rPr>
          <w:rFonts w:ascii="Trebuchet MS" w:hAnsi="Trebuchet MS"/>
        </w:rPr>
        <w:t>aceștia</w:t>
      </w:r>
      <w:proofErr w:type="spellEnd"/>
      <w:r w:rsidR="0081549B">
        <w:rPr>
          <w:rFonts w:ascii="Trebuchet MS" w:hAnsi="Trebuchet MS"/>
        </w:rPr>
        <w:t xml:space="preserve"> </w:t>
      </w:r>
      <w:proofErr w:type="spellStart"/>
      <w:r w:rsidR="0081549B">
        <w:rPr>
          <w:rFonts w:ascii="Trebuchet MS" w:hAnsi="Trebuchet MS"/>
        </w:rPr>
        <w:t>sintagma</w:t>
      </w:r>
      <w:proofErr w:type="spellEnd"/>
      <w:r w:rsidR="0081549B">
        <w:rPr>
          <w:rFonts w:ascii="Trebuchet MS" w:hAnsi="Trebuchet MS"/>
        </w:rPr>
        <w:t xml:space="preserve"> </w:t>
      </w:r>
      <w:proofErr w:type="spellStart"/>
      <w:r w:rsidR="0081549B" w:rsidRPr="00AE0D8F">
        <w:rPr>
          <w:rFonts w:ascii="Trebuchet MS" w:hAnsi="Trebuchet MS"/>
          <w:i/>
          <w:iCs/>
        </w:rPr>
        <w:t>profilaxie</w:t>
      </w:r>
      <w:proofErr w:type="spellEnd"/>
      <w:r w:rsidR="00AE0D8F">
        <w:rPr>
          <w:rFonts w:ascii="Trebuchet MS" w:hAnsi="Trebuchet MS"/>
        </w:rPr>
        <w:t xml:space="preserve"> </w:t>
      </w:r>
      <w:proofErr w:type="spellStart"/>
      <w:r w:rsidR="00AE0D8F">
        <w:rPr>
          <w:rFonts w:ascii="Trebuchet MS" w:hAnsi="Trebuchet MS"/>
        </w:rPr>
        <w:t>însoțită</w:t>
      </w:r>
      <w:proofErr w:type="spellEnd"/>
      <w:r w:rsidR="00AE0D8F">
        <w:rPr>
          <w:rFonts w:ascii="Trebuchet MS" w:hAnsi="Trebuchet MS"/>
        </w:rPr>
        <w:t xml:space="preserve"> de </w:t>
      </w:r>
      <w:proofErr w:type="spellStart"/>
      <w:r w:rsidR="00AE0D8F">
        <w:rPr>
          <w:rFonts w:ascii="Trebuchet MS" w:hAnsi="Trebuchet MS"/>
        </w:rPr>
        <w:t>codul</w:t>
      </w:r>
      <w:proofErr w:type="spellEnd"/>
      <w:r w:rsidR="00AE0D8F">
        <w:rPr>
          <w:rFonts w:ascii="Trebuchet MS" w:hAnsi="Trebuchet MS"/>
        </w:rPr>
        <w:t xml:space="preserve"> </w:t>
      </w:r>
      <w:proofErr w:type="spellStart"/>
      <w:r w:rsidR="00AE0D8F">
        <w:rPr>
          <w:rFonts w:ascii="Trebuchet MS" w:hAnsi="Trebuchet MS"/>
        </w:rPr>
        <w:t>bolii</w:t>
      </w:r>
      <w:proofErr w:type="spellEnd"/>
      <w:r w:rsidR="00AE0D8F">
        <w:rPr>
          <w:rFonts w:ascii="Trebuchet MS" w:hAnsi="Trebuchet MS"/>
        </w:rPr>
        <w:t xml:space="preserve"> </w:t>
      </w:r>
      <w:proofErr w:type="spellStart"/>
      <w:r w:rsidR="00AE0D8F">
        <w:rPr>
          <w:rFonts w:ascii="Trebuchet MS" w:hAnsi="Trebuchet MS"/>
        </w:rPr>
        <w:t>pentru</w:t>
      </w:r>
      <w:proofErr w:type="spellEnd"/>
      <w:r w:rsidR="00AE0D8F">
        <w:rPr>
          <w:rFonts w:ascii="Trebuchet MS" w:hAnsi="Trebuchet MS"/>
        </w:rPr>
        <w:t xml:space="preserve"> care se </w:t>
      </w:r>
      <w:proofErr w:type="spellStart"/>
      <w:r w:rsidR="00AE0D8F">
        <w:rPr>
          <w:rFonts w:ascii="Trebuchet MS" w:hAnsi="Trebuchet MS"/>
        </w:rPr>
        <w:t>realizeaz</w:t>
      </w:r>
      <w:proofErr w:type="spellEnd"/>
      <w:r w:rsidR="00AE0D8F">
        <w:rPr>
          <w:rFonts w:ascii="Trebuchet MS" w:hAnsi="Trebuchet MS"/>
          <w:lang w:val="ro-RO"/>
        </w:rPr>
        <w:t>ă profilaxia.</w:t>
      </w:r>
    </w:p>
    <w:p w14:paraId="1DC9C889" w14:textId="2688E2F4" w:rsidR="002D62D1" w:rsidRDefault="002D62D1" w:rsidP="00AE0D8F">
      <w:pPr>
        <w:pStyle w:val="Default"/>
        <w:spacing w:line="360" w:lineRule="auto"/>
        <w:rPr>
          <w:rFonts w:ascii="Trebuchet MS" w:hAnsi="Trebuchet MS"/>
          <w:lang w:val="ro-RO"/>
        </w:rPr>
      </w:pPr>
      <w:r>
        <w:rPr>
          <w:rFonts w:ascii="Trebuchet MS" w:hAnsi="Trebuchet MS"/>
          <w:lang w:val="ro-RO"/>
        </w:rPr>
        <w:lastRenderedPageBreak/>
        <w:t>Exemplu: pentru profilaxia endocarditei se completeaz</w:t>
      </w:r>
      <w:r w:rsidR="005245ED">
        <w:rPr>
          <w:rFonts w:ascii="Trebuchet MS" w:hAnsi="Trebuchet MS"/>
          <w:lang w:val="ro-RO"/>
        </w:rPr>
        <w:t>ă</w:t>
      </w:r>
      <w:r w:rsidR="003E5341">
        <w:rPr>
          <w:rFonts w:ascii="Trebuchet MS" w:hAnsi="Trebuchet MS"/>
          <w:lang w:val="ro-RO"/>
        </w:rPr>
        <w:t xml:space="preserve">: </w:t>
      </w:r>
      <w:r w:rsidR="003E5341" w:rsidRPr="005245ED">
        <w:rPr>
          <w:rFonts w:ascii="Trebuchet MS" w:hAnsi="Trebuchet MS"/>
          <w:i/>
          <w:iCs/>
          <w:lang w:val="ro-RO"/>
        </w:rPr>
        <w:t xml:space="preserve">profilaxie </w:t>
      </w:r>
      <w:r w:rsidR="005245ED" w:rsidRPr="005245ED">
        <w:rPr>
          <w:rFonts w:ascii="Trebuchet MS" w:hAnsi="Trebuchet MS"/>
          <w:i/>
          <w:iCs/>
          <w:lang w:val="ro-RO"/>
        </w:rPr>
        <w:t>469</w:t>
      </w:r>
      <w:r w:rsidR="00AD4E50">
        <w:rPr>
          <w:rFonts w:ascii="Trebuchet MS" w:hAnsi="Trebuchet MS"/>
          <w:i/>
          <w:iCs/>
          <w:lang w:val="ro-RO"/>
        </w:rPr>
        <w:t>.</w:t>
      </w:r>
    </w:p>
    <w:p w14:paraId="53978C0F" w14:textId="77777777" w:rsidR="00AE0D8F" w:rsidRDefault="00AE0D8F" w:rsidP="002A70BC">
      <w:pPr>
        <w:pStyle w:val="Default"/>
        <w:rPr>
          <w:rFonts w:ascii="Trebuchet MS" w:hAnsi="Trebuchet MS"/>
          <w:lang w:val="ro-RO"/>
        </w:rPr>
      </w:pPr>
    </w:p>
    <w:p w14:paraId="251EAF81" w14:textId="77777777" w:rsidR="00AE0D8F" w:rsidRPr="00AE0D8F" w:rsidRDefault="00AE0D8F" w:rsidP="002A70BC">
      <w:pPr>
        <w:pStyle w:val="Default"/>
        <w:rPr>
          <w:rFonts w:ascii="Trebuchet MS" w:hAnsi="Trebuchet MS"/>
          <w:b/>
          <w:lang w:val="ro-RO"/>
        </w:rPr>
      </w:pPr>
    </w:p>
    <w:p w14:paraId="6F407D55" w14:textId="10AA42E3" w:rsidR="00224E31" w:rsidRPr="00224E31" w:rsidRDefault="00E8470C" w:rsidP="00E8470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F2D80">
        <w:rPr>
          <w:rFonts w:ascii="Trebuchet MS" w:hAnsi="Trebuchet MS"/>
          <w:b/>
          <w:bCs/>
          <w:sz w:val="24"/>
          <w:szCs w:val="24"/>
        </w:rPr>
        <w:t>Cum se gener</w:t>
      </w:r>
      <w:r w:rsidR="005C2531">
        <w:rPr>
          <w:rFonts w:ascii="Trebuchet MS" w:hAnsi="Trebuchet MS"/>
          <w:b/>
          <w:bCs/>
          <w:sz w:val="24"/>
          <w:szCs w:val="24"/>
        </w:rPr>
        <w:t>e</w:t>
      </w:r>
      <w:r w:rsidRPr="005F2D80">
        <w:rPr>
          <w:rFonts w:ascii="Trebuchet MS" w:hAnsi="Trebuchet MS"/>
          <w:b/>
          <w:bCs/>
          <w:sz w:val="24"/>
          <w:szCs w:val="24"/>
        </w:rPr>
        <w:t xml:space="preserve">ază </w:t>
      </w:r>
      <w:r w:rsidR="005F2D80" w:rsidRPr="005F2D80">
        <w:rPr>
          <w:rFonts w:ascii="Trebuchet MS" w:hAnsi="Trebuchet MS"/>
          <w:b/>
          <w:bCs/>
          <w:sz w:val="24"/>
          <w:szCs w:val="24"/>
        </w:rPr>
        <w:t xml:space="preserve">de către medici </w:t>
      </w:r>
      <w:r w:rsidRPr="005F2D80">
        <w:rPr>
          <w:rFonts w:ascii="Trebuchet MS" w:hAnsi="Trebuchet MS"/>
          <w:b/>
          <w:bCs/>
          <w:sz w:val="24"/>
          <w:szCs w:val="24"/>
        </w:rPr>
        <w:t>serii și numere</w:t>
      </w:r>
      <w:r w:rsidR="005F2D80" w:rsidRPr="005F2D80">
        <w:rPr>
          <w:rFonts w:ascii="Trebuchet MS" w:hAnsi="Trebuchet MS"/>
          <w:b/>
          <w:bCs/>
          <w:sz w:val="24"/>
          <w:szCs w:val="24"/>
        </w:rPr>
        <w:t xml:space="preserve"> </w:t>
      </w:r>
      <w:r w:rsidRPr="005F2D80">
        <w:rPr>
          <w:rFonts w:ascii="Trebuchet MS" w:hAnsi="Trebuchet MS"/>
          <w:b/>
          <w:bCs/>
          <w:sz w:val="24"/>
          <w:szCs w:val="24"/>
        </w:rPr>
        <w:t>pentru</w:t>
      </w:r>
      <w:r w:rsidR="005F2D80" w:rsidRPr="005F2D80">
        <w:rPr>
          <w:rFonts w:ascii="Trebuchet MS" w:hAnsi="Trebuchet MS"/>
          <w:b/>
          <w:bCs/>
          <w:sz w:val="24"/>
          <w:szCs w:val="24"/>
        </w:rPr>
        <w:t xml:space="preserve"> prescrierea medicamentelor din categoria antibioticelor</w:t>
      </w:r>
      <w:r w:rsidR="00224E31">
        <w:rPr>
          <w:rFonts w:ascii="Trebuchet MS" w:hAnsi="Trebuchet MS"/>
          <w:b/>
          <w:bCs/>
          <w:sz w:val="24"/>
          <w:szCs w:val="24"/>
        </w:rPr>
        <w:t>?</w:t>
      </w:r>
    </w:p>
    <w:p w14:paraId="1D4312CB" w14:textId="05B60197" w:rsidR="00254ECF" w:rsidRDefault="00254ECF" w:rsidP="00224E31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254ECF">
        <w:rPr>
          <w:rFonts w:ascii="Trebuchet MS" w:hAnsi="Trebuchet MS"/>
          <w:sz w:val="24"/>
          <w:szCs w:val="24"/>
        </w:rPr>
        <w:t>Răspuns:</w:t>
      </w:r>
    </w:p>
    <w:p w14:paraId="0CB75E19" w14:textId="3E060B58" w:rsidR="00225BAD" w:rsidRDefault="00224E31" w:rsidP="00224E31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224E31">
        <w:rPr>
          <w:rFonts w:ascii="Trebuchet MS" w:hAnsi="Trebuchet MS"/>
          <w:sz w:val="24"/>
          <w:szCs w:val="24"/>
        </w:rPr>
        <w:t xml:space="preserve">Fiecare medic prescriptor </w:t>
      </w:r>
      <w:r>
        <w:rPr>
          <w:rFonts w:ascii="Trebuchet MS" w:hAnsi="Trebuchet MS"/>
          <w:sz w:val="24"/>
          <w:szCs w:val="24"/>
        </w:rPr>
        <w:t xml:space="preserve">utilizează propriul sistem de </w:t>
      </w:r>
      <w:r w:rsidR="007B15CD">
        <w:rPr>
          <w:rFonts w:ascii="Trebuchet MS" w:hAnsi="Trebuchet MS"/>
          <w:sz w:val="24"/>
          <w:szCs w:val="24"/>
        </w:rPr>
        <w:t xml:space="preserve">numerotare în acord cu documentele pe care le administrează în </w:t>
      </w:r>
      <w:r w:rsidR="00DB5DC1">
        <w:rPr>
          <w:rFonts w:ascii="Trebuchet MS" w:hAnsi="Trebuchet MS"/>
          <w:sz w:val="24"/>
          <w:szCs w:val="24"/>
        </w:rPr>
        <w:t>desfășurarea actului medical</w:t>
      </w:r>
      <w:r w:rsidR="00646917">
        <w:rPr>
          <w:rFonts w:ascii="Trebuchet MS" w:hAnsi="Trebuchet MS"/>
          <w:sz w:val="24"/>
          <w:szCs w:val="24"/>
        </w:rPr>
        <w:t>, respectiv a consultației</w:t>
      </w:r>
      <w:r w:rsidR="00B42C89">
        <w:rPr>
          <w:rFonts w:ascii="Trebuchet MS" w:hAnsi="Trebuchet MS"/>
          <w:sz w:val="24"/>
          <w:szCs w:val="24"/>
        </w:rPr>
        <w:t xml:space="preserve"> care se finalizează cu prescrierea</w:t>
      </w:r>
      <w:r w:rsidR="002C4A06">
        <w:rPr>
          <w:rFonts w:ascii="Trebuchet MS" w:hAnsi="Trebuchet MS"/>
          <w:sz w:val="24"/>
          <w:szCs w:val="24"/>
        </w:rPr>
        <w:t xml:space="preserve"> unui tratament medicamentos</w:t>
      </w:r>
      <w:r w:rsidR="00DB5DC1">
        <w:rPr>
          <w:rFonts w:ascii="Trebuchet MS" w:hAnsi="Trebuchet MS"/>
          <w:sz w:val="24"/>
          <w:szCs w:val="24"/>
        </w:rPr>
        <w:t>. Aceste serii și numere pot fi conexate cu numerele din registrul de pacienți</w:t>
      </w:r>
      <w:r w:rsidR="00AD4E50">
        <w:rPr>
          <w:rFonts w:ascii="Trebuchet MS" w:hAnsi="Trebuchet MS"/>
          <w:sz w:val="24"/>
          <w:szCs w:val="24"/>
        </w:rPr>
        <w:t xml:space="preserve"> sau </w:t>
      </w:r>
      <w:r w:rsidR="00DB5DC1">
        <w:rPr>
          <w:rFonts w:ascii="Trebuchet MS" w:hAnsi="Trebuchet MS"/>
          <w:sz w:val="24"/>
          <w:szCs w:val="24"/>
        </w:rPr>
        <w:t xml:space="preserve">pot fi </w:t>
      </w:r>
      <w:r w:rsidR="00084F25">
        <w:rPr>
          <w:rFonts w:ascii="Trebuchet MS" w:hAnsi="Trebuchet MS"/>
          <w:sz w:val="24"/>
          <w:szCs w:val="24"/>
        </w:rPr>
        <w:t>gestionate</w:t>
      </w:r>
      <w:r w:rsidR="00DB5DC1">
        <w:rPr>
          <w:rFonts w:ascii="Trebuchet MS" w:hAnsi="Trebuchet MS"/>
          <w:sz w:val="24"/>
          <w:szCs w:val="24"/>
        </w:rPr>
        <w:t xml:space="preserve"> separat</w:t>
      </w:r>
      <w:r w:rsidR="00084F25">
        <w:rPr>
          <w:rFonts w:ascii="Trebuchet MS" w:hAnsi="Trebuchet MS"/>
          <w:sz w:val="24"/>
          <w:szCs w:val="24"/>
        </w:rPr>
        <w:t xml:space="preserve"> prin crearea </w:t>
      </w:r>
      <w:r w:rsidR="00DB5DC1">
        <w:rPr>
          <w:rFonts w:ascii="Trebuchet MS" w:hAnsi="Trebuchet MS"/>
          <w:sz w:val="24"/>
          <w:szCs w:val="24"/>
        </w:rPr>
        <w:t>un</w:t>
      </w:r>
      <w:r w:rsidR="00084F25">
        <w:rPr>
          <w:rFonts w:ascii="Trebuchet MS" w:hAnsi="Trebuchet MS"/>
          <w:sz w:val="24"/>
          <w:szCs w:val="24"/>
        </w:rPr>
        <w:t xml:space="preserve">ui </w:t>
      </w:r>
      <w:r w:rsidR="00DB5DC1">
        <w:rPr>
          <w:rFonts w:ascii="Trebuchet MS" w:hAnsi="Trebuchet MS"/>
          <w:sz w:val="24"/>
          <w:szCs w:val="24"/>
        </w:rPr>
        <w:t>registru p</w:t>
      </w:r>
      <w:r w:rsidR="005C5532">
        <w:rPr>
          <w:rFonts w:ascii="Trebuchet MS" w:hAnsi="Trebuchet MS"/>
          <w:sz w:val="24"/>
          <w:szCs w:val="24"/>
        </w:rPr>
        <w:t>ropriu de</w:t>
      </w:r>
      <w:r w:rsidR="00084F25">
        <w:rPr>
          <w:rFonts w:ascii="Trebuchet MS" w:hAnsi="Trebuchet MS"/>
          <w:sz w:val="24"/>
          <w:szCs w:val="24"/>
        </w:rPr>
        <w:t xml:space="preserve"> re</w:t>
      </w:r>
      <w:r w:rsidR="005503D1">
        <w:rPr>
          <w:rFonts w:ascii="Trebuchet MS" w:hAnsi="Trebuchet MS"/>
          <w:sz w:val="24"/>
          <w:szCs w:val="24"/>
        </w:rPr>
        <w:t xml:space="preserve">țete eliberate </w:t>
      </w:r>
      <w:r w:rsidR="002C4A06">
        <w:rPr>
          <w:rFonts w:ascii="Trebuchet MS" w:hAnsi="Trebuchet MS"/>
          <w:sz w:val="24"/>
          <w:szCs w:val="24"/>
        </w:rPr>
        <w:t xml:space="preserve">exclusiv </w:t>
      </w:r>
      <w:r w:rsidR="005503D1">
        <w:rPr>
          <w:rFonts w:ascii="Trebuchet MS" w:hAnsi="Trebuchet MS"/>
          <w:sz w:val="24"/>
          <w:szCs w:val="24"/>
        </w:rPr>
        <w:t>pentru acest tip de medicamente</w:t>
      </w:r>
      <w:r w:rsidR="00BE1055">
        <w:rPr>
          <w:rFonts w:ascii="Trebuchet MS" w:hAnsi="Trebuchet MS"/>
          <w:sz w:val="24"/>
          <w:szCs w:val="24"/>
        </w:rPr>
        <w:t xml:space="preserve">, funcție de </w:t>
      </w:r>
      <w:r w:rsidR="0056066C">
        <w:rPr>
          <w:rFonts w:ascii="Trebuchet MS" w:hAnsi="Trebuchet MS"/>
          <w:sz w:val="24"/>
          <w:szCs w:val="24"/>
        </w:rPr>
        <w:t>caz și de decizia medicului.</w:t>
      </w:r>
    </w:p>
    <w:p w14:paraId="25D63589" w14:textId="278E23D7" w:rsidR="00E57760" w:rsidRPr="00224E31" w:rsidRDefault="00E57760" w:rsidP="00224E31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1E914ED8" w14:textId="77777777" w:rsidR="008D648C" w:rsidRDefault="008D648C" w:rsidP="006938E5">
      <w:pPr>
        <w:spacing w:line="360" w:lineRule="auto"/>
        <w:jc w:val="both"/>
        <w:rPr>
          <w:rFonts w:ascii="Trebuchet MS" w:hAnsi="Trebuchet MS"/>
          <w:sz w:val="24"/>
          <w:szCs w:val="24"/>
          <w:lang w:val="en-US"/>
        </w:rPr>
      </w:pPr>
      <w:bookmarkStart w:id="0" w:name="_GoBack"/>
      <w:bookmarkEnd w:id="0"/>
    </w:p>
    <w:p w14:paraId="478A6E17" w14:textId="2FA6637A" w:rsidR="008D648C" w:rsidRPr="008D648C" w:rsidRDefault="008D648C" w:rsidP="008D648C">
      <w:pPr>
        <w:spacing w:line="360" w:lineRule="auto"/>
        <w:jc w:val="both"/>
        <w:rPr>
          <w:rFonts w:ascii="Trebuchet MS" w:hAnsi="Trebuchet MS"/>
          <w:b/>
          <w:bCs/>
          <w:sz w:val="24"/>
          <w:szCs w:val="24"/>
        </w:rPr>
      </w:pPr>
      <w:r w:rsidRPr="008D648C">
        <w:rPr>
          <w:rFonts w:ascii="Trebuchet MS" w:hAnsi="Trebuchet MS"/>
          <w:b/>
          <w:bCs/>
          <w:sz w:val="24"/>
          <w:szCs w:val="24"/>
        </w:rPr>
        <w:t>Atașat prezentei se publică spre</w:t>
      </w:r>
      <w:r w:rsidR="00254ECF">
        <w:rPr>
          <w:rFonts w:ascii="Trebuchet MS" w:hAnsi="Trebuchet MS"/>
          <w:b/>
          <w:bCs/>
          <w:sz w:val="24"/>
          <w:szCs w:val="24"/>
        </w:rPr>
        <w:t xml:space="preserve"> informare codul maladiilor 999</w:t>
      </w:r>
      <w:r w:rsidRPr="008D648C">
        <w:rPr>
          <w:rFonts w:ascii="Trebuchet MS" w:hAnsi="Trebuchet MS"/>
          <w:b/>
          <w:bCs/>
          <w:sz w:val="24"/>
          <w:szCs w:val="24"/>
        </w:rPr>
        <w:t>, conform OMS si utilizat în cadrul sistemului de asigurări sociale de sănătate</w:t>
      </w:r>
      <w:r>
        <w:rPr>
          <w:rFonts w:ascii="Trebuchet MS" w:hAnsi="Trebuchet MS"/>
          <w:b/>
          <w:bCs/>
          <w:sz w:val="24"/>
          <w:szCs w:val="24"/>
        </w:rPr>
        <w:t>.</w:t>
      </w:r>
    </w:p>
    <w:p w14:paraId="70D63619" w14:textId="480FBB4D" w:rsidR="00F75C68" w:rsidRDefault="00F75C68" w:rsidP="006938E5">
      <w:pPr>
        <w:spacing w:line="360" w:lineRule="auto"/>
        <w:jc w:val="both"/>
        <w:rPr>
          <w:rFonts w:ascii="Trebuchet MS" w:hAnsi="Trebuchet MS"/>
          <w:sz w:val="24"/>
          <w:szCs w:val="24"/>
          <w:lang w:val="en-US"/>
        </w:rPr>
      </w:pPr>
      <w:r w:rsidRPr="00F75C68">
        <w:rPr>
          <w:rFonts w:ascii="Trebuchet MS" w:hAnsi="Trebuchet MS"/>
          <w:sz w:val="24"/>
          <w:szCs w:val="24"/>
          <w:lang w:val="en-US"/>
        </w:rPr>
        <w:br/>
      </w:r>
    </w:p>
    <w:p w14:paraId="3D552347" w14:textId="77777777" w:rsidR="004041C7" w:rsidRDefault="004041C7" w:rsidP="009D555C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0D4A2F47" w14:textId="77777777" w:rsidR="004041C7" w:rsidRDefault="004041C7" w:rsidP="009D555C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31AC655D" w14:textId="77777777" w:rsidR="004041C7" w:rsidRDefault="004041C7" w:rsidP="009D555C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2820DB0D" w14:textId="77777777" w:rsidR="004041C7" w:rsidRDefault="004041C7" w:rsidP="009D555C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0B9A784E" w14:textId="77777777" w:rsidR="00E06CE3" w:rsidRDefault="00E06CE3" w:rsidP="009D555C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06115673" w14:textId="77777777" w:rsidR="008D648C" w:rsidRDefault="008D648C" w:rsidP="009D555C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22AD0FB7" w14:textId="77777777" w:rsidR="008D648C" w:rsidRDefault="008D648C" w:rsidP="009D555C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2A6B3E68" w14:textId="77777777" w:rsidR="008D648C" w:rsidRDefault="008D648C" w:rsidP="009D555C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2955D5FB" w14:textId="67BAFD76" w:rsidR="00990600" w:rsidRPr="008D648C" w:rsidRDefault="00990600" w:rsidP="009D555C">
      <w:pPr>
        <w:spacing w:line="360" w:lineRule="auto"/>
        <w:jc w:val="both"/>
        <w:rPr>
          <w:rFonts w:ascii="Trebuchet MS" w:hAnsi="Trebuchet MS"/>
          <w:i/>
          <w:iCs/>
          <w:color w:val="FF0000"/>
          <w:sz w:val="24"/>
          <w:szCs w:val="24"/>
        </w:rPr>
      </w:pPr>
      <w:r w:rsidRPr="008D648C">
        <w:rPr>
          <w:rFonts w:ascii="Trebuchet MS" w:hAnsi="Trebuchet MS"/>
          <w:i/>
          <w:iCs/>
          <w:sz w:val="24"/>
          <w:szCs w:val="24"/>
        </w:rPr>
        <w:lastRenderedPageBreak/>
        <w:t>*</w:t>
      </w:r>
      <w:r w:rsidRPr="008D648C">
        <w:rPr>
          <w:rFonts w:ascii="Trebuchet MS" w:hAnsi="Trebuchet MS"/>
          <w:i/>
          <w:iCs/>
          <w:color w:val="FF0000"/>
          <w:sz w:val="24"/>
          <w:szCs w:val="24"/>
        </w:rPr>
        <w:t xml:space="preserve"> </w:t>
      </w:r>
      <w:r w:rsidRPr="008D648C">
        <w:rPr>
          <w:rFonts w:ascii="Trebuchet MS" w:hAnsi="Trebuchet MS"/>
          <w:i/>
          <w:iCs/>
          <w:sz w:val="24"/>
          <w:szCs w:val="24"/>
        </w:rPr>
        <w:t>Ordinul ministrului sănătății nr. 63/2024</w:t>
      </w:r>
      <w:r w:rsidR="006343F4" w:rsidRPr="008D648C">
        <w:rPr>
          <w:rFonts w:ascii="Trebuchet MS" w:hAnsi="Trebuchet MS"/>
          <w:i/>
          <w:iCs/>
          <w:sz w:val="24"/>
          <w:szCs w:val="24"/>
        </w:rPr>
        <w:t xml:space="preserve"> </w:t>
      </w:r>
      <w:r w:rsidR="0031727A" w:rsidRPr="008D648C">
        <w:rPr>
          <w:rFonts w:ascii="Trebuchet MS" w:hAnsi="Trebuchet MS"/>
          <w:i/>
          <w:iCs/>
          <w:sz w:val="24"/>
          <w:szCs w:val="24"/>
        </w:rPr>
        <w:t>privind reglementarea metodologiei de monitorizare a prescrierii şi eliberării la nivel naţional a medicamentelor din categoria antibiotice şi antifungice de uz sistemic</w:t>
      </w:r>
    </w:p>
    <w:sectPr w:rsidR="00990600" w:rsidRPr="008D6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62234"/>
    <w:multiLevelType w:val="hybridMultilevel"/>
    <w:tmpl w:val="63BC902C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62AF28D4"/>
    <w:multiLevelType w:val="hybridMultilevel"/>
    <w:tmpl w:val="7954EA5C"/>
    <w:lvl w:ilvl="0" w:tplc="4CD6121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56670F"/>
    <w:multiLevelType w:val="hybridMultilevel"/>
    <w:tmpl w:val="0F20B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ED"/>
    <w:rsid w:val="00005C88"/>
    <w:rsid w:val="00023159"/>
    <w:rsid w:val="00030A15"/>
    <w:rsid w:val="000316C9"/>
    <w:rsid w:val="00056996"/>
    <w:rsid w:val="00084F25"/>
    <w:rsid w:val="0009229D"/>
    <w:rsid w:val="000B3627"/>
    <w:rsid w:val="000B364A"/>
    <w:rsid w:val="000E226F"/>
    <w:rsid w:val="000F1F6B"/>
    <w:rsid w:val="00122480"/>
    <w:rsid w:val="00124F47"/>
    <w:rsid w:val="00160A38"/>
    <w:rsid w:val="001808A0"/>
    <w:rsid w:val="001B2EED"/>
    <w:rsid w:val="001C1783"/>
    <w:rsid w:val="001C2F7E"/>
    <w:rsid w:val="00217E86"/>
    <w:rsid w:val="00224E31"/>
    <w:rsid w:val="00225BAD"/>
    <w:rsid w:val="00230705"/>
    <w:rsid w:val="00244EC7"/>
    <w:rsid w:val="00247348"/>
    <w:rsid w:val="00253F78"/>
    <w:rsid w:val="00254ECF"/>
    <w:rsid w:val="00293932"/>
    <w:rsid w:val="0029569E"/>
    <w:rsid w:val="002A70BC"/>
    <w:rsid w:val="002C2EE5"/>
    <w:rsid w:val="002C4A06"/>
    <w:rsid w:val="002D3674"/>
    <w:rsid w:val="002D62D1"/>
    <w:rsid w:val="002E653F"/>
    <w:rsid w:val="002F0C8B"/>
    <w:rsid w:val="002F37AD"/>
    <w:rsid w:val="003056EB"/>
    <w:rsid w:val="00306538"/>
    <w:rsid w:val="0031727A"/>
    <w:rsid w:val="003269F1"/>
    <w:rsid w:val="00344A01"/>
    <w:rsid w:val="00345556"/>
    <w:rsid w:val="00364E69"/>
    <w:rsid w:val="00370883"/>
    <w:rsid w:val="00380451"/>
    <w:rsid w:val="003B20C2"/>
    <w:rsid w:val="003C65B2"/>
    <w:rsid w:val="003D3FFE"/>
    <w:rsid w:val="003D5234"/>
    <w:rsid w:val="003E5341"/>
    <w:rsid w:val="00402689"/>
    <w:rsid w:val="004041C7"/>
    <w:rsid w:val="004876A2"/>
    <w:rsid w:val="0049752D"/>
    <w:rsid w:val="004F0E8B"/>
    <w:rsid w:val="005245ED"/>
    <w:rsid w:val="00525BC0"/>
    <w:rsid w:val="005442DF"/>
    <w:rsid w:val="005503D1"/>
    <w:rsid w:val="0056066C"/>
    <w:rsid w:val="00562405"/>
    <w:rsid w:val="005828DF"/>
    <w:rsid w:val="005B1ACA"/>
    <w:rsid w:val="005C0B24"/>
    <w:rsid w:val="005C2531"/>
    <w:rsid w:val="005C3F26"/>
    <w:rsid w:val="005C5532"/>
    <w:rsid w:val="005D5B7C"/>
    <w:rsid w:val="005E030D"/>
    <w:rsid w:val="005F2D80"/>
    <w:rsid w:val="0062078D"/>
    <w:rsid w:val="00626309"/>
    <w:rsid w:val="00631157"/>
    <w:rsid w:val="006343F4"/>
    <w:rsid w:val="0063633D"/>
    <w:rsid w:val="00645D2A"/>
    <w:rsid w:val="00646917"/>
    <w:rsid w:val="0066403F"/>
    <w:rsid w:val="006712CF"/>
    <w:rsid w:val="006938E5"/>
    <w:rsid w:val="006A26E9"/>
    <w:rsid w:val="006B023A"/>
    <w:rsid w:val="006E0FF1"/>
    <w:rsid w:val="006F2994"/>
    <w:rsid w:val="0071586E"/>
    <w:rsid w:val="00715C91"/>
    <w:rsid w:val="0073499F"/>
    <w:rsid w:val="00764AFF"/>
    <w:rsid w:val="00765A37"/>
    <w:rsid w:val="00782539"/>
    <w:rsid w:val="00786504"/>
    <w:rsid w:val="00791FD9"/>
    <w:rsid w:val="007B0074"/>
    <w:rsid w:val="007B15CD"/>
    <w:rsid w:val="007C3DE2"/>
    <w:rsid w:val="007C7E17"/>
    <w:rsid w:val="007E2BC2"/>
    <w:rsid w:val="007E590E"/>
    <w:rsid w:val="007F2775"/>
    <w:rsid w:val="007F6B1D"/>
    <w:rsid w:val="007F777C"/>
    <w:rsid w:val="0081549B"/>
    <w:rsid w:val="00820CF6"/>
    <w:rsid w:val="008216E9"/>
    <w:rsid w:val="008245ED"/>
    <w:rsid w:val="00824923"/>
    <w:rsid w:val="0083241B"/>
    <w:rsid w:val="00837FC5"/>
    <w:rsid w:val="008546B0"/>
    <w:rsid w:val="00867C38"/>
    <w:rsid w:val="0087265F"/>
    <w:rsid w:val="0087661B"/>
    <w:rsid w:val="00892CBB"/>
    <w:rsid w:val="00893B41"/>
    <w:rsid w:val="008D648C"/>
    <w:rsid w:val="008E5561"/>
    <w:rsid w:val="009035CC"/>
    <w:rsid w:val="00910EF2"/>
    <w:rsid w:val="00927A24"/>
    <w:rsid w:val="00956703"/>
    <w:rsid w:val="00962BAE"/>
    <w:rsid w:val="009647FE"/>
    <w:rsid w:val="00990600"/>
    <w:rsid w:val="009C0D7E"/>
    <w:rsid w:val="009D4B66"/>
    <w:rsid w:val="009D555C"/>
    <w:rsid w:val="00A240C5"/>
    <w:rsid w:val="00A26DA6"/>
    <w:rsid w:val="00A5229C"/>
    <w:rsid w:val="00A63AFE"/>
    <w:rsid w:val="00A63B7B"/>
    <w:rsid w:val="00A92627"/>
    <w:rsid w:val="00AB461A"/>
    <w:rsid w:val="00AD4E50"/>
    <w:rsid w:val="00AE0D8F"/>
    <w:rsid w:val="00B23012"/>
    <w:rsid w:val="00B42C89"/>
    <w:rsid w:val="00B4321B"/>
    <w:rsid w:val="00B50FE5"/>
    <w:rsid w:val="00B53471"/>
    <w:rsid w:val="00B650D1"/>
    <w:rsid w:val="00B67372"/>
    <w:rsid w:val="00B80C4A"/>
    <w:rsid w:val="00BC09CC"/>
    <w:rsid w:val="00BE0B8C"/>
    <w:rsid w:val="00BE1055"/>
    <w:rsid w:val="00BF027E"/>
    <w:rsid w:val="00BF5B60"/>
    <w:rsid w:val="00C2386F"/>
    <w:rsid w:val="00C408EF"/>
    <w:rsid w:val="00C53D24"/>
    <w:rsid w:val="00C573ED"/>
    <w:rsid w:val="00C61F71"/>
    <w:rsid w:val="00C739CC"/>
    <w:rsid w:val="00C93FAB"/>
    <w:rsid w:val="00CA1641"/>
    <w:rsid w:val="00CF1108"/>
    <w:rsid w:val="00D211DF"/>
    <w:rsid w:val="00D24B7C"/>
    <w:rsid w:val="00D3430A"/>
    <w:rsid w:val="00D35B72"/>
    <w:rsid w:val="00D521B6"/>
    <w:rsid w:val="00DA6689"/>
    <w:rsid w:val="00DB34ED"/>
    <w:rsid w:val="00DB5DC1"/>
    <w:rsid w:val="00E01021"/>
    <w:rsid w:val="00E06CE3"/>
    <w:rsid w:val="00E14409"/>
    <w:rsid w:val="00E211C4"/>
    <w:rsid w:val="00E2468C"/>
    <w:rsid w:val="00E50D3D"/>
    <w:rsid w:val="00E57760"/>
    <w:rsid w:val="00E8470C"/>
    <w:rsid w:val="00E936B7"/>
    <w:rsid w:val="00EE771E"/>
    <w:rsid w:val="00EF10DE"/>
    <w:rsid w:val="00EF63E9"/>
    <w:rsid w:val="00F01B87"/>
    <w:rsid w:val="00F130DA"/>
    <w:rsid w:val="00F21E23"/>
    <w:rsid w:val="00F305C5"/>
    <w:rsid w:val="00F34253"/>
    <w:rsid w:val="00F75C68"/>
    <w:rsid w:val="00F8126A"/>
    <w:rsid w:val="00F86BD4"/>
    <w:rsid w:val="00FA0B12"/>
    <w:rsid w:val="00FA71CF"/>
    <w:rsid w:val="00FC3950"/>
    <w:rsid w:val="00FE3698"/>
    <w:rsid w:val="00FF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AFB3"/>
  <w15:chartTrackingRefBased/>
  <w15:docId w15:val="{E280391E-2BFE-49AA-83D8-7BDC61E7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9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7C38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647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2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5</Pages>
  <Words>956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178</cp:revision>
  <cp:lastPrinted>2024-03-26T08:13:00Z</cp:lastPrinted>
  <dcterms:created xsi:type="dcterms:W3CDTF">2024-02-14T06:06:00Z</dcterms:created>
  <dcterms:modified xsi:type="dcterms:W3CDTF">2024-04-17T06:02:00Z</dcterms:modified>
</cp:coreProperties>
</file>