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90" w:tblpY="-840"/>
        <w:tblW w:w="101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063811" w:rsidRPr="00F257CA" w:rsidTr="004F4886">
        <w:trPr>
          <w:trHeight w:val="1549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33F" w:rsidRPr="00F257CA" w:rsidRDefault="00B2533F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400C85" w:rsidRPr="00F257CA" w:rsidRDefault="00595709" w:rsidP="0059570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F94FE2" w:rsidRPr="00F257CA" w:rsidRDefault="00F94FE2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917BFC" w:rsidRPr="00F257CA" w:rsidRDefault="00FF1CE1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Rezultatele finale</w:t>
            </w:r>
          </w:p>
          <w:p w:rsidR="00917BFC" w:rsidRPr="00F257CA" w:rsidRDefault="00917BFC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C1F36" w:rsidRDefault="00F41855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F257CA">
              <w:t xml:space="preserve"> </w:t>
            </w:r>
            <w:r w:rsidR="00F257CA"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la concursul </w:t>
            </w:r>
            <w:r w:rsidR="00B33C4C">
              <w:t xml:space="preserve"> </w:t>
            </w:r>
            <w:r w:rsidR="00B33C4C"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pentru ocuparea funcțiilor publice de execuție din cadrul </w:t>
            </w:r>
          </w:p>
          <w:p w:rsidR="00B33C4C" w:rsidRPr="00B33C4C" w:rsidRDefault="0083365D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83365D">
              <w:rPr>
                <w:rFonts w:ascii="Trebuchet MS" w:eastAsia="Times New Roman" w:hAnsi="Trebuchet MS" w:cs="Arial"/>
                <w:b/>
                <w:lang w:eastAsia="ro-RO"/>
              </w:rPr>
              <w:t xml:space="preserve">din cadrul </w:t>
            </w:r>
            <w:r w:rsidR="004E392D">
              <w:t xml:space="preserve"> </w:t>
            </w:r>
            <w:r w:rsidR="004E392D" w:rsidRPr="004E392D">
              <w:rPr>
                <w:rFonts w:ascii="Trebuchet MS" w:eastAsia="Times New Roman" w:hAnsi="Trebuchet MS" w:cs="Arial"/>
                <w:b/>
                <w:lang w:eastAsia="ro-RO"/>
              </w:rPr>
              <w:t>Serviciul Patrimoniu și Infrastructuri Sanitare</w:t>
            </w: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FF1CE1" w:rsidRPr="00F257CA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Având în vedere prevederile art. 50 alin. (2) din Hotărârea Guvernului nr. 611/2008 pentru aprobarea normelor pentru organizarea şi dezvoltarea carierei funcţionarilor publici, cu modificările şi completările ulterioare, Comisia de concurs comunică următoarele</w:t>
            </w:r>
          </w:p>
          <w:p w:rsidR="00531FEC" w:rsidRPr="00F257CA" w:rsidRDefault="00B33C4C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="00FF1CE1"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 finale:</w:t>
            </w:r>
          </w:p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1275"/>
              <w:gridCol w:w="1276"/>
              <w:gridCol w:w="1134"/>
              <w:gridCol w:w="1276"/>
              <w:gridCol w:w="1146"/>
            </w:tblGrid>
            <w:tr w:rsidR="00531FEC" w:rsidRPr="00F257CA" w:rsidTr="006320A3">
              <w:trPr>
                <w:trHeight w:val="1728"/>
              </w:trPr>
              <w:tc>
                <w:tcPr>
                  <w:tcW w:w="562" w:type="dxa"/>
                </w:tcPr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694" w:type="dxa"/>
                </w:tcPr>
                <w:p w:rsidR="00F41855" w:rsidRPr="00F257CA" w:rsidRDefault="00F41855" w:rsidP="00094DAA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75" w:type="dxa"/>
                </w:tcPr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FEC" w:rsidRPr="00F257CA" w:rsidRDefault="00531FEC" w:rsidP="00094DAA">
                  <w:pPr>
                    <w:framePr w:hSpace="180" w:wrap="around" w:hAnchor="margin" w:x="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83365D" w:rsidRPr="00F257CA" w:rsidTr="002B2E5A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83365D" w:rsidRPr="00F257CA" w:rsidRDefault="0083365D" w:rsidP="0083365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801" w:type="dxa"/>
                  <w:gridSpan w:val="6"/>
                  <w:tcBorders>
                    <w:right w:val="single" w:sz="4" w:space="0" w:color="auto"/>
                  </w:tcBorders>
                </w:tcPr>
                <w:p w:rsidR="0083365D" w:rsidRPr="00253DB2" w:rsidRDefault="004E392D" w:rsidP="0083365D">
                  <w:pPr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4E392D">
                    <w:rPr>
                      <w:rFonts w:ascii="Trebuchet MS" w:eastAsia="Times New Roman" w:hAnsi="Trebuchet MS" w:cs="Arial"/>
                      <w:b/>
                    </w:rPr>
                    <w:t>Consilier grad profesional superior - Serviciul Patrimoniu și Infrastructuri Sanitare – 1 post</w:t>
                  </w:r>
                </w:p>
              </w:tc>
            </w:tr>
            <w:tr w:rsidR="004E392D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4E392D" w:rsidRPr="00F257CA" w:rsidRDefault="004E392D" w:rsidP="004E392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4E392D" w:rsidRPr="00253DB2" w:rsidRDefault="004E392D" w:rsidP="004E392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lang w:eastAsia="ro-RO"/>
                    </w:rPr>
                  </w:pPr>
                  <w:r w:rsidRPr="00EE21A4">
                    <w:rPr>
                      <w:rFonts w:ascii="Trebuchet MS" w:eastAsia="Times New Roman" w:hAnsi="Trebuchet MS" w:cs="Arial"/>
                    </w:rPr>
                    <w:t>Reg 2/30806/13.10.2023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392D" w:rsidRPr="00253DB2" w:rsidRDefault="004E392D" w:rsidP="004E392D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392D" w:rsidRPr="00253DB2" w:rsidRDefault="004E392D" w:rsidP="004E392D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392D" w:rsidRPr="00394BC4" w:rsidRDefault="004E392D" w:rsidP="004E392D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4E392D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87,66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E392D" w:rsidRPr="00F257CA" w:rsidRDefault="004E392D" w:rsidP="004E392D">
                  <w:pPr>
                    <w:framePr w:hSpace="180" w:wrap="around" w:hAnchor="margin" w:x="90" w:y="-840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158,66</w:t>
                  </w:r>
                  <w:bookmarkStart w:id="0" w:name="_GoBack"/>
                  <w:bookmarkEnd w:id="0"/>
                </w:p>
              </w:tc>
              <w:tc>
                <w:tcPr>
                  <w:tcW w:w="1146" w:type="dxa"/>
                  <w:shd w:val="clear" w:color="auto" w:fill="auto"/>
                </w:tcPr>
                <w:p w:rsidR="004E392D" w:rsidRPr="00F257CA" w:rsidRDefault="004E392D" w:rsidP="004E392D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4E392D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  <w:tr w:rsidR="004E392D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4E392D" w:rsidRPr="00F257CA" w:rsidRDefault="004E392D" w:rsidP="004E392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4E392D" w:rsidRPr="00253DB2" w:rsidRDefault="004E392D" w:rsidP="004E392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EE21A4">
                    <w:rPr>
                      <w:rFonts w:ascii="Trebuchet MS" w:eastAsia="Times New Roman" w:hAnsi="Trebuchet MS" w:cs="Arial"/>
                    </w:rPr>
                    <w:t>Reg2/31240/17.10.2023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392D" w:rsidRPr="00253DB2" w:rsidRDefault="004E392D" w:rsidP="004E392D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RESPINS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392D" w:rsidRPr="007A1B5F" w:rsidRDefault="004E392D" w:rsidP="004E392D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7A1B5F">
                    <w:rPr>
                      <w:rFonts w:ascii="Trebuchet MS" w:hAnsi="Trebuchet MS"/>
                      <w:b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392D" w:rsidRPr="00394BC4" w:rsidRDefault="004E392D" w:rsidP="004E392D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E392D" w:rsidRPr="00F257CA" w:rsidRDefault="004E392D" w:rsidP="004E392D">
                  <w:pPr>
                    <w:framePr w:hSpace="180" w:wrap="around" w:hAnchor="margin" w:x="90" w:y="-840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4E392D" w:rsidRPr="00F257CA" w:rsidRDefault="004E392D" w:rsidP="004E392D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4E392D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4E392D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4E392D" w:rsidRPr="00F257CA" w:rsidRDefault="004E392D" w:rsidP="004E392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4E392D" w:rsidRPr="00253DB2" w:rsidRDefault="004E392D" w:rsidP="004E392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EE21A4">
                    <w:rPr>
                      <w:rFonts w:ascii="Trebuchet MS" w:eastAsia="Times New Roman" w:hAnsi="Trebuchet MS" w:cs="Arial"/>
                    </w:rPr>
                    <w:t>Reg2/31272/18.10.2023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392D" w:rsidRDefault="004E392D" w:rsidP="004E392D">
                  <w:pPr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392D" w:rsidRDefault="004E392D" w:rsidP="004E392D">
                  <w:pPr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392D" w:rsidRPr="00394BC4" w:rsidRDefault="004E392D" w:rsidP="004E392D">
                  <w:pPr>
                    <w:framePr w:hSpace="180" w:wrap="around" w:hAnchor="margin" w:x="90" w:y="-840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E392D" w:rsidRDefault="004E392D" w:rsidP="004E392D">
                  <w:pPr>
                    <w:framePr w:hSpace="180" w:wrap="around" w:hAnchor="margin" w:x="90" w:y="-840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4E392D" w:rsidRPr="00F257CA" w:rsidRDefault="004E392D" w:rsidP="004E392D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4E392D" w:rsidRPr="00F257CA" w:rsidTr="00D00D55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4E392D" w:rsidRDefault="004E392D" w:rsidP="004E392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801" w:type="dxa"/>
                  <w:gridSpan w:val="6"/>
                </w:tcPr>
                <w:p w:rsidR="004E392D" w:rsidRPr="004E392D" w:rsidRDefault="004E392D" w:rsidP="004E392D">
                  <w:pPr>
                    <w:rPr>
                      <w:rFonts w:ascii="Trebuchet MS" w:hAnsi="Trebuchet MS"/>
                      <w:b/>
                    </w:rPr>
                  </w:pPr>
                  <w:r w:rsidRPr="004E392D">
                    <w:rPr>
                      <w:rFonts w:ascii="Trebuchet MS" w:hAnsi="Trebuchet MS"/>
                      <w:b/>
                    </w:rPr>
                    <w:t>Inspector grad profesional superior –  Serviciul Patrimoniu și Infrastructuri Sanitare – 1 post</w:t>
                  </w:r>
                </w:p>
              </w:tc>
            </w:tr>
            <w:tr w:rsidR="004E392D" w:rsidRPr="004E392D" w:rsidTr="009E1440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4E392D" w:rsidRDefault="004E392D" w:rsidP="004E392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4E392D" w:rsidRPr="004E392D" w:rsidRDefault="004E392D" w:rsidP="004E392D">
                  <w:pPr>
                    <w:rPr>
                      <w:rFonts w:ascii="Trebuchet MS" w:hAnsi="Trebuchet MS"/>
                    </w:rPr>
                  </w:pPr>
                  <w:r w:rsidRPr="004E392D">
                    <w:rPr>
                      <w:rFonts w:ascii="Trebuchet MS" w:hAnsi="Trebuchet MS"/>
                    </w:rPr>
                    <w:t>Reg 2/31252/17.10.2023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392D" w:rsidRPr="004E392D" w:rsidRDefault="004E392D" w:rsidP="004E392D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4E392D">
                    <w:rPr>
                      <w:rFonts w:ascii="Trebuchet MS" w:hAnsi="Trebuchet MS"/>
                      <w:b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392D" w:rsidRPr="004E392D" w:rsidRDefault="004E392D" w:rsidP="004E392D">
                  <w:pPr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392D" w:rsidRPr="004E392D" w:rsidRDefault="004E392D" w:rsidP="004E392D">
                  <w:pPr>
                    <w:framePr w:hSpace="180" w:wrap="around" w:hAnchor="margin" w:x="90" w:y="-840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E392D" w:rsidRPr="004E392D" w:rsidRDefault="004E392D" w:rsidP="004E392D">
                  <w:pPr>
                    <w:framePr w:hSpace="180" w:wrap="around" w:hAnchor="margin" w:x="90" w:y="-840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4E392D" w:rsidRPr="004E392D" w:rsidRDefault="004E392D" w:rsidP="004E392D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4E392D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</w:tbl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D5200" w:rsidRPr="00F257CA" w:rsidRDefault="003D520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</w:t>
            </w:r>
            <w:r w:rsidR="00137172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final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a fost afişat pe pagina de internet a Ministerului Sănătății.</w:t>
            </w: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400C85" w:rsidRPr="00F257CA" w:rsidRDefault="00400C85" w:rsidP="00F257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D5" w:rsidRDefault="00E565D5" w:rsidP="000F2C41">
      <w:pPr>
        <w:spacing w:after="0" w:line="240" w:lineRule="auto"/>
      </w:pPr>
      <w:r>
        <w:separator/>
      </w:r>
    </w:p>
  </w:endnote>
  <w:end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D5" w:rsidRDefault="00E565D5" w:rsidP="000F2C41">
      <w:pPr>
        <w:spacing w:after="0" w:line="240" w:lineRule="auto"/>
      </w:pPr>
      <w:r>
        <w:separator/>
      </w:r>
    </w:p>
  </w:footnote>
  <w:foot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4DAA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392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D7AC1"/>
    <w:rsid w:val="005E4D4A"/>
    <w:rsid w:val="005E73BB"/>
    <w:rsid w:val="005F383F"/>
    <w:rsid w:val="005F6FC1"/>
    <w:rsid w:val="006075D7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365D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D7B8-50D8-4C60-BAF1-D8DE8839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Carmen Bulgariu</cp:lastModifiedBy>
  <cp:revision>3</cp:revision>
  <cp:lastPrinted>2022-09-05T08:00:00Z</cp:lastPrinted>
  <dcterms:created xsi:type="dcterms:W3CDTF">2023-11-22T09:12:00Z</dcterms:created>
  <dcterms:modified xsi:type="dcterms:W3CDTF">2023-11-22T09:20:00Z</dcterms:modified>
</cp:coreProperties>
</file>