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DCBB" w14:textId="77777777" w:rsidR="004B64EC" w:rsidRPr="008F11FE" w:rsidRDefault="004B64EC" w:rsidP="009B46EE">
      <w:pPr>
        <w:pStyle w:val="Default"/>
        <w:spacing w:line="276" w:lineRule="auto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>MINISTERUL SĂNĂTĂŢII</w:t>
      </w:r>
    </w:p>
    <w:p w14:paraId="385FEAD0" w14:textId="59761453" w:rsidR="004B64EC" w:rsidRDefault="004B64EC" w:rsidP="009B46EE">
      <w:pPr>
        <w:pStyle w:val="Default"/>
        <w:spacing w:line="276" w:lineRule="auto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 xml:space="preserve">DIRECȚIA </w:t>
      </w:r>
      <w:r w:rsidR="002968B5">
        <w:rPr>
          <w:rFonts w:ascii="Arial" w:eastAsia="Times New Roman" w:hAnsi="Arial" w:cs="Arial"/>
          <w:b/>
        </w:rPr>
        <w:t>FARMACEUTICĂ ȘI DISPOZITIVE</w:t>
      </w:r>
      <w:r w:rsidRPr="008F11FE">
        <w:rPr>
          <w:rFonts w:ascii="Arial" w:eastAsia="Times New Roman" w:hAnsi="Arial" w:cs="Arial"/>
          <w:b/>
        </w:rPr>
        <w:t xml:space="preserve"> MEDICALE</w:t>
      </w:r>
    </w:p>
    <w:p w14:paraId="52BFF950" w14:textId="4683CAFE" w:rsidR="004B64EC" w:rsidRDefault="005C3057" w:rsidP="009B46EE">
      <w:pPr>
        <w:pStyle w:val="Default"/>
        <w:spacing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Nr. </w:t>
      </w:r>
      <w:r w:rsidR="00576BF5">
        <w:rPr>
          <w:rFonts w:ascii="Arial" w:eastAsia="Times New Roman" w:hAnsi="Arial" w:cs="Arial"/>
          <w:b/>
        </w:rPr>
        <w:t xml:space="preserve">               </w:t>
      </w:r>
      <w:r w:rsidR="004B64EC">
        <w:rPr>
          <w:rFonts w:ascii="Arial" w:eastAsia="Times New Roman" w:hAnsi="Arial" w:cs="Arial"/>
          <w:b/>
        </w:rPr>
        <w:t>/</w:t>
      </w:r>
      <w:r w:rsidR="006A0B0B">
        <w:rPr>
          <w:rFonts w:ascii="Arial" w:eastAsia="Times New Roman" w:hAnsi="Arial" w:cs="Arial"/>
          <w:b/>
        </w:rPr>
        <w:t xml:space="preserve"> </w:t>
      </w:r>
    </w:p>
    <w:p w14:paraId="5839DAE4" w14:textId="77777777" w:rsidR="00B51039" w:rsidRPr="008F11FE" w:rsidRDefault="00B51039" w:rsidP="009B46EE">
      <w:pPr>
        <w:pStyle w:val="Default"/>
        <w:spacing w:line="276" w:lineRule="auto"/>
        <w:rPr>
          <w:rFonts w:ascii="Arial" w:eastAsia="Times New Roman" w:hAnsi="Arial" w:cs="Arial"/>
          <w:b/>
        </w:rPr>
      </w:pPr>
    </w:p>
    <w:p w14:paraId="2134A44D" w14:textId="2A53DFFB" w:rsidR="004B64EC" w:rsidRPr="008F11FE" w:rsidRDefault="004B64EC" w:rsidP="009B46EE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 xml:space="preserve">APROB, </w:t>
      </w:r>
    </w:p>
    <w:p w14:paraId="7B8FF27D" w14:textId="432D3B68" w:rsidR="004B64EC" w:rsidRPr="008F11FE" w:rsidRDefault="00262EBE" w:rsidP="009B46EE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Ministrul Sănătății</w:t>
      </w:r>
    </w:p>
    <w:p w14:paraId="027B5107" w14:textId="61519065" w:rsidR="004B64EC" w:rsidRPr="008F11FE" w:rsidRDefault="007737F5" w:rsidP="009B46EE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 w:rsidRPr="007737F5">
        <w:rPr>
          <w:rFonts w:ascii="Arial" w:eastAsia="Times New Roman" w:hAnsi="Arial" w:cs="Arial"/>
          <w:b/>
        </w:rPr>
        <w:t>Prof. univ. dr. Alexandru Rafila</w:t>
      </w:r>
    </w:p>
    <w:p w14:paraId="4FE03423" w14:textId="77777777" w:rsidR="004B64EC" w:rsidRPr="008F11FE" w:rsidRDefault="004B64EC" w:rsidP="009B46EE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73CFE34" w14:textId="77777777" w:rsidR="004B64EC" w:rsidRPr="008F11FE" w:rsidRDefault="004B64EC" w:rsidP="009B46EE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684978E" w14:textId="77777777" w:rsidR="00B51039" w:rsidRPr="008F11FE" w:rsidRDefault="00B51039" w:rsidP="009B46EE">
      <w:pPr>
        <w:tabs>
          <w:tab w:val="left" w:pos="3193"/>
        </w:tabs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C9D4043" w14:textId="77777777" w:rsidR="004B64EC" w:rsidRPr="008F11FE" w:rsidRDefault="004B64EC" w:rsidP="009B46EE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F11FE">
        <w:rPr>
          <w:rFonts w:ascii="Arial" w:hAnsi="Arial" w:cs="Arial"/>
          <w:b/>
          <w:sz w:val="24"/>
          <w:szCs w:val="24"/>
          <w:lang w:val="ro-RO"/>
        </w:rPr>
        <w:t xml:space="preserve">  REFERAT DE APROBARE</w:t>
      </w:r>
    </w:p>
    <w:p w14:paraId="3EBD18C6" w14:textId="77777777" w:rsidR="00B51039" w:rsidRPr="008F11FE" w:rsidRDefault="00B51039" w:rsidP="009B46EE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1D250FF" w14:textId="77777777" w:rsidR="004B64EC" w:rsidRPr="008F11FE" w:rsidRDefault="004B64EC" w:rsidP="009B46EE">
      <w:pPr>
        <w:tabs>
          <w:tab w:val="left" w:pos="1134"/>
          <w:tab w:val="left" w:pos="3193"/>
          <w:tab w:val="left" w:pos="9356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75B24170" w14:textId="6A97EA7C" w:rsidR="00EE7029" w:rsidRDefault="00576BF5" w:rsidP="00EE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 prevederile</w:t>
      </w:r>
      <w:r w:rsidRPr="00576BF5">
        <w:rPr>
          <w:rFonts w:ascii="Arial" w:hAnsi="Arial" w:cs="Arial"/>
          <w:sz w:val="24"/>
          <w:szCs w:val="24"/>
          <w:lang w:val="ro-RO"/>
        </w:rPr>
        <w:t xml:space="preserve"> </w:t>
      </w:r>
      <w:r w:rsidR="00EE7029">
        <w:rPr>
          <w:rFonts w:ascii="Arial" w:hAnsi="Arial" w:cs="Arial"/>
          <w:sz w:val="24"/>
          <w:szCs w:val="24"/>
          <w:lang w:val="ro-RO"/>
        </w:rPr>
        <w:t>art.</w:t>
      </w:r>
      <w:r w:rsidR="00EE7029" w:rsidRPr="00EE7029">
        <w:rPr>
          <w:rFonts w:ascii="Arial" w:hAnsi="Arial" w:cs="Arial"/>
          <w:sz w:val="24"/>
          <w:szCs w:val="24"/>
          <w:lang w:val="ro-RO"/>
        </w:rPr>
        <w:t xml:space="preserve">126a alin. (1) din Directiva 2001/83CE a Parlamentului European și a Consiliului din 6  noiembrie 2006 de instituirea a unui cod comunitar cu privire la medicamentele de uz uman, </w:t>
      </w:r>
      <w:r w:rsidR="00EE7029">
        <w:rPr>
          <w:rFonts w:ascii="Arial" w:hAnsi="Arial" w:cs="Arial"/>
          <w:sz w:val="24"/>
          <w:szCs w:val="24"/>
          <w:lang w:val="ro-RO"/>
        </w:rPr>
        <w:t>care au fost transpuse prin dispozițiile a</w:t>
      </w:r>
      <w:r w:rsidR="00EE7029" w:rsidRPr="00EE7029">
        <w:rPr>
          <w:rFonts w:ascii="Arial" w:hAnsi="Arial" w:cs="Arial"/>
          <w:sz w:val="24"/>
          <w:szCs w:val="24"/>
          <w:lang w:val="ro-RO"/>
        </w:rPr>
        <w:t xml:space="preserve">rt. 883 din Legea nr. 95/2006 privind reforma în domeniul sănătății, republicată, cu modificările și completările ulterioare, </w:t>
      </w:r>
    </w:p>
    <w:p w14:paraId="41CF4FB9" w14:textId="7E6E8FA0" w:rsidR="00EE7029" w:rsidRDefault="00EE7029" w:rsidP="00EE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E7029">
        <w:rPr>
          <w:rFonts w:ascii="Arial" w:hAnsi="Arial" w:cs="Arial"/>
          <w:sz w:val="24"/>
          <w:szCs w:val="24"/>
          <w:lang w:val="ro-RO"/>
        </w:rPr>
        <w:t>Întrucât produsele farmaceutice reprezintă unul dintre pilonii de bază ai sistemului medical iar accesul insuficient la medicamente esențiale reprezintă o amenințare gravă la adresa sănătății populației și a sustenabilității sistemelor naționale de sănătate,</w:t>
      </w:r>
      <w:r>
        <w:rPr>
          <w:rFonts w:ascii="Arial" w:hAnsi="Arial" w:cs="Arial"/>
          <w:sz w:val="24"/>
          <w:szCs w:val="24"/>
          <w:lang w:val="ro-RO"/>
        </w:rPr>
        <w:t xml:space="preserve"> întrucât sunt necesare luarea unor </w:t>
      </w:r>
      <w:r w:rsidRPr="00EE7029">
        <w:rPr>
          <w:rFonts w:ascii="Arial" w:hAnsi="Arial" w:cs="Arial"/>
          <w:sz w:val="24"/>
          <w:szCs w:val="24"/>
          <w:lang w:val="ro-RO"/>
        </w:rPr>
        <w:t>măsuri de atenuare a lipsei de medicament</w:t>
      </w:r>
      <w:r w:rsidR="00EC1379">
        <w:rPr>
          <w:rFonts w:ascii="Arial" w:hAnsi="Arial" w:cs="Arial"/>
          <w:sz w:val="24"/>
          <w:szCs w:val="24"/>
          <w:lang w:val="ro-RO"/>
        </w:rPr>
        <w:t>e</w:t>
      </w:r>
      <w:r w:rsidRPr="00EE7029">
        <w:rPr>
          <w:rFonts w:ascii="Arial" w:hAnsi="Arial" w:cs="Arial"/>
          <w:sz w:val="24"/>
          <w:szCs w:val="24"/>
          <w:lang w:val="ro-RO"/>
        </w:rPr>
        <w:t>,</w:t>
      </w:r>
    </w:p>
    <w:p w14:paraId="6BF7DAA3" w14:textId="7288E109" w:rsidR="00EE7029" w:rsidRDefault="00EE7029" w:rsidP="00EE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Luând exemplul altor state membre ale Uniunii Europene, precum Malta, Cipru, Polonia și Țările de Jos, cu privire la modul în care a fost transpus și aplicat în legislația națională art.</w:t>
      </w:r>
      <w:r w:rsidRPr="00EE7029">
        <w:rPr>
          <w:rFonts w:ascii="Arial" w:hAnsi="Arial" w:cs="Arial"/>
          <w:sz w:val="24"/>
          <w:szCs w:val="24"/>
          <w:lang w:val="ro-RO"/>
        </w:rPr>
        <w:t>126a alin. (1) din Directiva 2001/83CE</w:t>
      </w:r>
      <w:r>
        <w:rPr>
          <w:rFonts w:ascii="Arial" w:hAnsi="Arial" w:cs="Arial"/>
          <w:sz w:val="24"/>
          <w:szCs w:val="24"/>
          <w:lang w:val="ro-RO"/>
        </w:rPr>
        <w:t>, precum și răspunsurile Organizației Mondiale a Sănătății EURO la î</w:t>
      </w:r>
      <w:r w:rsidRPr="00EE7029">
        <w:rPr>
          <w:rFonts w:ascii="Arial" w:hAnsi="Arial" w:cs="Arial"/>
          <w:sz w:val="24"/>
          <w:szCs w:val="24"/>
          <w:lang w:val="ro-RO"/>
        </w:rPr>
        <w:t xml:space="preserve">ntrebările adresate de </w:t>
      </w:r>
      <w:r>
        <w:rPr>
          <w:rFonts w:ascii="Arial" w:hAnsi="Arial" w:cs="Arial"/>
          <w:sz w:val="24"/>
          <w:szCs w:val="24"/>
          <w:lang w:val="ro-RO"/>
        </w:rPr>
        <w:t xml:space="preserve">Agenția Națională a Medicamentului și a Dispozitivelor Medicale din România cu privire </w:t>
      </w:r>
      <w:r w:rsidR="00EC1379">
        <w:rPr>
          <w:rFonts w:ascii="Arial" w:hAnsi="Arial" w:cs="Arial"/>
          <w:sz w:val="24"/>
          <w:szCs w:val="24"/>
          <w:lang w:val="ro-RO"/>
        </w:rPr>
        <w:t xml:space="preserve">la modalitatea de </w:t>
      </w:r>
      <w:r w:rsidR="00EC1379" w:rsidRPr="00EC1379">
        <w:rPr>
          <w:rFonts w:ascii="Arial" w:hAnsi="Arial" w:cs="Arial"/>
          <w:sz w:val="24"/>
          <w:szCs w:val="24"/>
          <w:lang w:val="ro-RO"/>
        </w:rPr>
        <w:t>implementare la nivel na</w:t>
      </w:r>
      <w:r w:rsidR="00EC1379">
        <w:rPr>
          <w:rFonts w:ascii="Arial" w:hAnsi="Arial" w:cs="Arial"/>
          <w:sz w:val="24"/>
          <w:szCs w:val="24"/>
          <w:lang w:val="ro-RO"/>
        </w:rPr>
        <w:t>ț</w:t>
      </w:r>
      <w:r w:rsidR="00EC1379" w:rsidRPr="00EC1379">
        <w:rPr>
          <w:rFonts w:ascii="Arial" w:hAnsi="Arial" w:cs="Arial"/>
          <w:sz w:val="24"/>
          <w:szCs w:val="24"/>
          <w:lang w:val="ro-RO"/>
        </w:rPr>
        <w:t>ional a autoriz</w:t>
      </w:r>
      <w:r w:rsidR="00EC1379">
        <w:rPr>
          <w:rFonts w:ascii="Arial" w:hAnsi="Arial" w:cs="Arial"/>
          <w:sz w:val="24"/>
          <w:szCs w:val="24"/>
          <w:lang w:val="ro-RO"/>
        </w:rPr>
        <w:t>ă</w:t>
      </w:r>
      <w:r w:rsidR="00EC1379" w:rsidRPr="00EC1379">
        <w:rPr>
          <w:rFonts w:ascii="Arial" w:hAnsi="Arial" w:cs="Arial"/>
          <w:sz w:val="24"/>
          <w:szCs w:val="24"/>
          <w:lang w:val="ro-RO"/>
        </w:rPr>
        <w:t>rii medicamentelor conform art</w:t>
      </w:r>
      <w:r w:rsidR="00EC1379">
        <w:rPr>
          <w:rFonts w:ascii="Arial" w:hAnsi="Arial" w:cs="Arial"/>
          <w:sz w:val="24"/>
          <w:szCs w:val="24"/>
          <w:lang w:val="ro-RO"/>
        </w:rPr>
        <w:t>.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126a </w:t>
      </w:r>
      <w:r w:rsidR="00EC1379">
        <w:rPr>
          <w:rFonts w:ascii="Arial" w:hAnsi="Arial" w:cs="Arial"/>
          <w:sz w:val="24"/>
          <w:szCs w:val="24"/>
          <w:lang w:val="ro-RO"/>
        </w:rPr>
        <w:t>din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Directiv</w:t>
      </w:r>
      <w:r w:rsidR="00EC1379">
        <w:rPr>
          <w:rFonts w:ascii="Arial" w:hAnsi="Arial" w:cs="Arial"/>
          <w:sz w:val="24"/>
          <w:szCs w:val="24"/>
          <w:lang w:val="ro-RO"/>
        </w:rPr>
        <w:t>a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2001/83/CE</w:t>
      </w:r>
      <w:r w:rsidR="00EC1379">
        <w:rPr>
          <w:rFonts w:ascii="Arial" w:hAnsi="Arial" w:cs="Arial"/>
          <w:sz w:val="24"/>
          <w:szCs w:val="24"/>
          <w:lang w:val="ro-RO"/>
        </w:rPr>
        <w:t xml:space="preserve">, </w:t>
      </w:r>
    </w:p>
    <w:p w14:paraId="6B20F1B4" w14:textId="77777777" w:rsidR="00EC1379" w:rsidRDefault="00EC1379" w:rsidP="009B46E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61C02C8" w14:textId="544099AA" w:rsidR="004B64EC" w:rsidRDefault="005C3057" w:rsidP="00EC13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9B46EE">
        <w:rPr>
          <w:rFonts w:ascii="Arial" w:hAnsi="Arial" w:cs="Arial"/>
          <w:sz w:val="24"/>
          <w:szCs w:val="24"/>
          <w:lang w:val="ro-RO"/>
        </w:rPr>
        <w:t xml:space="preserve">Față de cele menționate mai sus, </w:t>
      </w:r>
      <w:r w:rsidR="00EC1379">
        <w:rPr>
          <w:rFonts w:ascii="Arial" w:hAnsi="Arial" w:cs="Arial"/>
          <w:sz w:val="24"/>
          <w:szCs w:val="24"/>
          <w:lang w:val="ro-RO"/>
        </w:rPr>
        <w:t xml:space="preserve">pentru claritate juridică, </w:t>
      </w:r>
      <w:r w:rsidR="004B64EC" w:rsidRPr="009B46EE">
        <w:rPr>
          <w:rFonts w:ascii="Arial" w:hAnsi="Arial" w:cs="Arial"/>
          <w:sz w:val="24"/>
          <w:szCs w:val="24"/>
          <w:lang w:val="ro-RO"/>
        </w:rPr>
        <w:t>prin prezentul proiect de ordin sunt reglementate aspecte legate de</w:t>
      </w:r>
      <w:r w:rsidR="00EC1379">
        <w:rPr>
          <w:rFonts w:ascii="Arial" w:hAnsi="Arial" w:cs="Arial"/>
          <w:sz w:val="24"/>
          <w:szCs w:val="24"/>
          <w:lang w:val="ro-RO"/>
        </w:rPr>
        <w:t xml:space="preserve"> completarea </w:t>
      </w:r>
      <w:r w:rsidR="00EC1379" w:rsidRPr="00EC1379">
        <w:rPr>
          <w:rFonts w:ascii="Arial" w:hAnsi="Arial" w:cs="Arial"/>
          <w:sz w:val="24"/>
          <w:szCs w:val="24"/>
          <w:lang w:val="ro-RO"/>
        </w:rPr>
        <w:t>art</w:t>
      </w:r>
      <w:r w:rsidR="00EC1379">
        <w:rPr>
          <w:rFonts w:ascii="Arial" w:hAnsi="Arial" w:cs="Arial"/>
          <w:sz w:val="24"/>
          <w:szCs w:val="24"/>
          <w:lang w:val="ro-RO"/>
        </w:rPr>
        <w:t>.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1</w:t>
      </w:r>
      <w:r w:rsidR="00EC1379">
        <w:rPr>
          <w:rFonts w:ascii="Arial" w:hAnsi="Arial" w:cs="Arial"/>
          <w:sz w:val="24"/>
          <w:szCs w:val="24"/>
          <w:lang w:val="ro-RO"/>
        </w:rPr>
        <w:t xml:space="preserve"> </w:t>
      </w:r>
      <w:r w:rsidR="00EC1379" w:rsidRPr="00EC1379">
        <w:rPr>
          <w:rFonts w:ascii="Arial" w:hAnsi="Arial" w:cs="Arial"/>
          <w:sz w:val="24"/>
          <w:szCs w:val="24"/>
          <w:lang w:val="ro-RO"/>
        </w:rPr>
        <w:t>alin</w:t>
      </w:r>
      <w:r w:rsidR="00EC1379">
        <w:rPr>
          <w:rFonts w:ascii="Arial" w:hAnsi="Arial" w:cs="Arial"/>
          <w:sz w:val="24"/>
          <w:szCs w:val="24"/>
          <w:lang w:val="ro-RO"/>
        </w:rPr>
        <w:t>.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(2) lit</w:t>
      </w:r>
      <w:r w:rsidR="00EC1379">
        <w:rPr>
          <w:rFonts w:ascii="Arial" w:hAnsi="Arial" w:cs="Arial"/>
          <w:sz w:val="24"/>
          <w:szCs w:val="24"/>
          <w:lang w:val="ro-RO"/>
        </w:rPr>
        <w:t>.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 b) </w:t>
      </w:r>
      <w:r w:rsidR="00EC1379">
        <w:rPr>
          <w:rFonts w:ascii="Arial" w:hAnsi="Arial" w:cs="Arial"/>
          <w:sz w:val="24"/>
          <w:szCs w:val="24"/>
          <w:lang w:val="ro-RO"/>
        </w:rPr>
        <w:t xml:space="preserve">din </w:t>
      </w:r>
      <w:r w:rsidR="00EC1379" w:rsidRPr="00EC1379">
        <w:rPr>
          <w:rFonts w:ascii="Arial" w:hAnsi="Arial" w:cs="Arial"/>
          <w:sz w:val="24"/>
          <w:szCs w:val="24"/>
          <w:lang w:val="ro-RO"/>
        </w:rPr>
        <w:t>Normele de aplicare a prevederilor art. 883 din Legea nr. 95/2006 privind reforma în domeniul sănătăţii referitoare la autorizarea punerii pe piaţă a unor medicamente necesare pe motive de sănătate publică, aprobate prin Ordinul ministrului sănătăţii nr. 1.540/2021</w:t>
      </w:r>
      <w:r w:rsidR="00EC1379">
        <w:rPr>
          <w:rFonts w:ascii="Arial" w:hAnsi="Arial" w:cs="Arial"/>
          <w:sz w:val="24"/>
          <w:szCs w:val="24"/>
          <w:lang w:val="ro-RO"/>
        </w:rPr>
        <w:t xml:space="preserve">, cu precizarea faptului că una din condițiile care trebuie îndeplinite pentru acordarea autorizației </w:t>
      </w:r>
      <w:r w:rsidR="00EC1379" w:rsidRPr="00EC1379">
        <w:rPr>
          <w:rFonts w:ascii="Arial" w:hAnsi="Arial" w:cs="Arial"/>
          <w:sz w:val="24"/>
          <w:szCs w:val="24"/>
          <w:lang w:val="ro-RO"/>
        </w:rPr>
        <w:t>de punere pe piaţă a medicamentului necesar pe motive de sănătate publică</w:t>
      </w:r>
      <w:r w:rsidR="00EC1379">
        <w:rPr>
          <w:rFonts w:ascii="Arial" w:hAnsi="Arial" w:cs="Arial"/>
          <w:sz w:val="24"/>
          <w:szCs w:val="24"/>
          <w:lang w:val="ro-RO"/>
        </w:rPr>
        <w:t xml:space="preserve"> este ca </w:t>
      </w:r>
      <w:r w:rsidR="00EC1379" w:rsidRPr="00EC1379">
        <w:rPr>
          <w:rFonts w:ascii="Arial" w:hAnsi="Arial" w:cs="Arial"/>
          <w:sz w:val="24"/>
          <w:szCs w:val="24"/>
          <w:lang w:val="ro-RO"/>
        </w:rPr>
        <w:t xml:space="preserve">medicamentul, caracterizat prin denumire comercială, concentraţie şi formă farmaceutică, nu are o autorizaţie de punere pe piaţă valabilă în România sau o cerere de autorizare depusă în acest sens/de reînnoire a autorizaţiei de punere pe piaţă, care a fost validată în conformitate cu prevederile art. 16 din Reglementările privind autorizarea/reînnoirea autorizaţiei de punere pe piaţă şi supravegherea medicamentelor de uz uman, aprobate prin Ordinul ministrului sănătății nr. 895/2006, cu modificările și </w:t>
      </w:r>
      <w:r w:rsidR="00EC1379" w:rsidRPr="00EC1379">
        <w:rPr>
          <w:rFonts w:ascii="Arial" w:hAnsi="Arial" w:cs="Arial"/>
          <w:sz w:val="24"/>
          <w:szCs w:val="24"/>
          <w:lang w:val="ro-RO"/>
        </w:rPr>
        <w:lastRenderedPageBreak/>
        <w:t>completările ulterioare. În cazul cererii de reînnoire trebuie îndeplinită și condiția ca medicamentele pentru care s-au depus cereri de reînnoire a autorizaţiei de punere pe piaţă să nu se afle în circuitul terapeutic la data depunerii documentației prevăzute la art.4.</w:t>
      </w:r>
    </w:p>
    <w:p w14:paraId="5B6197A0" w14:textId="4A02C18C" w:rsidR="00EC1379" w:rsidRDefault="00EC1379" w:rsidP="009B46E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2E85AECA" w14:textId="04CDD180" w:rsidR="009A7098" w:rsidRDefault="009A7098" w:rsidP="009A7098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Ca urmare a celor expuse mai sus și a prevederilor art. 7 alin. (4) din Hotărârea Guvernului nr. 144/2010 privind organizarea și funcționarea Ministerului Sănătății, cu modificările și completările ulterioare, a fost întocmit prezentul proiect de ordin </w:t>
      </w:r>
      <w:r w:rsidRPr="0037042C">
        <w:rPr>
          <w:rFonts w:ascii="Arial" w:hAnsi="Arial" w:cs="Arial"/>
          <w:sz w:val="24"/>
          <w:szCs w:val="24"/>
          <w:lang w:val="ro-RO"/>
        </w:rPr>
        <w:t>pentru completarea Ordinului ministrului sănătății nr. 1.540/2021 pentru aprobarea Normelor de aplicare a prevederilor art. 883 din Legea nr. 95/2006 privind reforma în domeniul sănătăţii referitoare la autorizarea punerii pe piaţă a unor medicamente necesare pe motive de sănătate publică</w:t>
      </w:r>
      <w:r>
        <w:rPr>
          <w:rFonts w:ascii="Arial" w:hAnsi="Arial" w:cs="Arial"/>
          <w:sz w:val="24"/>
          <w:szCs w:val="24"/>
          <w:lang w:val="ro-RO"/>
        </w:rPr>
        <w:t>, pe care, dacă sunteţi de acord, vă rugăm să-l aprobaţi în vederea publicării pe site-ul Ministerului Sănătății, la rubrica Transparență decizională.</w:t>
      </w:r>
    </w:p>
    <w:p w14:paraId="65DD7B78" w14:textId="77777777" w:rsidR="009A7098" w:rsidRPr="008F11FE" w:rsidRDefault="009A7098" w:rsidP="009B46E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4C30F7E" w14:textId="5017A87D" w:rsidR="004B64EC" w:rsidRDefault="004B64EC" w:rsidP="009B46EE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p w14:paraId="36A7A81D" w14:textId="77777777" w:rsidR="00EC1379" w:rsidRPr="008F11FE" w:rsidRDefault="00EC1379" w:rsidP="009B46EE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p w14:paraId="0B725769" w14:textId="77777777" w:rsidR="004B64EC" w:rsidRPr="008F11FE" w:rsidRDefault="004B64EC" w:rsidP="009B46EE">
      <w:pPr>
        <w:spacing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C900BBF" w14:textId="2F668BE8" w:rsidR="004B64EC" w:rsidRPr="00EC1379" w:rsidRDefault="00B51039" w:rsidP="009B46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EC1379"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  <w:r w:rsidR="004B64EC" w:rsidRPr="00EC1379">
        <w:rPr>
          <w:rFonts w:ascii="Arial" w:hAnsi="Arial" w:cs="Arial"/>
          <w:b/>
          <w:bCs/>
          <w:sz w:val="24"/>
          <w:szCs w:val="24"/>
          <w:lang w:val="ro-RO"/>
        </w:rPr>
        <w:t>DIRECTOR,</w:t>
      </w:r>
    </w:p>
    <w:p w14:paraId="38857B13" w14:textId="24E990D9" w:rsidR="004B64EC" w:rsidRPr="00EC1379" w:rsidRDefault="00B51039" w:rsidP="009B46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EC1379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4B64EC" w:rsidRPr="00EC1379">
        <w:rPr>
          <w:rFonts w:ascii="Arial" w:hAnsi="Arial" w:cs="Arial"/>
          <w:b/>
          <w:bCs/>
          <w:sz w:val="24"/>
          <w:szCs w:val="24"/>
          <w:lang w:val="ro-RO"/>
        </w:rPr>
        <w:t xml:space="preserve">DIRECŢIA </w:t>
      </w:r>
      <w:r w:rsidR="00526711" w:rsidRPr="00EC1379">
        <w:rPr>
          <w:rFonts w:ascii="Arial" w:hAnsi="Arial" w:cs="Arial"/>
          <w:b/>
          <w:bCs/>
          <w:sz w:val="24"/>
          <w:szCs w:val="24"/>
          <w:lang w:val="ro-RO"/>
        </w:rPr>
        <w:t>FARMACEUTICĂ ȘI DISPOZITIVE MEDICALE</w:t>
      </w:r>
    </w:p>
    <w:p w14:paraId="73CF5BBF" w14:textId="77777777" w:rsidR="004B64EC" w:rsidRPr="00EC1379" w:rsidRDefault="004B64EC" w:rsidP="009B46EE">
      <w:pPr>
        <w:spacing w:line="276" w:lineRule="auto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</w:p>
    <w:p w14:paraId="74FF920A" w14:textId="02F56693" w:rsidR="004B64EC" w:rsidRPr="00EC1379" w:rsidRDefault="00B51039" w:rsidP="00B51039">
      <w:pPr>
        <w:pStyle w:val="NoSpacing"/>
        <w:spacing w:line="276" w:lineRule="auto"/>
        <w:ind w:firstLine="720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EC1379">
        <w:rPr>
          <w:rFonts w:ascii="Arial" w:eastAsia="Arial Unicode MS" w:hAnsi="Arial" w:cs="Arial"/>
          <w:b/>
          <w:sz w:val="24"/>
          <w:szCs w:val="24"/>
          <w:lang w:val="ro-RO"/>
        </w:rPr>
        <w:t xml:space="preserve">                                               Monica NEGOVAN</w:t>
      </w:r>
    </w:p>
    <w:p w14:paraId="0B9279F4" w14:textId="7D964967" w:rsidR="004B64EC" w:rsidRDefault="004B64EC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098AE0D8" w14:textId="77777777" w:rsidR="00EC1379" w:rsidRPr="00EC1379" w:rsidRDefault="00EC1379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0D5D43E9" w14:textId="77777777" w:rsidR="004B64EC" w:rsidRPr="00EC1379" w:rsidRDefault="004B64EC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4E02F2F2" w14:textId="324374D3" w:rsidR="004B64EC" w:rsidRPr="00EC1379" w:rsidRDefault="005C5E20" w:rsidP="005C5E20">
      <w:pPr>
        <w:pStyle w:val="NoSpacing"/>
        <w:spacing w:line="276" w:lineRule="auto"/>
        <w:ind w:firstLine="720"/>
        <w:rPr>
          <w:rFonts w:ascii="Arial" w:eastAsia="Arial Unicode MS" w:hAnsi="Arial" w:cs="Arial"/>
          <w:b/>
          <w:sz w:val="24"/>
          <w:szCs w:val="24"/>
          <w:lang w:val="ro-RO"/>
        </w:rPr>
      </w:pPr>
      <w:r>
        <w:rPr>
          <w:rFonts w:ascii="Arial" w:eastAsia="Arial Unicode MS" w:hAnsi="Arial" w:cs="Arial"/>
          <w:b/>
          <w:sz w:val="24"/>
          <w:szCs w:val="24"/>
          <w:lang w:val="ro-RO"/>
        </w:rPr>
        <w:t xml:space="preserve">                                                  </w:t>
      </w:r>
      <w:r w:rsidR="004B64EC" w:rsidRPr="00EC1379">
        <w:rPr>
          <w:rFonts w:ascii="Arial" w:eastAsia="Arial Unicode MS" w:hAnsi="Arial" w:cs="Arial"/>
          <w:b/>
          <w:sz w:val="24"/>
          <w:szCs w:val="24"/>
          <w:lang w:val="ro-RO"/>
        </w:rPr>
        <w:t>PREȘEDINTE</w:t>
      </w:r>
      <w:r>
        <w:rPr>
          <w:rFonts w:ascii="Arial" w:eastAsia="Arial Unicode MS" w:hAnsi="Arial" w:cs="Arial"/>
          <w:b/>
          <w:sz w:val="24"/>
          <w:szCs w:val="24"/>
          <w:lang w:val="ro-RO"/>
        </w:rPr>
        <w:t>,</w:t>
      </w:r>
    </w:p>
    <w:p w14:paraId="622F1BAF" w14:textId="77777777" w:rsidR="004B64EC" w:rsidRPr="00EC1379" w:rsidRDefault="004B64EC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EC1379">
        <w:rPr>
          <w:rFonts w:ascii="Arial" w:eastAsia="Arial Unicode MS" w:hAnsi="Arial" w:cs="Arial"/>
          <w:b/>
          <w:sz w:val="24"/>
          <w:szCs w:val="24"/>
          <w:lang w:val="ro-RO"/>
        </w:rPr>
        <w:t>AGENȚIA MAȚIONALĂ A MEDICAMENTULUI</w:t>
      </w:r>
    </w:p>
    <w:p w14:paraId="4445E662" w14:textId="77777777" w:rsidR="004B64EC" w:rsidRPr="00EC1379" w:rsidRDefault="004B64EC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EC1379">
        <w:rPr>
          <w:rFonts w:ascii="Arial" w:eastAsia="Arial Unicode MS" w:hAnsi="Arial" w:cs="Arial"/>
          <w:b/>
          <w:sz w:val="24"/>
          <w:szCs w:val="24"/>
          <w:lang w:val="ro-RO"/>
        </w:rPr>
        <w:t>ȘI A DISPOZITIVELOR MEDICALE DIN ROMÂNIA</w:t>
      </w:r>
    </w:p>
    <w:p w14:paraId="48A42753" w14:textId="77777777" w:rsidR="004B64EC" w:rsidRPr="00EC1379" w:rsidRDefault="004B64EC" w:rsidP="009B46EE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28C5E7A3" w14:textId="5A6D6834" w:rsidR="00E37600" w:rsidRPr="00EC1379" w:rsidRDefault="00E37600" w:rsidP="00E37600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4"/>
          <w:szCs w:val="24"/>
          <w:lang w:val="ro-RO"/>
        </w:rPr>
      </w:pPr>
      <w:r w:rsidRPr="00EC1379">
        <w:rPr>
          <w:rStyle w:val="Strong"/>
          <w:rFonts w:ascii="Arial" w:hAnsi="Arial" w:cs="Arial"/>
          <w:sz w:val="24"/>
          <w:szCs w:val="24"/>
          <w:lang w:val="ro-RO"/>
        </w:rPr>
        <w:t xml:space="preserve"> </w:t>
      </w:r>
      <w:r w:rsidR="005C5E20">
        <w:rPr>
          <w:rStyle w:val="Strong"/>
          <w:rFonts w:ascii="Arial" w:hAnsi="Arial" w:cs="Arial"/>
          <w:sz w:val="24"/>
          <w:szCs w:val="24"/>
          <w:lang w:val="ro-RO"/>
        </w:rPr>
        <w:t xml:space="preserve"> </w:t>
      </w:r>
      <w:r w:rsidRPr="00EC1379">
        <w:rPr>
          <w:rStyle w:val="Strong"/>
          <w:rFonts w:ascii="Arial" w:hAnsi="Arial" w:cs="Arial"/>
          <w:sz w:val="24"/>
          <w:szCs w:val="24"/>
          <w:lang w:val="ro-RO"/>
        </w:rPr>
        <w:t xml:space="preserve"> </w:t>
      </w:r>
      <w:r w:rsidR="00EC1379" w:rsidRPr="00EC1379">
        <w:rPr>
          <w:rStyle w:val="Strong"/>
          <w:rFonts w:ascii="Arial" w:hAnsi="Arial" w:cs="Arial"/>
          <w:sz w:val="24"/>
          <w:szCs w:val="24"/>
          <w:lang w:val="ro-RO"/>
        </w:rPr>
        <w:t xml:space="preserve">  </w:t>
      </w:r>
      <w:r w:rsidRPr="00EC1379">
        <w:rPr>
          <w:rStyle w:val="Strong"/>
          <w:rFonts w:ascii="Arial" w:hAnsi="Arial" w:cs="Arial"/>
          <w:sz w:val="24"/>
          <w:szCs w:val="24"/>
          <w:lang w:val="ro-RO"/>
        </w:rPr>
        <w:t xml:space="preserve"> </w:t>
      </w:r>
      <w:r w:rsidR="005C5E20">
        <w:rPr>
          <w:rStyle w:val="Strong"/>
          <w:rFonts w:ascii="Arial" w:hAnsi="Arial" w:cs="Arial"/>
          <w:sz w:val="24"/>
          <w:szCs w:val="24"/>
          <w:lang w:val="ro-RO"/>
        </w:rPr>
        <w:t>Răzvan Mihai PRISADA</w:t>
      </w:r>
    </w:p>
    <w:p w14:paraId="164C6DF4" w14:textId="4BF60C2D" w:rsidR="00EC1379" w:rsidRPr="00EC1379" w:rsidRDefault="00EC1379" w:rsidP="00E37600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4"/>
          <w:szCs w:val="24"/>
          <w:lang w:val="ro-RO"/>
        </w:rPr>
      </w:pPr>
      <w:r w:rsidRPr="00EC1379">
        <w:rPr>
          <w:rStyle w:val="Strong"/>
          <w:rFonts w:ascii="Arial" w:hAnsi="Arial" w:cs="Arial"/>
          <w:sz w:val="24"/>
          <w:szCs w:val="24"/>
          <w:lang w:val="ro-RO"/>
        </w:rPr>
        <w:t xml:space="preserve">      </w:t>
      </w:r>
    </w:p>
    <w:p w14:paraId="3DC94307" w14:textId="67D1FFF9" w:rsidR="000C06E0" w:rsidRDefault="000C06E0" w:rsidP="00E37600">
      <w:pPr>
        <w:pStyle w:val="NoSpacing"/>
        <w:spacing w:line="276" w:lineRule="auto"/>
        <w:ind w:firstLine="720"/>
        <w:jc w:val="center"/>
      </w:pPr>
    </w:p>
    <w:sectPr w:rsidR="000C06E0" w:rsidSect="00B510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8"/>
    <w:rsid w:val="0002656C"/>
    <w:rsid w:val="00061A77"/>
    <w:rsid w:val="000C06E0"/>
    <w:rsid w:val="001272DD"/>
    <w:rsid w:val="00127676"/>
    <w:rsid w:val="00150593"/>
    <w:rsid w:val="00151FDF"/>
    <w:rsid w:val="001C6FD6"/>
    <w:rsid w:val="001D5736"/>
    <w:rsid w:val="00262EBE"/>
    <w:rsid w:val="00271999"/>
    <w:rsid w:val="002968B5"/>
    <w:rsid w:val="0037042C"/>
    <w:rsid w:val="004A117D"/>
    <w:rsid w:val="004B64EC"/>
    <w:rsid w:val="004D4467"/>
    <w:rsid w:val="005043EF"/>
    <w:rsid w:val="00510C06"/>
    <w:rsid w:val="00526711"/>
    <w:rsid w:val="00576BF5"/>
    <w:rsid w:val="0059272C"/>
    <w:rsid w:val="0059782A"/>
    <w:rsid w:val="005C3057"/>
    <w:rsid w:val="005C5E20"/>
    <w:rsid w:val="00601871"/>
    <w:rsid w:val="00676D9F"/>
    <w:rsid w:val="006A0B0B"/>
    <w:rsid w:val="00722E29"/>
    <w:rsid w:val="007737F5"/>
    <w:rsid w:val="007B3C7B"/>
    <w:rsid w:val="007C0DF1"/>
    <w:rsid w:val="00875346"/>
    <w:rsid w:val="008F0A38"/>
    <w:rsid w:val="0093748B"/>
    <w:rsid w:val="00955BC4"/>
    <w:rsid w:val="009A7098"/>
    <w:rsid w:val="009B46EE"/>
    <w:rsid w:val="009E0F97"/>
    <w:rsid w:val="00A20874"/>
    <w:rsid w:val="00B51039"/>
    <w:rsid w:val="00B62F77"/>
    <w:rsid w:val="00B922F5"/>
    <w:rsid w:val="00C04A7C"/>
    <w:rsid w:val="00C24BDB"/>
    <w:rsid w:val="00C3009B"/>
    <w:rsid w:val="00C53B3A"/>
    <w:rsid w:val="00C576C6"/>
    <w:rsid w:val="00D828C6"/>
    <w:rsid w:val="00D915A3"/>
    <w:rsid w:val="00DE6E1C"/>
    <w:rsid w:val="00DF43B0"/>
    <w:rsid w:val="00E37600"/>
    <w:rsid w:val="00E4304E"/>
    <w:rsid w:val="00EB7A9E"/>
    <w:rsid w:val="00EC1379"/>
    <w:rsid w:val="00EE7029"/>
    <w:rsid w:val="00F41FA9"/>
    <w:rsid w:val="00F51FAB"/>
    <w:rsid w:val="00FC1880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7A2"/>
  <w15:docId w15:val="{29F1A441-DBB9-4C50-9EEB-D4E2E28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E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B6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61A77"/>
    <w:rPr>
      <w:color w:val="0000FF" w:themeColor="hyperlink"/>
      <w:u w:val="single"/>
    </w:rPr>
  </w:style>
  <w:style w:type="character" w:styleId="Strong">
    <w:name w:val="Strong"/>
    <w:qFormat/>
    <w:rsid w:val="00E3760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Cristina Gavrila</cp:lastModifiedBy>
  <cp:revision>14</cp:revision>
  <cp:lastPrinted>2023-02-02T07:46:00Z</cp:lastPrinted>
  <dcterms:created xsi:type="dcterms:W3CDTF">2022-09-23T07:51:00Z</dcterms:created>
  <dcterms:modified xsi:type="dcterms:W3CDTF">2023-02-06T09:20:00Z</dcterms:modified>
</cp:coreProperties>
</file>