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55A" w:rsidRPr="00196530" w:rsidRDefault="0041655A" w:rsidP="00560371">
      <w:pPr>
        <w:rPr>
          <w:rFonts w:ascii="Arial" w:hAnsi="Arial" w:cs="Arial"/>
          <w:b/>
          <w:sz w:val="22"/>
          <w:szCs w:val="22"/>
          <w:lang w:val="ro-RO"/>
        </w:rPr>
      </w:pPr>
      <w:r w:rsidRPr="00196530">
        <w:rPr>
          <w:rFonts w:ascii="Arial" w:hAnsi="Arial" w:cs="Arial"/>
          <w:b/>
          <w:sz w:val="22"/>
          <w:szCs w:val="22"/>
          <w:lang w:val="ro-RO"/>
        </w:rPr>
        <w:t xml:space="preserve">MINISTERUL SĂNĂTĂŢII </w:t>
      </w:r>
      <w:r w:rsidRPr="00196530">
        <w:rPr>
          <w:rFonts w:ascii="Arial" w:hAnsi="Arial" w:cs="Arial"/>
          <w:b/>
          <w:sz w:val="22"/>
          <w:szCs w:val="22"/>
          <w:lang w:val="ro-RO"/>
        </w:rPr>
        <w:tab/>
      </w:r>
      <w:r w:rsidRPr="00196530">
        <w:rPr>
          <w:rFonts w:ascii="Arial" w:hAnsi="Arial" w:cs="Arial"/>
          <w:b/>
          <w:sz w:val="22"/>
          <w:szCs w:val="22"/>
          <w:lang w:val="ro-RO"/>
        </w:rPr>
        <w:tab/>
      </w:r>
      <w:r w:rsidRPr="00196530">
        <w:rPr>
          <w:rFonts w:ascii="Arial" w:hAnsi="Arial" w:cs="Arial"/>
          <w:b/>
          <w:sz w:val="22"/>
          <w:szCs w:val="22"/>
          <w:lang w:val="ro-RO"/>
        </w:rPr>
        <w:tab/>
      </w:r>
      <w:r w:rsidR="00560371" w:rsidRPr="00196530">
        <w:rPr>
          <w:rFonts w:ascii="Arial" w:hAnsi="Arial" w:cs="Arial"/>
          <w:b/>
          <w:sz w:val="22"/>
          <w:szCs w:val="22"/>
          <w:lang w:val="ro-RO"/>
        </w:rPr>
        <w:t xml:space="preserve">                MINISTERUL MUNCII ȘI SOLIDARITĂȚII SOCIALE</w:t>
      </w:r>
    </w:p>
    <w:p w:rsidR="00560371" w:rsidRPr="00196530" w:rsidRDefault="00560371" w:rsidP="0041655A">
      <w:pPr>
        <w:rPr>
          <w:rFonts w:ascii="Arial" w:hAnsi="Arial" w:cs="Arial"/>
          <w:b/>
          <w:sz w:val="22"/>
          <w:szCs w:val="22"/>
          <w:lang w:val="ro-RO"/>
        </w:rPr>
      </w:pPr>
    </w:p>
    <w:p w:rsidR="0041655A" w:rsidRPr="00196530" w:rsidRDefault="002B0208" w:rsidP="0041655A">
      <w:pPr>
        <w:rPr>
          <w:rFonts w:ascii="Arial" w:hAnsi="Arial" w:cs="Arial"/>
          <w:b/>
          <w:sz w:val="22"/>
          <w:szCs w:val="22"/>
          <w:lang w:val="ro-RO"/>
        </w:rPr>
      </w:pPr>
      <w:r w:rsidRPr="00196530">
        <w:rPr>
          <w:rFonts w:ascii="Arial" w:hAnsi="Arial" w:cs="Arial"/>
          <w:b/>
          <w:sz w:val="22"/>
          <w:szCs w:val="22"/>
          <w:lang w:val="ro-RO"/>
        </w:rPr>
        <w:t xml:space="preserve">Nr. </w:t>
      </w:r>
      <w:r w:rsidRPr="00196530">
        <w:rPr>
          <w:rFonts w:ascii="Arial" w:hAnsi="Arial" w:cs="Arial"/>
          <w:sz w:val="22"/>
          <w:szCs w:val="22"/>
          <w:u w:val="single"/>
          <w:lang w:val="ro-RO"/>
        </w:rPr>
        <w:tab/>
      </w:r>
      <w:r w:rsidRPr="00196530">
        <w:rPr>
          <w:rFonts w:ascii="Arial" w:hAnsi="Arial" w:cs="Arial"/>
          <w:sz w:val="22"/>
          <w:szCs w:val="22"/>
          <w:u w:val="single"/>
          <w:lang w:val="ro-RO"/>
        </w:rPr>
        <w:tab/>
      </w:r>
      <w:r w:rsidR="005A2C96" w:rsidRPr="00196530">
        <w:rPr>
          <w:rFonts w:ascii="Arial" w:hAnsi="Arial" w:cs="Arial"/>
          <w:b/>
          <w:sz w:val="22"/>
          <w:szCs w:val="22"/>
          <w:lang w:val="ro-RO"/>
        </w:rPr>
        <w:t xml:space="preserve"> </w:t>
      </w:r>
      <w:r w:rsidR="007A2DA9" w:rsidRPr="00196530">
        <w:rPr>
          <w:rFonts w:ascii="Arial" w:hAnsi="Arial" w:cs="Arial"/>
          <w:sz w:val="22"/>
          <w:szCs w:val="22"/>
          <w:lang w:val="ro-RO"/>
        </w:rPr>
        <w:t>/</w:t>
      </w:r>
      <w:r w:rsidRPr="00196530">
        <w:rPr>
          <w:rFonts w:ascii="Arial" w:hAnsi="Arial" w:cs="Arial"/>
          <w:sz w:val="22"/>
          <w:szCs w:val="22"/>
          <w:lang w:val="ro-RO"/>
        </w:rPr>
        <w:t xml:space="preserve"> </w:t>
      </w:r>
      <w:r w:rsidRPr="00196530">
        <w:rPr>
          <w:rFonts w:ascii="Arial" w:hAnsi="Arial" w:cs="Arial"/>
          <w:sz w:val="22"/>
          <w:szCs w:val="22"/>
          <w:u w:val="single"/>
          <w:lang w:val="ro-RO"/>
        </w:rPr>
        <w:tab/>
      </w:r>
      <w:r w:rsidRPr="00196530">
        <w:rPr>
          <w:rFonts w:ascii="Arial" w:hAnsi="Arial" w:cs="Arial"/>
          <w:sz w:val="22"/>
          <w:szCs w:val="22"/>
          <w:u w:val="single"/>
          <w:lang w:val="ro-RO"/>
        </w:rPr>
        <w:tab/>
      </w:r>
      <w:r w:rsidRPr="00196530">
        <w:rPr>
          <w:rFonts w:ascii="Arial" w:hAnsi="Arial" w:cs="Arial"/>
          <w:sz w:val="22"/>
          <w:szCs w:val="22"/>
          <w:u w:val="single"/>
          <w:lang w:val="ro-RO"/>
        </w:rPr>
        <w:tab/>
      </w:r>
      <w:r w:rsidR="00560371" w:rsidRPr="00196530">
        <w:rPr>
          <w:rFonts w:ascii="Arial" w:hAnsi="Arial" w:cs="Arial"/>
          <w:b/>
          <w:sz w:val="22"/>
          <w:szCs w:val="22"/>
          <w:lang w:val="ro-RO"/>
        </w:rPr>
        <w:tab/>
      </w:r>
      <w:r w:rsidR="00560371" w:rsidRPr="00196530">
        <w:rPr>
          <w:rFonts w:ascii="Arial" w:hAnsi="Arial" w:cs="Arial"/>
          <w:b/>
          <w:sz w:val="22"/>
          <w:szCs w:val="22"/>
          <w:lang w:val="ro-RO"/>
        </w:rPr>
        <w:tab/>
        <w:t xml:space="preserve">     </w:t>
      </w:r>
      <w:r w:rsidRPr="00196530">
        <w:rPr>
          <w:rFonts w:ascii="Arial" w:hAnsi="Arial" w:cs="Arial"/>
          <w:b/>
          <w:sz w:val="22"/>
          <w:szCs w:val="22"/>
          <w:lang w:val="ro-RO"/>
        </w:rPr>
        <w:t xml:space="preserve">Nr. </w:t>
      </w:r>
      <w:r w:rsidRPr="00196530">
        <w:rPr>
          <w:rFonts w:ascii="Arial" w:hAnsi="Arial" w:cs="Arial"/>
          <w:sz w:val="22"/>
          <w:szCs w:val="22"/>
          <w:u w:val="single"/>
          <w:lang w:val="ro-RO"/>
        </w:rPr>
        <w:tab/>
      </w:r>
      <w:r w:rsidRPr="00196530">
        <w:rPr>
          <w:rFonts w:ascii="Arial" w:hAnsi="Arial" w:cs="Arial"/>
          <w:sz w:val="22"/>
          <w:szCs w:val="22"/>
          <w:u w:val="single"/>
          <w:lang w:val="ro-RO"/>
        </w:rPr>
        <w:tab/>
      </w:r>
      <w:r w:rsidR="00560371" w:rsidRPr="00196530">
        <w:rPr>
          <w:rFonts w:ascii="Arial" w:hAnsi="Arial" w:cs="Arial"/>
          <w:sz w:val="22"/>
          <w:szCs w:val="22"/>
          <w:u w:val="single"/>
          <w:lang w:val="ro-RO"/>
        </w:rPr>
        <w:t xml:space="preserve">      </w:t>
      </w:r>
      <w:r w:rsidRPr="00196530">
        <w:rPr>
          <w:rFonts w:ascii="Arial" w:hAnsi="Arial" w:cs="Arial"/>
          <w:b/>
          <w:sz w:val="22"/>
          <w:szCs w:val="22"/>
          <w:lang w:val="ro-RO"/>
        </w:rPr>
        <w:t xml:space="preserve"> </w:t>
      </w:r>
      <w:r w:rsidRPr="00196530">
        <w:rPr>
          <w:rFonts w:ascii="Arial" w:hAnsi="Arial" w:cs="Arial"/>
          <w:sz w:val="22"/>
          <w:szCs w:val="22"/>
          <w:lang w:val="ro-RO"/>
        </w:rPr>
        <w:t xml:space="preserve">/ </w:t>
      </w:r>
      <w:r w:rsidRPr="00196530">
        <w:rPr>
          <w:rFonts w:ascii="Arial" w:hAnsi="Arial" w:cs="Arial"/>
          <w:sz w:val="22"/>
          <w:szCs w:val="22"/>
          <w:u w:val="single"/>
          <w:lang w:val="ro-RO"/>
        </w:rPr>
        <w:tab/>
      </w:r>
      <w:r w:rsidR="00560371" w:rsidRPr="00196530">
        <w:rPr>
          <w:rFonts w:ascii="Arial" w:hAnsi="Arial" w:cs="Arial"/>
          <w:sz w:val="22"/>
          <w:szCs w:val="22"/>
          <w:u w:val="single"/>
          <w:lang w:val="ro-RO"/>
        </w:rPr>
        <w:t xml:space="preserve">              </w:t>
      </w:r>
      <w:r w:rsidRPr="00196530">
        <w:rPr>
          <w:rFonts w:ascii="Arial" w:hAnsi="Arial" w:cs="Arial"/>
          <w:sz w:val="22"/>
          <w:szCs w:val="22"/>
          <w:u w:val="single"/>
          <w:lang w:val="ro-RO"/>
        </w:rPr>
        <w:tab/>
      </w:r>
      <w:r w:rsidRPr="00196530">
        <w:rPr>
          <w:rFonts w:ascii="Arial" w:hAnsi="Arial" w:cs="Arial"/>
          <w:sz w:val="22"/>
          <w:szCs w:val="22"/>
          <w:u w:val="single"/>
          <w:lang w:val="ro-RO"/>
        </w:rPr>
        <w:tab/>
      </w:r>
      <w:r w:rsidR="00560371" w:rsidRPr="00196530">
        <w:rPr>
          <w:rFonts w:ascii="Arial" w:hAnsi="Arial" w:cs="Arial"/>
          <w:sz w:val="22"/>
          <w:szCs w:val="22"/>
          <w:u w:val="single"/>
          <w:lang w:val="ro-RO"/>
        </w:rPr>
        <w:t xml:space="preserve">     </w:t>
      </w:r>
    </w:p>
    <w:p w:rsidR="00196530" w:rsidRPr="00196530" w:rsidRDefault="007A2DA9" w:rsidP="007A2DA9">
      <w:pPr>
        <w:autoSpaceDE w:val="0"/>
        <w:autoSpaceDN w:val="0"/>
        <w:adjustRightInd w:val="0"/>
        <w:spacing w:line="360" w:lineRule="auto"/>
        <w:jc w:val="both"/>
        <w:rPr>
          <w:rFonts w:ascii="Arial" w:hAnsi="Arial" w:cs="Arial"/>
          <w:b/>
          <w:sz w:val="22"/>
          <w:szCs w:val="22"/>
          <w:lang w:val="ro-RO"/>
        </w:rPr>
      </w:pPr>
      <w:r w:rsidRPr="00196530">
        <w:rPr>
          <w:rFonts w:ascii="Arial" w:hAnsi="Arial" w:cs="Arial"/>
          <w:b/>
          <w:sz w:val="22"/>
          <w:szCs w:val="22"/>
          <w:lang w:val="ro-RO"/>
        </w:rPr>
        <w:tab/>
      </w:r>
      <w:r w:rsidR="000E0603" w:rsidRPr="00196530">
        <w:rPr>
          <w:rFonts w:ascii="Arial" w:hAnsi="Arial" w:cs="Arial"/>
          <w:b/>
          <w:sz w:val="22"/>
          <w:szCs w:val="22"/>
          <w:lang w:val="ro-RO"/>
        </w:rPr>
        <w:t xml:space="preserve">        </w:t>
      </w:r>
      <w:r w:rsidRPr="00196530">
        <w:rPr>
          <w:rFonts w:ascii="Arial" w:hAnsi="Arial" w:cs="Arial"/>
          <w:b/>
          <w:sz w:val="22"/>
          <w:szCs w:val="22"/>
          <w:lang w:val="ro-RO"/>
        </w:rPr>
        <w:t xml:space="preserve"> </w:t>
      </w:r>
    </w:p>
    <w:p w:rsidR="00E35DBE" w:rsidRPr="00196530" w:rsidRDefault="002F4365" w:rsidP="00E35DBE">
      <w:pPr>
        <w:autoSpaceDE w:val="0"/>
        <w:autoSpaceDN w:val="0"/>
        <w:adjustRightInd w:val="0"/>
        <w:jc w:val="both"/>
        <w:rPr>
          <w:rFonts w:ascii="Arial" w:hAnsi="Arial" w:cs="Arial"/>
          <w:b/>
          <w:sz w:val="22"/>
          <w:szCs w:val="22"/>
          <w:lang w:val="ro-RO"/>
        </w:rPr>
      </w:pPr>
      <w:r w:rsidRPr="00196530">
        <w:rPr>
          <w:rFonts w:ascii="Arial" w:hAnsi="Arial" w:cs="Arial"/>
          <w:b/>
          <w:sz w:val="22"/>
          <w:szCs w:val="22"/>
          <w:lang w:val="ro-RO"/>
        </w:rPr>
        <w:t xml:space="preserve">                     </w:t>
      </w:r>
      <w:r w:rsidR="00DE0192" w:rsidRPr="00196530">
        <w:rPr>
          <w:rFonts w:ascii="Arial" w:hAnsi="Arial" w:cs="Arial"/>
          <w:b/>
          <w:sz w:val="22"/>
          <w:szCs w:val="22"/>
          <w:lang w:val="ro-RO"/>
        </w:rPr>
        <w:t xml:space="preserve"> </w:t>
      </w:r>
      <w:r w:rsidR="00007769" w:rsidRPr="00196530">
        <w:rPr>
          <w:rFonts w:ascii="Arial" w:hAnsi="Arial" w:cs="Arial"/>
          <w:b/>
          <w:sz w:val="22"/>
          <w:szCs w:val="22"/>
          <w:lang w:val="ro-RO"/>
        </w:rPr>
        <w:t xml:space="preserve">  </w:t>
      </w:r>
      <w:r w:rsidR="00E35DBE" w:rsidRPr="00196530">
        <w:rPr>
          <w:rFonts w:ascii="Arial" w:hAnsi="Arial" w:cs="Arial"/>
          <w:b/>
          <w:sz w:val="22"/>
          <w:szCs w:val="22"/>
          <w:lang w:val="ro-RO"/>
        </w:rPr>
        <w:t xml:space="preserve">Se Aprobă, </w:t>
      </w:r>
      <w:r w:rsidR="00E35DBE" w:rsidRPr="00196530">
        <w:rPr>
          <w:rFonts w:ascii="Arial" w:hAnsi="Arial" w:cs="Arial"/>
          <w:b/>
          <w:sz w:val="22"/>
          <w:szCs w:val="22"/>
          <w:lang w:val="ro-RO"/>
        </w:rPr>
        <w:tab/>
      </w:r>
      <w:r w:rsidR="00E35DBE" w:rsidRPr="00196530">
        <w:rPr>
          <w:rFonts w:ascii="Arial" w:hAnsi="Arial" w:cs="Arial"/>
          <w:b/>
          <w:sz w:val="22"/>
          <w:szCs w:val="22"/>
          <w:lang w:val="ro-RO"/>
        </w:rPr>
        <w:tab/>
      </w:r>
      <w:r w:rsidR="00E35DBE" w:rsidRPr="00196530">
        <w:rPr>
          <w:rFonts w:ascii="Arial" w:hAnsi="Arial" w:cs="Arial"/>
          <w:b/>
          <w:sz w:val="22"/>
          <w:szCs w:val="22"/>
          <w:lang w:val="ro-RO"/>
        </w:rPr>
        <w:tab/>
      </w:r>
      <w:r w:rsidR="00E35DBE" w:rsidRPr="00196530">
        <w:rPr>
          <w:rFonts w:ascii="Arial" w:hAnsi="Arial" w:cs="Arial"/>
          <w:b/>
          <w:sz w:val="22"/>
          <w:szCs w:val="22"/>
          <w:lang w:val="ro-RO"/>
        </w:rPr>
        <w:tab/>
      </w:r>
      <w:r w:rsidR="00E35DBE" w:rsidRPr="00196530">
        <w:rPr>
          <w:rFonts w:ascii="Arial" w:hAnsi="Arial" w:cs="Arial"/>
          <w:b/>
          <w:sz w:val="22"/>
          <w:szCs w:val="22"/>
          <w:lang w:val="ro-RO"/>
        </w:rPr>
        <w:tab/>
      </w:r>
      <w:r w:rsidR="00E35DBE" w:rsidRPr="00196530">
        <w:rPr>
          <w:rFonts w:ascii="Arial" w:hAnsi="Arial" w:cs="Arial"/>
          <w:b/>
          <w:sz w:val="22"/>
          <w:szCs w:val="22"/>
          <w:lang w:val="ro-RO"/>
        </w:rPr>
        <w:tab/>
        <w:t xml:space="preserve">         Se Aprobă,</w:t>
      </w:r>
    </w:p>
    <w:p w:rsidR="00E35DBE" w:rsidRPr="00196530" w:rsidRDefault="00E35DBE" w:rsidP="00E35DBE">
      <w:pPr>
        <w:autoSpaceDE w:val="0"/>
        <w:autoSpaceDN w:val="0"/>
        <w:adjustRightInd w:val="0"/>
        <w:jc w:val="both"/>
        <w:rPr>
          <w:rFonts w:ascii="Arial" w:hAnsi="Arial" w:cs="Arial"/>
          <w:b/>
          <w:sz w:val="22"/>
          <w:szCs w:val="22"/>
          <w:lang w:val="ro-RO"/>
        </w:rPr>
      </w:pPr>
      <w:r w:rsidRPr="00196530">
        <w:rPr>
          <w:rFonts w:ascii="Arial" w:hAnsi="Arial" w:cs="Arial"/>
          <w:b/>
          <w:sz w:val="22"/>
          <w:szCs w:val="22"/>
          <w:lang w:val="ro-RO"/>
        </w:rPr>
        <w:t xml:space="preserve">            </w:t>
      </w:r>
      <w:r w:rsidR="00EF003B" w:rsidRPr="00196530">
        <w:rPr>
          <w:rFonts w:ascii="Arial" w:hAnsi="Arial" w:cs="Arial"/>
          <w:b/>
          <w:sz w:val="22"/>
          <w:szCs w:val="22"/>
          <w:lang w:val="ro-RO"/>
        </w:rPr>
        <w:t xml:space="preserve">p. </w:t>
      </w:r>
      <w:r w:rsidRPr="00196530">
        <w:rPr>
          <w:rFonts w:ascii="Arial" w:hAnsi="Arial" w:cs="Arial"/>
          <w:b/>
          <w:sz w:val="22"/>
          <w:szCs w:val="22"/>
          <w:lang w:val="ro-RO"/>
        </w:rPr>
        <w:t>MINISTRUL SĂNĂTĂȚII</w:t>
      </w:r>
      <w:r w:rsidRPr="00196530">
        <w:rPr>
          <w:rFonts w:ascii="Arial" w:hAnsi="Arial" w:cs="Arial"/>
          <w:b/>
          <w:sz w:val="22"/>
          <w:szCs w:val="22"/>
          <w:lang w:val="ro-RO"/>
        </w:rPr>
        <w:tab/>
      </w:r>
      <w:r w:rsidRPr="00196530">
        <w:rPr>
          <w:rFonts w:ascii="Arial" w:hAnsi="Arial" w:cs="Arial"/>
          <w:b/>
          <w:sz w:val="22"/>
          <w:szCs w:val="22"/>
          <w:lang w:val="ro-RO"/>
        </w:rPr>
        <w:tab/>
      </w:r>
      <w:r w:rsidRPr="00196530">
        <w:rPr>
          <w:rFonts w:ascii="Arial" w:hAnsi="Arial" w:cs="Arial"/>
          <w:b/>
          <w:sz w:val="22"/>
          <w:szCs w:val="22"/>
          <w:lang w:val="ro-RO"/>
        </w:rPr>
        <w:tab/>
      </w:r>
      <w:r w:rsidRPr="00196530">
        <w:rPr>
          <w:rFonts w:ascii="Arial" w:hAnsi="Arial" w:cs="Arial"/>
          <w:b/>
          <w:sz w:val="22"/>
          <w:szCs w:val="22"/>
          <w:lang w:val="ro-RO"/>
        </w:rPr>
        <w:tab/>
        <w:t xml:space="preserve">                </w:t>
      </w:r>
    </w:p>
    <w:p w:rsidR="00E35DBE" w:rsidRPr="00196530" w:rsidRDefault="00E35DBE" w:rsidP="00E35DBE">
      <w:pPr>
        <w:autoSpaceDE w:val="0"/>
        <w:autoSpaceDN w:val="0"/>
        <w:adjustRightInd w:val="0"/>
        <w:jc w:val="both"/>
        <w:rPr>
          <w:rFonts w:ascii="Arial" w:hAnsi="Arial" w:cs="Arial"/>
          <w:b/>
          <w:bCs/>
          <w:sz w:val="22"/>
          <w:szCs w:val="22"/>
          <w:lang w:val="ro-RO"/>
        </w:rPr>
      </w:pPr>
      <w:r w:rsidRPr="00196530">
        <w:rPr>
          <w:rFonts w:ascii="Arial" w:hAnsi="Arial" w:cs="Arial"/>
          <w:b/>
          <w:sz w:val="22"/>
          <w:szCs w:val="22"/>
          <w:lang w:val="ro-RO"/>
        </w:rPr>
        <w:t xml:space="preserve"> </w:t>
      </w:r>
      <w:r w:rsidR="00EF003B" w:rsidRPr="00196530">
        <w:rPr>
          <w:rFonts w:ascii="Arial" w:hAnsi="Arial" w:cs="Arial"/>
          <w:b/>
          <w:sz w:val="22"/>
          <w:szCs w:val="22"/>
          <w:lang w:val="ro-RO"/>
        </w:rPr>
        <w:t xml:space="preserve">                CĂTĂLIN VIȘEAN                                           </w:t>
      </w:r>
      <w:r w:rsidR="00560371" w:rsidRPr="00196530">
        <w:rPr>
          <w:rFonts w:ascii="Arial" w:hAnsi="Arial" w:cs="Arial"/>
          <w:b/>
          <w:sz w:val="22"/>
          <w:szCs w:val="22"/>
          <w:lang w:val="ro-RO"/>
        </w:rPr>
        <w:t xml:space="preserve">    </w:t>
      </w:r>
      <w:r w:rsidR="00560371" w:rsidRPr="00196530">
        <w:rPr>
          <w:rFonts w:ascii="Arial" w:hAnsi="Arial" w:cs="Arial"/>
          <w:b/>
          <w:bCs/>
          <w:sz w:val="22"/>
          <w:szCs w:val="22"/>
          <w:lang w:val="ro-RO"/>
        </w:rPr>
        <w:t>MARIUS-CONSTANTIN BUDĂI</w:t>
      </w:r>
    </w:p>
    <w:p w:rsidR="00F64CAA" w:rsidRPr="00196530" w:rsidRDefault="00F64CAA" w:rsidP="00E35DBE">
      <w:pPr>
        <w:autoSpaceDE w:val="0"/>
        <w:autoSpaceDN w:val="0"/>
        <w:adjustRightInd w:val="0"/>
        <w:jc w:val="both"/>
        <w:rPr>
          <w:rFonts w:ascii="Arial" w:hAnsi="Arial" w:cs="Arial"/>
          <w:b/>
          <w:sz w:val="22"/>
          <w:szCs w:val="22"/>
          <w:lang w:val="ro-RO"/>
        </w:rPr>
      </w:pPr>
    </w:p>
    <w:p w:rsidR="002F4365" w:rsidRPr="00196530" w:rsidRDefault="002F4365" w:rsidP="002F4365">
      <w:pPr>
        <w:autoSpaceDE w:val="0"/>
        <w:autoSpaceDN w:val="0"/>
        <w:adjustRightInd w:val="0"/>
        <w:jc w:val="both"/>
        <w:outlineLvl w:val="0"/>
        <w:rPr>
          <w:rFonts w:ascii="Arial" w:hAnsi="Arial" w:cs="Arial"/>
          <w:b/>
          <w:sz w:val="22"/>
          <w:szCs w:val="22"/>
          <w:lang w:val="ro-RO"/>
        </w:rPr>
      </w:pPr>
      <w:r w:rsidRPr="00196530">
        <w:rPr>
          <w:rFonts w:ascii="Arial" w:hAnsi="Arial" w:cs="Arial"/>
          <w:b/>
          <w:bCs/>
          <w:sz w:val="22"/>
          <w:szCs w:val="22"/>
          <w:lang w:val="ro-RO"/>
        </w:rPr>
        <w:tab/>
      </w:r>
      <w:r w:rsidRPr="00196530">
        <w:rPr>
          <w:rFonts w:ascii="Arial" w:hAnsi="Arial" w:cs="Arial"/>
          <w:b/>
          <w:bCs/>
          <w:sz w:val="22"/>
          <w:szCs w:val="22"/>
          <w:lang w:val="ro-RO"/>
        </w:rPr>
        <w:tab/>
        <w:t xml:space="preserve">                      </w:t>
      </w:r>
    </w:p>
    <w:p w:rsidR="00861729" w:rsidRPr="00196530" w:rsidRDefault="002F4365" w:rsidP="00522F7E">
      <w:pPr>
        <w:rPr>
          <w:rFonts w:ascii="Arial" w:hAnsi="Arial" w:cs="Arial"/>
          <w:b/>
          <w:sz w:val="22"/>
          <w:szCs w:val="22"/>
          <w:lang w:val="ro-RO"/>
        </w:rPr>
      </w:pPr>
      <w:r w:rsidRPr="00196530">
        <w:rPr>
          <w:rFonts w:ascii="Arial" w:hAnsi="Arial" w:cs="Arial"/>
          <w:b/>
          <w:sz w:val="22"/>
          <w:szCs w:val="22"/>
          <w:lang w:val="ro-RO"/>
        </w:rPr>
        <w:t xml:space="preserve">                                                           </w:t>
      </w:r>
    </w:p>
    <w:p w:rsidR="00CD600F" w:rsidRPr="00196530" w:rsidRDefault="00DE7B8F" w:rsidP="00196530">
      <w:pPr>
        <w:rPr>
          <w:rFonts w:ascii="Arial" w:hAnsi="Arial" w:cs="Arial"/>
          <w:b/>
          <w:sz w:val="22"/>
          <w:szCs w:val="22"/>
          <w:lang w:val="ro-RO"/>
        </w:rPr>
      </w:pPr>
      <w:r w:rsidRPr="00196530">
        <w:rPr>
          <w:rFonts w:ascii="Arial" w:hAnsi="Arial" w:cs="Arial"/>
          <w:b/>
          <w:sz w:val="22"/>
          <w:szCs w:val="22"/>
          <w:lang w:val="ro-RO"/>
        </w:rPr>
        <w:t xml:space="preserve">                                                                                     </w:t>
      </w:r>
      <w:r w:rsidR="004851B2" w:rsidRPr="00196530">
        <w:rPr>
          <w:rFonts w:ascii="Arial" w:hAnsi="Arial" w:cs="Arial"/>
          <w:b/>
          <w:sz w:val="22"/>
          <w:szCs w:val="22"/>
          <w:lang w:val="ro-RO"/>
        </w:rPr>
        <w:t xml:space="preserve">  </w:t>
      </w:r>
      <w:r w:rsidR="00AF7D2B" w:rsidRPr="00196530">
        <w:rPr>
          <w:rFonts w:ascii="Arial" w:hAnsi="Arial" w:cs="Arial"/>
          <w:b/>
          <w:sz w:val="22"/>
          <w:szCs w:val="22"/>
          <w:lang w:val="ro-RO"/>
        </w:rPr>
        <w:t xml:space="preserve"> </w:t>
      </w:r>
      <w:r w:rsidRPr="00196530">
        <w:rPr>
          <w:rFonts w:ascii="Arial" w:hAnsi="Arial" w:cs="Arial"/>
          <w:b/>
          <w:sz w:val="22"/>
          <w:szCs w:val="22"/>
          <w:lang w:val="ro-RO"/>
        </w:rPr>
        <w:t xml:space="preserve">                            </w:t>
      </w:r>
    </w:p>
    <w:p w:rsidR="009C5B8F" w:rsidRPr="00196530" w:rsidRDefault="0041655A" w:rsidP="00351240">
      <w:pPr>
        <w:jc w:val="center"/>
        <w:rPr>
          <w:rFonts w:ascii="Arial" w:hAnsi="Arial" w:cs="Arial"/>
          <w:b/>
          <w:sz w:val="22"/>
          <w:szCs w:val="22"/>
          <w:lang w:val="ro-RO"/>
        </w:rPr>
      </w:pPr>
      <w:r w:rsidRPr="00196530">
        <w:rPr>
          <w:rFonts w:ascii="Arial" w:hAnsi="Arial" w:cs="Arial"/>
          <w:b/>
          <w:sz w:val="22"/>
          <w:szCs w:val="22"/>
          <w:lang w:val="ro-RO"/>
        </w:rPr>
        <w:t xml:space="preserve">REFERAT DE APROBARE </w:t>
      </w:r>
    </w:p>
    <w:p w:rsidR="00B02345" w:rsidRPr="00196530" w:rsidRDefault="00B02345" w:rsidP="00196530">
      <w:pPr>
        <w:spacing w:line="276" w:lineRule="auto"/>
        <w:jc w:val="both"/>
        <w:rPr>
          <w:rFonts w:ascii="Arial" w:hAnsi="Arial" w:cs="Arial"/>
          <w:sz w:val="22"/>
          <w:szCs w:val="22"/>
          <w:lang w:val="ro-RO"/>
        </w:rPr>
      </w:pPr>
    </w:p>
    <w:p w:rsidR="002250F6" w:rsidRPr="00196530" w:rsidRDefault="00B02345" w:rsidP="00196530">
      <w:pPr>
        <w:spacing w:line="276" w:lineRule="auto"/>
        <w:ind w:firstLine="720"/>
        <w:jc w:val="both"/>
        <w:rPr>
          <w:rFonts w:ascii="Arial" w:hAnsi="Arial" w:cs="Arial"/>
          <w:sz w:val="22"/>
          <w:szCs w:val="22"/>
          <w:lang w:val="ro-RO"/>
        </w:rPr>
      </w:pPr>
      <w:r w:rsidRPr="00196530">
        <w:rPr>
          <w:rFonts w:ascii="Arial" w:hAnsi="Arial" w:cs="Arial"/>
          <w:sz w:val="22"/>
          <w:szCs w:val="22"/>
          <w:lang w:val="ro-RO"/>
        </w:rPr>
        <w:t>Ordinul ministrului sănătății și al ministrului muncii și solidarității sociale nr. 3423/2128/2022 privind aprobarea Metodologiei și a Raportului de evaluare medicală şi psihologică a persoanelor cu dizabilităţi intelectuale şi psihosociale în contextul dispunerii, prelungirii, înlocuirii sau ridicării măsurii de ocrotire a fost publicat în Monitorul Oficial al României, Partea I, nr. 1128 din 23 noiembrie 2022.</w:t>
      </w:r>
    </w:p>
    <w:p w:rsidR="00CD3D55" w:rsidRPr="00196530" w:rsidRDefault="002250F6" w:rsidP="00196530">
      <w:pPr>
        <w:spacing w:line="276" w:lineRule="auto"/>
        <w:ind w:firstLine="720"/>
        <w:jc w:val="both"/>
        <w:rPr>
          <w:rFonts w:ascii="Arial" w:hAnsi="Arial" w:cs="Arial"/>
          <w:sz w:val="22"/>
          <w:szCs w:val="22"/>
          <w:lang w:val="ro-RO"/>
        </w:rPr>
      </w:pPr>
      <w:r w:rsidRPr="00196530">
        <w:rPr>
          <w:rFonts w:ascii="Arial" w:hAnsi="Arial" w:cs="Arial"/>
          <w:sz w:val="22"/>
          <w:szCs w:val="22"/>
          <w:lang w:val="ro-RO"/>
        </w:rPr>
        <w:t xml:space="preserve">Metodologia de evaluare medicală a persoanelor cu dizabilităţi intelectuale şi psihosociale în contextul dispunerii, prelungirii, înlocuirii sau ridicării măsurii de ocrotire reglementează </w:t>
      </w:r>
      <w:r w:rsidR="00DD346D" w:rsidRPr="00196530">
        <w:rPr>
          <w:rFonts w:ascii="Arial" w:hAnsi="Arial" w:cs="Arial"/>
          <w:sz w:val="22"/>
          <w:szCs w:val="22"/>
          <w:lang w:val="ro-RO"/>
        </w:rPr>
        <w:t xml:space="preserve">posibilitatea ca medicul din specialitatea psihiatrie sau psihiatrie pediatrică </w:t>
      </w:r>
      <w:r w:rsidRPr="00196530">
        <w:rPr>
          <w:rFonts w:ascii="Arial" w:hAnsi="Arial" w:cs="Arial"/>
          <w:sz w:val="22"/>
          <w:szCs w:val="22"/>
          <w:lang w:val="ro-RO"/>
        </w:rPr>
        <w:t xml:space="preserve">să poată efectua </w:t>
      </w:r>
      <w:r w:rsidR="00DD346D" w:rsidRPr="00196530">
        <w:rPr>
          <w:rFonts w:ascii="Arial" w:hAnsi="Arial" w:cs="Arial"/>
          <w:sz w:val="22"/>
          <w:szCs w:val="22"/>
          <w:lang w:val="ro-RO"/>
        </w:rPr>
        <w:t xml:space="preserve">evaluarea medicală atât în cadrul sistemului de sănătate public </w:t>
      </w:r>
      <w:r w:rsidR="00D03147" w:rsidRPr="00196530">
        <w:rPr>
          <w:rFonts w:ascii="Arial" w:hAnsi="Arial" w:cs="Arial"/>
          <w:sz w:val="22"/>
          <w:szCs w:val="22"/>
          <w:lang w:val="ro-RO"/>
        </w:rPr>
        <w:t>cât</w:t>
      </w:r>
      <w:r w:rsidR="00DD346D" w:rsidRPr="00196530">
        <w:rPr>
          <w:rFonts w:ascii="Arial" w:hAnsi="Arial" w:cs="Arial"/>
          <w:sz w:val="22"/>
          <w:szCs w:val="22"/>
          <w:lang w:val="ro-RO"/>
        </w:rPr>
        <w:t xml:space="preserve"> și privat.</w:t>
      </w:r>
    </w:p>
    <w:p w:rsidR="00CD600F" w:rsidRPr="00196530" w:rsidRDefault="00D03147" w:rsidP="00196530">
      <w:pPr>
        <w:spacing w:line="276" w:lineRule="auto"/>
        <w:ind w:firstLine="720"/>
        <w:jc w:val="both"/>
        <w:rPr>
          <w:rFonts w:ascii="Arial" w:hAnsi="Arial" w:cs="Arial"/>
          <w:sz w:val="22"/>
          <w:szCs w:val="22"/>
          <w:lang w:val="ro-RO"/>
        </w:rPr>
      </w:pPr>
      <w:r w:rsidRPr="00196530">
        <w:rPr>
          <w:rFonts w:ascii="Arial" w:hAnsi="Arial" w:cs="Arial"/>
          <w:sz w:val="22"/>
          <w:szCs w:val="22"/>
          <w:lang w:val="ro-RO"/>
        </w:rPr>
        <w:t>Totodată, Metodologia de evaluare psihologică a persoanelor cu dizabilităţi intelectuale şi psihosociale în contextul dispunerii, prelungirii, înlocuirii sau ridicării măsurii de ocrotire reglementează posibilitatea ca psihologul să poată efectua evaluarea medicală atât în cadrul sistemului de sănătate public cât și privat.</w:t>
      </w:r>
    </w:p>
    <w:p w:rsidR="00B02345" w:rsidRPr="00196530" w:rsidRDefault="00B02345" w:rsidP="00196530">
      <w:pPr>
        <w:spacing w:line="276" w:lineRule="auto"/>
        <w:ind w:firstLine="720"/>
        <w:jc w:val="both"/>
        <w:rPr>
          <w:rFonts w:ascii="Arial" w:hAnsi="Arial" w:cs="Arial"/>
          <w:sz w:val="22"/>
          <w:szCs w:val="22"/>
          <w:lang w:val="ro-RO"/>
        </w:rPr>
      </w:pPr>
      <w:r w:rsidRPr="00196530">
        <w:rPr>
          <w:rFonts w:ascii="Arial" w:hAnsi="Arial" w:cs="Arial"/>
          <w:sz w:val="22"/>
          <w:szCs w:val="22"/>
          <w:lang w:val="ro-RO"/>
        </w:rPr>
        <w:t>În prezent, e</w:t>
      </w:r>
      <w:r w:rsidR="00D03147" w:rsidRPr="00196530">
        <w:rPr>
          <w:rFonts w:ascii="Arial" w:hAnsi="Arial" w:cs="Arial"/>
          <w:sz w:val="22"/>
          <w:szCs w:val="22"/>
          <w:lang w:val="ro-RO"/>
        </w:rPr>
        <w:t>valuarea psihologică se realizează de către un psiholog care exercită profesia prin una din formele legale prevăzute de Legea nr. 213/2004 privind exercitarea profesiei de psiholog cu drept de liberă practică, înființarea, organizarea şi funcționarea Colegiului Psihologilor din România și este înscris în Registrul Psihologilor Experți din cadrul  Colegiului Psihologilor din România.</w:t>
      </w:r>
    </w:p>
    <w:p w:rsidR="00C3756D" w:rsidRPr="00196530" w:rsidRDefault="00B02345" w:rsidP="00196530">
      <w:pPr>
        <w:spacing w:line="276" w:lineRule="auto"/>
        <w:ind w:firstLine="720"/>
        <w:jc w:val="both"/>
        <w:rPr>
          <w:rFonts w:ascii="Arial" w:hAnsi="Arial" w:cs="Arial"/>
          <w:sz w:val="22"/>
          <w:szCs w:val="22"/>
          <w:lang w:val="ro-RO"/>
        </w:rPr>
      </w:pPr>
      <w:r w:rsidRPr="00196530">
        <w:rPr>
          <w:rFonts w:ascii="Arial" w:hAnsi="Arial" w:cs="Arial"/>
          <w:sz w:val="22"/>
          <w:szCs w:val="22"/>
          <w:lang w:val="ro-RO"/>
        </w:rPr>
        <w:t>Prin adresa nr. R1414/26.04.2023 înregistrată la Ministerul Sănătății cu nr. DGAM 2127/</w:t>
      </w:r>
      <w:r w:rsidR="00C3756D" w:rsidRPr="00196530">
        <w:rPr>
          <w:rFonts w:ascii="Arial" w:hAnsi="Arial" w:cs="Arial"/>
          <w:sz w:val="22"/>
          <w:szCs w:val="22"/>
          <w:lang w:val="ro-RO"/>
        </w:rPr>
        <w:t xml:space="preserve"> </w:t>
      </w:r>
      <w:r w:rsidRPr="00196530">
        <w:rPr>
          <w:rFonts w:ascii="Arial" w:hAnsi="Arial" w:cs="Arial"/>
          <w:sz w:val="22"/>
          <w:szCs w:val="22"/>
          <w:lang w:val="ro-RO"/>
        </w:rPr>
        <w:t>11.05.2023</w:t>
      </w:r>
      <w:r w:rsidR="00C3756D" w:rsidRPr="00196530">
        <w:rPr>
          <w:rFonts w:ascii="Arial" w:hAnsi="Arial" w:cs="Arial"/>
          <w:sz w:val="22"/>
          <w:szCs w:val="22"/>
          <w:lang w:val="ro-RO"/>
        </w:rPr>
        <w:t>,</w:t>
      </w:r>
      <w:r w:rsidRPr="00196530">
        <w:rPr>
          <w:rFonts w:ascii="Arial" w:hAnsi="Arial" w:cs="Arial"/>
          <w:sz w:val="22"/>
          <w:szCs w:val="22"/>
          <w:lang w:val="ro-RO"/>
        </w:rPr>
        <w:t xml:space="preserve"> Colegiul Psihologilor din România </w:t>
      </w:r>
      <w:r w:rsidR="00C3756D" w:rsidRPr="00196530">
        <w:rPr>
          <w:rFonts w:ascii="Arial" w:hAnsi="Arial" w:cs="Arial"/>
          <w:sz w:val="22"/>
          <w:szCs w:val="22"/>
          <w:lang w:val="ro-RO"/>
        </w:rPr>
        <w:t xml:space="preserve">a propus modificarea Anexei nr. 2 prin eliminarea Registrului experților psihologi și ținând cont de sesizările transmise de instanțele de judecată cu privire la dificultățile întâmpinate în cadrul sistemului de sănătate public. </w:t>
      </w:r>
    </w:p>
    <w:p w:rsidR="00B02345" w:rsidRPr="00196530" w:rsidRDefault="00C3756D" w:rsidP="00C3756D">
      <w:pPr>
        <w:spacing w:line="276" w:lineRule="auto"/>
        <w:ind w:firstLine="720"/>
        <w:jc w:val="both"/>
        <w:rPr>
          <w:rFonts w:ascii="Arial" w:hAnsi="Arial" w:cs="Arial"/>
          <w:i/>
          <w:sz w:val="22"/>
          <w:szCs w:val="22"/>
          <w:lang w:val="ro-RO"/>
        </w:rPr>
      </w:pPr>
      <w:r w:rsidRPr="00196530">
        <w:rPr>
          <w:rFonts w:ascii="Arial" w:hAnsi="Arial" w:cs="Arial"/>
          <w:sz w:val="22"/>
          <w:szCs w:val="22"/>
          <w:lang w:val="ro-RO"/>
        </w:rPr>
        <w:t>Totodată, având în vedere prevederile art. 189 alin. (5) din Hotărârea nr</w:t>
      </w:r>
      <w:r w:rsidRPr="00196530">
        <w:rPr>
          <w:rFonts w:ascii="Arial" w:hAnsi="Arial" w:cs="Arial"/>
          <w:sz w:val="22"/>
          <w:szCs w:val="22"/>
          <w:lang w:val="ro-RO"/>
        </w:rPr>
        <w:t>. 521</w:t>
      </w:r>
      <w:r w:rsidRPr="00196530">
        <w:rPr>
          <w:rFonts w:ascii="Arial" w:hAnsi="Arial" w:cs="Arial"/>
          <w:sz w:val="22"/>
          <w:szCs w:val="22"/>
          <w:lang w:val="ro-RO"/>
        </w:rPr>
        <w:t xml:space="preserve">/2023 </w:t>
      </w:r>
      <w:r w:rsidRPr="00196530">
        <w:rPr>
          <w:rFonts w:ascii="Arial" w:hAnsi="Arial" w:cs="Arial"/>
          <w:sz w:val="22"/>
          <w:szCs w:val="22"/>
          <w:lang w:val="ro-RO"/>
        </w:rPr>
        <w:t>pentru aprobarea pachetelor de servicii şi a Contractului-cadru care reglementează condiţiile acordării asistenţei medicale, a medicamentelor şi a dispozitivelor medicale, în cadrul sistemului de</w:t>
      </w:r>
      <w:r w:rsidRPr="00196530">
        <w:rPr>
          <w:rFonts w:ascii="Arial" w:hAnsi="Arial" w:cs="Arial"/>
          <w:sz w:val="22"/>
          <w:szCs w:val="22"/>
          <w:lang w:val="ro-RO"/>
        </w:rPr>
        <w:t xml:space="preserve"> asigurări sociale de sănătate, publicată în</w:t>
      </w:r>
      <w:r w:rsidRPr="00196530">
        <w:rPr>
          <w:rFonts w:ascii="Arial" w:hAnsi="Arial" w:cs="Arial"/>
          <w:sz w:val="22"/>
          <w:szCs w:val="22"/>
          <w:lang w:val="ro-RO"/>
        </w:rPr>
        <w:t xml:space="preserve"> Monitorul Oficial Nr. 466 bis din 26 mai 2023</w:t>
      </w:r>
      <w:r w:rsidRPr="00196530">
        <w:rPr>
          <w:rFonts w:ascii="Arial" w:hAnsi="Arial" w:cs="Arial"/>
          <w:sz w:val="22"/>
          <w:szCs w:val="22"/>
          <w:lang w:val="ro-RO"/>
        </w:rPr>
        <w:t xml:space="preserve"> și ținând cont de sesizările transmise de instanțele de judecată cu privire la costurile aferente servic</w:t>
      </w:r>
      <w:r w:rsidR="00196530" w:rsidRPr="00196530">
        <w:rPr>
          <w:rFonts w:ascii="Arial" w:hAnsi="Arial" w:cs="Arial"/>
          <w:sz w:val="22"/>
          <w:szCs w:val="22"/>
          <w:lang w:val="ro-RO"/>
        </w:rPr>
        <w:t>iilor prestate atât de psiholog</w:t>
      </w:r>
      <w:r w:rsidRPr="00196530">
        <w:rPr>
          <w:rFonts w:ascii="Arial" w:hAnsi="Arial" w:cs="Arial"/>
          <w:sz w:val="22"/>
          <w:szCs w:val="22"/>
          <w:lang w:val="ro-RO"/>
        </w:rPr>
        <w:t xml:space="preserve"> cât și </w:t>
      </w:r>
      <w:r w:rsidR="00196530" w:rsidRPr="00196530">
        <w:rPr>
          <w:rFonts w:ascii="Arial" w:hAnsi="Arial" w:cs="Arial"/>
          <w:sz w:val="22"/>
          <w:szCs w:val="22"/>
          <w:lang w:val="ro-RO"/>
        </w:rPr>
        <w:t>medicul din specialitatea psihiatrie sau psihiatrie pediatrică</w:t>
      </w:r>
      <w:r w:rsidRPr="00196530">
        <w:rPr>
          <w:rFonts w:ascii="Arial" w:hAnsi="Arial" w:cs="Arial"/>
          <w:sz w:val="22"/>
          <w:szCs w:val="22"/>
          <w:lang w:val="ro-RO"/>
        </w:rPr>
        <w:t>, propunem complet</w:t>
      </w:r>
      <w:r w:rsidR="009A302C" w:rsidRPr="00196530">
        <w:rPr>
          <w:rFonts w:ascii="Arial" w:hAnsi="Arial" w:cs="Arial"/>
          <w:sz w:val="22"/>
          <w:szCs w:val="22"/>
          <w:lang w:val="ro-RO"/>
        </w:rPr>
        <w:t xml:space="preserve">area anexelor nr. 1 și nr. 2 respectiv </w:t>
      </w:r>
      <w:r w:rsidR="00196530" w:rsidRPr="00196530">
        <w:rPr>
          <w:rFonts w:ascii="Arial" w:hAnsi="Arial" w:cs="Arial"/>
          <w:i/>
          <w:sz w:val="22"/>
          <w:szCs w:val="22"/>
          <w:lang w:val="ro-RO"/>
        </w:rPr>
        <w:t>”furnizorii de servicii medicale aflaţi în relaţie contractuală cu casele de asigurări de sănătate nu încasează sume pentru documentele medicale necesare evaluării şi reevaluării medicale şi psihologice în contextul dispunerii, prelungirii, înlocuirii sau ridicării măsurii de ocrotire eliberate potrivit domeniului de competenţă, în urma serviciilor acordate.”</w:t>
      </w:r>
    </w:p>
    <w:p w:rsidR="00CD600F" w:rsidRPr="00196530" w:rsidRDefault="00CD600F" w:rsidP="00D03147">
      <w:pPr>
        <w:spacing w:line="276" w:lineRule="auto"/>
        <w:jc w:val="both"/>
        <w:rPr>
          <w:rFonts w:ascii="Arial" w:hAnsi="Arial" w:cs="Arial"/>
          <w:sz w:val="22"/>
          <w:szCs w:val="22"/>
          <w:lang w:val="ro-RO"/>
        </w:rPr>
      </w:pPr>
    </w:p>
    <w:p w:rsidR="00D03147" w:rsidRPr="00196530" w:rsidRDefault="00D437AF" w:rsidP="00196530">
      <w:pPr>
        <w:spacing w:line="276" w:lineRule="auto"/>
        <w:ind w:firstLine="720"/>
        <w:jc w:val="both"/>
        <w:rPr>
          <w:rFonts w:ascii="Arial" w:hAnsi="Arial" w:cs="Arial"/>
          <w:b/>
          <w:sz w:val="22"/>
          <w:szCs w:val="22"/>
          <w:lang w:val="ro-RO"/>
        </w:rPr>
      </w:pPr>
      <w:r w:rsidRPr="00196530">
        <w:rPr>
          <w:rFonts w:ascii="Arial" w:hAnsi="Arial" w:cs="Arial"/>
          <w:sz w:val="22"/>
          <w:szCs w:val="22"/>
          <w:lang w:val="ro-RO"/>
        </w:rPr>
        <w:t>În sensul celor de mai sus, vă transmitem, alăturat, proiectul de</w:t>
      </w:r>
      <w:r w:rsidRPr="00196530">
        <w:rPr>
          <w:rFonts w:ascii="Arial" w:hAnsi="Arial" w:cs="Arial"/>
          <w:i/>
          <w:sz w:val="22"/>
          <w:szCs w:val="22"/>
          <w:lang w:val="ro-RO"/>
        </w:rPr>
        <w:t xml:space="preserve"> </w:t>
      </w:r>
      <w:r w:rsidRPr="00196530">
        <w:rPr>
          <w:rFonts w:ascii="Arial" w:hAnsi="Arial" w:cs="Arial"/>
          <w:b/>
          <w:i/>
          <w:sz w:val="22"/>
          <w:szCs w:val="22"/>
          <w:lang w:val="ro-RO"/>
        </w:rPr>
        <w:t xml:space="preserve">Ordin </w:t>
      </w:r>
      <w:r w:rsidR="00196530" w:rsidRPr="00196530">
        <w:rPr>
          <w:rFonts w:ascii="Arial" w:hAnsi="Arial" w:cs="Arial"/>
          <w:b/>
          <w:i/>
          <w:sz w:val="22"/>
          <w:szCs w:val="22"/>
          <w:lang w:val="ro-RO"/>
        </w:rPr>
        <w:t>pentru modificarea și completarea anexelor nr. 1 și nr. 2 la Ordinul ministrului sănătății și al ministrului muncii și solidarității sociale nr. 3423/2128/2022 privind ap</w:t>
      </w:r>
      <w:bookmarkStart w:id="0" w:name="_GoBack"/>
      <w:bookmarkEnd w:id="0"/>
      <w:r w:rsidR="00196530" w:rsidRPr="00196530">
        <w:rPr>
          <w:rFonts w:ascii="Arial" w:hAnsi="Arial" w:cs="Arial"/>
          <w:b/>
          <w:i/>
          <w:sz w:val="22"/>
          <w:szCs w:val="22"/>
          <w:lang w:val="ro-RO"/>
        </w:rPr>
        <w:t>robarea Metodologiei și a Raportului de evaluare medicală şi psihologică a persoanelor cu dizabilităţi intelectuale şi psihosociale în contextul dispunerii, prelungirii, înlocuirii sau ridicării măsurii de ocrotire</w:t>
      </w:r>
      <w:r w:rsidRPr="00196530">
        <w:rPr>
          <w:rFonts w:ascii="Arial" w:hAnsi="Arial" w:cs="Arial"/>
          <w:b/>
          <w:i/>
          <w:sz w:val="22"/>
          <w:szCs w:val="22"/>
          <w:lang w:val="ro-RO"/>
        </w:rPr>
        <w:t xml:space="preserve">, </w:t>
      </w:r>
      <w:r w:rsidR="00CD600F" w:rsidRPr="00196530">
        <w:rPr>
          <w:rFonts w:ascii="Arial" w:hAnsi="Arial" w:cs="Arial"/>
          <w:sz w:val="22"/>
          <w:szCs w:val="22"/>
          <w:lang w:val="ro-RO"/>
        </w:rPr>
        <w:t xml:space="preserve">pe care dacă sunteţi de acord, vă rugăm să-l aprobaţi în vederea </w:t>
      </w:r>
      <w:r w:rsidR="00196530" w:rsidRPr="00196530">
        <w:rPr>
          <w:rFonts w:ascii="Arial" w:hAnsi="Arial" w:cs="Arial"/>
          <w:sz w:val="22"/>
          <w:szCs w:val="22"/>
          <w:lang w:val="ro-RO"/>
        </w:rPr>
        <w:t>publicării pe site-ul Ministerului Sănătăţii, la rubrica Transparenţa decizională.</w:t>
      </w:r>
    </w:p>
    <w:p w:rsidR="00D03147" w:rsidRPr="00196530" w:rsidRDefault="00D03147"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sz w:val="22"/>
          <w:szCs w:val="22"/>
          <w:lang w:val="ro-RO"/>
        </w:rPr>
      </w:pPr>
    </w:p>
    <w:p w:rsidR="00196530" w:rsidRPr="00196530" w:rsidRDefault="00D03147"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sz w:val="22"/>
          <w:szCs w:val="22"/>
          <w:lang w:val="ro-RO"/>
        </w:rPr>
      </w:pPr>
      <w:r w:rsidRPr="00196530">
        <w:rPr>
          <w:rFonts w:ascii="Arial" w:hAnsi="Arial" w:cs="Arial"/>
          <w:sz w:val="22"/>
          <w:szCs w:val="22"/>
          <w:lang w:val="ro-RO"/>
        </w:rPr>
        <w:t xml:space="preserve">Cu stimă, </w:t>
      </w:r>
    </w:p>
    <w:p w:rsidR="00CA6D96" w:rsidRPr="00196530" w:rsidRDefault="009418E7"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sz w:val="22"/>
          <w:szCs w:val="22"/>
          <w:lang w:val="ro-RO"/>
        </w:rPr>
      </w:pPr>
      <w:r w:rsidRPr="00196530">
        <w:rPr>
          <w:rFonts w:ascii="Arial" w:hAnsi="Arial" w:cs="Arial"/>
          <w:b/>
          <w:sz w:val="22"/>
          <w:szCs w:val="22"/>
          <w:lang w:val="ro-RO"/>
        </w:rPr>
        <w:t>DIRECTOR GENERAL</w:t>
      </w:r>
      <w:r w:rsidR="00667F64" w:rsidRPr="00196530">
        <w:rPr>
          <w:rFonts w:ascii="Arial" w:hAnsi="Arial" w:cs="Arial"/>
          <w:b/>
          <w:sz w:val="22"/>
          <w:szCs w:val="22"/>
          <w:lang w:val="ro-RO"/>
        </w:rPr>
        <w:tab/>
      </w:r>
      <w:r w:rsidR="00D105FF" w:rsidRPr="00196530">
        <w:rPr>
          <w:rFonts w:ascii="Arial" w:hAnsi="Arial" w:cs="Arial"/>
          <w:b/>
          <w:sz w:val="22"/>
          <w:szCs w:val="22"/>
          <w:lang w:val="ro-RO"/>
        </w:rPr>
        <w:t xml:space="preserve">        </w:t>
      </w:r>
      <w:r w:rsidR="00361C7C" w:rsidRPr="00196530">
        <w:rPr>
          <w:rFonts w:ascii="Arial" w:hAnsi="Arial" w:cs="Arial"/>
          <w:b/>
          <w:sz w:val="22"/>
          <w:szCs w:val="22"/>
          <w:lang w:val="ro-RO"/>
        </w:rPr>
        <w:t xml:space="preserve">                 </w:t>
      </w:r>
      <w:r w:rsidR="00E95C33" w:rsidRPr="00196530">
        <w:rPr>
          <w:rFonts w:ascii="Arial" w:hAnsi="Arial" w:cs="Arial"/>
          <w:b/>
          <w:sz w:val="22"/>
          <w:szCs w:val="22"/>
          <w:lang w:val="ro-RO"/>
        </w:rPr>
        <w:t xml:space="preserve">        </w:t>
      </w:r>
      <w:r w:rsidRPr="00196530">
        <w:rPr>
          <w:rFonts w:ascii="Arial" w:hAnsi="Arial" w:cs="Arial"/>
          <w:b/>
          <w:sz w:val="22"/>
          <w:szCs w:val="22"/>
          <w:lang w:val="ro-RO"/>
        </w:rPr>
        <w:t xml:space="preserve"> </w:t>
      </w:r>
      <w:r w:rsidR="002F4365" w:rsidRPr="00196530">
        <w:rPr>
          <w:rFonts w:ascii="Arial" w:hAnsi="Arial" w:cs="Arial"/>
          <w:b/>
          <w:sz w:val="22"/>
          <w:szCs w:val="22"/>
          <w:lang w:val="ro-RO"/>
        </w:rPr>
        <w:t xml:space="preserve">              </w:t>
      </w:r>
      <w:r w:rsidR="00667F64" w:rsidRPr="00196530">
        <w:rPr>
          <w:rFonts w:ascii="Arial" w:hAnsi="Arial" w:cs="Arial"/>
          <w:b/>
          <w:sz w:val="22"/>
          <w:szCs w:val="22"/>
          <w:lang w:val="ro-RO"/>
        </w:rPr>
        <w:tab/>
      </w:r>
      <w:r w:rsidRPr="00196530">
        <w:rPr>
          <w:rFonts w:ascii="Arial" w:hAnsi="Arial" w:cs="Arial"/>
          <w:b/>
          <w:sz w:val="22"/>
          <w:szCs w:val="22"/>
          <w:lang w:val="ro-RO"/>
        </w:rPr>
        <w:t xml:space="preserve">      </w:t>
      </w:r>
      <w:r w:rsidR="00E95C33" w:rsidRPr="00196530">
        <w:rPr>
          <w:rFonts w:ascii="Arial" w:hAnsi="Arial" w:cs="Arial"/>
          <w:b/>
          <w:sz w:val="22"/>
          <w:szCs w:val="22"/>
          <w:lang w:val="ro-RO"/>
        </w:rPr>
        <w:t xml:space="preserve"> </w:t>
      </w:r>
      <w:r w:rsidR="00163B16" w:rsidRPr="00196530">
        <w:rPr>
          <w:rFonts w:ascii="Arial" w:hAnsi="Arial" w:cs="Arial"/>
          <w:b/>
          <w:sz w:val="22"/>
          <w:szCs w:val="22"/>
          <w:lang w:val="ro-RO"/>
        </w:rPr>
        <w:t xml:space="preserve">  </w:t>
      </w:r>
      <w:r w:rsidR="00B25EE7" w:rsidRPr="00196530">
        <w:rPr>
          <w:rFonts w:ascii="Arial" w:hAnsi="Arial" w:cs="Arial"/>
          <w:b/>
          <w:sz w:val="22"/>
          <w:szCs w:val="22"/>
          <w:lang w:val="ro-RO"/>
        </w:rPr>
        <w:t xml:space="preserve"> </w:t>
      </w:r>
      <w:r w:rsidR="00CA6D96" w:rsidRPr="00196530">
        <w:rPr>
          <w:rFonts w:ascii="Arial" w:hAnsi="Arial" w:cs="Arial"/>
          <w:b/>
          <w:sz w:val="22"/>
          <w:szCs w:val="22"/>
          <w:lang w:val="ro-RO"/>
        </w:rPr>
        <w:tab/>
      </w:r>
    </w:p>
    <w:p w:rsidR="00A04C1B" w:rsidRPr="00196530" w:rsidRDefault="002250F6" w:rsidP="00196530">
      <w:pPr>
        <w:tabs>
          <w:tab w:val="left" w:pos="720"/>
          <w:tab w:val="left" w:pos="1440"/>
          <w:tab w:val="left" w:pos="2160"/>
          <w:tab w:val="left" w:pos="2880"/>
          <w:tab w:val="left" w:pos="3600"/>
          <w:tab w:val="left" w:pos="4320"/>
          <w:tab w:val="left" w:pos="5040"/>
          <w:tab w:val="left" w:pos="5760"/>
          <w:tab w:val="left" w:pos="6882"/>
        </w:tabs>
        <w:rPr>
          <w:rFonts w:ascii="Arial" w:hAnsi="Arial" w:cs="Arial"/>
          <w:b/>
          <w:bCs/>
          <w:sz w:val="22"/>
          <w:szCs w:val="22"/>
          <w:lang w:eastAsia="ro-RO"/>
        </w:rPr>
      </w:pPr>
      <w:r w:rsidRPr="00196530">
        <w:rPr>
          <w:rFonts w:ascii="Arial" w:hAnsi="Arial" w:cs="Arial"/>
          <w:b/>
          <w:bCs/>
          <w:sz w:val="22"/>
          <w:szCs w:val="22"/>
          <w:lang w:eastAsia="ro-RO"/>
        </w:rPr>
        <w:t xml:space="preserve">DR. COSTIN </w:t>
      </w:r>
      <w:r w:rsidR="00007769" w:rsidRPr="00196530">
        <w:rPr>
          <w:rFonts w:ascii="Arial" w:hAnsi="Arial" w:cs="Arial"/>
          <w:b/>
          <w:bCs/>
          <w:sz w:val="22"/>
          <w:szCs w:val="22"/>
          <w:lang w:eastAsia="ro-RO"/>
        </w:rPr>
        <w:t>ILIUȚĂ</w:t>
      </w:r>
      <w:r w:rsidR="00DE0192" w:rsidRPr="00196530">
        <w:rPr>
          <w:rFonts w:ascii="Arial" w:hAnsi="Arial" w:cs="Arial"/>
          <w:b/>
          <w:sz w:val="22"/>
          <w:szCs w:val="22"/>
          <w:lang w:val="ro-RO"/>
        </w:rPr>
        <w:tab/>
      </w:r>
      <w:r w:rsidR="00DE0192" w:rsidRPr="00196530">
        <w:rPr>
          <w:rFonts w:ascii="Arial" w:hAnsi="Arial" w:cs="Arial"/>
          <w:b/>
          <w:sz w:val="22"/>
          <w:szCs w:val="22"/>
          <w:lang w:val="ro-RO"/>
        </w:rPr>
        <w:tab/>
      </w:r>
      <w:r w:rsidR="00667F64" w:rsidRPr="00196530">
        <w:rPr>
          <w:rFonts w:ascii="Arial" w:hAnsi="Arial" w:cs="Arial"/>
          <w:b/>
          <w:sz w:val="22"/>
          <w:szCs w:val="22"/>
          <w:lang w:val="ro-RO"/>
        </w:rPr>
        <w:t xml:space="preserve">                 </w:t>
      </w:r>
      <w:r w:rsidR="00667F64" w:rsidRPr="00196530">
        <w:rPr>
          <w:rFonts w:ascii="Arial" w:hAnsi="Arial" w:cs="Arial"/>
          <w:b/>
          <w:sz w:val="22"/>
          <w:szCs w:val="22"/>
          <w:lang w:val="ro-RO"/>
        </w:rPr>
        <w:tab/>
      </w:r>
      <w:r w:rsidR="00667F64" w:rsidRPr="00196530">
        <w:rPr>
          <w:rFonts w:ascii="Arial" w:hAnsi="Arial" w:cs="Arial"/>
          <w:b/>
          <w:sz w:val="22"/>
          <w:szCs w:val="22"/>
          <w:lang w:val="ro-RO"/>
        </w:rPr>
        <w:tab/>
      </w:r>
      <w:r w:rsidR="00667F64" w:rsidRPr="00196530">
        <w:rPr>
          <w:rFonts w:ascii="Arial" w:hAnsi="Arial" w:cs="Arial"/>
          <w:b/>
          <w:sz w:val="22"/>
          <w:szCs w:val="22"/>
          <w:lang w:val="ro-RO"/>
        </w:rPr>
        <w:tab/>
      </w:r>
      <w:r w:rsidR="00007769" w:rsidRPr="00196530">
        <w:rPr>
          <w:rFonts w:ascii="Arial" w:hAnsi="Arial" w:cs="Arial"/>
          <w:b/>
          <w:sz w:val="22"/>
          <w:szCs w:val="22"/>
          <w:lang w:val="ro-RO"/>
        </w:rPr>
        <w:tab/>
      </w:r>
      <w:r w:rsidR="00361C7C" w:rsidRPr="00196530">
        <w:rPr>
          <w:rFonts w:ascii="Arial" w:hAnsi="Arial" w:cs="Arial"/>
          <w:b/>
          <w:sz w:val="22"/>
          <w:szCs w:val="22"/>
          <w:lang w:val="ro-RO"/>
        </w:rPr>
        <w:tab/>
      </w:r>
      <w:r w:rsidR="00D105FF" w:rsidRPr="00196530">
        <w:rPr>
          <w:rFonts w:ascii="Arial" w:hAnsi="Arial" w:cs="Arial"/>
          <w:b/>
          <w:sz w:val="22"/>
          <w:szCs w:val="22"/>
          <w:lang w:val="ro-RO"/>
        </w:rPr>
        <w:t xml:space="preserve">  </w:t>
      </w:r>
      <w:r w:rsidR="00B25EE7" w:rsidRPr="00196530">
        <w:rPr>
          <w:rFonts w:ascii="Arial" w:hAnsi="Arial" w:cs="Arial"/>
          <w:b/>
          <w:sz w:val="22"/>
          <w:szCs w:val="22"/>
          <w:lang w:val="ro-RO"/>
        </w:rPr>
        <w:t xml:space="preserve">                          </w:t>
      </w:r>
      <w:r w:rsidR="00A7561A" w:rsidRPr="00196530">
        <w:rPr>
          <w:rFonts w:ascii="Arial" w:hAnsi="Arial" w:cs="Arial"/>
          <w:b/>
          <w:sz w:val="22"/>
          <w:szCs w:val="22"/>
          <w:lang w:val="ro-RO"/>
        </w:rPr>
        <w:t xml:space="preserve">               </w:t>
      </w:r>
      <w:r w:rsidR="00522F7E" w:rsidRPr="00196530">
        <w:rPr>
          <w:rFonts w:ascii="Arial" w:hAnsi="Arial" w:cs="Arial"/>
          <w:b/>
          <w:sz w:val="22"/>
          <w:szCs w:val="22"/>
          <w:lang w:val="ro-RO"/>
        </w:rPr>
        <w:tab/>
      </w:r>
    </w:p>
    <w:p w:rsidR="002F4365" w:rsidRPr="00196530" w:rsidRDefault="00863ACD" w:rsidP="00196530">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sz w:val="22"/>
          <w:szCs w:val="22"/>
          <w:lang w:eastAsia="ro-RO"/>
        </w:rPr>
      </w:pPr>
      <w:r w:rsidRPr="00196530">
        <w:rPr>
          <w:rFonts w:ascii="Arial" w:hAnsi="Arial" w:cs="Arial"/>
          <w:b/>
          <w:bCs/>
          <w:sz w:val="22"/>
          <w:szCs w:val="22"/>
          <w:lang w:eastAsia="ro-RO"/>
        </w:rPr>
        <w:tab/>
      </w:r>
      <w:r w:rsidRPr="00196530">
        <w:rPr>
          <w:rFonts w:ascii="Arial" w:hAnsi="Arial" w:cs="Arial"/>
          <w:b/>
          <w:bCs/>
          <w:sz w:val="22"/>
          <w:szCs w:val="22"/>
          <w:lang w:eastAsia="ro-RO"/>
        </w:rPr>
        <w:tab/>
      </w:r>
      <w:r w:rsidR="00906E18" w:rsidRPr="00196530">
        <w:rPr>
          <w:rFonts w:ascii="Arial" w:hAnsi="Arial" w:cs="Arial"/>
          <w:b/>
          <w:bCs/>
          <w:sz w:val="22"/>
          <w:szCs w:val="22"/>
          <w:lang w:eastAsia="ro-RO"/>
        </w:rPr>
        <w:tab/>
      </w:r>
      <w:r w:rsidR="00906E18" w:rsidRPr="00196530">
        <w:rPr>
          <w:rFonts w:ascii="Arial" w:hAnsi="Arial" w:cs="Arial"/>
          <w:b/>
          <w:bCs/>
          <w:sz w:val="22"/>
          <w:szCs w:val="22"/>
          <w:lang w:eastAsia="ro-RO"/>
        </w:rPr>
        <w:tab/>
      </w:r>
      <w:r w:rsidR="00906E18" w:rsidRPr="00196530">
        <w:rPr>
          <w:rFonts w:ascii="Arial" w:hAnsi="Arial" w:cs="Arial"/>
          <w:b/>
          <w:bCs/>
          <w:sz w:val="22"/>
          <w:szCs w:val="22"/>
          <w:lang w:eastAsia="ro-RO"/>
        </w:rPr>
        <w:tab/>
      </w:r>
      <w:r w:rsidR="002F4365" w:rsidRPr="00196530">
        <w:rPr>
          <w:rFonts w:ascii="Arial" w:hAnsi="Arial" w:cs="Arial"/>
          <w:b/>
          <w:bCs/>
          <w:sz w:val="22"/>
          <w:szCs w:val="22"/>
          <w:lang w:eastAsia="ro-RO"/>
        </w:rPr>
        <w:tab/>
      </w:r>
      <w:r w:rsidR="002F4365" w:rsidRPr="00196530">
        <w:rPr>
          <w:rFonts w:ascii="Arial" w:hAnsi="Arial" w:cs="Arial"/>
          <w:b/>
          <w:bCs/>
          <w:sz w:val="22"/>
          <w:szCs w:val="22"/>
          <w:lang w:eastAsia="ro-RO"/>
        </w:rPr>
        <w:tab/>
      </w:r>
      <w:r w:rsidR="00007769" w:rsidRPr="00196530">
        <w:rPr>
          <w:rFonts w:ascii="Arial" w:hAnsi="Arial" w:cs="Arial"/>
          <w:b/>
          <w:bCs/>
          <w:sz w:val="22"/>
          <w:szCs w:val="22"/>
          <w:lang w:eastAsia="ro-RO"/>
        </w:rPr>
        <w:tab/>
      </w:r>
      <w:r w:rsidR="00007769" w:rsidRPr="00196530">
        <w:rPr>
          <w:rFonts w:ascii="Arial" w:hAnsi="Arial" w:cs="Arial"/>
          <w:b/>
          <w:bCs/>
          <w:sz w:val="22"/>
          <w:szCs w:val="22"/>
          <w:lang w:eastAsia="ro-RO"/>
        </w:rPr>
        <w:tab/>
      </w:r>
    </w:p>
    <w:p w:rsidR="002371D1" w:rsidRPr="00196530" w:rsidRDefault="00CD3D55" w:rsidP="00CD600F">
      <w:pPr>
        <w:autoSpaceDE w:val="0"/>
        <w:autoSpaceDN w:val="0"/>
        <w:adjustRightInd w:val="0"/>
        <w:spacing w:line="276" w:lineRule="auto"/>
        <w:jc w:val="right"/>
        <w:rPr>
          <w:rFonts w:ascii="Arial" w:hAnsi="Arial" w:cs="Arial"/>
          <w:b/>
          <w:bCs/>
          <w:sz w:val="16"/>
          <w:szCs w:val="16"/>
          <w:lang w:val="ro-RO" w:eastAsia="ro-RO"/>
        </w:rPr>
      </w:pPr>
      <w:r w:rsidRPr="00196530">
        <w:rPr>
          <w:rFonts w:ascii="Arial" w:hAnsi="Arial" w:cs="Arial"/>
          <w:sz w:val="16"/>
          <w:szCs w:val="16"/>
          <w:lang w:val="ro-RO" w:eastAsia="ro-RO"/>
        </w:rPr>
        <w:t>Întocmit: Mihaela Necula / 517</w:t>
      </w:r>
    </w:p>
    <w:sectPr w:rsidR="002371D1" w:rsidRPr="00196530"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20" w:rsidRDefault="00BC2B20">
      <w:r>
        <w:separator/>
      </w:r>
    </w:p>
  </w:endnote>
  <w:endnote w:type="continuationSeparator" w:id="0">
    <w:p w:rsidR="00BC2B20" w:rsidRDefault="00BC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530">
      <w:rPr>
        <w:rStyle w:val="PageNumber"/>
        <w:noProof/>
      </w:rPr>
      <w:t>2</w:t>
    </w:r>
    <w:r>
      <w:rPr>
        <w:rStyle w:val="PageNumber"/>
      </w:rPr>
      <w:fldChar w:fldCharType="end"/>
    </w:r>
  </w:p>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20" w:rsidRDefault="00BC2B20">
      <w:r>
        <w:separator/>
      </w:r>
    </w:p>
  </w:footnote>
  <w:footnote w:type="continuationSeparator" w:id="0">
    <w:p w:rsidR="00BC2B20" w:rsidRDefault="00BC2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07BFC"/>
    <w:rsid w:val="00013DAB"/>
    <w:rsid w:val="00013F3E"/>
    <w:rsid w:val="00027000"/>
    <w:rsid w:val="00031480"/>
    <w:rsid w:val="0003372A"/>
    <w:rsid w:val="00034D88"/>
    <w:rsid w:val="00040EDE"/>
    <w:rsid w:val="00045322"/>
    <w:rsid w:val="000459F4"/>
    <w:rsid w:val="00045F81"/>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2780"/>
    <w:rsid w:val="00153089"/>
    <w:rsid w:val="00163025"/>
    <w:rsid w:val="00163B16"/>
    <w:rsid w:val="00170B1F"/>
    <w:rsid w:val="001712EE"/>
    <w:rsid w:val="00171EE2"/>
    <w:rsid w:val="00173FE3"/>
    <w:rsid w:val="00174080"/>
    <w:rsid w:val="00174686"/>
    <w:rsid w:val="00175D0C"/>
    <w:rsid w:val="001773E4"/>
    <w:rsid w:val="00182128"/>
    <w:rsid w:val="00184F17"/>
    <w:rsid w:val="00187FEB"/>
    <w:rsid w:val="00190B4F"/>
    <w:rsid w:val="00196530"/>
    <w:rsid w:val="001A0ADC"/>
    <w:rsid w:val="001A3804"/>
    <w:rsid w:val="001A7824"/>
    <w:rsid w:val="001B27C6"/>
    <w:rsid w:val="001C58E6"/>
    <w:rsid w:val="001D2D85"/>
    <w:rsid w:val="001D307B"/>
    <w:rsid w:val="001D6A98"/>
    <w:rsid w:val="001D6BD4"/>
    <w:rsid w:val="001E5C24"/>
    <w:rsid w:val="001E636E"/>
    <w:rsid w:val="001F4C41"/>
    <w:rsid w:val="001F4F84"/>
    <w:rsid w:val="001F5D08"/>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50F6"/>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879BE"/>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812EC"/>
    <w:rsid w:val="003812EF"/>
    <w:rsid w:val="00382A5F"/>
    <w:rsid w:val="00384EF9"/>
    <w:rsid w:val="00387E3C"/>
    <w:rsid w:val="003919E4"/>
    <w:rsid w:val="00392EC2"/>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360F"/>
    <w:rsid w:val="004E71BC"/>
    <w:rsid w:val="004E7D2A"/>
    <w:rsid w:val="004F0BC0"/>
    <w:rsid w:val="004F352C"/>
    <w:rsid w:val="004F51AB"/>
    <w:rsid w:val="0050123C"/>
    <w:rsid w:val="00522F7E"/>
    <w:rsid w:val="005242B6"/>
    <w:rsid w:val="0052720E"/>
    <w:rsid w:val="00534506"/>
    <w:rsid w:val="00535149"/>
    <w:rsid w:val="00535318"/>
    <w:rsid w:val="0054147B"/>
    <w:rsid w:val="005470B5"/>
    <w:rsid w:val="00555EF9"/>
    <w:rsid w:val="00560371"/>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D0695"/>
    <w:rsid w:val="005D2F3F"/>
    <w:rsid w:val="005D468A"/>
    <w:rsid w:val="005F107C"/>
    <w:rsid w:val="005F6B60"/>
    <w:rsid w:val="005F6FB3"/>
    <w:rsid w:val="005F76F8"/>
    <w:rsid w:val="005F7EF0"/>
    <w:rsid w:val="00602FF0"/>
    <w:rsid w:val="00605225"/>
    <w:rsid w:val="00606C96"/>
    <w:rsid w:val="00607FBA"/>
    <w:rsid w:val="00614E4E"/>
    <w:rsid w:val="006167F4"/>
    <w:rsid w:val="00620DA6"/>
    <w:rsid w:val="00622D2B"/>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5A7A"/>
    <w:rsid w:val="007809DE"/>
    <w:rsid w:val="00784D7C"/>
    <w:rsid w:val="00786F0A"/>
    <w:rsid w:val="007900AD"/>
    <w:rsid w:val="00793162"/>
    <w:rsid w:val="007934B7"/>
    <w:rsid w:val="007948A0"/>
    <w:rsid w:val="007952D7"/>
    <w:rsid w:val="007968CF"/>
    <w:rsid w:val="007A2DA9"/>
    <w:rsid w:val="007A3AD5"/>
    <w:rsid w:val="007A587F"/>
    <w:rsid w:val="007B4594"/>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1C6"/>
    <w:rsid w:val="007F4BAB"/>
    <w:rsid w:val="007F5569"/>
    <w:rsid w:val="007F71DD"/>
    <w:rsid w:val="00800F6E"/>
    <w:rsid w:val="00806FCB"/>
    <w:rsid w:val="00810EE0"/>
    <w:rsid w:val="00813267"/>
    <w:rsid w:val="00814138"/>
    <w:rsid w:val="00814BD8"/>
    <w:rsid w:val="008156C3"/>
    <w:rsid w:val="0081572E"/>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A1A"/>
    <w:rsid w:val="00877ACC"/>
    <w:rsid w:val="00896347"/>
    <w:rsid w:val="008A0412"/>
    <w:rsid w:val="008A3131"/>
    <w:rsid w:val="008A3B38"/>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902832"/>
    <w:rsid w:val="00904BD7"/>
    <w:rsid w:val="009055AF"/>
    <w:rsid w:val="00906E18"/>
    <w:rsid w:val="009074DD"/>
    <w:rsid w:val="00907CF4"/>
    <w:rsid w:val="00910146"/>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81416"/>
    <w:rsid w:val="00982647"/>
    <w:rsid w:val="00983E1D"/>
    <w:rsid w:val="00986129"/>
    <w:rsid w:val="00987F7F"/>
    <w:rsid w:val="009906DE"/>
    <w:rsid w:val="009A302C"/>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A0322E"/>
    <w:rsid w:val="00A04C1B"/>
    <w:rsid w:val="00A04E6C"/>
    <w:rsid w:val="00A05C6A"/>
    <w:rsid w:val="00A124C4"/>
    <w:rsid w:val="00A128AC"/>
    <w:rsid w:val="00A23C21"/>
    <w:rsid w:val="00A24438"/>
    <w:rsid w:val="00A33A9A"/>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345"/>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907F5"/>
    <w:rsid w:val="00B921F4"/>
    <w:rsid w:val="00BA28D3"/>
    <w:rsid w:val="00BA4347"/>
    <w:rsid w:val="00BA7FCB"/>
    <w:rsid w:val="00BB2DE3"/>
    <w:rsid w:val="00BB3EA9"/>
    <w:rsid w:val="00BC0F40"/>
    <w:rsid w:val="00BC2B07"/>
    <w:rsid w:val="00BC2B20"/>
    <w:rsid w:val="00BD1202"/>
    <w:rsid w:val="00BD337D"/>
    <w:rsid w:val="00BD5C55"/>
    <w:rsid w:val="00BD600D"/>
    <w:rsid w:val="00BD6260"/>
    <w:rsid w:val="00BD7823"/>
    <w:rsid w:val="00BE1741"/>
    <w:rsid w:val="00BE21FF"/>
    <w:rsid w:val="00BE3CB5"/>
    <w:rsid w:val="00BE409F"/>
    <w:rsid w:val="00BE5C35"/>
    <w:rsid w:val="00BE7893"/>
    <w:rsid w:val="00BF2C41"/>
    <w:rsid w:val="00BF5F0D"/>
    <w:rsid w:val="00BF7022"/>
    <w:rsid w:val="00BF7A4F"/>
    <w:rsid w:val="00C02506"/>
    <w:rsid w:val="00C035B6"/>
    <w:rsid w:val="00C07D42"/>
    <w:rsid w:val="00C11270"/>
    <w:rsid w:val="00C12422"/>
    <w:rsid w:val="00C212D6"/>
    <w:rsid w:val="00C339B0"/>
    <w:rsid w:val="00C33B2D"/>
    <w:rsid w:val="00C37022"/>
    <w:rsid w:val="00C3756D"/>
    <w:rsid w:val="00C40FD2"/>
    <w:rsid w:val="00C50B52"/>
    <w:rsid w:val="00C54D44"/>
    <w:rsid w:val="00C7039C"/>
    <w:rsid w:val="00C72CAE"/>
    <w:rsid w:val="00C736B0"/>
    <w:rsid w:val="00C739CB"/>
    <w:rsid w:val="00C75A98"/>
    <w:rsid w:val="00C77AC3"/>
    <w:rsid w:val="00C80CA2"/>
    <w:rsid w:val="00C82883"/>
    <w:rsid w:val="00C9128E"/>
    <w:rsid w:val="00C92676"/>
    <w:rsid w:val="00C9278A"/>
    <w:rsid w:val="00C96918"/>
    <w:rsid w:val="00C974FA"/>
    <w:rsid w:val="00CA1491"/>
    <w:rsid w:val="00CA15FB"/>
    <w:rsid w:val="00CA3C35"/>
    <w:rsid w:val="00CA6D96"/>
    <w:rsid w:val="00CB17BE"/>
    <w:rsid w:val="00CB218D"/>
    <w:rsid w:val="00CB245A"/>
    <w:rsid w:val="00CB63E1"/>
    <w:rsid w:val="00CC702F"/>
    <w:rsid w:val="00CD035F"/>
    <w:rsid w:val="00CD0EB4"/>
    <w:rsid w:val="00CD3D55"/>
    <w:rsid w:val="00CD600F"/>
    <w:rsid w:val="00CE38D2"/>
    <w:rsid w:val="00CE4ABA"/>
    <w:rsid w:val="00CE4CB2"/>
    <w:rsid w:val="00CE5F80"/>
    <w:rsid w:val="00CE624E"/>
    <w:rsid w:val="00CE6EAE"/>
    <w:rsid w:val="00CF7240"/>
    <w:rsid w:val="00CF7B61"/>
    <w:rsid w:val="00CF7FE1"/>
    <w:rsid w:val="00D014CA"/>
    <w:rsid w:val="00D03147"/>
    <w:rsid w:val="00D04A84"/>
    <w:rsid w:val="00D0705E"/>
    <w:rsid w:val="00D10172"/>
    <w:rsid w:val="00D105FF"/>
    <w:rsid w:val="00D12E33"/>
    <w:rsid w:val="00D134DB"/>
    <w:rsid w:val="00D16CC8"/>
    <w:rsid w:val="00D228BD"/>
    <w:rsid w:val="00D26D57"/>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46D"/>
    <w:rsid w:val="00DD3830"/>
    <w:rsid w:val="00DD75F9"/>
    <w:rsid w:val="00DD7676"/>
    <w:rsid w:val="00DD7E9C"/>
    <w:rsid w:val="00DE0192"/>
    <w:rsid w:val="00DE05DF"/>
    <w:rsid w:val="00DE3F52"/>
    <w:rsid w:val="00DE7B8F"/>
    <w:rsid w:val="00DF0DEF"/>
    <w:rsid w:val="00DF4262"/>
    <w:rsid w:val="00DF55B3"/>
    <w:rsid w:val="00E017D3"/>
    <w:rsid w:val="00E07967"/>
    <w:rsid w:val="00E1395B"/>
    <w:rsid w:val="00E14EC1"/>
    <w:rsid w:val="00E23586"/>
    <w:rsid w:val="00E35DBE"/>
    <w:rsid w:val="00E374C7"/>
    <w:rsid w:val="00E37A11"/>
    <w:rsid w:val="00E4037D"/>
    <w:rsid w:val="00E40F5E"/>
    <w:rsid w:val="00E46A26"/>
    <w:rsid w:val="00E505DD"/>
    <w:rsid w:val="00E50C95"/>
    <w:rsid w:val="00E5397D"/>
    <w:rsid w:val="00E54B93"/>
    <w:rsid w:val="00E618EC"/>
    <w:rsid w:val="00E62E46"/>
    <w:rsid w:val="00E64DB3"/>
    <w:rsid w:val="00E666F4"/>
    <w:rsid w:val="00E75914"/>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F134F2"/>
    <w:rsid w:val="00F14683"/>
    <w:rsid w:val="00F1545C"/>
    <w:rsid w:val="00F20943"/>
    <w:rsid w:val="00F24603"/>
    <w:rsid w:val="00F269D1"/>
    <w:rsid w:val="00F31FE4"/>
    <w:rsid w:val="00F33232"/>
    <w:rsid w:val="00F3699C"/>
    <w:rsid w:val="00F571F9"/>
    <w:rsid w:val="00F57FD5"/>
    <w:rsid w:val="00F60305"/>
    <w:rsid w:val="00F60DE4"/>
    <w:rsid w:val="00F621FF"/>
    <w:rsid w:val="00F64CAA"/>
    <w:rsid w:val="00F65BFF"/>
    <w:rsid w:val="00F70C05"/>
    <w:rsid w:val="00F71D32"/>
    <w:rsid w:val="00F735D7"/>
    <w:rsid w:val="00F80D71"/>
    <w:rsid w:val="00F851E1"/>
    <w:rsid w:val="00F9492D"/>
    <w:rsid w:val="00F969C2"/>
    <w:rsid w:val="00FA18C4"/>
    <w:rsid w:val="00FA202C"/>
    <w:rsid w:val="00FA20BA"/>
    <w:rsid w:val="00FA530C"/>
    <w:rsid w:val="00FA74D6"/>
    <w:rsid w:val="00FB1024"/>
    <w:rsid w:val="00FB2A02"/>
    <w:rsid w:val="00FD2A5A"/>
    <w:rsid w:val="00FD2EA9"/>
    <w:rsid w:val="00FE13EF"/>
    <w:rsid w:val="00FE1694"/>
    <w:rsid w:val="00FE224A"/>
    <w:rsid w:val="00FE28D2"/>
    <w:rsid w:val="00FE56F6"/>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389B-0E9A-4FD5-AC48-F62A851E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639</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4</cp:revision>
  <cp:lastPrinted>2022-09-14T11:17:00Z</cp:lastPrinted>
  <dcterms:created xsi:type="dcterms:W3CDTF">2022-11-17T11:14:00Z</dcterms:created>
  <dcterms:modified xsi:type="dcterms:W3CDTF">2023-06-06T10:31:00Z</dcterms:modified>
</cp:coreProperties>
</file>