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spellStart"/>
      <w:proofErr w:type="gramStart"/>
      <w:r w:rsidRPr="00297058">
        <w:rPr>
          <w:rFonts w:ascii="Arial" w:hAnsi="Arial" w:cs="Arial"/>
          <w:b/>
          <w:sz w:val="20"/>
          <w:szCs w:val="20"/>
        </w:rPr>
        <w:t>Nr</w:t>
      </w:r>
      <w:proofErr w:type="spellEnd"/>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EC5276" w:rsidRPr="00C3243B" w:rsidRDefault="00EC5276" w:rsidP="00C3243B">
      <w:pPr>
        <w:pStyle w:val="ListParagraph"/>
        <w:tabs>
          <w:tab w:val="left" w:pos="851"/>
          <w:tab w:val="left" w:pos="1418"/>
          <w:tab w:val="left" w:pos="1560"/>
        </w:tabs>
        <w:spacing w:after="0" w:line="360" w:lineRule="auto"/>
        <w:ind w:left="57" w:right="57"/>
        <w:jc w:val="both"/>
        <w:rPr>
          <w:rFonts w:ascii="Arial" w:hAnsi="Arial" w:cs="Arial"/>
          <w:lang w:val="ro-RO"/>
        </w:rPr>
      </w:pPr>
    </w:p>
    <w:p w:rsidR="00153BA7" w:rsidRDefault="00C352C2" w:rsidP="00DE5DD3">
      <w:pPr>
        <w:tabs>
          <w:tab w:val="left" w:pos="1134"/>
        </w:tabs>
        <w:spacing w:line="360" w:lineRule="auto"/>
        <w:rPr>
          <w:rFonts w:ascii="Arial" w:hAnsi="Arial" w:cs="Arial"/>
        </w:rPr>
      </w:pPr>
      <w:r>
        <w:rPr>
          <w:rFonts w:ascii="Arial" w:hAnsi="Arial" w:cs="Arial"/>
        </w:rPr>
        <w:t xml:space="preserve">                     </w:t>
      </w:r>
      <w:r w:rsidR="00E443E4">
        <w:rPr>
          <w:rFonts w:ascii="Arial" w:hAnsi="Arial" w:cs="Arial"/>
        </w:rPr>
        <w:t>1</w:t>
      </w:r>
      <w:r w:rsidRPr="00BF3942">
        <w:rPr>
          <w:rFonts w:ascii="Arial" w:hAnsi="Arial" w:cs="Arial"/>
        </w:rPr>
        <w:t xml:space="preserve">) a) </w:t>
      </w:r>
      <w:proofErr w:type="spellStart"/>
      <w:r w:rsidR="00153BA7" w:rsidRPr="00153BA7">
        <w:rPr>
          <w:rFonts w:ascii="Arial" w:hAnsi="Arial" w:cs="Arial"/>
        </w:rPr>
        <w:t>Având</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w:t>
      </w:r>
      <w:proofErr w:type="spellStart"/>
      <w:r w:rsidR="00153BA7" w:rsidRPr="00153BA7">
        <w:rPr>
          <w:rFonts w:ascii="Arial" w:hAnsi="Arial" w:cs="Arial"/>
        </w:rPr>
        <w:t>vedere</w:t>
      </w:r>
      <w:proofErr w:type="spellEnd"/>
      <w:r w:rsidR="00153BA7" w:rsidRPr="00153BA7">
        <w:rPr>
          <w:rFonts w:ascii="Arial" w:hAnsi="Arial" w:cs="Arial"/>
        </w:rPr>
        <w:t xml:space="preserve"> </w:t>
      </w:r>
      <w:proofErr w:type="spellStart"/>
      <w:r w:rsidR="00153BA7" w:rsidRPr="00153BA7">
        <w:rPr>
          <w:rFonts w:ascii="Arial" w:hAnsi="Arial" w:cs="Arial"/>
        </w:rPr>
        <w:t>adresele</w:t>
      </w:r>
      <w:proofErr w:type="spellEnd"/>
      <w:r w:rsidR="00153BA7" w:rsidRPr="00153BA7">
        <w:rPr>
          <w:rFonts w:ascii="Arial" w:hAnsi="Arial" w:cs="Arial"/>
        </w:rPr>
        <w:t xml:space="preserve"> </w:t>
      </w:r>
      <w:proofErr w:type="spellStart"/>
      <w:r w:rsidR="00153BA7" w:rsidRPr="00153BA7">
        <w:rPr>
          <w:rFonts w:ascii="Arial" w:hAnsi="Arial" w:cs="Arial"/>
        </w:rPr>
        <w:t>Ministerului</w:t>
      </w:r>
      <w:proofErr w:type="spellEnd"/>
      <w:r w:rsidR="00153BA7" w:rsidRPr="00153BA7">
        <w:rPr>
          <w:rFonts w:ascii="Arial" w:hAnsi="Arial" w:cs="Arial"/>
        </w:rPr>
        <w:t xml:space="preserve"> S</w:t>
      </w:r>
      <w:r w:rsidR="00153BA7" w:rsidRPr="00153BA7">
        <w:rPr>
          <w:rFonts w:ascii="Arial" w:hAnsi="Arial" w:cs="Arial"/>
          <w:lang w:val="ro-RO"/>
        </w:rPr>
        <w:t>ănătății</w:t>
      </w:r>
      <w:r w:rsidR="00153BA7" w:rsidRPr="00153BA7">
        <w:rPr>
          <w:rFonts w:ascii="Arial" w:hAnsi="Arial" w:cs="Arial"/>
        </w:rPr>
        <w:t xml:space="preserve">, </w:t>
      </w:r>
      <w:proofErr w:type="spellStart"/>
      <w:r w:rsidR="00153BA7" w:rsidRPr="00153BA7">
        <w:rPr>
          <w:rFonts w:ascii="Arial" w:hAnsi="Arial" w:cs="Arial"/>
        </w:rPr>
        <w:t>prin</w:t>
      </w:r>
      <w:proofErr w:type="spellEnd"/>
      <w:r w:rsidR="00153BA7" w:rsidRPr="00153BA7">
        <w:rPr>
          <w:rFonts w:ascii="Arial" w:hAnsi="Arial" w:cs="Arial"/>
        </w:rPr>
        <w:t xml:space="preserve"> care se </w:t>
      </w:r>
      <w:proofErr w:type="spellStart"/>
      <w:r w:rsidR="00153BA7" w:rsidRPr="00153BA7">
        <w:rPr>
          <w:rFonts w:ascii="Arial" w:hAnsi="Arial" w:cs="Arial"/>
        </w:rPr>
        <w:t>confirmă</w:t>
      </w:r>
      <w:proofErr w:type="spellEnd"/>
      <w:r w:rsidR="00153BA7" w:rsidRPr="00153BA7">
        <w:rPr>
          <w:rFonts w:ascii="Arial" w:hAnsi="Arial" w:cs="Arial"/>
        </w:rPr>
        <w:t xml:space="preserve"> </w:t>
      </w:r>
      <w:proofErr w:type="spellStart"/>
      <w:r w:rsidR="00153BA7" w:rsidRPr="00153BA7">
        <w:rPr>
          <w:rFonts w:ascii="Arial" w:hAnsi="Arial" w:cs="Arial"/>
        </w:rPr>
        <w:t>includerea</w:t>
      </w:r>
      <w:proofErr w:type="spellEnd"/>
      <w:r w:rsidR="00153BA7" w:rsidRPr="00153BA7">
        <w:rPr>
          <w:rFonts w:ascii="Arial" w:hAnsi="Arial" w:cs="Arial"/>
        </w:rPr>
        <w:t xml:space="preserve"> </w:t>
      </w:r>
      <w:proofErr w:type="spellStart"/>
      <w:r w:rsidR="00153BA7" w:rsidRPr="00153BA7">
        <w:rPr>
          <w:rFonts w:ascii="Arial" w:hAnsi="Arial" w:cs="Arial"/>
        </w:rPr>
        <w:t>în</w:t>
      </w:r>
      <w:proofErr w:type="spellEnd"/>
      <w:r w:rsidR="00153BA7" w:rsidRPr="00153BA7">
        <w:rPr>
          <w:rFonts w:ascii="Arial" w:hAnsi="Arial" w:cs="Arial"/>
        </w:rPr>
        <w:t xml:space="preserve"> CANAMED a </w:t>
      </w:r>
      <w:proofErr w:type="spellStart"/>
      <w:r w:rsidR="00153BA7" w:rsidRPr="00153BA7">
        <w:rPr>
          <w:rFonts w:ascii="Arial" w:hAnsi="Arial" w:cs="Arial"/>
        </w:rPr>
        <w:t>medicamentelor</w:t>
      </w:r>
      <w:proofErr w:type="spellEnd"/>
      <w:r w:rsidR="00153BA7" w:rsidRPr="00153BA7">
        <w:rPr>
          <w:rFonts w:ascii="Arial" w:hAnsi="Arial" w:cs="Arial"/>
        </w:rPr>
        <w:t xml:space="preserve"> </w:t>
      </w:r>
      <w:proofErr w:type="spellStart"/>
      <w:r w:rsidR="00153BA7" w:rsidRPr="00153BA7">
        <w:rPr>
          <w:rFonts w:ascii="Arial" w:hAnsi="Arial" w:cs="Arial"/>
        </w:rPr>
        <w:t>pentru</w:t>
      </w:r>
      <w:proofErr w:type="spellEnd"/>
      <w:r w:rsidR="00153BA7" w:rsidRPr="00153BA7">
        <w:rPr>
          <w:rFonts w:ascii="Arial" w:hAnsi="Arial" w:cs="Arial"/>
        </w:rPr>
        <w:t xml:space="preserve"> care ANMDMR a </w:t>
      </w:r>
      <w:proofErr w:type="spellStart"/>
      <w:r w:rsidR="00153BA7" w:rsidRPr="00153BA7">
        <w:rPr>
          <w:rFonts w:ascii="Arial" w:hAnsi="Arial" w:cs="Arial"/>
        </w:rPr>
        <w:t>alocat</w:t>
      </w:r>
      <w:proofErr w:type="spellEnd"/>
      <w:r w:rsidR="00153BA7" w:rsidRPr="00153BA7">
        <w:rPr>
          <w:rFonts w:ascii="Arial" w:hAnsi="Arial" w:cs="Arial"/>
        </w:rPr>
        <w:t xml:space="preserve"> </w:t>
      </w:r>
      <w:proofErr w:type="spellStart"/>
      <w:r w:rsidR="00153BA7" w:rsidRPr="00153BA7">
        <w:rPr>
          <w:rFonts w:ascii="Arial" w:hAnsi="Arial" w:cs="Arial"/>
        </w:rPr>
        <w:t>noi</w:t>
      </w:r>
      <w:proofErr w:type="spellEnd"/>
      <w:r w:rsidR="00153BA7" w:rsidRPr="00153BA7">
        <w:rPr>
          <w:rFonts w:ascii="Arial" w:hAnsi="Arial" w:cs="Arial"/>
        </w:rPr>
        <w:t xml:space="preserve"> </w:t>
      </w:r>
      <w:proofErr w:type="spellStart"/>
      <w:r w:rsidR="00153BA7" w:rsidRPr="00153BA7">
        <w:rPr>
          <w:rFonts w:ascii="Arial" w:hAnsi="Arial" w:cs="Arial"/>
        </w:rPr>
        <w:t>coduri</w:t>
      </w:r>
      <w:proofErr w:type="spellEnd"/>
      <w:r w:rsidR="00153BA7" w:rsidRPr="00153BA7">
        <w:rPr>
          <w:rFonts w:ascii="Arial" w:hAnsi="Arial" w:cs="Arial"/>
        </w:rPr>
        <w:t xml:space="preserve">, ca </w:t>
      </w:r>
      <w:proofErr w:type="spellStart"/>
      <w:r w:rsidR="00153BA7" w:rsidRPr="00153BA7">
        <w:rPr>
          <w:rFonts w:ascii="Arial" w:hAnsi="Arial" w:cs="Arial"/>
        </w:rPr>
        <w:t>urmare</w:t>
      </w:r>
      <w:proofErr w:type="spellEnd"/>
      <w:r w:rsidR="00153BA7" w:rsidRPr="00153BA7">
        <w:rPr>
          <w:rFonts w:ascii="Arial" w:hAnsi="Arial" w:cs="Arial"/>
        </w:rPr>
        <w:t xml:space="preserve"> a </w:t>
      </w:r>
      <w:proofErr w:type="spellStart"/>
      <w:r w:rsidR="00153BA7" w:rsidRPr="00153BA7">
        <w:rPr>
          <w:rFonts w:ascii="Arial" w:hAnsi="Arial" w:cs="Arial"/>
        </w:rPr>
        <w:t>modificării</w:t>
      </w:r>
      <w:proofErr w:type="spellEnd"/>
      <w:r w:rsidR="00153BA7" w:rsidRPr="00153BA7">
        <w:rPr>
          <w:rFonts w:ascii="Arial" w:hAnsi="Arial" w:cs="Arial"/>
        </w:rPr>
        <w:t xml:space="preserve"> </w:t>
      </w:r>
      <w:proofErr w:type="spellStart"/>
      <w:r w:rsidR="009662FF">
        <w:rPr>
          <w:rFonts w:ascii="Arial" w:hAnsi="Arial" w:cs="Arial"/>
        </w:rPr>
        <w:t>denumirii</w:t>
      </w:r>
      <w:proofErr w:type="spellEnd"/>
      <w:r w:rsidR="009662FF">
        <w:rPr>
          <w:rFonts w:ascii="Arial" w:hAnsi="Arial" w:cs="Arial"/>
        </w:rPr>
        <w:t xml:space="preserve"> </w:t>
      </w:r>
      <w:proofErr w:type="spellStart"/>
      <w:r w:rsidR="009662FF">
        <w:rPr>
          <w:rFonts w:ascii="Arial" w:hAnsi="Arial" w:cs="Arial"/>
        </w:rPr>
        <w:t>comerciale</w:t>
      </w:r>
      <w:proofErr w:type="spellEnd"/>
      <w:r w:rsidR="00153BA7" w:rsidRPr="00153BA7">
        <w:rPr>
          <w:rFonts w:ascii="Arial" w:hAnsi="Arial" w:cs="Arial"/>
        </w:rPr>
        <w:t xml:space="preserve">, a </w:t>
      </w:r>
      <w:proofErr w:type="spellStart"/>
      <w:r w:rsidR="00153BA7" w:rsidRPr="00153BA7">
        <w:rPr>
          <w:rFonts w:ascii="Arial" w:hAnsi="Arial" w:cs="Arial"/>
        </w:rPr>
        <w:t>formei</w:t>
      </w:r>
      <w:proofErr w:type="spellEnd"/>
      <w:r w:rsidR="00153BA7" w:rsidRPr="00153BA7">
        <w:rPr>
          <w:rFonts w:ascii="Arial" w:hAnsi="Arial" w:cs="Arial"/>
        </w:rPr>
        <w:t xml:space="preserve"> de </w:t>
      </w:r>
      <w:proofErr w:type="spellStart"/>
      <w:r w:rsidR="00153BA7" w:rsidRPr="00153BA7">
        <w:rPr>
          <w:rFonts w:ascii="Arial" w:hAnsi="Arial" w:cs="Arial"/>
        </w:rPr>
        <w:t>ambalare</w:t>
      </w:r>
      <w:proofErr w:type="spellEnd"/>
      <w:r w:rsidR="00153BA7" w:rsidRPr="00153BA7">
        <w:rPr>
          <w:rFonts w:ascii="Arial" w:hAnsi="Arial" w:cs="Arial"/>
        </w:rPr>
        <w:t xml:space="preserve"> </w:t>
      </w:r>
      <w:proofErr w:type="spellStart"/>
      <w:r w:rsidR="00153BA7" w:rsidRPr="00153BA7">
        <w:rPr>
          <w:rFonts w:ascii="Arial" w:hAnsi="Arial" w:cs="Arial"/>
        </w:rPr>
        <w:t>sau</w:t>
      </w:r>
      <w:proofErr w:type="spellEnd"/>
      <w:r w:rsidR="00153BA7" w:rsidRPr="00153BA7">
        <w:rPr>
          <w:rFonts w:ascii="Arial" w:hAnsi="Arial" w:cs="Arial"/>
        </w:rPr>
        <w:t xml:space="preserve"> a </w:t>
      </w:r>
      <w:proofErr w:type="spellStart"/>
      <w:r w:rsidR="00153BA7" w:rsidRPr="00153BA7">
        <w:rPr>
          <w:rFonts w:ascii="Arial" w:hAnsi="Arial" w:cs="Arial"/>
        </w:rPr>
        <w:t>transferului</w:t>
      </w:r>
      <w:proofErr w:type="spellEnd"/>
      <w:r w:rsidR="00153BA7" w:rsidRPr="00153BA7">
        <w:rPr>
          <w:rFonts w:ascii="Arial" w:hAnsi="Arial" w:cs="Arial"/>
        </w:rPr>
        <w:t xml:space="preserve"> de APP:</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451287/01.08.2024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451284/01.08.2024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453703/12.08.2024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452939/12.08.2024</w:t>
      </w:r>
    </w:p>
    <w:p w:rsidR="00567B48" w:rsidRPr="00567B48" w:rsidRDefault="00E16475" w:rsidP="00567B48">
      <w:pPr>
        <w:pStyle w:val="ListParagraph"/>
        <w:numPr>
          <w:ilvl w:val="0"/>
          <w:numId w:val="31"/>
        </w:numPr>
        <w:spacing w:line="360" w:lineRule="auto"/>
        <w:ind w:left="714" w:hanging="357"/>
        <w:rPr>
          <w:rFonts w:ascii="Arial" w:hAnsi="Arial" w:cs="Arial"/>
        </w:rPr>
      </w:pPr>
      <w:r>
        <w:rPr>
          <w:rFonts w:ascii="Arial" w:hAnsi="Arial" w:cs="Arial"/>
        </w:rPr>
        <w:t>PISEG 453705</w:t>
      </w:r>
      <w:r w:rsidR="00567B48" w:rsidRPr="00567B48">
        <w:rPr>
          <w:rFonts w:ascii="Arial" w:hAnsi="Arial" w:cs="Arial"/>
        </w:rPr>
        <w:t>/12.08.2024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20871/27.08.2024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20872/27.08.2024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20875/27.08.2024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20874/27.08.2024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20873/27.08.2024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20833/23.08.2024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20832/23.08.2024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454120/14.08.2024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454121/14.08.2024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PISEG 454122/14.08.2024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20827/26.08.2024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20828/26.08.2024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20831/26.08.2024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20826/26.08.2024</w:t>
      </w:r>
    </w:p>
    <w:p w:rsidR="00567B48" w:rsidRP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t>GS1 20829/26.08.2024</w:t>
      </w:r>
    </w:p>
    <w:p w:rsidR="00567B48" w:rsidRDefault="00567B48" w:rsidP="00567B48">
      <w:pPr>
        <w:pStyle w:val="ListParagraph"/>
        <w:numPr>
          <w:ilvl w:val="0"/>
          <w:numId w:val="31"/>
        </w:numPr>
        <w:spacing w:line="360" w:lineRule="auto"/>
        <w:ind w:left="714" w:hanging="357"/>
        <w:rPr>
          <w:rFonts w:ascii="Arial" w:hAnsi="Arial" w:cs="Arial"/>
        </w:rPr>
      </w:pPr>
      <w:r w:rsidRPr="00567B48">
        <w:rPr>
          <w:rFonts w:ascii="Arial" w:hAnsi="Arial" w:cs="Arial"/>
        </w:rPr>
        <w:lastRenderedPageBreak/>
        <w:t>GS1 20830/26.</w:t>
      </w:r>
      <w:r>
        <w:rPr>
          <w:rFonts w:ascii="Arial" w:hAnsi="Arial" w:cs="Arial"/>
        </w:rPr>
        <w:t>.</w:t>
      </w:r>
      <w:r w:rsidRPr="00567B48">
        <w:rPr>
          <w:rFonts w:ascii="Arial" w:hAnsi="Arial" w:cs="Arial"/>
        </w:rPr>
        <w:t>08.2024</w:t>
      </w:r>
    </w:p>
    <w:p w:rsidR="00567B48" w:rsidRDefault="00567B48" w:rsidP="00567B48">
      <w:pPr>
        <w:pStyle w:val="ListParagraph"/>
        <w:numPr>
          <w:ilvl w:val="0"/>
          <w:numId w:val="31"/>
        </w:numPr>
        <w:spacing w:line="360" w:lineRule="auto"/>
        <w:ind w:left="714" w:hanging="357"/>
        <w:rPr>
          <w:rFonts w:ascii="Arial" w:hAnsi="Arial" w:cs="Arial"/>
        </w:rPr>
      </w:pPr>
      <w:r>
        <w:rPr>
          <w:rFonts w:ascii="Arial" w:hAnsi="Arial" w:cs="Arial"/>
        </w:rPr>
        <w:t>PISEG 457310/28.08.2024</w:t>
      </w:r>
    </w:p>
    <w:p w:rsidR="00567B48" w:rsidRPr="00567B48" w:rsidRDefault="00567B48" w:rsidP="00567B48">
      <w:pPr>
        <w:pStyle w:val="ListParagraph"/>
        <w:numPr>
          <w:ilvl w:val="0"/>
          <w:numId w:val="31"/>
        </w:numPr>
        <w:spacing w:line="360" w:lineRule="auto"/>
        <w:ind w:left="714" w:hanging="357"/>
        <w:rPr>
          <w:rFonts w:ascii="Arial" w:hAnsi="Arial" w:cs="Arial"/>
        </w:rPr>
      </w:pPr>
      <w:r>
        <w:rPr>
          <w:rFonts w:ascii="Arial" w:hAnsi="Arial" w:cs="Arial"/>
        </w:rPr>
        <w:t>PISEG 457262/28.08.2024</w:t>
      </w:r>
    </w:p>
    <w:p w:rsidR="00E16475" w:rsidRPr="00361C03" w:rsidRDefault="00153BA7" w:rsidP="004B1322">
      <w:pPr>
        <w:tabs>
          <w:tab w:val="left" w:pos="851"/>
          <w:tab w:val="left" w:pos="1134"/>
        </w:tabs>
        <w:spacing w:after="0" w:line="360" w:lineRule="auto"/>
        <w:rPr>
          <w:rFonts w:ascii="Arial" w:hAnsi="Arial" w:cs="Arial"/>
          <w:lang w:val="ro-RO"/>
        </w:rPr>
      </w:pPr>
      <w:r w:rsidRPr="00361C03">
        <w:rPr>
          <w:rFonts w:ascii="Arial" w:hAnsi="Arial" w:cs="Arial"/>
        </w:rPr>
        <w:t xml:space="preserve">                      b)</w:t>
      </w:r>
      <w:r w:rsidR="00C352C2" w:rsidRPr="00361C03">
        <w:rPr>
          <w:rFonts w:ascii="Arial" w:hAnsi="Arial" w:cs="Arial"/>
        </w:rPr>
        <w:t xml:space="preserve"> </w:t>
      </w:r>
      <w:proofErr w:type="spellStart"/>
      <w:r w:rsidR="00FF7D7C" w:rsidRPr="00361C03">
        <w:rPr>
          <w:rFonts w:ascii="Arial" w:hAnsi="Arial" w:cs="Arial"/>
        </w:rPr>
        <w:t>Având</w:t>
      </w:r>
      <w:proofErr w:type="spellEnd"/>
      <w:r w:rsidR="00FF7D7C" w:rsidRPr="00361C03">
        <w:rPr>
          <w:rFonts w:ascii="Arial" w:hAnsi="Arial" w:cs="Arial"/>
        </w:rPr>
        <w:t xml:space="preserve"> </w:t>
      </w:r>
      <w:proofErr w:type="spellStart"/>
      <w:r w:rsidR="00FF7D7C" w:rsidRPr="00361C03">
        <w:rPr>
          <w:rFonts w:ascii="Arial" w:hAnsi="Arial" w:cs="Arial"/>
        </w:rPr>
        <w:t>în</w:t>
      </w:r>
      <w:proofErr w:type="spellEnd"/>
      <w:r w:rsidR="00FF7D7C" w:rsidRPr="00361C03">
        <w:rPr>
          <w:rFonts w:ascii="Arial" w:hAnsi="Arial" w:cs="Arial"/>
        </w:rPr>
        <w:t xml:space="preserve"> </w:t>
      </w:r>
      <w:proofErr w:type="spellStart"/>
      <w:r w:rsidR="00FF7D7C" w:rsidRPr="00361C03">
        <w:rPr>
          <w:rFonts w:ascii="Arial" w:hAnsi="Arial" w:cs="Arial"/>
        </w:rPr>
        <w:t>vedere</w:t>
      </w:r>
      <w:proofErr w:type="spellEnd"/>
      <w:r w:rsidR="00C352C2" w:rsidRPr="00361C03">
        <w:rPr>
          <w:rFonts w:ascii="Arial" w:hAnsi="Arial" w:cs="Arial"/>
        </w:rPr>
        <w:t xml:space="preserve"> </w:t>
      </w:r>
      <w:r w:rsidR="00C352C2" w:rsidRPr="00361C03">
        <w:rPr>
          <w:rFonts w:ascii="Arial" w:hAnsi="Arial" w:cs="Arial"/>
          <w:lang w:val="ro-RO"/>
        </w:rPr>
        <w:t xml:space="preserve">Notele de ministru înregistrate sub </w:t>
      </w:r>
      <w:proofErr w:type="gramStart"/>
      <w:r w:rsidR="00C352C2" w:rsidRPr="00361C03">
        <w:rPr>
          <w:rFonts w:ascii="Arial" w:hAnsi="Arial" w:cs="Arial"/>
          <w:lang w:val="ro-RO"/>
        </w:rPr>
        <w:t>nr.:</w:t>
      </w:r>
      <w:proofErr w:type="gramEnd"/>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7560/24.04.2024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7561/24.04.2024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11689/09.07.2024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9414/28.05.2024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9459/28.05.2024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10861/25.06.2024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11183/28.06.2024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11175/28.06.2024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11182/28.06.2024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7695/26.04.2024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7694/26.04.2024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7893/29.04.2024</w:t>
      </w:r>
    </w:p>
    <w:p w:rsidR="00E16475" w:rsidRPr="00E16475" w:rsidRDefault="00E16475" w:rsidP="00E16475">
      <w:pPr>
        <w:pStyle w:val="ListParagraph"/>
        <w:numPr>
          <w:ilvl w:val="0"/>
          <w:numId w:val="31"/>
        </w:numPr>
        <w:spacing w:line="360" w:lineRule="auto"/>
        <w:ind w:left="714" w:hanging="357"/>
        <w:rPr>
          <w:rFonts w:ascii="Arial" w:hAnsi="Arial" w:cs="Arial"/>
        </w:rPr>
      </w:pPr>
      <w:r w:rsidRPr="00E16475">
        <w:rPr>
          <w:rFonts w:ascii="Arial" w:hAnsi="Arial" w:cs="Arial"/>
        </w:rPr>
        <w:t>AR 11259/01.07.2024</w:t>
      </w:r>
    </w:p>
    <w:p w:rsidR="00493A50" w:rsidRPr="00830FF1" w:rsidRDefault="00DE5DD3"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sidRPr="00830FF1">
        <w:rPr>
          <w:rFonts w:ascii="Arial" w:hAnsi="Arial" w:cs="Arial"/>
        </w:rPr>
        <w:t xml:space="preserve">                       c</w:t>
      </w:r>
      <w:r w:rsidR="00D13BE2" w:rsidRPr="00830FF1">
        <w:rPr>
          <w:rFonts w:ascii="Arial" w:hAnsi="Arial" w:cs="Arial"/>
        </w:rPr>
        <w:t xml:space="preserve">) </w:t>
      </w:r>
      <w:proofErr w:type="spellStart"/>
      <w:r w:rsidR="00C352C2" w:rsidRPr="00830FF1">
        <w:rPr>
          <w:rFonts w:ascii="Arial" w:hAnsi="Arial" w:cs="Arial"/>
        </w:rPr>
        <w:t>Luând</w:t>
      </w:r>
      <w:proofErr w:type="spellEnd"/>
      <w:r w:rsidR="00C352C2" w:rsidRPr="00830FF1">
        <w:rPr>
          <w:rFonts w:ascii="Arial" w:hAnsi="Arial" w:cs="Arial"/>
        </w:rPr>
        <w:t xml:space="preserve"> </w:t>
      </w:r>
      <w:proofErr w:type="spellStart"/>
      <w:r w:rsidR="00C352C2" w:rsidRPr="00830FF1">
        <w:rPr>
          <w:rFonts w:ascii="Arial" w:hAnsi="Arial" w:cs="Arial"/>
        </w:rPr>
        <w:t>în</w:t>
      </w:r>
      <w:proofErr w:type="spellEnd"/>
      <w:r w:rsidR="00C352C2" w:rsidRPr="00830FF1">
        <w:rPr>
          <w:rFonts w:ascii="Arial" w:hAnsi="Arial" w:cs="Arial"/>
        </w:rPr>
        <w:t xml:space="preserve"> </w:t>
      </w:r>
      <w:proofErr w:type="spellStart"/>
      <w:r w:rsidR="00C352C2" w:rsidRPr="00830FF1">
        <w:rPr>
          <w:rFonts w:ascii="Arial" w:hAnsi="Arial" w:cs="Arial"/>
        </w:rPr>
        <w:t>considerare</w:t>
      </w:r>
      <w:proofErr w:type="spellEnd"/>
      <w:r w:rsidR="00493A50" w:rsidRPr="00830FF1">
        <w:rPr>
          <w:rFonts w:ascii="Arial" w:hAnsi="Arial" w:cs="Arial"/>
        </w:rPr>
        <w:t>:</w:t>
      </w:r>
    </w:p>
    <w:p w:rsidR="00493A50" w:rsidRPr="00830FF1" w:rsidRDefault="00493A50"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sidRPr="00830FF1">
        <w:rPr>
          <w:rFonts w:ascii="Arial" w:hAnsi="Arial" w:cs="Arial"/>
        </w:rPr>
        <w:t>-</w:t>
      </w:r>
      <w:r w:rsidR="00DE5DD3" w:rsidRPr="00830FF1">
        <w:rPr>
          <w:rFonts w:ascii="Arial" w:hAnsi="Arial" w:cs="Arial"/>
        </w:rPr>
        <w:t xml:space="preserve"> </w:t>
      </w:r>
      <w:proofErr w:type="spellStart"/>
      <w:proofErr w:type="gramStart"/>
      <w:r w:rsidR="00E16475">
        <w:rPr>
          <w:rFonts w:ascii="Arial" w:hAnsi="Arial" w:cs="Arial"/>
        </w:rPr>
        <w:t>comunicarea</w:t>
      </w:r>
      <w:proofErr w:type="spellEnd"/>
      <w:proofErr w:type="gramEnd"/>
      <w:r w:rsidR="00E16475">
        <w:rPr>
          <w:rFonts w:ascii="Arial" w:hAnsi="Arial" w:cs="Arial"/>
        </w:rPr>
        <w:t xml:space="preserve"> ANMDMR (via email)</w:t>
      </w:r>
      <w:r w:rsidR="00886737" w:rsidRPr="00830FF1">
        <w:rPr>
          <w:rFonts w:ascii="Arial" w:hAnsi="Arial" w:cs="Arial"/>
        </w:rPr>
        <w:t xml:space="preserve">, </w:t>
      </w:r>
      <w:proofErr w:type="spellStart"/>
      <w:r w:rsidR="00886737" w:rsidRPr="00830FF1">
        <w:rPr>
          <w:rFonts w:ascii="Arial" w:hAnsi="Arial" w:cs="Arial"/>
        </w:rPr>
        <w:t>înregistrată</w:t>
      </w:r>
      <w:proofErr w:type="spellEnd"/>
      <w:r w:rsidR="00886737" w:rsidRPr="00830FF1">
        <w:rPr>
          <w:rFonts w:ascii="Arial" w:hAnsi="Arial" w:cs="Arial"/>
        </w:rPr>
        <w:t xml:space="preserve"> la </w:t>
      </w:r>
      <w:proofErr w:type="spellStart"/>
      <w:r w:rsidR="00886737" w:rsidRPr="00830FF1">
        <w:rPr>
          <w:rFonts w:ascii="Arial" w:hAnsi="Arial" w:cs="Arial"/>
        </w:rPr>
        <w:t>Ministerul</w:t>
      </w:r>
      <w:proofErr w:type="spellEnd"/>
      <w:r w:rsidR="00886737" w:rsidRPr="00830FF1">
        <w:rPr>
          <w:rFonts w:ascii="Arial" w:hAnsi="Arial" w:cs="Arial"/>
        </w:rPr>
        <w:t xml:space="preserve"> </w:t>
      </w:r>
      <w:proofErr w:type="spellStart"/>
      <w:r w:rsidR="00886737" w:rsidRPr="00830FF1">
        <w:rPr>
          <w:rFonts w:ascii="Arial" w:hAnsi="Arial" w:cs="Arial"/>
        </w:rPr>
        <w:t>Sănătății</w:t>
      </w:r>
      <w:proofErr w:type="spellEnd"/>
      <w:r w:rsidR="008E75D0" w:rsidRPr="00830FF1">
        <w:rPr>
          <w:rFonts w:ascii="Arial" w:hAnsi="Arial" w:cs="Arial"/>
        </w:rPr>
        <w:t xml:space="preserve"> – </w:t>
      </w:r>
      <w:proofErr w:type="spellStart"/>
      <w:r w:rsidR="008E75D0" w:rsidRPr="00830FF1">
        <w:rPr>
          <w:rFonts w:ascii="Arial" w:hAnsi="Arial" w:cs="Arial"/>
        </w:rPr>
        <w:t>Direcția</w:t>
      </w:r>
      <w:proofErr w:type="spellEnd"/>
      <w:r w:rsidR="008E75D0" w:rsidRPr="00830FF1">
        <w:rPr>
          <w:rFonts w:ascii="Arial" w:hAnsi="Arial" w:cs="Arial"/>
        </w:rPr>
        <w:t xml:space="preserve"> </w:t>
      </w:r>
      <w:proofErr w:type="spellStart"/>
      <w:r w:rsidR="008E75D0" w:rsidRPr="00830FF1">
        <w:rPr>
          <w:rFonts w:ascii="Arial" w:hAnsi="Arial" w:cs="Arial"/>
        </w:rPr>
        <w:t>Farmaceutică</w:t>
      </w:r>
      <w:proofErr w:type="spellEnd"/>
      <w:r w:rsidR="008E75D0" w:rsidRPr="00830FF1">
        <w:rPr>
          <w:rFonts w:ascii="Arial" w:hAnsi="Arial" w:cs="Arial"/>
        </w:rPr>
        <w:t xml:space="preserve"> </w:t>
      </w:r>
      <w:proofErr w:type="spellStart"/>
      <w:r w:rsidR="008E75D0" w:rsidRPr="00830FF1">
        <w:rPr>
          <w:rFonts w:ascii="Arial" w:hAnsi="Arial" w:cs="Arial"/>
        </w:rPr>
        <w:t>și</w:t>
      </w:r>
      <w:proofErr w:type="spellEnd"/>
      <w:r w:rsidR="008E75D0" w:rsidRPr="00830FF1">
        <w:rPr>
          <w:rFonts w:ascii="Arial" w:hAnsi="Arial" w:cs="Arial"/>
        </w:rPr>
        <w:t xml:space="preserve"> </w:t>
      </w:r>
      <w:proofErr w:type="spellStart"/>
      <w:r w:rsidR="008E75D0" w:rsidRPr="00830FF1">
        <w:rPr>
          <w:rFonts w:ascii="Arial" w:hAnsi="Arial" w:cs="Arial"/>
        </w:rPr>
        <w:t>Dispozitive</w:t>
      </w:r>
      <w:proofErr w:type="spellEnd"/>
      <w:r w:rsidR="008E75D0" w:rsidRPr="00830FF1">
        <w:rPr>
          <w:rFonts w:ascii="Arial" w:hAnsi="Arial" w:cs="Arial"/>
        </w:rPr>
        <w:t xml:space="preserve"> </w:t>
      </w:r>
      <w:proofErr w:type="spellStart"/>
      <w:r w:rsidR="008E75D0" w:rsidRPr="00830FF1">
        <w:rPr>
          <w:rFonts w:ascii="Arial" w:hAnsi="Arial" w:cs="Arial"/>
        </w:rPr>
        <w:t>Medicale</w:t>
      </w:r>
      <w:proofErr w:type="spellEnd"/>
      <w:r w:rsidR="00886737" w:rsidRPr="00830FF1">
        <w:rPr>
          <w:rFonts w:ascii="Arial" w:hAnsi="Arial" w:cs="Arial"/>
        </w:rPr>
        <w:t xml:space="preserve"> sub </w:t>
      </w:r>
      <w:proofErr w:type="spellStart"/>
      <w:r w:rsidR="00886737" w:rsidRPr="00830FF1">
        <w:rPr>
          <w:rFonts w:ascii="Arial" w:hAnsi="Arial" w:cs="Arial"/>
        </w:rPr>
        <w:t>nr</w:t>
      </w:r>
      <w:proofErr w:type="spellEnd"/>
      <w:r w:rsidR="00886737" w:rsidRPr="00830FF1">
        <w:rPr>
          <w:rFonts w:ascii="Arial" w:hAnsi="Arial" w:cs="Arial"/>
        </w:rPr>
        <w:t xml:space="preserve">. </w:t>
      </w:r>
      <w:r w:rsidR="00E16475">
        <w:rPr>
          <w:rFonts w:ascii="Arial" w:hAnsi="Arial" w:cs="Arial"/>
        </w:rPr>
        <w:t>F884/11.09.2024</w:t>
      </w:r>
      <w:r w:rsidR="00886737" w:rsidRPr="00830FF1">
        <w:rPr>
          <w:rFonts w:ascii="Arial" w:hAnsi="Arial" w:cs="Arial"/>
        </w:rPr>
        <w:t xml:space="preserve">, </w:t>
      </w:r>
      <w:proofErr w:type="spellStart"/>
      <w:r w:rsidR="00886737" w:rsidRPr="00830FF1">
        <w:rPr>
          <w:rFonts w:ascii="Arial" w:hAnsi="Arial" w:cs="Arial"/>
        </w:rPr>
        <w:t>prin</w:t>
      </w:r>
      <w:proofErr w:type="spellEnd"/>
      <w:r w:rsidR="00886737" w:rsidRPr="00830FF1">
        <w:rPr>
          <w:rFonts w:ascii="Arial" w:hAnsi="Arial" w:cs="Arial"/>
        </w:rPr>
        <w:t xml:space="preserve"> care se </w:t>
      </w:r>
      <w:r w:rsidR="00E16475">
        <w:rPr>
          <w:rFonts w:ascii="Arial" w:hAnsi="Arial" w:cs="Arial"/>
        </w:rPr>
        <w:t xml:space="preserve">transmit </w:t>
      </w:r>
      <w:proofErr w:type="spellStart"/>
      <w:r w:rsidR="00E16475">
        <w:rPr>
          <w:rFonts w:ascii="Arial" w:hAnsi="Arial" w:cs="Arial"/>
        </w:rPr>
        <w:t>informa</w:t>
      </w:r>
      <w:proofErr w:type="spellEnd"/>
      <w:r w:rsidR="00E16475">
        <w:rPr>
          <w:rFonts w:ascii="Arial" w:hAnsi="Arial" w:cs="Arial"/>
          <w:lang w:val="ro-RO"/>
        </w:rPr>
        <w:t xml:space="preserve">ții cu privire la statutul medicamentului </w:t>
      </w:r>
      <w:r w:rsidR="007317EB">
        <w:rPr>
          <w:rFonts w:ascii="Arial" w:hAnsi="Arial" w:cs="Arial"/>
          <w:lang w:val="ro-RO"/>
        </w:rPr>
        <w:t>CATHEJELL CU LIDOCAINA</w:t>
      </w:r>
      <w:r w:rsidR="007317EB">
        <w:rPr>
          <w:rFonts w:ascii="Arial" w:hAnsi="Arial" w:cs="Arial"/>
        </w:rPr>
        <w:t>,</w:t>
      </w:r>
    </w:p>
    <w:p w:rsidR="00E443E4" w:rsidRPr="00DE5DD3" w:rsidRDefault="00E443E4"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p>
    <w:p w:rsidR="00C3243B" w:rsidRDefault="00981510"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w:t>
      </w:r>
      <w:proofErr w:type="spellStart"/>
      <w:r w:rsidR="00C3243B" w:rsidRPr="00886737">
        <w:rPr>
          <w:rFonts w:ascii="Arial" w:hAnsi="Arial" w:cs="Arial"/>
          <w:b/>
          <w:i/>
          <w:u w:val="single"/>
        </w:rPr>
        <w:t>modifică</w:t>
      </w:r>
      <w:proofErr w:type="spellEnd"/>
      <w:r w:rsidR="00C3243B" w:rsidRPr="00886737">
        <w:rPr>
          <w:rFonts w:ascii="Arial" w:hAnsi="Arial" w:cs="Arial"/>
          <w:b/>
          <w:i/>
          <w:u w:val="single"/>
        </w:rPr>
        <w:t xml:space="preserve"> </w:t>
      </w:r>
      <w:proofErr w:type="gramStart"/>
      <w:r w:rsidR="00C3243B" w:rsidRPr="00886737">
        <w:rPr>
          <w:rFonts w:ascii="Arial" w:hAnsi="Arial" w:cs="Arial"/>
          <w:b/>
          <w:i/>
          <w:u w:val="single"/>
        </w:rPr>
        <w:t>un</w:t>
      </w:r>
      <w:proofErr w:type="gramEnd"/>
      <w:r w:rsidR="00C3243B" w:rsidRPr="00886737">
        <w:rPr>
          <w:rFonts w:ascii="Arial" w:hAnsi="Arial" w:cs="Arial"/>
          <w:b/>
          <w:i/>
          <w:u w:val="single"/>
        </w:rPr>
        <w:t xml:space="preserve"> </w:t>
      </w:r>
      <w:proofErr w:type="spellStart"/>
      <w:r w:rsidR="00C3243B" w:rsidRPr="00886737">
        <w:rPr>
          <w:rFonts w:ascii="Arial" w:hAnsi="Arial" w:cs="Arial"/>
          <w:b/>
          <w:i/>
          <w:u w:val="single"/>
        </w:rPr>
        <w:t>număr</w:t>
      </w:r>
      <w:proofErr w:type="spellEnd"/>
      <w:r w:rsidR="00C3243B" w:rsidRPr="00886737">
        <w:rPr>
          <w:rFonts w:ascii="Arial" w:hAnsi="Arial" w:cs="Arial"/>
          <w:b/>
          <w:i/>
          <w:u w:val="single"/>
        </w:rPr>
        <w:t xml:space="preserve"> de </w:t>
      </w:r>
      <w:r w:rsidR="007317EB">
        <w:rPr>
          <w:rFonts w:ascii="Arial" w:hAnsi="Arial" w:cs="Arial"/>
          <w:b/>
          <w:i/>
          <w:u w:val="single"/>
        </w:rPr>
        <w:t>42</w:t>
      </w:r>
      <w:r w:rsidR="00C3243B" w:rsidRPr="00886737">
        <w:rPr>
          <w:rFonts w:ascii="Arial" w:hAnsi="Arial" w:cs="Arial"/>
          <w:b/>
          <w:i/>
          <w:u w:val="single"/>
        </w:rPr>
        <w:t xml:space="preserve"> </w:t>
      </w:r>
      <w:proofErr w:type="spellStart"/>
      <w:r w:rsidR="00C3243B" w:rsidRPr="00886737">
        <w:rPr>
          <w:rFonts w:ascii="Arial" w:hAnsi="Arial" w:cs="Arial"/>
          <w:b/>
          <w:i/>
          <w:u w:val="single"/>
        </w:rPr>
        <w:t>poziții</w:t>
      </w:r>
      <w:proofErr w:type="spellEnd"/>
      <w:r w:rsidR="00C3243B" w:rsidRPr="00886737">
        <w:rPr>
          <w:rFonts w:ascii="Arial" w:hAnsi="Arial" w:cs="Arial"/>
          <w:b/>
          <w:i/>
        </w:rPr>
        <w:t xml:space="preserve">, </w:t>
      </w:r>
      <w:proofErr w:type="spellStart"/>
      <w:r w:rsidR="00C3243B" w:rsidRPr="00886737">
        <w:rPr>
          <w:rFonts w:ascii="Arial" w:hAnsi="Arial" w:cs="Arial"/>
          <w:b/>
          <w:i/>
        </w:rPr>
        <w:t>respectiv</w:t>
      </w:r>
      <w:proofErr w:type="spellEnd"/>
      <w:r w:rsidR="00C3243B" w:rsidRPr="00886737">
        <w:rPr>
          <w:rFonts w:ascii="Arial" w:hAnsi="Arial" w:cs="Arial"/>
          <w:b/>
          <w:i/>
        </w:rPr>
        <w:t xml:space="preserve"> </w:t>
      </w:r>
      <w:proofErr w:type="spellStart"/>
      <w:r w:rsidR="00C3243B" w:rsidRPr="00886737">
        <w:rPr>
          <w:rFonts w:ascii="Arial" w:hAnsi="Arial" w:cs="Arial"/>
          <w:b/>
          <w:i/>
        </w:rPr>
        <w:t>pozițiile</w:t>
      </w:r>
      <w:proofErr w:type="spellEnd"/>
      <w:r w:rsidR="00C3243B" w:rsidRPr="00886737">
        <w:rPr>
          <w:rFonts w:ascii="Arial" w:hAnsi="Arial" w:cs="Arial"/>
          <w:b/>
          <w:i/>
        </w:rPr>
        <w:t xml:space="preserve"> </w:t>
      </w:r>
      <w:proofErr w:type="spellStart"/>
      <w:r w:rsidR="00C3243B" w:rsidRPr="00886737">
        <w:rPr>
          <w:rFonts w:ascii="Arial" w:hAnsi="Arial" w:cs="Arial"/>
          <w:b/>
          <w:i/>
        </w:rPr>
        <w:t>nr</w:t>
      </w:r>
      <w:proofErr w:type="spellEnd"/>
      <w:r w:rsidR="00C3243B" w:rsidRPr="00886737">
        <w:rPr>
          <w:rFonts w:ascii="Arial" w:hAnsi="Arial" w:cs="Arial"/>
          <w:b/>
          <w:i/>
        </w:rPr>
        <w:t xml:space="preserve">. </w:t>
      </w:r>
      <w:r w:rsidR="007317EB" w:rsidRPr="007317EB">
        <w:rPr>
          <w:rFonts w:ascii="Arial" w:hAnsi="Arial" w:cs="Arial"/>
          <w:b/>
          <w:bCs/>
          <w:i/>
          <w:iCs/>
        </w:rPr>
        <w:t xml:space="preserve">2, 95, 96, 97, 581, 1070, 1788, 1856, 1857, 2174, 2211, 2580, 2581, 2582, 2583, 3001, 3073, 3280, 3476, 3927, 3928, 3929, 3930, 3931, 4136, 4137, 4884, 4885, 5980, 6016, 6017, 6032, 6034, 6040, 6041, 6042, 6240, 6241, 6242, 6243, 6244 </w:t>
      </w:r>
      <w:proofErr w:type="spellStart"/>
      <w:r w:rsidR="007317EB" w:rsidRPr="007317EB">
        <w:rPr>
          <w:rFonts w:ascii="Arial" w:hAnsi="Arial" w:cs="Arial"/>
          <w:b/>
          <w:bCs/>
          <w:i/>
          <w:iCs/>
        </w:rPr>
        <w:t>și</w:t>
      </w:r>
      <w:proofErr w:type="spellEnd"/>
      <w:r w:rsidR="007317EB" w:rsidRPr="007317EB">
        <w:rPr>
          <w:rFonts w:ascii="Arial" w:hAnsi="Arial" w:cs="Arial"/>
          <w:b/>
          <w:bCs/>
          <w:i/>
          <w:iCs/>
        </w:rPr>
        <w:t xml:space="preserve"> 6284</w:t>
      </w:r>
      <w:r w:rsidR="00A6182B">
        <w:rPr>
          <w:rFonts w:ascii="Arial" w:hAnsi="Arial" w:cs="Arial"/>
          <w:b/>
          <w:bCs/>
          <w:i/>
        </w:rPr>
        <w:t>.</w:t>
      </w: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t xml:space="preserve">             </w:t>
      </w:r>
      <w:r w:rsidR="00CB1FCB">
        <w:rPr>
          <w:rFonts w:ascii="Arial" w:hAnsi="Arial" w:cs="Arial"/>
          <w:b/>
          <w:i/>
        </w:rPr>
        <w:t xml:space="preserve"> </w:t>
      </w:r>
      <w:r w:rsidR="00222ABF" w:rsidRPr="00886737">
        <w:rPr>
          <w:rFonts w:ascii="Arial" w:hAnsi="Arial" w:cs="Arial"/>
          <w:b/>
          <w:i/>
          <w:u w:val="single"/>
        </w:rPr>
        <w:t xml:space="preserve">Din </w:t>
      </w:r>
      <w:proofErr w:type="spellStart"/>
      <w:r w:rsidR="00222ABF" w:rsidRPr="00886737">
        <w:rPr>
          <w:rFonts w:ascii="Arial" w:hAnsi="Arial" w:cs="Arial"/>
          <w:b/>
          <w:i/>
          <w:u w:val="single"/>
        </w:rPr>
        <w:t>numărul</w:t>
      </w:r>
      <w:proofErr w:type="spellEnd"/>
      <w:r w:rsidR="00222ABF" w:rsidRPr="00886737">
        <w:rPr>
          <w:rFonts w:ascii="Arial" w:hAnsi="Arial" w:cs="Arial"/>
          <w:b/>
          <w:i/>
          <w:u w:val="single"/>
        </w:rPr>
        <w:t xml:space="preserve"> total de </w:t>
      </w:r>
      <w:r w:rsidR="007317EB">
        <w:rPr>
          <w:rFonts w:ascii="Arial" w:hAnsi="Arial" w:cs="Arial"/>
          <w:b/>
          <w:i/>
          <w:u w:val="single"/>
        </w:rPr>
        <w:t>42</w:t>
      </w:r>
      <w:r w:rsidRPr="00886737">
        <w:rPr>
          <w:rFonts w:ascii="Arial" w:hAnsi="Arial" w:cs="Arial"/>
          <w:b/>
          <w:i/>
          <w:u w:val="single"/>
        </w:rPr>
        <w:t xml:space="preserve"> </w:t>
      </w:r>
      <w:proofErr w:type="spellStart"/>
      <w:r w:rsidRPr="00886737">
        <w:rPr>
          <w:rFonts w:ascii="Arial" w:hAnsi="Arial" w:cs="Arial"/>
          <w:b/>
          <w:i/>
          <w:u w:val="single"/>
        </w:rPr>
        <w:t>poziții</w:t>
      </w:r>
      <w:proofErr w:type="spellEnd"/>
      <w:r w:rsidRPr="00886737">
        <w:rPr>
          <w:rFonts w:ascii="Arial" w:hAnsi="Arial" w:cs="Arial"/>
          <w:b/>
          <w:i/>
          <w:u w:val="single"/>
        </w:rPr>
        <w:t>:</w:t>
      </w:r>
    </w:p>
    <w:p w:rsidR="00222ABF"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proofErr w:type="spellStart"/>
      <w:r w:rsidR="00886737" w:rsidRPr="00886737">
        <w:rPr>
          <w:rFonts w:ascii="Arial" w:hAnsi="Arial" w:cs="Arial"/>
          <w:b/>
          <w:i/>
        </w:rPr>
        <w:t>pentru</w:t>
      </w:r>
      <w:proofErr w:type="spellEnd"/>
      <w:r w:rsidR="00886737" w:rsidRPr="00886737">
        <w:rPr>
          <w:rFonts w:ascii="Arial" w:hAnsi="Arial" w:cs="Arial"/>
          <w:b/>
          <w:i/>
        </w:rPr>
        <w:t xml:space="preserve"> un </w:t>
      </w:r>
      <w:proofErr w:type="spellStart"/>
      <w:r w:rsidR="00886737" w:rsidRPr="00886737">
        <w:rPr>
          <w:rFonts w:ascii="Arial" w:hAnsi="Arial" w:cs="Arial"/>
          <w:b/>
          <w:i/>
        </w:rPr>
        <w:t>număr</w:t>
      </w:r>
      <w:proofErr w:type="spellEnd"/>
      <w:r w:rsidR="00886737" w:rsidRPr="00886737">
        <w:rPr>
          <w:rFonts w:ascii="Arial" w:hAnsi="Arial" w:cs="Arial"/>
          <w:b/>
          <w:i/>
        </w:rPr>
        <w:t xml:space="preserve"> de </w:t>
      </w:r>
      <w:r w:rsidR="007317EB">
        <w:rPr>
          <w:rFonts w:ascii="Arial" w:hAnsi="Arial" w:cs="Arial"/>
          <w:b/>
          <w:i/>
        </w:rPr>
        <w:t>17</w:t>
      </w:r>
      <w:r w:rsidRPr="00886737">
        <w:rPr>
          <w:rFonts w:ascii="Arial" w:hAnsi="Arial" w:cs="Arial"/>
          <w:b/>
          <w:i/>
        </w:rPr>
        <w:t xml:space="preserve"> </w:t>
      </w:r>
      <w:proofErr w:type="spellStart"/>
      <w:r w:rsidRPr="00886737">
        <w:rPr>
          <w:rFonts w:ascii="Arial" w:hAnsi="Arial" w:cs="Arial"/>
          <w:b/>
          <w:i/>
        </w:rPr>
        <w:t>poziții</w:t>
      </w:r>
      <w:proofErr w:type="spellEnd"/>
      <w:r w:rsidRPr="00886737">
        <w:rPr>
          <w:rFonts w:ascii="Arial" w:hAnsi="Arial" w:cs="Arial"/>
          <w:b/>
          <w:i/>
        </w:rPr>
        <w:t xml:space="preserve">, </w:t>
      </w:r>
      <w:proofErr w:type="spellStart"/>
      <w:r w:rsidRPr="00886737">
        <w:rPr>
          <w:rFonts w:ascii="Arial" w:hAnsi="Arial" w:cs="Arial"/>
          <w:b/>
          <w:i/>
        </w:rPr>
        <w:t>respectiv</w:t>
      </w:r>
      <w:proofErr w:type="spellEnd"/>
      <w:r w:rsidRPr="00886737">
        <w:rPr>
          <w:rFonts w:ascii="Arial" w:hAnsi="Arial" w:cs="Arial"/>
          <w:b/>
          <w:i/>
        </w:rPr>
        <w:t xml:space="preserve"> </w:t>
      </w:r>
      <w:proofErr w:type="spellStart"/>
      <w:r w:rsidRPr="00886737">
        <w:rPr>
          <w:rFonts w:ascii="Arial" w:hAnsi="Arial" w:cs="Arial"/>
          <w:b/>
          <w:i/>
        </w:rPr>
        <w:t>pentru</w:t>
      </w:r>
      <w:proofErr w:type="spellEnd"/>
      <w:r w:rsidRPr="00886737">
        <w:rPr>
          <w:rFonts w:ascii="Arial" w:hAnsi="Arial" w:cs="Arial"/>
          <w:b/>
          <w:i/>
        </w:rPr>
        <w:t xml:space="preserve"> </w:t>
      </w:r>
      <w:proofErr w:type="spellStart"/>
      <w:r w:rsidRPr="00886737">
        <w:rPr>
          <w:rFonts w:ascii="Arial" w:hAnsi="Arial" w:cs="Arial"/>
          <w:b/>
          <w:i/>
        </w:rPr>
        <w:t>medicamentele</w:t>
      </w:r>
      <w:proofErr w:type="spellEnd"/>
      <w:r w:rsidRPr="00886737">
        <w:rPr>
          <w:rFonts w:ascii="Arial" w:hAnsi="Arial" w:cs="Arial"/>
          <w:b/>
          <w:i/>
        </w:rPr>
        <w:t xml:space="preserve"> </w:t>
      </w:r>
      <w:proofErr w:type="spellStart"/>
      <w:r w:rsidRPr="00886737">
        <w:rPr>
          <w:rFonts w:ascii="Arial" w:hAnsi="Arial" w:cs="Arial"/>
          <w:b/>
          <w:i/>
        </w:rPr>
        <w:t>aflate</w:t>
      </w:r>
      <w:proofErr w:type="spellEnd"/>
      <w:r w:rsidRPr="00886737">
        <w:rPr>
          <w:rFonts w:ascii="Arial" w:hAnsi="Arial" w:cs="Arial"/>
          <w:b/>
          <w:i/>
        </w:rPr>
        <w:t xml:space="preserve"> sub </w:t>
      </w:r>
      <w:proofErr w:type="spellStart"/>
      <w:r w:rsidRPr="00886737">
        <w:rPr>
          <w:rFonts w:ascii="Arial" w:hAnsi="Arial" w:cs="Arial"/>
          <w:b/>
          <w:i/>
        </w:rPr>
        <w:t>incidența</w:t>
      </w:r>
      <w:proofErr w:type="spellEnd"/>
      <w:r w:rsidRPr="00886737">
        <w:rPr>
          <w:rFonts w:ascii="Arial" w:hAnsi="Arial" w:cs="Arial"/>
          <w:b/>
          <w:i/>
        </w:rPr>
        <w:t xml:space="preserve"> </w:t>
      </w:r>
      <w:proofErr w:type="spellStart"/>
      <w:r w:rsidRPr="00886737">
        <w:rPr>
          <w:rFonts w:ascii="Arial" w:hAnsi="Arial" w:cs="Arial"/>
          <w:b/>
          <w:i/>
        </w:rPr>
        <w:t>contractelor</w:t>
      </w:r>
      <w:proofErr w:type="spellEnd"/>
      <w:r w:rsidRPr="00886737">
        <w:rPr>
          <w:rFonts w:ascii="Arial" w:hAnsi="Arial" w:cs="Arial"/>
          <w:b/>
          <w:i/>
        </w:rPr>
        <w:t xml:space="preserve"> cost-</w:t>
      </w:r>
      <w:proofErr w:type="spellStart"/>
      <w:r w:rsidRPr="00886737">
        <w:rPr>
          <w:rFonts w:ascii="Arial" w:hAnsi="Arial" w:cs="Arial"/>
          <w:b/>
          <w:i/>
        </w:rPr>
        <w:t>volum</w:t>
      </w:r>
      <w:proofErr w:type="spellEnd"/>
      <w:r w:rsidRPr="00886737">
        <w:rPr>
          <w:rFonts w:ascii="Arial" w:hAnsi="Arial" w:cs="Arial"/>
          <w:b/>
          <w:i/>
        </w:rPr>
        <w:t>/cost-</w:t>
      </w:r>
      <w:proofErr w:type="spellStart"/>
      <w:r w:rsidRPr="00886737">
        <w:rPr>
          <w:rFonts w:ascii="Arial" w:hAnsi="Arial" w:cs="Arial"/>
          <w:b/>
          <w:i/>
        </w:rPr>
        <w:t>volum</w:t>
      </w:r>
      <w:proofErr w:type="spellEnd"/>
      <w:r w:rsidRPr="00886737">
        <w:rPr>
          <w:rFonts w:ascii="Arial" w:hAnsi="Arial" w:cs="Arial"/>
          <w:b/>
          <w:i/>
        </w:rPr>
        <w:t xml:space="preserve"> </w:t>
      </w:r>
      <w:proofErr w:type="spellStart"/>
      <w:r w:rsidRPr="00886737">
        <w:rPr>
          <w:rFonts w:ascii="Arial" w:hAnsi="Arial" w:cs="Arial"/>
          <w:b/>
          <w:i/>
        </w:rPr>
        <w:t>rezultat</w:t>
      </w:r>
      <w:proofErr w:type="spellEnd"/>
      <w:r w:rsidRPr="00886737">
        <w:rPr>
          <w:rFonts w:ascii="Arial" w:hAnsi="Arial" w:cs="Arial"/>
          <w:b/>
          <w:i/>
        </w:rPr>
        <w:t xml:space="preserve">  </w:t>
      </w:r>
      <w:proofErr w:type="spellStart"/>
      <w:r w:rsidRPr="00886737">
        <w:rPr>
          <w:rFonts w:ascii="Arial" w:hAnsi="Arial" w:cs="Arial"/>
          <w:b/>
          <w:i/>
        </w:rPr>
        <w:t>cuprinse</w:t>
      </w:r>
      <w:proofErr w:type="spellEnd"/>
      <w:r w:rsidRPr="00886737">
        <w:rPr>
          <w:rFonts w:ascii="Arial" w:hAnsi="Arial" w:cs="Arial"/>
          <w:b/>
          <w:i/>
        </w:rPr>
        <w:t xml:space="preserve"> la </w:t>
      </w:r>
      <w:proofErr w:type="spellStart"/>
      <w:r w:rsidRPr="00886737">
        <w:rPr>
          <w:rFonts w:ascii="Arial" w:hAnsi="Arial" w:cs="Arial"/>
          <w:b/>
          <w:i/>
        </w:rPr>
        <w:t>pozițiile</w:t>
      </w:r>
      <w:proofErr w:type="spellEnd"/>
      <w:r w:rsidRPr="00886737">
        <w:rPr>
          <w:rFonts w:ascii="Arial" w:hAnsi="Arial" w:cs="Arial"/>
          <w:b/>
          <w:i/>
        </w:rPr>
        <w:t xml:space="preserve"> nr.</w:t>
      </w:r>
      <w:r w:rsidR="007317EB">
        <w:rPr>
          <w:rFonts w:ascii="Arial" w:hAnsi="Arial" w:cs="Arial"/>
          <w:b/>
          <w:i/>
        </w:rPr>
        <w:t xml:space="preserve">1856, 1857, 2580, 2581, 2582, 2583, 3001, 4136, 4137, 4884, 4885, 5980, 6032, 6034, 6040, 6041 </w:t>
      </w:r>
      <w:proofErr w:type="spellStart"/>
      <w:r w:rsidR="007317EB">
        <w:rPr>
          <w:rFonts w:ascii="Arial" w:hAnsi="Arial" w:cs="Arial"/>
          <w:b/>
          <w:i/>
        </w:rPr>
        <w:t>și</w:t>
      </w:r>
      <w:proofErr w:type="spellEnd"/>
      <w:r w:rsidR="007317EB">
        <w:rPr>
          <w:rFonts w:ascii="Arial" w:hAnsi="Arial" w:cs="Arial"/>
          <w:b/>
          <w:i/>
        </w:rPr>
        <w:t xml:space="preserve"> 6042</w:t>
      </w:r>
      <w:r w:rsidRPr="00886737">
        <w:rPr>
          <w:rFonts w:ascii="Arial" w:hAnsi="Arial" w:cs="Arial"/>
          <w:b/>
          <w:i/>
        </w:rPr>
        <w:t xml:space="preserve"> a </w:t>
      </w:r>
      <w:proofErr w:type="spellStart"/>
      <w:r w:rsidRPr="00886737">
        <w:rPr>
          <w:rFonts w:ascii="Arial" w:hAnsi="Arial" w:cs="Arial"/>
          <w:b/>
          <w:i/>
        </w:rPr>
        <w:t>fost</w:t>
      </w:r>
      <w:proofErr w:type="spellEnd"/>
      <w:r w:rsidRPr="00886737">
        <w:rPr>
          <w:rFonts w:ascii="Arial" w:hAnsi="Arial" w:cs="Arial"/>
          <w:b/>
          <w:i/>
        </w:rPr>
        <w:t xml:space="preserve"> </w:t>
      </w:r>
      <w:proofErr w:type="spellStart"/>
      <w:r w:rsidR="0038302A" w:rsidRPr="00886737">
        <w:rPr>
          <w:rFonts w:ascii="Arial" w:hAnsi="Arial" w:cs="Arial"/>
          <w:b/>
          <w:i/>
        </w:rPr>
        <w:t>efectuată</w:t>
      </w:r>
      <w:proofErr w:type="spellEnd"/>
      <w:r w:rsidR="0038302A" w:rsidRPr="00886737">
        <w:rPr>
          <w:rFonts w:ascii="Arial" w:hAnsi="Arial" w:cs="Arial"/>
          <w:b/>
          <w:i/>
        </w:rPr>
        <w:t xml:space="preserve"> </w:t>
      </w:r>
      <w:proofErr w:type="spellStart"/>
      <w:r w:rsidR="0038302A" w:rsidRPr="00886737">
        <w:rPr>
          <w:rFonts w:ascii="Arial" w:hAnsi="Arial" w:cs="Arial"/>
          <w:b/>
          <w:i/>
        </w:rPr>
        <w:t>corecția</w:t>
      </w:r>
      <w:proofErr w:type="spellEnd"/>
      <w:r w:rsidR="0038302A" w:rsidRPr="00886737">
        <w:rPr>
          <w:rFonts w:ascii="Arial" w:hAnsi="Arial" w:cs="Arial"/>
          <w:b/>
          <w:i/>
        </w:rPr>
        <w:t xml:space="preserve"> </w:t>
      </w:r>
      <w:proofErr w:type="spellStart"/>
      <w:r w:rsidR="0038302A" w:rsidRPr="00886737">
        <w:rPr>
          <w:rFonts w:ascii="Arial" w:hAnsi="Arial" w:cs="Arial"/>
          <w:b/>
          <w:i/>
        </w:rPr>
        <w:t>prețurilor</w:t>
      </w:r>
      <w:proofErr w:type="spellEnd"/>
      <w:r w:rsidR="0038302A" w:rsidRPr="00886737">
        <w:rPr>
          <w:rFonts w:ascii="Arial" w:hAnsi="Arial" w:cs="Arial"/>
          <w:b/>
          <w:i/>
        </w:rPr>
        <w:t xml:space="preserve"> </w:t>
      </w:r>
      <w:proofErr w:type="spellStart"/>
      <w:r w:rsidR="0038302A" w:rsidRPr="00886737">
        <w:rPr>
          <w:rFonts w:ascii="Arial" w:hAnsi="Arial" w:cs="Arial"/>
          <w:b/>
          <w:i/>
        </w:rPr>
        <w:t>maximale</w:t>
      </w:r>
      <w:proofErr w:type="spellEnd"/>
      <w:r w:rsidRPr="00886737">
        <w:rPr>
          <w:rFonts w:ascii="Arial" w:hAnsi="Arial" w:cs="Arial"/>
          <w:b/>
          <w:i/>
        </w:rPr>
        <w:t>;</w:t>
      </w:r>
    </w:p>
    <w:p w:rsidR="00BA08A1" w:rsidRDefault="00BA37C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Pr>
          <w:rFonts w:ascii="Arial" w:hAnsi="Arial" w:cs="Arial"/>
          <w:b/>
          <w:i/>
        </w:rPr>
        <w:t xml:space="preserve"> </w:t>
      </w:r>
      <w:r w:rsidR="00E34424" w:rsidRPr="00CB1FCB">
        <w:rPr>
          <w:rFonts w:ascii="Arial" w:hAnsi="Arial" w:cs="Arial"/>
          <w:b/>
          <w:i/>
        </w:rPr>
        <w:t xml:space="preserve">        </w:t>
      </w:r>
      <w:r>
        <w:rPr>
          <w:rFonts w:ascii="Arial" w:hAnsi="Arial" w:cs="Arial"/>
          <w:b/>
          <w:i/>
        </w:rPr>
        <w:t xml:space="preserve">-  </w:t>
      </w:r>
      <w:proofErr w:type="spellStart"/>
      <w:proofErr w:type="gramStart"/>
      <w:r w:rsidR="00EB539F" w:rsidRPr="00EB539F">
        <w:rPr>
          <w:rFonts w:ascii="Arial" w:hAnsi="Arial" w:cs="Arial"/>
          <w:b/>
          <w:i/>
        </w:rPr>
        <w:t>pentru</w:t>
      </w:r>
      <w:proofErr w:type="spellEnd"/>
      <w:proofErr w:type="gramEnd"/>
      <w:r w:rsidR="00EB539F" w:rsidRPr="00EB539F">
        <w:rPr>
          <w:rFonts w:ascii="Arial" w:hAnsi="Arial" w:cs="Arial"/>
          <w:b/>
          <w:i/>
        </w:rPr>
        <w:t xml:space="preserve"> un </w:t>
      </w:r>
      <w:proofErr w:type="spellStart"/>
      <w:r w:rsidR="00EB539F" w:rsidRPr="00EB539F">
        <w:rPr>
          <w:rFonts w:ascii="Arial" w:hAnsi="Arial" w:cs="Arial"/>
          <w:b/>
          <w:i/>
        </w:rPr>
        <w:t>număr</w:t>
      </w:r>
      <w:proofErr w:type="spellEnd"/>
      <w:r w:rsidR="00EB539F" w:rsidRPr="00EB539F">
        <w:rPr>
          <w:rFonts w:ascii="Arial" w:hAnsi="Arial" w:cs="Arial"/>
          <w:b/>
          <w:i/>
        </w:rPr>
        <w:t xml:space="preserve"> de </w:t>
      </w:r>
      <w:r w:rsidR="007317EB">
        <w:rPr>
          <w:rFonts w:ascii="Arial" w:hAnsi="Arial" w:cs="Arial"/>
          <w:b/>
          <w:i/>
        </w:rPr>
        <w:t>25</w:t>
      </w:r>
      <w:r w:rsidR="00D95BFD">
        <w:rPr>
          <w:rFonts w:ascii="Arial" w:hAnsi="Arial" w:cs="Arial"/>
          <w:b/>
          <w:i/>
        </w:rPr>
        <w:t xml:space="preserve"> </w:t>
      </w:r>
      <w:proofErr w:type="spellStart"/>
      <w:r w:rsidR="00EB539F" w:rsidRPr="00EB539F">
        <w:rPr>
          <w:rFonts w:ascii="Arial" w:hAnsi="Arial" w:cs="Arial"/>
          <w:b/>
          <w:i/>
        </w:rPr>
        <w:t>poziții</w:t>
      </w:r>
      <w:proofErr w:type="spellEnd"/>
      <w:r w:rsidR="00EB539F" w:rsidRPr="00EB539F">
        <w:rPr>
          <w:rFonts w:ascii="Arial" w:hAnsi="Arial" w:cs="Arial"/>
          <w:b/>
          <w:i/>
        </w:rPr>
        <w:t xml:space="preserve">, </w:t>
      </w:r>
      <w:proofErr w:type="spellStart"/>
      <w:r w:rsidR="00EB539F" w:rsidRPr="00EB539F">
        <w:rPr>
          <w:rFonts w:ascii="Arial" w:hAnsi="Arial" w:cs="Arial"/>
          <w:b/>
          <w:i/>
        </w:rPr>
        <w:t>respectiv</w:t>
      </w:r>
      <w:proofErr w:type="spellEnd"/>
      <w:r w:rsidR="00EB539F" w:rsidRPr="00EB539F">
        <w:rPr>
          <w:rFonts w:ascii="Arial" w:hAnsi="Arial" w:cs="Arial"/>
          <w:b/>
          <w:i/>
        </w:rPr>
        <w:t xml:space="preserve"> </w:t>
      </w:r>
      <w:proofErr w:type="spellStart"/>
      <w:r>
        <w:rPr>
          <w:rFonts w:ascii="Arial" w:hAnsi="Arial" w:cs="Arial"/>
          <w:b/>
          <w:i/>
        </w:rPr>
        <w:t>medicamentele</w:t>
      </w:r>
      <w:proofErr w:type="spellEnd"/>
      <w:r w:rsidR="00CB1FCB" w:rsidRPr="00CB1FCB">
        <w:rPr>
          <w:rFonts w:ascii="Arial" w:hAnsi="Arial" w:cs="Arial"/>
          <w:b/>
          <w:i/>
        </w:rPr>
        <w:t xml:space="preserve"> </w:t>
      </w:r>
      <w:proofErr w:type="spellStart"/>
      <w:r w:rsidR="00CB1FCB" w:rsidRPr="00CB1FCB">
        <w:rPr>
          <w:rFonts w:ascii="Arial" w:hAnsi="Arial" w:cs="Arial"/>
          <w:b/>
          <w:i/>
        </w:rPr>
        <w:t>cuprins</w:t>
      </w:r>
      <w:r>
        <w:rPr>
          <w:rFonts w:ascii="Arial" w:hAnsi="Arial" w:cs="Arial"/>
          <w:b/>
          <w:i/>
        </w:rPr>
        <w:t>e</w:t>
      </w:r>
      <w:proofErr w:type="spellEnd"/>
      <w:r w:rsidR="00CB1FCB" w:rsidRPr="00CB1FCB">
        <w:rPr>
          <w:rFonts w:ascii="Arial" w:hAnsi="Arial" w:cs="Arial"/>
          <w:b/>
          <w:i/>
        </w:rPr>
        <w:t xml:space="preserve"> la </w:t>
      </w:r>
      <w:proofErr w:type="spellStart"/>
      <w:r>
        <w:rPr>
          <w:rFonts w:ascii="Arial" w:hAnsi="Arial" w:cs="Arial"/>
          <w:b/>
          <w:i/>
        </w:rPr>
        <w:t>pozițiile</w:t>
      </w:r>
      <w:proofErr w:type="spellEnd"/>
      <w:r w:rsidR="00C3243B" w:rsidRPr="00CB1FCB">
        <w:rPr>
          <w:rFonts w:ascii="Arial" w:hAnsi="Arial" w:cs="Arial"/>
          <w:b/>
          <w:i/>
        </w:rPr>
        <w:t xml:space="preserve"> </w:t>
      </w:r>
      <w:proofErr w:type="spellStart"/>
      <w:r w:rsidR="00C3243B" w:rsidRPr="00CB1FCB">
        <w:rPr>
          <w:rFonts w:ascii="Arial" w:hAnsi="Arial" w:cs="Arial"/>
          <w:b/>
          <w:i/>
        </w:rPr>
        <w:t>nr</w:t>
      </w:r>
      <w:proofErr w:type="spellEnd"/>
      <w:r w:rsidR="00C3243B" w:rsidRPr="00CB1FCB">
        <w:rPr>
          <w:rFonts w:ascii="Arial" w:hAnsi="Arial" w:cs="Arial"/>
          <w:b/>
          <w:i/>
        </w:rPr>
        <w:t>.</w:t>
      </w:r>
      <w:r w:rsidR="004B3C29">
        <w:rPr>
          <w:rFonts w:ascii="Arial" w:hAnsi="Arial" w:cs="Arial"/>
          <w:b/>
          <w:i/>
        </w:rPr>
        <w:t xml:space="preserve"> </w:t>
      </w:r>
      <w:r w:rsidR="007317EB">
        <w:rPr>
          <w:rFonts w:ascii="Arial" w:hAnsi="Arial" w:cs="Arial"/>
          <w:b/>
          <w:bCs/>
          <w:i/>
        </w:rPr>
        <w:t xml:space="preserve">2, 95, 96, 97, 581, 1788, 2174, 2211, 3073, 3280, 3476, 3927, 3928, 3929, 3930, 3931, 6016, 6017, 6240, 6241, 6242, 6243, 6244 </w:t>
      </w:r>
      <w:proofErr w:type="spellStart"/>
      <w:r w:rsidR="007317EB">
        <w:rPr>
          <w:rFonts w:ascii="Arial" w:hAnsi="Arial" w:cs="Arial"/>
          <w:b/>
          <w:bCs/>
          <w:i/>
        </w:rPr>
        <w:t>și</w:t>
      </w:r>
      <w:proofErr w:type="spellEnd"/>
      <w:r w:rsidR="007317EB">
        <w:rPr>
          <w:rFonts w:ascii="Arial" w:hAnsi="Arial" w:cs="Arial"/>
          <w:b/>
          <w:bCs/>
          <w:i/>
        </w:rPr>
        <w:t xml:space="preserve"> 6284</w:t>
      </w:r>
      <w:r w:rsidR="00F15144" w:rsidRPr="00CB1FCB">
        <w:rPr>
          <w:rFonts w:ascii="Arial" w:hAnsi="Arial" w:cs="Arial"/>
          <w:b/>
          <w:bCs/>
          <w:i/>
        </w:rPr>
        <w:t>,</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w:t>
      </w:r>
      <w:proofErr w:type="spellStart"/>
      <w:r w:rsidR="00CB1FCB" w:rsidRPr="00CB1FCB">
        <w:rPr>
          <w:rFonts w:ascii="Arial" w:hAnsi="Arial" w:cs="Arial"/>
          <w:b/>
          <w:i/>
        </w:rPr>
        <w:t>fost</w:t>
      </w:r>
      <w:proofErr w:type="spellEnd"/>
      <w:r w:rsidR="00CB1FCB" w:rsidRPr="00CB1FCB">
        <w:rPr>
          <w:rFonts w:ascii="Arial" w:hAnsi="Arial" w:cs="Arial"/>
          <w:b/>
          <w:i/>
        </w:rPr>
        <w:t xml:space="preserve"> </w:t>
      </w:r>
      <w:proofErr w:type="spellStart"/>
      <w:r w:rsidR="00CB1FCB" w:rsidRPr="00CB1FCB">
        <w:rPr>
          <w:rFonts w:ascii="Arial" w:hAnsi="Arial" w:cs="Arial"/>
          <w:b/>
          <w:i/>
        </w:rPr>
        <w:t>modificat</w:t>
      </w:r>
      <w:r w:rsidR="00EB539F">
        <w:rPr>
          <w:rFonts w:ascii="Arial" w:hAnsi="Arial" w:cs="Arial"/>
          <w:b/>
          <w:i/>
        </w:rPr>
        <w:t>e</w:t>
      </w:r>
      <w:proofErr w:type="spellEnd"/>
      <w:r w:rsidR="00C3243B" w:rsidRPr="00CB1FCB">
        <w:rPr>
          <w:rFonts w:ascii="Arial" w:hAnsi="Arial" w:cs="Arial"/>
          <w:b/>
          <w:i/>
        </w:rPr>
        <w:t xml:space="preserve"> ca </w:t>
      </w:r>
      <w:proofErr w:type="spellStart"/>
      <w:r w:rsidR="00C3243B" w:rsidRPr="00CB1FCB">
        <w:rPr>
          <w:rFonts w:ascii="Arial" w:hAnsi="Arial" w:cs="Arial"/>
          <w:b/>
          <w:i/>
        </w:rPr>
        <w:t>urmare</w:t>
      </w:r>
      <w:proofErr w:type="spellEnd"/>
      <w:r w:rsidR="00C3243B" w:rsidRPr="00CB1FCB">
        <w:rPr>
          <w:rFonts w:ascii="Arial" w:hAnsi="Arial" w:cs="Arial"/>
          <w:b/>
          <w:i/>
        </w:rPr>
        <w:t xml:space="preserve"> a </w:t>
      </w:r>
      <w:proofErr w:type="spellStart"/>
      <w:r w:rsidR="00CB1FCB" w:rsidRPr="00CB1FCB">
        <w:rPr>
          <w:rFonts w:ascii="Arial" w:hAnsi="Arial" w:cs="Arial"/>
          <w:b/>
          <w:i/>
        </w:rPr>
        <w:t>alocării</w:t>
      </w:r>
      <w:proofErr w:type="spellEnd"/>
      <w:r w:rsidR="00CB1FCB" w:rsidRPr="00CB1FCB">
        <w:rPr>
          <w:rFonts w:ascii="Arial" w:hAnsi="Arial" w:cs="Arial"/>
          <w:b/>
          <w:i/>
        </w:rPr>
        <w:t xml:space="preserve"> de </w:t>
      </w:r>
      <w:proofErr w:type="spellStart"/>
      <w:r w:rsidR="00CB1FCB" w:rsidRPr="00CB1FCB">
        <w:rPr>
          <w:rFonts w:ascii="Arial" w:hAnsi="Arial" w:cs="Arial"/>
          <w:b/>
          <w:i/>
        </w:rPr>
        <w:t>către</w:t>
      </w:r>
      <w:proofErr w:type="spellEnd"/>
      <w:r w:rsidR="00CB1FCB" w:rsidRPr="00CB1FCB">
        <w:rPr>
          <w:rFonts w:ascii="Arial" w:hAnsi="Arial" w:cs="Arial"/>
          <w:b/>
          <w:i/>
        </w:rPr>
        <w:t xml:space="preserve"> ANMDMR a </w:t>
      </w:r>
      <w:proofErr w:type="spellStart"/>
      <w:r w:rsidR="00CB1FCB" w:rsidRPr="00CB1FCB">
        <w:rPr>
          <w:rFonts w:ascii="Arial" w:hAnsi="Arial" w:cs="Arial"/>
          <w:b/>
          <w:i/>
        </w:rPr>
        <w:t>unui</w:t>
      </w:r>
      <w:proofErr w:type="spellEnd"/>
      <w:r w:rsidR="00CB1FCB" w:rsidRPr="00CB1FCB">
        <w:rPr>
          <w:rFonts w:ascii="Arial" w:hAnsi="Arial" w:cs="Arial"/>
          <w:b/>
          <w:i/>
        </w:rPr>
        <w:t xml:space="preserve"> </w:t>
      </w:r>
      <w:proofErr w:type="spellStart"/>
      <w:r w:rsidR="00CB1FCB" w:rsidRPr="00CB1FCB">
        <w:rPr>
          <w:rFonts w:ascii="Arial" w:hAnsi="Arial" w:cs="Arial"/>
          <w:b/>
          <w:i/>
        </w:rPr>
        <w:t>nou</w:t>
      </w:r>
      <w:proofErr w:type="spellEnd"/>
      <w:r w:rsidR="00CB1FCB" w:rsidRPr="00CB1FCB">
        <w:rPr>
          <w:rFonts w:ascii="Arial" w:hAnsi="Arial" w:cs="Arial"/>
          <w:b/>
          <w:i/>
        </w:rPr>
        <w:t xml:space="preserve"> CIM</w:t>
      </w:r>
      <w:r w:rsidR="00C3243B" w:rsidRPr="00CB1FCB">
        <w:rPr>
          <w:rFonts w:ascii="Arial" w:hAnsi="Arial" w:cs="Arial"/>
          <w:b/>
          <w:i/>
        </w:rPr>
        <w:t>;</w:t>
      </w:r>
    </w:p>
    <w:p w:rsidR="007317EB" w:rsidRDefault="007317EB" w:rsidP="00BA08A1">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Pr>
          <w:rFonts w:ascii="Arial" w:hAnsi="Arial" w:cs="Arial"/>
          <w:b/>
          <w:i/>
        </w:rPr>
        <w:lastRenderedPageBreak/>
        <w:t xml:space="preserve">          - </w:t>
      </w:r>
      <w:proofErr w:type="spellStart"/>
      <w:proofErr w:type="gramStart"/>
      <w:r>
        <w:rPr>
          <w:rFonts w:ascii="Arial" w:hAnsi="Arial" w:cs="Arial"/>
          <w:b/>
          <w:i/>
        </w:rPr>
        <w:t>pentru</w:t>
      </w:r>
      <w:proofErr w:type="spellEnd"/>
      <w:proofErr w:type="gramEnd"/>
      <w:r>
        <w:rPr>
          <w:rFonts w:ascii="Arial" w:hAnsi="Arial" w:cs="Arial"/>
          <w:b/>
          <w:i/>
        </w:rPr>
        <w:t xml:space="preserve"> </w:t>
      </w:r>
      <w:proofErr w:type="spellStart"/>
      <w:r>
        <w:rPr>
          <w:rFonts w:ascii="Arial" w:hAnsi="Arial" w:cs="Arial"/>
          <w:b/>
          <w:i/>
        </w:rPr>
        <w:t>medicamentul</w:t>
      </w:r>
      <w:proofErr w:type="spellEnd"/>
      <w:r>
        <w:rPr>
          <w:rFonts w:ascii="Arial" w:hAnsi="Arial" w:cs="Arial"/>
          <w:b/>
          <w:i/>
        </w:rPr>
        <w:t xml:space="preserve"> </w:t>
      </w:r>
      <w:proofErr w:type="spellStart"/>
      <w:r>
        <w:rPr>
          <w:rFonts w:ascii="Arial" w:hAnsi="Arial" w:cs="Arial"/>
          <w:b/>
          <w:i/>
        </w:rPr>
        <w:t>cuprins</w:t>
      </w:r>
      <w:proofErr w:type="spellEnd"/>
      <w:r>
        <w:rPr>
          <w:rFonts w:ascii="Arial" w:hAnsi="Arial" w:cs="Arial"/>
          <w:b/>
          <w:i/>
        </w:rPr>
        <w:t xml:space="preserve"> la </w:t>
      </w:r>
      <w:proofErr w:type="spellStart"/>
      <w:r>
        <w:rPr>
          <w:rFonts w:ascii="Arial" w:hAnsi="Arial" w:cs="Arial"/>
          <w:b/>
          <w:i/>
        </w:rPr>
        <w:t>poziția</w:t>
      </w:r>
      <w:proofErr w:type="spellEnd"/>
      <w:r>
        <w:rPr>
          <w:rFonts w:ascii="Arial" w:hAnsi="Arial" w:cs="Arial"/>
          <w:b/>
          <w:i/>
        </w:rPr>
        <w:t xml:space="preserve"> </w:t>
      </w:r>
      <w:proofErr w:type="spellStart"/>
      <w:r>
        <w:rPr>
          <w:rFonts w:ascii="Arial" w:hAnsi="Arial" w:cs="Arial"/>
          <w:b/>
          <w:i/>
        </w:rPr>
        <w:t>nr</w:t>
      </w:r>
      <w:proofErr w:type="spellEnd"/>
      <w:r>
        <w:rPr>
          <w:rFonts w:ascii="Arial" w:hAnsi="Arial" w:cs="Arial"/>
          <w:b/>
          <w:i/>
        </w:rPr>
        <w:t xml:space="preserve">. 1070 se </w:t>
      </w:r>
      <w:proofErr w:type="spellStart"/>
      <w:r>
        <w:rPr>
          <w:rFonts w:ascii="Arial" w:hAnsi="Arial" w:cs="Arial"/>
          <w:b/>
          <w:i/>
        </w:rPr>
        <w:t>modifică</w:t>
      </w:r>
      <w:proofErr w:type="spellEnd"/>
      <w:r>
        <w:rPr>
          <w:rFonts w:ascii="Arial" w:hAnsi="Arial" w:cs="Arial"/>
          <w:b/>
          <w:i/>
        </w:rPr>
        <w:t xml:space="preserve"> </w:t>
      </w:r>
      <w:proofErr w:type="spellStart"/>
      <w:r>
        <w:rPr>
          <w:rFonts w:ascii="Arial" w:hAnsi="Arial" w:cs="Arial"/>
          <w:b/>
          <w:i/>
        </w:rPr>
        <w:t>statutul</w:t>
      </w:r>
      <w:proofErr w:type="spellEnd"/>
      <w:r>
        <w:rPr>
          <w:rFonts w:ascii="Arial" w:hAnsi="Arial" w:cs="Arial"/>
          <w:b/>
          <w:i/>
        </w:rPr>
        <w:t xml:space="preserve">, ca </w:t>
      </w:r>
      <w:proofErr w:type="spellStart"/>
      <w:r>
        <w:rPr>
          <w:rFonts w:ascii="Arial" w:hAnsi="Arial" w:cs="Arial"/>
          <w:b/>
          <w:i/>
        </w:rPr>
        <w:t>urmare</w:t>
      </w:r>
      <w:proofErr w:type="spellEnd"/>
      <w:r>
        <w:rPr>
          <w:rFonts w:ascii="Arial" w:hAnsi="Arial" w:cs="Arial"/>
          <w:b/>
          <w:i/>
        </w:rPr>
        <w:t xml:space="preserve"> </w:t>
      </w:r>
      <w:proofErr w:type="gramStart"/>
      <w:r>
        <w:rPr>
          <w:rFonts w:ascii="Arial" w:hAnsi="Arial" w:cs="Arial"/>
          <w:b/>
          <w:i/>
        </w:rPr>
        <w:t>a</w:t>
      </w:r>
      <w:proofErr w:type="gramEnd"/>
      <w:r>
        <w:rPr>
          <w:rFonts w:ascii="Arial" w:hAnsi="Arial" w:cs="Arial"/>
          <w:b/>
          <w:i/>
        </w:rPr>
        <w:t xml:space="preserve"> </w:t>
      </w:r>
      <w:proofErr w:type="spellStart"/>
      <w:r>
        <w:rPr>
          <w:rFonts w:ascii="Arial" w:hAnsi="Arial" w:cs="Arial"/>
          <w:b/>
          <w:i/>
        </w:rPr>
        <w:t>informațiilor</w:t>
      </w:r>
      <w:proofErr w:type="spellEnd"/>
      <w:r>
        <w:rPr>
          <w:rFonts w:ascii="Arial" w:hAnsi="Arial" w:cs="Arial"/>
          <w:b/>
          <w:i/>
        </w:rPr>
        <w:t xml:space="preserve"> </w:t>
      </w:r>
      <w:proofErr w:type="spellStart"/>
      <w:r>
        <w:rPr>
          <w:rFonts w:ascii="Arial" w:hAnsi="Arial" w:cs="Arial"/>
          <w:b/>
          <w:i/>
        </w:rPr>
        <w:t>comunicate</w:t>
      </w:r>
      <w:proofErr w:type="spellEnd"/>
      <w:r>
        <w:rPr>
          <w:rFonts w:ascii="Arial" w:hAnsi="Arial" w:cs="Arial"/>
          <w:b/>
          <w:i/>
        </w:rPr>
        <w:t xml:space="preserve"> de ANDMMR.</w:t>
      </w:r>
    </w:p>
    <w:p w:rsidR="00D00357" w:rsidRPr="006F2C72"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E00B0B"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proofErr w:type="spellStart"/>
      <w:r w:rsidRPr="00E00B0B">
        <w:rPr>
          <w:rFonts w:ascii="Arial" w:hAnsi="Arial" w:cs="Arial"/>
          <w:bCs/>
        </w:rPr>
        <w:t>Având</w:t>
      </w:r>
      <w:proofErr w:type="spellEnd"/>
      <w:r w:rsidRPr="00E00B0B">
        <w:rPr>
          <w:rFonts w:ascii="Arial" w:hAnsi="Arial" w:cs="Arial"/>
          <w:bCs/>
        </w:rPr>
        <w:t xml:space="preserve"> </w:t>
      </w:r>
      <w:proofErr w:type="spellStart"/>
      <w:r w:rsidRPr="00E00B0B">
        <w:rPr>
          <w:rFonts w:ascii="Arial" w:hAnsi="Arial" w:cs="Arial"/>
          <w:bCs/>
        </w:rPr>
        <w:t>în</w:t>
      </w:r>
      <w:proofErr w:type="spellEnd"/>
      <w:r w:rsidRPr="00E00B0B">
        <w:rPr>
          <w:rFonts w:ascii="Arial" w:hAnsi="Arial" w:cs="Arial"/>
          <w:bCs/>
        </w:rPr>
        <w:t xml:space="preserve"> </w:t>
      </w:r>
      <w:proofErr w:type="spellStart"/>
      <w:r w:rsidRPr="00E00B0B">
        <w:rPr>
          <w:rFonts w:ascii="Arial" w:hAnsi="Arial" w:cs="Arial"/>
          <w:bCs/>
        </w:rPr>
        <w:t>vedere</w:t>
      </w:r>
      <w:proofErr w:type="spellEnd"/>
      <w:r w:rsidRPr="00E00B0B">
        <w:rPr>
          <w:rFonts w:ascii="Arial" w:hAnsi="Arial" w:cs="Arial"/>
          <w:bCs/>
        </w:rPr>
        <w:t>:</w:t>
      </w:r>
    </w:p>
    <w:p w:rsidR="006674B5" w:rsidRPr="006674B5" w:rsidRDefault="007317EB"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00A87419">
        <w:rPr>
          <w:rFonts w:ascii="Arial" w:hAnsi="Arial" w:cs="Arial"/>
          <w:bCs/>
        </w:rPr>
        <w:t xml:space="preserve"> - </w:t>
      </w:r>
      <w:proofErr w:type="spellStart"/>
      <w:proofErr w:type="gramStart"/>
      <w:r w:rsidR="006674B5" w:rsidRPr="006674B5">
        <w:rPr>
          <w:rFonts w:ascii="Arial" w:hAnsi="Arial" w:cs="Arial"/>
          <w:bCs/>
        </w:rPr>
        <w:t>adresa</w:t>
      </w:r>
      <w:proofErr w:type="spellEnd"/>
      <w:proofErr w:type="gramEnd"/>
      <w:r w:rsidR="006674B5" w:rsidRPr="006674B5">
        <w:rPr>
          <w:rFonts w:ascii="Arial" w:hAnsi="Arial" w:cs="Arial"/>
          <w:bCs/>
        </w:rPr>
        <w:t xml:space="preserve"> ANMDMR </w:t>
      </w:r>
      <w:proofErr w:type="spellStart"/>
      <w:r w:rsidR="006674B5" w:rsidRPr="006674B5">
        <w:rPr>
          <w:rFonts w:ascii="Arial" w:hAnsi="Arial" w:cs="Arial"/>
          <w:bCs/>
        </w:rPr>
        <w:t>nr</w:t>
      </w:r>
      <w:proofErr w:type="spellEnd"/>
      <w:r w:rsidR="006674B5" w:rsidRPr="006674B5">
        <w:rPr>
          <w:rFonts w:ascii="Arial" w:hAnsi="Arial" w:cs="Arial"/>
          <w:bCs/>
        </w:rPr>
        <w:t xml:space="preserve">. </w:t>
      </w:r>
      <w:r>
        <w:rPr>
          <w:rFonts w:ascii="Arial" w:hAnsi="Arial" w:cs="Arial"/>
          <w:bCs/>
        </w:rPr>
        <w:t>26248E/14.08.2024,</w:t>
      </w:r>
      <w:r w:rsidR="006674B5" w:rsidRPr="006674B5">
        <w:rPr>
          <w:rFonts w:ascii="Arial" w:hAnsi="Arial" w:cs="Arial"/>
          <w:bCs/>
        </w:rPr>
        <w:t xml:space="preserve"> </w:t>
      </w:r>
      <w:proofErr w:type="spellStart"/>
      <w:r w:rsidR="006674B5" w:rsidRPr="006674B5">
        <w:rPr>
          <w:rFonts w:ascii="Arial" w:hAnsi="Arial" w:cs="Arial"/>
          <w:bCs/>
        </w:rPr>
        <w:t>înregistrat</w:t>
      </w:r>
      <w:proofErr w:type="spellEnd"/>
      <w:r w:rsidR="006674B5" w:rsidRPr="006674B5">
        <w:rPr>
          <w:rFonts w:ascii="Arial" w:hAnsi="Arial" w:cs="Arial"/>
          <w:bCs/>
          <w:lang w:val="ro-RO"/>
        </w:rPr>
        <w:t>ă</w:t>
      </w:r>
      <w:r w:rsidR="006674B5" w:rsidRPr="006674B5">
        <w:rPr>
          <w:rFonts w:ascii="Arial" w:hAnsi="Arial" w:cs="Arial"/>
          <w:bCs/>
        </w:rPr>
        <w:t xml:space="preserve"> la </w:t>
      </w:r>
      <w:proofErr w:type="spellStart"/>
      <w:r w:rsidR="006674B5" w:rsidRPr="006674B5">
        <w:rPr>
          <w:rFonts w:ascii="Arial" w:hAnsi="Arial" w:cs="Arial"/>
          <w:bCs/>
        </w:rPr>
        <w:t>Registratura</w:t>
      </w:r>
      <w:proofErr w:type="spellEnd"/>
      <w:r w:rsidR="006674B5" w:rsidRPr="006674B5">
        <w:rPr>
          <w:rFonts w:ascii="Arial" w:hAnsi="Arial" w:cs="Arial"/>
          <w:bCs/>
        </w:rPr>
        <w:t xml:space="preserve"> </w:t>
      </w:r>
      <w:proofErr w:type="spellStart"/>
      <w:r w:rsidR="006674B5" w:rsidRPr="006674B5">
        <w:rPr>
          <w:rFonts w:ascii="Arial" w:hAnsi="Arial" w:cs="Arial"/>
          <w:bCs/>
        </w:rPr>
        <w:t>generală</w:t>
      </w:r>
      <w:proofErr w:type="spellEnd"/>
      <w:r w:rsidR="006674B5" w:rsidRPr="006674B5">
        <w:rPr>
          <w:rFonts w:ascii="Arial" w:hAnsi="Arial" w:cs="Arial"/>
          <w:bCs/>
        </w:rPr>
        <w:t xml:space="preserve"> a </w:t>
      </w:r>
      <w:proofErr w:type="spellStart"/>
      <w:r w:rsidR="006674B5" w:rsidRPr="006674B5">
        <w:rPr>
          <w:rFonts w:ascii="Arial" w:hAnsi="Arial" w:cs="Arial"/>
          <w:bCs/>
        </w:rPr>
        <w:t>Ministerului</w:t>
      </w:r>
      <w:proofErr w:type="spellEnd"/>
      <w:r w:rsidR="006674B5" w:rsidRPr="006674B5">
        <w:rPr>
          <w:rFonts w:ascii="Arial" w:hAnsi="Arial" w:cs="Arial"/>
          <w:bCs/>
        </w:rPr>
        <w:t xml:space="preserve"> </w:t>
      </w:r>
      <w:proofErr w:type="spellStart"/>
      <w:r w:rsidR="006674B5" w:rsidRPr="006674B5">
        <w:rPr>
          <w:rFonts w:ascii="Arial" w:hAnsi="Arial" w:cs="Arial"/>
          <w:bCs/>
        </w:rPr>
        <w:t>Sănătății</w:t>
      </w:r>
      <w:proofErr w:type="spellEnd"/>
      <w:r w:rsidR="006674B5" w:rsidRPr="006674B5">
        <w:rPr>
          <w:rFonts w:ascii="Arial" w:hAnsi="Arial" w:cs="Arial"/>
          <w:bCs/>
        </w:rPr>
        <w:t xml:space="preserve"> sub </w:t>
      </w:r>
      <w:proofErr w:type="spellStart"/>
      <w:r w:rsidR="006674B5" w:rsidRPr="006674B5">
        <w:rPr>
          <w:rFonts w:ascii="Arial" w:hAnsi="Arial" w:cs="Arial"/>
          <w:bCs/>
        </w:rPr>
        <w:t>nr</w:t>
      </w:r>
      <w:proofErr w:type="spellEnd"/>
      <w:r w:rsidR="006674B5" w:rsidRPr="006674B5">
        <w:rPr>
          <w:rFonts w:ascii="Arial" w:hAnsi="Arial" w:cs="Arial"/>
          <w:bCs/>
        </w:rPr>
        <w:t xml:space="preserve">. </w:t>
      </w:r>
      <w:r>
        <w:rPr>
          <w:rFonts w:ascii="Arial" w:hAnsi="Arial" w:cs="Arial"/>
          <w:bCs/>
        </w:rPr>
        <w:t>Reg1/18737/19.08.2024,</w:t>
      </w:r>
      <w:r w:rsidR="006674B5" w:rsidRPr="006674B5">
        <w:rPr>
          <w:rFonts w:ascii="Arial" w:hAnsi="Arial" w:cs="Arial"/>
          <w:bCs/>
        </w:rPr>
        <w:t xml:space="preserve"> </w:t>
      </w:r>
      <w:proofErr w:type="spellStart"/>
      <w:r w:rsidR="006674B5" w:rsidRPr="006674B5">
        <w:rPr>
          <w:rFonts w:ascii="Arial" w:hAnsi="Arial" w:cs="Arial"/>
          <w:bCs/>
        </w:rPr>
        <w:t>prin</w:t>
      </w:r>
      <w:proofErr w:type="spellEnd"/>
      <w:r w:rsidR="006674B5" w:rsidRPr="006674B5">
        <w:rPr>
          <w:rFonts w:ascii="Arial" w:hAnsi="Arial" w:cs="Arial"/>
          <w:bCs/>
        </w:rPr>
        <w:t xml:space="preserve"> care se </w:t>
      </w:r>
      <w:proofErr w:type="spellStart"/>
      <w:r w:rsidR="006674B5" w:rsidRPr="006674B5">
        <w:rPr>
          <w:rFonts w:ascii="Arial" w:hAnsi="Arial" w:cs="Arial"/>
          <w:bCs/>
        </w:rPr>
        <w:t>comunică</w:t>
      </w:r>
      <w:proofErr w:type="spellEnd"/>
      <w:r w:rsidR="006674B5" w:rsidRPr="006674B5">
        <w:rPr>
          <w:rFonts w:ascii="Arial" w:hAnsi="Arial" w:cs="Arial"/>
          <w:bCs/>
        </w:rPr>
        <w:t xml:space="preserve"> </w:t>
      </w:r>
      <w:proofErr w:type="spellStart"/>
      <w:r w:rsidR="006674B5" w:rsidRPr="006674B5">
        <w:rPr>
          <w:rFonts w:ascii="Arial" w:hAnsi="Arial" w:cs="Arial"/>
          <w:bCs/>
        </w:rPr>
        <w:t>încetarea</w:t>
      </w:r>
      <w:proofErr w:type="spellEnd"/>
      <w:r w:rsidR="006674B5" w:rsidRPr="006674B5">
        <w:rPr>
          <w:rFonts w:ascii="Arial" w:hAnsi="Arial" w:cs="Arial"/>
          <w:bCs/>
        </w:rPr>
        <w:t xml:space="preserve"> APP </w:t>
      </w:r>
      <w:proofErr w:type="spellStart"/>
      <w:r w:rsidR="006674B5" w:rsidRPr="006674B5">
        <w:rPr>
          <w:rFonts w:ascii="Arial" w:hAnsi="Arial" w:cs="Arial"/>
          <w:bCs/>
        </w:rPr>
        <w:t>nr</w:t>
      </w:r>
      <w:proofErr w:type="spellEnd"/>
      <w:r w:rsidR="006674B5" w:rsidRPr="006674B5">
        <w:rPr>
          <w:rFonts w:ascii="Arial" w:hAnsi="Arial" w:cs="Arial"/>
          <w:bCs/>
        </w:rPr>
        <w:t xml:space="preserve">. </w:t>
      </w:r>
      <w:r>
        <w:rPr>
          <w:rFonts w:ascii="Arial" w:hAnsi="Arial" w:cs="Arial"/>
          <w:bCs/>
        </w:rPr>
        <w:t>2317/2010/01</w:t>
      </w:r>
      <w:r w:rsidR="006674B5" w:rsidRPr="006674B5">
        <w:rPr>
          <w:rFonts w:ascii="Arial" w:hAnsi="Arial" w:cs="Arial"/>
          <w:bCs/>
        </w:rPr>
        <w:t xml:space="preserve">, </w:t>
      </w:r>
      <w:proofErr w:type="spellStart"/>
      <w:r w:rsidR="006674B5" w:rsidRPr="006674B5">
        <w:rPr>
          <w:rFonts w:ascii="Arial" w:hAnsi="Arial" w:cs="Arial"/>
          <w:bCs/>
        </w:rPr>
        <w:t>emisă</w:t>
      </w:r>
      <w:proofErr w:type="spellEnd"/>
      <w:r w:rsidR="006674B5" w:rsidRPr="006674B5">
        <w:rPr>
          <w:rFonts w:ascii="Arial" w:hAnsi="Arial" w:cs="Arial"/>
          <w:bCs/>
        </w:rPr>
        <w:t xml:space="preserve"> </w:t>
      </w:r>
      <w:proofErr w:type="spellStart"/>
      <w:r w:rsidR="006674B5" w:rsidRPr="006674B5">
        <w:rPr>
          <w:rFonts w:ascii="Arial" w:hAnsi="Arial" w:cs="Arial"/>
          <w:bCs/>
        </w:rPr>
        <w:t>pentru</w:t>
      </w:r>
      <w:proofErr w:type="spellEnd"/>
      <w:r w:rsidR="006674B5" w:rsidRPr="006674B5">
        <w:rPr>
          <w:rFonts w:ascii="Arial" w:hAnsi="Arial" w:cs="Arial"/>
          <w:bCs/>
        </w:rPr>
        <w:t xml:space="preserve"> </w:t>
      </w:r>
      <w:proofErr w:type="spellStart"/>
      <w:r w:rsidR="006674B5" w:rsidRPr="006674B5">
        <w:rPr>
          <w:rFonts w:ascii="Arial" w:hAnsi="Arial" w:cs="Arial"/>
          <w:bCs/>
        </w:rPr>
        <w:t>medicamentul</w:t>
      </w:r>
      <w:proofErr w:type="spellEnd"/>
      <w:r w:rsidR="006674B5" w:rsidRPr="006674B5">
        <w:rPr>
          <w:rFonts w:ascii="Arial" w:hAnsi="Arial" w:cs="Arial"/>
          <w:bCs/>
        </w:rPr>
        <w:t xml:space="preserve"> </w:t>
      </w:r>
      <w:r>
        <w:rPr>
          <w:rFonts w:ascii="Arial" w:hAnsi="Arial" w:cs="Arial"/>
          <w:bCs/>
        </w:rPr>
        <w:t>MIVACRON 20mg/ml</w:t>
      </w:r>
      <w:r w:rsidR="006674B5" w:rsidRPr="006674B5">
        <w:rPr>
          <w:rFonts w:ascii="Arial" w:hAnsi="Arial" w:cs="Arial"/>
          <w:bCs/>
        </w:rPr>
        <w:t xml:space="preserve"> </w:t>
      </w:r>
      <w:proofErr w:type="spellStart"/>
      <w:r w:rsidR="006674B5" w:rsidRPr="006674B5">
        <w:rPr>
          <w:rFonts w:ascii="Arial" w:hAnsi="Arial" w:cs="Arial"/>
          <w:bCs/>
        </w:rPr>
        <w:t>soluție</w:t>
      </w:r>
      <w:proofErr w:type="spellEnd"/>
      <w:r w:rsidR="006674B5" w:rsidRPr="006674B5">
        <w:rPr>
          <w:rFonts w:ascii="Arial" w:hAnsi="Arial" w:cs="Arial"/>
          <w:bCs/>
        </w:rPr>
        <w:t xml:space="preserve"> </w:t>
      </w:r>
      <w:proofErr w:type="spellStart"/>
      <w:r w:rsidR="006674B5" w:rsidRPr="006674B5">
        <w:rPr>
          <w:rFonts w:ascii="Arial" w:hAnsi="Arial" w:cs="Arial"/>
          <w:bCs/>
        </w:rPr>
        <w:t>injectabilă</w:t>
      </w:r>
      <w:proofErr w:type="spellEnd"/>
      <w:r w:rsidR="006674B5" w:rsidRPr="006674B5">
        <w:rPr>
          <w:rFonts w:ascii="Arial" w:hAnsi="Arial" w:cs="Arial"/>
          <w:bCs/>
        </w:rPr>
        <w:t>/</w:t>
      </w:r>
      <w:proofErr w:type="spellStart"/>
      <w:r w:rsidR="006674B5" w:rsidRPr="006674B5">
        <w:rPr>
          <w:rFonts w:ascii="Arial" w:hAnsi="Arial" w:cs="Arial"/>
          <w:bCs/>
        </w:rPr>
        <w:t>perfuzabilă</w:t>
      </w:r>
      <w:proofErr w:type="spellEnd"/>
      <w:r w:rsidR="006674B5" w:rsidRPr="006674B5">
        <w:rPr>
          <w:rFonts w:ascii="Arial" w:hAnsi="Arial" w:cs="Arial"/>
          <w:bCs/>
        </w:rPr>
        <w:t xml:space="preserve"> (</w:t>
      </w:r>
      <w:proofErr w:type="spellStart"/>
      <w:r>
        <w:rPr>
          <w:rFonts w:ascii="Arial" w:hAnsi="Arial" w:cs="Arial"/>
          <w:bCs/>
        </w:rPr>
        <w:t>mivacuriu</w:t>
      </w:r>
      <w:proofErr w:type="spellEnd"/>
      <w:r w:rsidR="006674B5" w:rsidRPr="006674B5">
        <w:rPr>
          <w:rFonts w:ascii="Arial" w:hAnsi="Arial" w:cs="Arial"/>
          <w:bCs/>
        </w:rPr>
        <w:t>);</w:t>
      </w:r>
    </w:p>
    <w:p w:rsidR="006674B5" w:rsidRP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674B5">
        <w:rPr>
          <w:rFonts w:ascii="Arial" w:hAnsi="Arial" w:cs="Arial"/>
          <w:bCs/>
        </w:rPr>
        <w:t xml:space="preserve">            - </w:t>
      </w:r>
      <w:proofErr w:type="spellStart"/>
      <w:proofErr w:type="gramStart"/>
      <w:r w:rsidRPr="006674B5">
        <w:rPr>
          <w:rFonts w:ascii="Arial" w:hAnsi="Arial" w:cs="Arial"/>
          <w:bCs/>
        </w:rPr>
        <w:t>adresa</w:t>
      </w:r>
      <w:proofErr w:type="spellEnd"/>
      <w:proofErr w:type="gramEnd"/>
      <w:r w:rsidRPr="006674B5">
        <w:rPr>
          <w:rFonts w:ascii="Arial" w:hAnsi="Arial" w:cs="Arial"/>
          <w:bCs/>
        </w:rPr>
        <w:t xml:space="preserve"> ANMDMR</w:t>
      </w:r>
      <w:r>
        <w:rPr>
          <w:rFonts w:ascii="Arial" w:hAnsi="Arial" w:cs="Arial"/>
          <w:bCs/>
        </w:rPr>
        <w:t xml:space="preserve"> </w:t>
      </w:r>
      <w:proofErr w:type="spellStart"/>
      <w:r>
        <w:rPr>
          <w:rFonts w:ascii="Arial" w:hAnsi="Arial" w:cs="Arial"/>
          <w:bCs/>
        </w:rPr>
        <w:t>nr</w:t>
      </w:r>
      <w:proofErr w:type="spellEnd"/>
      <w:r>
        <w:rPr>
          <w:rFonts w:ascii="Arial" w:hAnsi="Arial" w:cs="Arial"/>
          <w:bCs/>
        </w:rPr>
        <w:t xml:space="preserve">. </w:t>
      </w:r>
      <w:r w:rsidR="003E4739">
        <w:rPr>
          <w:rFonts w:ascii="Arial" w:hAnsi="Arial" w:cs="Arial"/>
          <w:bCs/>
        </w:rPr>
        <w:t>25758E/09.08.2024</w:t>
      </w:r>
      <w:r>
        <w:rPr>
          <w:rFonts w:ascii="Arial" w:hAnsi="Arial" w:cs="Arial"/>
          <w:bCs/>
        </w:rPr>
        <w:t>,</w:t>
      </w:r>
      <w:r w:rsidRPr="006674B5">
        <w:rPr>
          <w:rFonts w:ascii="Arial" w:hAnsi="Arial" w:cs="Arial"/>
          <w:bCs/>
        </w:rPr>
        <w:t xml:space="preserve"> </w:t>
      </w:r>
      <w:proofErr w:type="spellStart"/>
      <w:r w:rsidRPr="006674B5">
        <w:rPr>
          <w:rFonts w:ascii="Arial" w:hAnsi="Arial" w:cs="Arial"/>
          <w:bCs/>
        </w:rPr>
        <w:t>înregistrat</w:t>
      </w:r>
      <w:proofErr w:type="spellEnd"/>
      <w:r w:rsidRPr="006674B5">
        <w:rPr>
          <w:rFonts w:ascii="Arial" w:hAnsi="Arial" w:cs="Arial"/>
          <w:bCs/>
          <w:lang w:val="ro-RO"/>
        </w:rPr>
        <w:t>ă</w:t>
      </w:r>
      <w:r w:rsidRPr="006674B5">
        <w:rPr>
          <w:rFonts w:ascii="Arial" w:hAnsi="Arial" w:cs="Arial"/>
          <w:bCs/>
        </w:rPr>
        <w:t xml:space="preserve"> la </w:t>
      </w:r>
      <w:proofErr w:type="spellStart"/>
      <w:r w:rsidRPr="006674B5">
        <w:rPr>
          <w:rFonts w:ascii="Arial" w:hAnsi="Arial" w:cs="Arial"/>
          <w:bCs/>
        </w:rPr>
        <w:t>Registratura</w:t>
      </w:r>
      <w:proofErr w:type="spellEnd"/>
      <w:r w:rsidRPr="006674B5">
        <w:rPr>
          <w:rFonts w:ascii="Arial" w:hAnsi="Arial" w:cs="Arial"/>
          <w:bCs/>
        </w:rPr>
        <w:t xml:space="preserve"> </w:t>
      </w:r>
      <w:proofErr w:type="spellStart"/>
      <w:r w:rsidRPr="006674B5">
        <w:rPr>
          <w:rFonts w:ascii="Arial" w:hAnsi="Arial" w:cs="Arial"/>
          <w:bCs/>
        </w:rPr>
        <w:t>generală</w:t>
      </w:r>
      <w:proofErr w:type="spellEnd"/>
      <w:r w:rsidRPr="006674B5">
        <w:rPr>
          <w:rFonts w:ascii="Arial" w:hAnsi="Arial" w:cs="Arial"/>
          <w:bCs/>
        </w:rPr>
        <w:t xml:space="preserve"> a </w:t>
      </w:r>
      <w:proofErr w:type="spellStart"/>
      <w:r w:rsidRPr="006674B5">
        <w:rPr>
          <w:rFonts w:ascii="Arial" w:hAnsi="Arial" w:cs="Arial"/>
          <w:bCs/>
        </w:rPr>
        <w:t>Ministerului</w:t>
      </w:r>
      <w:proofErr w:type="spellEnd"/>
      <w:r w:rsidRPr="006674B5">
        <w:rPr>
          <w:rFonts w:ascii="Arial" w:hAnsi="Arial" w:cs="Arial"/>
          <w:bCs/>
        </w:rPr>
        <w:t xml:space="preserve"> </w:t>
      </w:r>
      <w:proofErr w:type="spellStart"/>
      <w:r w:rsidRPr="006674B5">
        <w:rPr>
          <w:rFonts w:ascii="Arial" w:hAnsi="Arial" w:cs="Arial"/>
          <w:bCs/>
        </w:rPr>
        <w:t>Sănătății</w:t>
      </w:r>
      <w:proofErr w:type="spellEnd"/>
      <w:r w:rsidRPr="006674B5">
        <w:rPr>
          <w:rFonts w:ascii="Arial" w:hAnsi="Arial" w:cs="Arial"/>
          <w:bCs/>
        </w:rPr>
        <w:t xml:space="preserve"> sub </w:t>
      </w:r>
      <w:proofErr w:type="spellStart"/>
      <w:r w:rsidRPr="006674B5">
        <w:rPr>
          <w:rFonts w:ascii="Arial" w:hAnsi="Arial" w:cs="Arial"/>
          <w:bCs/>
        </w:rPr>
        <w:t>nr</w:t>
      </w:r>
      <w:proofErr w:type="spellEnd"/>
      <w:r w:rsidRPr="006674B5">
        <w:rPr>
          <w:rFonts w:ascii="Arial" w:hAnsi="Arial" w:cs="Arial"/>
          <w:bCs/>
        </w:rPr>
        <w:t xml:space="preserve">. </w:t>
      </w:r>
      <w:r w:rsidR="003E4739">
        <w:rPr>
          <w:rFonts w:ascii="Arial" w:hAnsi="Arial" w:cs="Arial"/>
          <w:bCs/>
        </w:rPr>
        <w:t>Reg2</w:t>
      </w:r>
      <w:r>
        <w:rPr>
          <w:rFonts w:ascii="Arial" w:hAnsi="Arial" w:cs="Arial"/>
          <w:bCs/>
        </w:rPr>
        <w:t>/</w:t>
      </w:r>
      <w:r w:rsidR="003E4739">
        <w:rPr>
          <w:rFonts w:ascii="Arial" w:hAnsi="Arial" w:cs="Arial"/>
          <w:bCs/>
        </w:rPr>
        <w:t>24370</w:t>
      </w:r>
      <w:r>
        <w:rPr>
          <w:rFonts w:ascii="Arial" w:hAnsi="Arial" w:cs="Arial"/>
          <w:bCs/>
        </w:rPr>
        <w:t>/</w:t>
      </w:r>
      <w:r w:rsidR="003E4739">
        <w:rPr>
          <w:rFonts w:ascii="Arial" w:hAnsi="Arial" w:cs="Arial"/>
          <w:bCs/>
        </w:rPr>
        <w:t>12.08</w:t>
      </w:r>
      <w:r>
        <w:rPr>
          <w:rFonts w:ascii="Arial" w:hAnsi="Arial" w:cs="Arial"/>
          <w:bCs/>
        </w:rPr>
        <w:t>.2024</w:t>
      </w:r>
      <w:r w:rsidRPr="006674B5">
        <w:rPr>
          <w:rFonts w:ascii="Arial" w:hAnsi="Arial" w:cs="Arial"/>
          <w:bCs/>
        </w:rPr>
        <w:t xml:space="preserve">, </w:t>
      </w:r>
      <w:proofErr w:type="spellStart"/>
      <w:r w:rsidRPr="006674B5">
        <w:rPr>
          <w:rFonts w:ascii="Arial" w:hAnsi="Arial" w:cs="Arial"/>
          <w:bCs/>
        </w:rPr>
        <w:t>prin</w:t>
      </w:r>
      <w:proofErr w:type="spellEnd"/>
      <w:r w:rsidRPr="006674B5">
        <w:rPr>
          <w:rFonts w:ascii="Arial" w:hAnsi="Arial" w:cs="Arial"/>
          <w:bCs/>
        </w:rPr>
        <w:t xml:space="preserve"> care se </w:t>
      </w:r>
      <w:proofErr w:type="spellStart"/>
      <w:r w:rsidRPr="006674B5">
        <w:rPr>
          <w:rFonts w:ascii="Arial" w:hAnsi="Arial" w:cs="Arial"/>
          <w:bCs/>
        </w:rPr>
        <w:t>comunică</w:t>
      </w:r>
      <w:proofErr w:type="spellEnd"/>
      <w:r w:rsidRPr="006674B5">
        <w:rPr>
          <w:rFonts w:ascii="Arial" w:hAnsi="Arial" w:cs="Arial"/>
          <w:bCs/>
        </w:rPr>
        <w:t xml:space="preserve"> </w:t>
      </w:r>
      <w:proofErr w:type="spellStart"/>
      <w:r w:rsidRPr="006674B5">
        <w:rPr>
          <w:rFonts w:ascii="Arial" w:hAnsi="Arial" w:cs="Arial"/>
          <w:bCs/>
        </w:rPr>
        <w:t>încetarea</w:t>
      </w:r>
      <w:proofErr w:type="spellEnd"/>
      <w:r w:rsidRPr="006674B5">
        <w:rPr>
          <w:rFonts w:ascii="Arial" w:hAnsi="Arial" w:cs="Arial"/>
          <w:bCs/>
        </w:rPr>
        <w:t xml:space="preserve"> APP </w:t>
      </w:r>
      <w:proofErr w:type="spellStart"/>
      <w:r w:rsidRPr="006674B5">
        <w:rPr>
          <w:rFonts w:ascii="Arial" w:hAnsi="Arial" w:cs="Arial"/>
          <w:bCs/>
        </w:rPr>
        <w:t>nr</w:t>
      </w:r>
      <w:proofErr w:type="spellEnd"/>
      <w:r w:rsidRPr="006674B5">
        <w:rPr>
          <w:rFonts w:ascii="Arial" w:hAnsi="Arial" w:cs="Arial"/>
          <w:bCs/>
        </w:rPr>
        <w:t xml:space="preserve">. </w:t>
      </w:r>
      <w:r w:rsidR="003E4739">
        <w:rPr>
          <w:rFonts w:ascii="Arial" w:hAnsi="Arial" w:cs="Arial"/>
          <w:bCs/>
        </w:rPr>
        <w:t>11532/2019/01-02</w:t>
      </w:r>
      <w:r w:rsidRPr="006674B5">
        <w:rPr>
          <w:rFonts w:ascii="Arial" w:hAnsi="Arial" w:cs="Arial"/>
          <w:bCs/>
        </w:rPr>
        <w:t xml:space="preserve">, </w:t>
      </w:r>
      <w:proofErr w:type="spellStart"/>
      <w:r w:rsidRPr="006674B5">
        <w:rPr>
          <w:rFonts w:ascii="Arial" w:hAnsi="Arial" w:cs="Arial"/>
          <w:bCs/>
        </w:rPr>
        <w:t>emisă</w:t>
      </w:r>
      <w:proofErr w:type="spellEnd"/>
      <w:r w:rsidRPr="006674B5">
        <w:rPr>
          <w:rFonts w:ascii="Arial" w:hAnsi="Arial" w:cs="Arial"/>
          <w:bCs/>
        </w:rPr>
        <w:t xml:space="preserve"> </w:t>
      </w:r>
      <w:proofErr w:type="spellStart"/>
      <w:r w:rsidRPr="006674B5">
        <w:rPr>
          <w:rFonts w:ascii="Arial" w:hAnsi="Arial" w:cs="Arial"/>
          <w:bCs/>
        </w:rPr>
        <w:t>pentru</w:t>
      </w:r>
      <w:proofErr w:type="spellEnd"/>
      <w:r w:rsidRPr="006674B5">
        <w:rPr>
          <w:rFonts w:ascii="Arial" w:hAnsi="Arial" w:cs="Arial"/>
          <w:bCs/>
        </w:rPr>
        <w:t xml:space="preserve"> </w:t>
      </w:r>
      <w:proofErr w:type="spellStart"/>
      <w:r w:rsidRPr="006674B5">
        <w:rPr>
          <w:rFonts w:ascii="Arial" w:hAnsi="Arial" w:cs="Arial"/>
          <w:bCs/>
        </w:rPr>
        <w:t>medicamentul</w:t>
      </w:r>
      <w:proofErr w:type="spellEnd"/>
      <w:r w:rsidRPr="006674B5">
        <w:rPr>
          <w:rFonts w:ascii="Arial" w:hAnsi="Arial" w:cs="Arial"/>
          <w:bCs/>
        </w:rPr>
        <w:t xml:space="preserve"> </w:t>
      </w:r>
      <w:r w:rsidR="003E4739">
        <w:rPr>
          <w:rFonts w:ascii="Arial" w:hAnsi="Arial" w:cs="Arial"/>
          <w:bCs/>
        </w:rPr>
        <w:t>SALOFALK</w:t>
      </w:r>
      <w:r>
        <w:rPr>
          <w:rFonts w:ascii="Arial" w:hAnsi="Arial" w:cs="Arial"/>
          <w:bCs/>
        </w:rPr>
        <w:t xml:space="preserve"> 250mg </w:t>
      </w:r>
      <w:proofErr w:type="spellStart"/>
      <w:r>
        <w:rPr>
          <w:rFonts w:ascii="Arial" w:hAnsi="Arial" w:cs="Arial"/>
          <w:bCs/>
        </w:rPr>
        <w:t>comprimate</w:t>
      </w:r>
      <w:proofErr w:type="spellEnd"/>
      <w:r>
        <w:rPr>
          <w:rFonts w:ascii="Arial" w:hAnsi="Arial" w:cs="Arial"/>
          <w:bCs/>
        </w:rPr>
        <w:t xml:space="preserve"> </w:t>
      </w:r>
      <w:proofErr w:type="spellStart"/>
      <w:r w:rsidR="003E4739">
        <w:rPr>
          <w:rFonts w:ascii="Arial" w:hAnsi="Arial" w:cs="Arial"/>
          <w:bCs/>
        </w:rPr>
        <w:t>gastrorezistente</w:t>
      </w:r>
      <w:proofErr w:type="spellEnd"/>
      <w:r>
        <w:rPr>
          <w:rFonts w:ascii="Arial" w:hAnsi="Arial" w:cs="Arial"/>
          <w:bCs/>
        </w:rPr>
        <w:t xml:space="preserve"> (</w:t>
      </w:r>
      <w:proofErr w:type="spellStart"/>
      <w:r w:rsidR="003E4739">
        <w:rPr>
          <w:rFonts w:ascii="Arial" w:hAnsi="Arial" w:cs="Arial"/>
          <w:bCs/>
        </w:rPr>
        <w:t>mesalazina</w:t>
      </w:r>
      <w:proofErr w:type="spellEnd"/>
      <w:r>
        <w:rPr>
          <w:rFonts w:ascii="Arial" w:hAnsi="Arial" w:cs="Arial"/>
          <w:bCs/>
          <w:lang w:val="ro-RO"/>
        </w:rPr>
        <w:t>)</w:t>
      </w:r>
      <w:r w:rsidRPr="006674B5">
        <w:rPr>
          <w:rFonts w:ascii="Arial" w:hAnsi="Arial" w:cs="Arial"/>
          <w:bCs/>
        </w:rPr>
        <w:t>;</w:t>
      </w:r>
    </w:p>
    <w:p w:rsidR="006674B5" w:rsidRPr="006674B5" w:rsidRDefault="006674B5" w:rsidP="006674B5">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6674B5">
        <w:rPr>
          <w:rFonts w:ascii="Arial" w:hAnsi="Arial" w:cs="Arial"/>
          <w:bCs/>
        </w:rPr>
        <w:t xml:space="preserve">            - </w:t>
      </w:r>
      <w:proofErr w:type="spellStart"/>
      <w:proofErr w:type="gramStart"/>
      <w:r w:rsidRPr="006674B5">
        <w:rPr>
          <w:rFonts w:ascii="Arial" w:hAnsi="Arial" w:cs="Arial"/>
          <w:bCs/>
        </w:rPr>
        <w:t>adresa</w:t>
      </w:r>
      <w:proofErr w:type="spellEnd"/>
      <w:proofErr w:type="gramEnd"/>
      <w:r w:rsidRPr="006674B5">
        <w:rPr>
          <w:rFonts w:ascii="Arial" w:hAnsi="Arial" w:cs="Arial"/>
          <w:bCs/>
        </w:rPr>
        <w:t xml:space="preserve"> ANMDMR </w:t>
      </w:r>
      <w:proofErr w:type="spellStart"/>
      <w:r w:rsidRPr="006674B5">
        <w:rPr>
          <w:rFonts w:ascii="Arial" w:hAnsi="Arial" w:cs="Arial"/>
          <w:bCs/>
        </w:rPr>
        <w:t>nr</w:t>
      </w:r>
      <w:proofErr w:type="spellEnd"/>
      <w:r w:rsidRPr="006674B5">
        <w:rPr>
          <w:rFonts w:ascii="Arial" w:hAnsi="Arial" w:cs="Arial"/>
          <w:bCs/>
        </w:rPr>
        <w:t xml:space="preserve">. </w:t>
      </w:r>
      <w:r w:rsidR="003E4739">
        <w:rPr>
          <w:rFonts w:ascii="Arial" w:hAnsi="Arial" w:cs="Arial"/>
          <w:bCs/>
        </w:rPr>
        <w:t>25763</w:t>
      </w:r>
      <w:r w:rsidR="002C715B">
        <w:rPr>
          <w:rFonts w:ascii="Arial" w:hAnsi="Arial" w:cs="Arial"/>
          <w:bCs/>
        </w:rPr>
        <w:t>E/</w:t>
      </w:r>
      <w:r w:rsidR="003E4739">
        <w:rPr>
          <w:rFonts w:ascii="Arial" w:hAnsi="Arial" w:cs="Arial"/>
          <w:bCs/>
        </w:rPr>
        <w:t>09.08</w:t>
      </w:r>
      <w:r w:rsidR="002C715B">
        <w:rPr>
          <w:rFonts w:ascii="Arial" w:hAnsi="Arial" w:cs="Arial"/>
          <w:bCs/>
        </w:rPr>
        <w:t>.2024</w:t>
      </w:r>
      <w:r w:rsidRPr="006674B5">
        <w:rPr>
          <w:rFonts w:ascii="Arial" w:hAnsi="Arial" w:cs="Arial"/>
          <w:bCs/>
        </w:rPr>
        <w:t xml:space="preserve">, </w:t>
      </w:r>
      <w:proofErr w:type="spellStart"/>
      <w:r w:rsidRPr="006674B5">
        <w:rPr>
          <w:rFonts w:ascii="Arial" w:hAnsi="Arial" w:cs="Arial"/>
          <w:bCs/>
        </w:rPr>
        <w:t>înregistrat</w:t>
      </w:r>
      <w:proofErr w:type="spellEnd"/>
      <w:r w:rsidRPr="006674B5">
        <w:rPr>
          <w:rFonts w:ascii="Arial" w:hAnsi="Arial" w:cs="Arial"/>
          <w:bCs/>
          <w:lang w:val="ro-RO"/>
        </w:rPr>
        <w:t>ă</w:t>
      </w:r>
      <w:r w:rsidRPr="006674B5">
        <w:rPr>
          <w:rFonts w:ascii="Arial" w:hAnsi="Arial" w:cs="Arial"/>
          <w:bCs/>
        </w:rPr>
        <w:t xml:space="preserve"> la </w:t>
      </w:r>
      <w:proofErr w:type="spellStart"/>
      <w:r w:rsidRPr="006674B5">
        <w:rPr>
          <w:rFonts w:ascii="Arial" w:hAnsi="Arial" w:cs="Arial"/>
          <w:bCs/>
        </w:rPr>
        <w:t>Registratura</w:t>
      </w:r>
      <w:proofErr w:type="spellEnd"/>
      <w:r w:rsidRPr="006674B5">
        <w:rPr>
          <w:rFonts w:ascii="Arial" w:hAnsi="Arial" w:cs="Arial"/>
          <w:bCs/>
        </w:rPr>
        <w:t xml:space="preserve"> </w:t>
      </w:r>
      <w:proofErr w:type="spellStart"/>
      <w:r w:rsidRPr="006674B5">
        <w:rPr>
          <w:rFonts w:ascii="Arial" w:hAnsi="Arial" w:cs="Arial"/>
          <w:bCs/>
        </w:rPr>
        <w:t>generală</w:t>
      </w:r>
      <w:proofErr w:type="spellEnd"/>
      <w:r w:rsidRPr="006674B5">
        <w:rPr>
          <w:rFonts w:ascii="Arial" w:hAnsi="Arial" w:cs="Arial"/>
          <w:bCs/>
        </w:rPr>
        <w:t xml:space="preserve"> a </w:t>
      </w:r>
      <w:proofErr w:type="spellStart"/>
      <w:r w:rsidRPr="006674B5">
        <w:rPr>
          <w:rFonts w:ascii="Arial" w:hAnsi="Arial" w:cs="Arial"/>
          <w:bCs/>
        </w:rPr>
        <w:t>Min</w:t>
      </w:r>
      <w:r w:rsidR="003E4739">
        <w:rPr>
          <w:rFonts w:ascii="Arial" w:hAnsi="Arial" w:cs="Arial"/>
          <w:bCs/>
        </w:rPr>
        <w:t>isterului</w:t>
      </w:r>
      <w:proofErr w:type="spellEnd"/>
      <w:r w:rsidR="003E4739">
        <w:rPr>
          <w:rFonts w:ascii="Arial" w:hAnsi="Arial" w:cs="Arial"/>
          <w:bCs/>
        </w:rPr>
        <w:t xml:space="preserve"> </w:t>
      </w:r>
      <w:proofErr w:type="spellStart"/>
      <w:r w:rsidR="003E4739">
        <w:rPr>
          <w:rFonts w:ascii="Arial" w:hAnsi="Arial" w:cs="Arial"/>
          <w:bCs/>
        </w:rPr>
        <w:t>Sănătății</w:t>
      </w:r>
      <w:proofErr w:type="spellEnd"/>
      <w:r w:rsidR="003E4739">
        <w:rPr>
          <w:rFonts w:ascii="Arial" w:hAnsi="Arial" w:cs="Arial"/>
          <w:bCs/>
        </w:rPr>
        <w:t xml:space="preserve"> sub </w:t>
      </w:r>
      <w:proofErr w:type="spellStart"/>
      <w:r w:rsidR="003E4739">
        <w:rPr>
          <w:rFonts w:ascii="Arial" w:hAnsi="Arial" w:cs="Arial"/>
          <w:bCs/>
        </w:rPr>
        <w:t>nr</w:t>
      </w:r>
      <w:proofErr w:type="spellEnd"/>
      <w:r w:rsidR="003E4739">
        <w:rPr>
          <w:rFonts w:ascii="Arial" w:hAnsi="Arial" w:cs="Arial"/>
          <w:bCs/>
        </w:rPr>
        <w:t>. Reg2</w:t>
      </w:r>
      <w:r w:rsidRPr="006674B5">
        <w:rPr>
          <w:rFonts w:ascii="Arial" w:hAnsi="Arial" w:cs="Arial"/>
          <w:bCs/>
        </w:rPr>
        <w:t>/</w:t>
      </w:r>
      <w:r w:rsidR="003E4739">
        <w:rPr>
          <w:rFonts w:ascii="Arial" w:hAnsi="Arial" w:cs="Arial"/>
          <w:bCs/>
        </w:rPr>
        <w:t>24362</w:t>
      </w:r>
      <w:r w:rsidRPr="006674B5">
        <w:rPr>
          <w:rFonts w:ascii="Arial" w:hAnsi="Arial" w:cs="Arial"/>
          <w:bCs/>
        </w:rPr>
        <w:t>/</w:t>
      </w:r>
      <w:r w:rsidR="003E4739">
        <w:rPr>
          <w:rFonts w:ascii="Arial" w:hAnsi="Arial" w:cs="Arial"/>
          <w:bCs/>
        </w:rPr>
        <w:t>12.08.2024</w:t>
      </w:r>
      <w:r w:rsidRPr="006674B5">
        <w:rPr>
          <w:rFonts w:ascii="Arial" w:hAnsi="Arial" w:cs="Arial"/>
          <w:bCs/>
        </w:rPr>
        <w:t xml:space="preserve">, </w:t>
      </w:r>
      <w:proofErr w:type="spellStart"/>
      <w:r w:rsidRPr="006674B5">
        <w:rPr>
          <w:rFonts w:ascii="Arial" w:hAnsi="Arial" w:cs="Arial"/>
          <w:bCs/>
        </w:rPr>
        <w:t>prin</w:t>
      </w:r>
      <w:proofErr w:type="spellEnd"/>
      <w:r w:rsidRPr="006674B5">
        <w:rPr>
          <w:rFonts w:ascii="Arial" w:hAnsi="Arial" w:cs="Arial"/>
          <w:bCs/>
        </w:rPr>
        <w:t xml:space="preserve"> care se </w:t>
      </w:r>
      <w:proofErr w:type="spellStart"/>
      <w:r w:rsidRPr="006674B5">
        <w:rPr>
          <w:rFonts w:ascii="Arial" w:hAnsi="Arial" w:cs="Arial"/>
          <w:bCs/>
        </w:rPr>
        <w:t>comunică</w:t>
      </w:r>
      <w:proofErr w:type="spellEnd"/>
      <w:r w:rsidRPr="006674B5">
        <w:rPr>
          <w:rFonts w:ascii="Arial" w:hAnsi="Arial" w:cs="Arial"/>
          <w:bCs/>
        </w:rPr>
        <w:t xml:space="preserve"> </w:t>
      </w:r>
      <w:proofErr w:type="spellStart"/>
      <w:r w:rsidRPr="006674B5">
        <w:rPr>
          <w:rFonts w:ascii="Arial" w:hAnsi="Arial" w:cs="Arial"/>
          <w:bCs/>
        </w:rPr>
        <w:t>încetarea</w:t>
      </w:r>
      <w:proofErr w:type="spellEnd"/>
      <w:r w:rsidRPr="006674B5">
        <w:rPr>
          <w:rFonts w:ascii="Arial" w:hAnsi="Arial" w:cs="Arial"/>
          <w:bCs/>
        </w:rPr>
        <w:t xml:space="preserve"> APP </w:t>
      </w:r>
      <w:proofErr w:type="spellStart"/>
      <w:r w:rsidRPr="006674B5">
        <w:rPr>
          <w:rFonts w:ascii="Arial" w:hAnsi="Arial" w:cs="Arial"/>
          <w:bCs/>
        </w:rPr>
        <w:t>nr</w:t>
      </w:r>
      <w:proofErr w:type="spellEnd"/>
      <w:r w:rsidRPr="006674B5">
        <w:rPr>
          <w:rFonts w:ascii="Arial" w:hAnsi="Arial" w:cs="Arial"/>
          <w:bCs/>
        </w:rPr>
        <w:t xml:space="preserve">. </w:t>
      </w:r>
      <w:r w:rsidR="003E4739">
        <w:rPr>
          <w:rFonts w:ascii="Arial" w:hAnsi="Arial" w:cs="Arial"/>
          <w:bCs/>
        </w:rPr>
        <w:t>12065/2019/01-03</w:t>
      </w:r>
      <w:r w:rsidRPr="006674B5">
        <w:rPr>
          <w:rFonts w:ascii="Arial" w:hAnsi="Arial" w:cs="Arial"/>
          <w:bCs/>
        </w:rPr>
        <w:t xml:space="preserve">, </w:t>
      </w:r>
      <w:proofErr w:type="spellStart"/>
      <w:r w:rsidRPr="006674B5">
        <w:rPr>
          <w:rFonts w:ascii="Arial" w:hAnsi="Arial" w:cs="Arial"/>
          <w:bCs/>
        </w:rPr>
        <w:t>emisă</w:t>
      </w:r>
      <w:proofErr w:type="spellEnd"/>
      <w:r w:rsidRPr="006674B5">
        <w:rPr>
          <w:rFonts w:ascii="Arial" w:hAnsi="Arial" w:cs="Arial"/>
          <w:bCs/>
        </w:rPr>
        <w:t xml:space="preserve"> </w:t>
      </w:r>
      <w:proofErr w:type="spellStart"/>
      <w:r w:rsidRPr="006674B5">
        <w:rPr>
          <w:rFonts w:ascii="Arial" w:hAnsi="Arial" w:cs="Arial"/>
          <w:bCs/>
        </w:rPr>
        <w:t>pentru</w:t>
      </w:r>
      <w:proofErr w:type="spellEnd"/>
      <w:r w:rsidRPr="006674B5">
        <w:rPr>
          <w:rFonts w:ascii="Arial" w:hAnsi="Arial" w:cs="Arial"/>
          <w:bCs/>
        </w:rPr>
        <w:t xml:space="preserve"> </w:t>
      </w:r>
      <w:proofErr w:type="spellStart"/>
      <w:r w:rsidRPr="006674B5">
        <w:rPr>
          <w:rFonts w:ascii="Arial" w:hAnsi="Arial" w:cs="Arial"/>
          <w:bCs/>
        </w:rPr>
        <w:t>medicamentul</w:t>
      </w:r>
      <w:proofErr w:type="spellEnd"/>
      <w:r w:rsidRPr="006674B5">
        <w:rPr>
          <w:rFonts w:ascii="Arial" w:hAnsi="Arial" w:cs="Arial"/>
          <w:bCs/>
        </w:rPr>
        <w:t xml:space="preserve"> </w:t>
      </w:r>
      <w:r w:rsidR="003E4739">
        <w:rPr>
          <w:rFonts w:ascii="Arial" w:hAnsi="Arial" w:cs="Arial"/>
          <w:bCs/>
        </w:rPr>
        <w:t xml:space="preserve">MIDAZOLAM BAXTER 1mg/ml </w:t>
      </w:r>
      <w:proofErr w:type="spellStart"/>
      <w:r w:rsidR="003E4739">
        <w:rPr>
          <w:rFonts w:ascii="Arial" w:hAnsi="Arial" w:cs="Arial"/>
          <w:bCs/>
        </w:rPr>
        <w:t>solutie</w:t>
      </w:r>
      <w:proofErr w:type="spellEnd"/>
      <w:r w:rsidR="003E4739">
        <w:rPr>
          <w:rFonts w:ascii="Arial" w:hAnsi="Arial" w:cs="Arial"/>
          <w:bCs/>
        </w:rPr>
        <w:t xml:space="preserve"> </w:t>
      </w:r>
      <w:proofErr w:type="spellStart"/>
      <w:r w:rsidR="003E4739">
        <w:rPr>
          <w:rFonts w:ascii="Arial" w:hAnsi="Arial" w:cs="Arial"/>
          <w:bCs/>
        </w:rPr>
        <w:t>injectabila</w:t>
      </w:r>
      <w:proofErr w:type="spellEnd"/>
      <w:r w:rsidR="003E4739">
        <w:rPr>
          <w:rFonts w:ascii="Arial" w:hAnsi="Arial" w:cs="Arial"/>
          <w:bCs/>
        </w:rPr>
        <w:t>/</w:t>
      </w:r>
      <w:proofErr w:type="spellStart"/>
      <w:r w:rsidR="003E4739">
        <w:rPr>
          <w:rFonts w:ascii="Arial" w:hAnsi="Arial" w:cs="Arial"/>
          <w:bCs/>
        </w:rPr>
        <w:t>perfuzabila</w:t>
      </w:r>
      <w:proofErr w:type="spellEnd"/>
      <w:r w:rsidRPr="006674B5">
        <w:rPr>
          <w:rFonts w:ascii="Arial" w:hAnsi="Arial" w:cs="Arial"/>
          <w:bCs/>
        </w:rPr>
        <w:t xml:space="preserve"> (</w:t>
      </w:r>
      <w:r w:rsidR="003E4739">
        <w:rPr>
          <w:rFonts w:ascii="Arial" w:hAnsi="Arial" w:cs="Arial"/>
          <w:bCs/>
        </w:rPr>
        <w:t>midazolam</w:t>
      </w:r>
      <w:r w:rsidRPr="006674B5">
        <w:rPr>
          <w:rFonts w:ascii="Arial" w:hAnsi="Arial" w:cs="Arial"/>
          <w:bCs/>
          <w:lang w:val="ro-RO"/>
        </w:rPr>
        <w:t>)</w:t>
      </w:r>
      <w:r w:rsidRPr="006674B5">
        <w:rPr>
          <w:rFonts w:ascii="Arial" w:hAnsi="Arial" w:cs="Arial"/>
          <w:bCs/>
        </w:rPr>
        <w:t>;</w:t>
      </w:r>
    </w:p>
    <w:p w:rsidR="002C715B" w:rsidRDefault="002C715B" w:rsidP="002C715B">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C715B">
        <w:rPr>
          <w:rFonts w:ascii="Arial" w:hAnsi="Arial" w:cs="Arial"/>
          <w:bCs/>
        </w:rPr>
        <w:t xml:space="preserve">            - </w:t>
      </w:r>
      <w:proofErr w:type="spellStart"/>
      <w:proofErr w:type="gramStart"/>
      <w:r w:rsidRPr="002C715B">
        <w:rPr>
          <w:rFonts w:ascii="Arial" w:hAnsi="Arial" w:cs="Arial"/>
          <w:bCs/>
        </w:rPr>
        <w:t>adresa</w:t>
      </w:r>
      <w:proofErr w:type="spellEnd"/>
      <w:proofErr w:type="gramEnd"/>
      <w:r w:rsidRPr="002C715B">
        <w:rPr>
          <w:rFonts w:ascii="Arial" w:hAnsi="Arial" w:cs="Arial"/>
          <w:bCs/>
        </w:rPr>
        <w:t xml:space="preserve"> ANMDMR </w:t>
      </w:r>
      <w:proofErr w:type="spellStart"/>
      <w:r w:rsidRPr="002C715B">
        <w:rPr>
          <w:rFonts w:ascii="Arial" w:hAnsi="Arial" w:cs="Arial"/>
          <w:bCs/>
        </w:rPr>
        <w:t>nr</w:t>
      </w:r>
      <w:proofErr w:type="spellEnd"/>
      <w:r w:rsidRPr="002C715B">
        <w:rPr>
          <w:rFonts w:ascii="Arial" w:hAnsi="Arial" w:cs="Arial"/>
          <w:bCs/>
        </w:rPr>
        <w:t xml:space="preserve">. </w:t>
      </w:r>
      <w:r w:rsidR="003E4739">
        <w:rPr>
          <w:rFonts w:ascii="Arial" w:hAnsi="Arial" w:cs="Arial"/>
          <w:bCs/>
        </w:rPr>
        <w:t>28043E/04.09.2024</w:t>
      </w:r>
      <w:r w:rsidRPr="002C715B">
        <w:rPr>
          <w:rFonts w:ascii="Arial" w:hAnsi="Arial" w:cs="Arial"/>
          <w:bCs/>
        </w:rPr>
        <w:t xml:space="preserve">, </w:t>
      </w:r>
      <w:proofErr w:type="spellStart"/>
      <w:r w:rsidRPr="002C715B">
        <w:rPr>
          <w:rFonts w:ascii="Arial" w:hAnsi="Arial" w:cs="Arial"/>
          <w:bCs/>
        </w:rPr>
        <w:t>înregistrat</w:t>
      </w:r>
      <w:proofErr w:type="spellEnd"/>
      <w:r w:rsidRPr="002C715B">
        <w:rPr>
          <w:rFonts w:ascii="Arial" w:hAnsi="Arial" w:cs="Arial"/>
          <w:bCs/>
          <w:lang w:val="ro-RO"/>
        </w:rPr>
        <w:t>ă</w:t>
      </w:r>
      <w:r w:rsidRPr="002C715B">
        <w:rPr>
          <w:rFonts w:ascii="Arial" w:hAnsi="Arial" w:cs="Arial"/>
          <w:bCs/>
        </w:rPr>
        <w:t xml:space="preserve"> la </w:t>
      </w:r>
      <w:proofErr w:type="spellStart"/>
      <w:r w:rsidRPr="002C715B">
        <w:rPr>
          <w:rFonts w:ascii="Arial" w:hAnsi="Arial" w:cs="Arial"/>
          <w:bCs/>
        </w:rPr>
        <w:t>Registratura</w:t>
      </w:r>
      <w:proofErr w:type="spellEnd"/>
      <w:r w:rsidRPr="002C715B">
        <w:rPr>
          <w:rFonts w:ascii="Arial" w:hAnsi="Arial" w:cs="Arial"/>
          <w:bCs/>
        </w:rPr>
        <w:t xml:space="preserve"> </w:t>
      </w:r>
      <w:proofErr w:type="spellStart"/>
      <w:r w:rsidRPr="002C715B">
        <w:rPr>
          <w:rFonts w:ascii="Arial" w:hAnsi="Arial" w:cs="Arial"/>
          <w:bCs/>
        </w:rPr>
        <w:t>generală</w:t>
      </w:r>
      <w:proofErr w:type="spellEnd"/>
      <w:r w:rsidRPr="002C715B">
        <w:rPr>
          <w:rFonts w:ascii="Arial" w:hAnsi="Arial" w:cs="Arial"/>
          <w:bCs/>
        </w:rPr>
        <w:t xml:space="preserve"> a </w:t>
      </w:r>
      <w:proofErr w:type="spellStart"/>
      <w:r w:rsidRPr="002C715B">
        <w:rPr>
          <w:rFonts w:ascii="Arial" w:hAnsi="Arial" w:cs="Arial"/>
          <w:bCs/>
        </w:rPr>
        <w:t>Min</w:t>
      </w:r>
      <w:r w:rsidR="003E4739">
        <w:rPr>
          <w:rFonts w:ascii="Arial" w:hAnsi="Arial" w:cs="Arial"/>
          <w:bCs/>
        </w:rPr>
        <w:t>isterului</w:t>
      </w:r>
      <w:proofErr w:type="spellEnd"/>
      <w:r w:rsidR="003E4739">
        <w:rPr>
          <w:rFonts w:ascii="Arial" w:hAnsi="Arial" w:cs="Arial"/>
          <w:bCs/>
        </w:rPr>
        <w:t xml:space="preserve"> </w:t>
      </w:r>
      <w:proofErr w:type="spellStart"/>
      <w:r w:rsidR="003E4739">
        <w:rPr>
          <w:rFonts w:ascii="Arial" w:hAnsi="Arial" w:cs="Arial"/>
          <w:bCs/>
        </w:rPr>
        <w:t>Sănătății</w:t>
      </w:r>
      <w:proofErr w:type="spellEnd"/>
      <w:r w:rsidR="003E4739">
        <w:rPr>
          <w:rFonts w:ascii="Arial" w:hAnsi="Arial" w:cs="Arial"/>
          <w:bCs/>
        </w:rPr>
        <w:t xml:space="preserve"> sub </w:t>
      </w:r>
      <w:proofErr w:type="spellStart"/>
      <w:r w:rsidR="003E4739">
        <w:rPr>
          <w:rFonts w:ascii="Arial" w:hAnsi="Arial" w:cs="Arial"/>
          <w:bCs/>
        </w:rPr>
        <w:t>nr</w:t>
      </w:r>
      <w:proofErr w:type="spellEnd"/>
      <w:r w:rsidR="003E4739">
        <w:rPr>
          <w:rFonts w:ascii="Arial" w:hAnsi="Arial" w:cs="Arial"/>
          <w:bCs/>
        </w:rPr>
        <w:t>. Reg2</w:t>
      </w:r>
      <w:r w:rsidRPr="002C715B">
        <w:rPr>
          <w:rFonts w:ascii="Arial" w:hAnsi="Arial" w:cs="Arial"/>
          <w:bCs/>
        </w:rPr>
        <w:t>/</w:t>
      </w:r>
      <w:r w:rsidR="003E4739">
        <w:rPr>
          <w:rFonts w:ascii="Arial" w:hAnsi="Arial" w:cs="Arial"/>
          <w:bCs/>
        </w:rPr>
        <w:t>26464/04.09.2024</w:t>
      </w:r>
      <w:r w:rsidRPr="002C715B">
        <w:rPr>
          <w:rFonts w:ascii="Arial" w:hAnsi="Arial" w:cs="Arial"/>
          <w:bCs/>
        </w:rPr>
        <w:t xml:space="preserve">, </w:t>
      </w:r>
      <w:proofErr w:type="spellStart"/>
      <w:r w:rsidRPr="002C715B">
        <w:rPr>
          <w:rFonts w:ascii="Arial" w:hAnsi="Arial" w:cs="Arial"/>
          <w:bCs/>
        </w:rPr>
        <w:t>prin</w:t>
      </w:r>
      <w:proofErr w:type="spellEnd"/>
      <w:r w:rsidRPr="002C715B">
        <w:rPr>
          <w:rFonts w:ascii="Arial" w:hAnsi="Arial" w:cs="Arial"/>
          <w:bCs/>
        </w:rPr>
        <w:t xml:space="preserve"> care se </w:t>
      </w:r>
      <w:proofErr w:type="spellStart"/>
      <w:r w:rsidRPr="002C715B">
        <w:rPr>
          <w:rFonts w:ascii="Arial" w:hAnsi="Arial" w:cs="Arial"/>
          <w:bCs/>
        </w:rPr>
        <w:t>comunică</w:t>
      </w:r>
      <w:proofErr w:type="spellEnd"/>
      <w:r w:rsidRPr="002C715B">
        <w:rPr>
          <w:rFonts w:ascii="Arial" w:hAnsi="Arial" w:cs="Arial"/>
          <w:bCs/>
        </w:rPr>
        <w:t xml:space="preserve"> </w:t>
      </w:r>
      <w:proofErr w:type="spellStart"/>
      <w:r w:rsidRPr="002C715B">
        <w:rPr>
          <w:rFonts w:ascii="Arial" w:hAnsi="Arial" w:cs="Arial"/>
          <w:bCs/>
        </w:rPr>
        <w:t>încetarea</w:t>
      </w:r>
      <w:proofErr w:type="spellEnd"/>
      <w:r w:rsidRPr="002C715B">
        <w:rPr>
          <w:rFonts w:ascii="Arial" w:hAnsi="Arial" w:cs="Arial"/>
          <w:bCs/>
        </w:rPr>
        <w:t xml:space="preserve"> APP </w:t>
      </w:r>
      <w:proofErr w:type="spellStart"/>
      <w:r w:rsidRPr="002C715B">
        <w:rPr>
          <w:rFonts w:ascii="Arial" w:hAnsi="Arial" w:cs="Arial"/>
          <w:bCs/>
        </w:rPr>
        <w:t>nr</w:t>
      </w:r>
      <w:proofErr w:type="spellEnd"/>
      <w:r w:rsidRPr="002C715B">
        <w:rPr>
          <w:rFonts w:ascii="Arial" w:hAnsi="Arial" w:cs="Arial"/>
          <w:bCs/>
        </w:rPr>
        <w:t xml:space="preserve">. </w:t>
      </w:r>
      <w:r w:rsidR="003E4739">
        <w:rPr>
          <w:rFonts w:ascii="Arial" w:hAnsi="Arial" w:cs="Arial"/>
          <w:bCs/>
        </w:rPr>
        <w:t>10403/2017/01-04</w:t>
      </w:r>
      <w:r w:rsidRPr="002C715B">
        <w:rPr>
          <w:rFonts w:ascii="Arial" w:hAnsi="Arial" w:cs="Arial"/>
          <w:bCs/>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w:t>
      </w:r>
      <w:r w:rsidR="003E4739">
        <w:rPr>
          <w:rFonts w:ascii="Arial" w:hAnsi="Arial" w:cs="Arial"/>
          <w:bCs/>
        </w:rPr>
        <w:t xml:space="preserve">GEMCIRENA 38mg/ml </w:t>
      </w:r>
      <w:proofErr w:type="spellStart"/>
      <w:r w:rsidR="003E4739">
        <w:rPr>
          <w:rFonts w:ascii="Arial" w:hAnsi="Arial" w:cs="Arial"/>
          <w:bCs/>
        </w:rPr>
        <w:t>solutie</w:t>
      </w:r>
      <w:proofErr w:type="spellEnd"/>
      <w:r w:rsidR="003E4739">
        <w:rPr>
          <w:rFonts w:ascii="Arial" w:hAnsi="Arial" w:cs="Arial"/>
          <w:bCs/>
        </w:rPr>
        <w:t xml:space="preserve"> </w:t>
      </w:r>
      <w:proofErr w:type="spellStart"/>
      <w:r w:rsidR="003E4739">
        <w:rPr>
          <w:rFonts w:ascii="Arial" w:hAnsi="Arial" w:cs="Arial"/>
          <w:bCs/>
        </w:rPr>
        <w:t>perfuzabila</w:t>
      </w:r>
      <w:proofErr w:type="spellEnd"/>
      <w:r w:rsidRPr="002C715B">
        <w:rPr>
          <w:rFonts w:ascii="Arial" w:hAnsi="Arial" w:cs="Arial"/>
          <w:bCs/>
        </w:rPr>
        <w:t xml:space="preserve"> (</w:t>
      </w:r>
      <w:proofErr w:type="spellStart"/>
      <w:r w:rsidR="003E4739">
        <w:rPr>
          <w:rFonts w:ascii="Arial" w:hAnsi="Arial" w:cs="Arial"/>
          <w:bCs/>
        </w:rPr>
        <w:t>gemcitabina</w:t>
      </w:r>
      <w:proofErr w:type="spellEnd"/>
      <w:r w:rsidRPr="002C715B">
        <w:rPr>
          <w:rFonts w:ascii="Arial" w:hAnsi="Arial" w:cs="Arial"/>
          <w:bCs/>
          <w:lang w:val="ro-RO"/>
        </w:rPr>
        <w:t>)</w:t>
      </w:r>
      <w:r w:rsidRPr="002C715B">
        <w:rPr>
          <w:rFonts w:ascii="Arial" w:hAnsi="Arial" w:cs="Arial"/>
          <w:bCs/>
        </w:rPr>
        <w:t>;</w:t>
      </w:r>
    </w:p>
    <w:p w:rsidR="003E4739" w:rsidRPr="002C715B" w:rsidRDefault="003E4739" w:rsidP="002C715B">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C715B">
        <w:rPr>
          <w:rFonts w:ascii="Arial" w:hAnsi="Arial" w:cs="Arial"/>
          <w:bCs/>
        </w:rPr>
        <w:t xml:space="preserve">            - </w:t>
      </w:r>
      <w:proofErr w:type="spellStart"/>
      <w:proofErr w:type="gramStart"/>
      <w:r w:rsidRPr="002C715B">
        <w:rPr>
          <w:rFonts w:ascii="Arial" w:hAnsi="Arial" w:cs="Arial"/>
          <w:bCs/>
        </w:rPr>
        <w:t>adresa</w:t>
      </w:r>
      <w:proofErr w:type="spellEnd"/>
      <w:proofErr w:type="gramEnd"/>
      <w:r w:rsidRPr="002C715B">
        <w:rPr>
          <w:rFonts w:ascii="Arial" w:hAnsi="Arial" w:cs="Arial"/>
          <w:bCs/>
        </w:rPr>
        <w:t xml:space="preserve"> ANMDMR </w:t>
      </w:r>
      <w:proofErr w:type="spellStart"/>
      <w:r w:rsidRPr="002C715B">
        <w:rPr>
          <w:rFonts w:ascii="Arial" w:hAnsi="Arial" w:cs="Arial"/>
          <w:bCs/>
        </w:rPr>
        <w:t>nr</w:t>
      </w:r>
      <w:proofErr w:type="spellEnd"/>
      <w:r w:rsidRPr="002C715B">
        <w:rPr>
          <w:rFonts w:ascii="Arial" w:hAnsi="Arial" w:cs="Arial"/>
          <w:bCs/>
        </w:rPr>
        <w:t xml:space="preserve">. </w:t>
      </w:r>
      <w:r>
        <w:rPr>
          <w:rFonts w:ascii="Arial" w:hAnsi="Arial" w:cs="Arial"/>
          <w:bCs/>
        </w:rPr>
        <w:t>25752</w:t>
      </w:r>
      <w:r>
        <w:rPr>
          <w:rFonts w:ascii="Arial" w:hAnsi="Arial" w:cs="Arial"/>
          <w:bCs/>
        </w:rPr>
        <w:t>E/0</w:t>
      </w:r>
      <w:r>
        <w:rPr>
          <w:rFonts w:ascii="Arial" w:hAnsi="Arial" w:cs="Arial"/>
          <w:bCs/>
        </w:rPr>
        <w:t>9</w:t>
      </w:r>
      <w:r>
        <w:rPr>
          <w:rFonts w:ascii="Arial" w:hAnsi="Arial" w:cs="Arial"/>
          <w:bCs/>
        </w:rPr>
        <w:t>.0</w:t>
      </w:r>
      <w:r>
        <w:rPr>
          <w:rFonts w:ascii="Arial" w:hAnsi="Arial" w:cs="Arial"/>
          <w:bCs/>
        </w:rPr>
        <w:t>8</w:t>
      </w:r>
      <w:r>
        <w:rPr>
          <w:rFonts w:ascii="Arial" w:hAnsi="Arial" w:cs="Arial"/>
          <w:bCs/>
        </w:rPr>
        <w:t>.2024</w:t>
      </w:r>
      <w:r w:rsidRPr="002C715B">
        <w:rPr>
          <w:rFonts w:ascii="Arial" w:hAnsi="Arial" w:cs="Arial"/>
          <w:bCs/>
        </w:rPr>
        <w:t xml:space="preserve">, </w:t>
      </w:r>
      <w:proofErr w:type="spellStart"/>
      <w:r w:rsidRPr="002C715B">
        <w:rPr>
          <w:rFonts w:ascii="Arial" w:hAnsi="Arial" w:cs="Arial"/>
          <w:bCs/>
        </w:rPr>
        <w:t>înregistrat</w:t>
      </w:r>
      <w:proofErr w:type="spellEnd"/>
      <w:r w:rsidRPr="002C715B">
        <w:rPr>
          <w:rFonts w:ascii="Arial" w:hAnsi="Arial" w:cs="Arial"/>
          <w:bCs/>
          <w:lang w:val="ro-RO"/>
        </w:rPr>
        <w:t>ă</w:t>
      </w:r>
      <w:r w:rsidRPr="002C715B">
        <w:rPr>
          <w:rFonts w:ascii="Arial" w:hAnsi="Arial" w:cs="Arial"/>
          <w:bCs/>
        </w:rPr>
        <w:t xml:space="preserve"> la </w:t>
      </w:r>
      <w:proofErr w:type="spellStart"/>
      <w:r w:rsidRPr="002C715B">
        <w:rPr>
          <w:rFonts w:ascii="Arial" w:hAnsi="Arial" w:cs="Arial"/>
          <w:bCs/>
        </w:rPr>
        <w:t>Registratura</w:t>
      </w:r>
      <w:proofErr w:type="spellEnd"/>
      <w:r w:rsidRPr="002C715B">
        <w:rPr>
          <w:rFonts w:ascii="Arial" w:hAnsi="Arial" w:cs="Arial"/>
          <w:bCs/>
        </w:rPr>
        <w:t xml:space="preserve"> </w:t>
      </w:r>
      <w:proofErr w:type="spellStart"/>
      <w:r w:rsidRPr="002C715B">
        <w:rPr>
          <w:rFonts w:ascii="Arial" w:hAnsi="Arial" w:cs="Arial"/>
          <w:bCs/>
        </w:rPr>
        <w:t>generală</w:t>
      </w:r>
      <w:proofErr w:type="spellEnd"/>
      <w:r w:rsidRPr="002C715B">
        <w:rPr>
          <w:rFonts w:ascii="Arial" w:hAnsi="Arial" w:cs="Arial"/>
          <w:bCs/>
        </w:rPr>
        <w:t xml:space="preserve"> a </w:t>
      </w:r>
      <w:proofErr w:type="spellStart"/>
      <w:r w:rsidRPr="002C715B">
        <w:rPr>
          <w:rFonts w:ascii="Arial" w:hAnsi="Arial" w:cs="Arial"/>
          <w:bCs/>
        </w:rPr>
        <w:t>Min</w:t>
      </w:r>
      <w:r>
        <w:rPr>
          <w:rFonts w:ascii="Arial" w:hAnsi="Arial" w:cs="Arial"/>
          <w:bCs/>
        </w:rPr>
        <w:t>isterului</w:t>
      </w:r>
      <w:proofErr w:type="spellEnd"/>
      <w:r>
        <w:rPr>
          <w:rFonts w:ascii="Arial" w:hAnsi="Arial" w:cs="Arial"/>
          <w:bCs/>
        </w:rPr>
        <w:t xml:space="preserve"> </w:t>
      </w:r>
      <w:proofErr w:type="spellStart"/>
      <w:r>
        <w:rPr>
          <w:rFonts w:ascii="Arial" w:hAnsi="Arial" w:cs="Arial"/>
          <w:bCs/>
        </w:rPr>
        <w:t>Sănătății</w:t>
      </w:r>
      <w:proofErr w:type="spellEnd"/>
      <w:r>
        <w:rPr>
          <w:rFonts w:ascii="Arial" w:hAnsi="Arial" w:cs="Arial"/>
          <w:bCs/>
        </w:rPr>
        <w:t xml:space="preserve"> sub </w:t>
      </w:r>
      <w:proofErr w:type="spellStart"/>
      <w:r>
        <w:rPr>
          <w:rFonts w:ascii="Arial" w:hAnsi="Arial" w:cs="Arial"/>
          <w:bCs/>
        </w:rPr>
        <w:t>nr</w:t>
      </w:r>
      <w:proofErr w:type="spellEnd"/>
      <w:r>
        <w:rPr>
          <w:rFonts w:ascii="Arial" w:hAnsi="Arial" w:cs="Arial"/>
          <w:bCs/>
        </w:rPr>
        <w:t>. Reg2</w:t>
      </w:r>
      <w:r w:rsidRPr="002C715B">
        <w:rPr>
          <w:rFonts w:ascii="Arial" w:hAnsi="Arial" w:cs="Arial"/>
          <w:bCs/>
        </w:rPr>
        <w:t>/</w:t>
      </w:r>
      <w:r>
        <w:rPr>
          <w:rFonts w:ascii="Arial" w:hAnsi="Arial" w:cs="Arial"/>
          <w:bCs/>
        </w:rPr>
        <w:t>24366/12.08.2024</w:t>
      </w:r>
      <w:r w:rsidRPr="002C715B">
        <w:rPr>
          <w:rFonts w:ascii="Arial" w:hAnsi="Arial" w:cs="Arial"/>
          <w:bCs/>
        </w:rPr>
        <w:t xml:space="preserve">, </w:t>
      </w:r>
      <w:proofErr w:type="spellStart"/>
      <w:r w:rsidRPr="002C715B">
        <w:rPr>
          <w:rFonts w:ascii="Arial" w:hAnsi="Arial" w:cs="Arial"/>
          <w:bCs/>
        </w:rPr>
        <w:t>prin</w:t>
      </w:r>
      <w:proofErr w:type="spellEnd"/>
      <w:r w:rsidRPr="002C715B">
        <w:rPr>
          <w:rFonts w:ascii="Arial" w:hAnsi="Arial" w:cs="Arial"/>
          <w:bCs/>
        </w:rPr>
        <w:t xml:space="preserve"> care se </w:t>
      </w:r>
      <w:proofErr w:type="spellStart"/>
      <w:r w:rsidRPr="002C715B">
        <w:rPr>
          <w:rFonts w:ascii="Arial" w:hAnsi="Arial" w:cs="Arial"/>
          <w:bCs/>
        </w:rPr>
        <w:t>comunică</w:t>
      </w:r>
      <w:proofErr w:type="spellEnd"/>
      <w:r w:rsidRPr="002C715B">
        <w:rPr>
          <w:rFonts w:ascii="Arial" w:hAnsi="Arial" w:cs="Arial"/>
          <w:bCs/>
        </w:rPr>
        <w:t xml:space="preserve"> </w:t>
      </w:r>
      <w:proofErr w:type="spellStart"/>
      <w:r w:rsidRPr="002C715B">
        <w:rPr>
          <w:rFonts w:ascii="Arial" w:hAnsi="Arial" w:cs="Arial"/>
          <w:bCs/>
        </w:rPr>
        <w:t>încetarea</w:t>
      </w:r>
      <w:proofErr w:type="spellEnd"/>
      <w:r w:rsidRPr="002C715B">
        <w:rPr>
          <w:rFonts w:ascii="Arial" w:hAnsi="Arial" w:cs="Arial"/>
          <w:bCs/>
        </w:rPr>
        <w:t xml:space="preserve"> APP </w:t>
      </w:r>
      <w:proofErr w:type="spellStart"/>
      <w:r w:rsidRPr="002C715B">
        <w:rPr>
          <w:rFonts w:ascii="Arial" w:hAnsi="Arial" w:cs="Arial"/>
          <w:bCs/>
        </w:rPr>
        <w:t>nr</w:t>
      </w:r>
      <w:proofErr w:type="spellEnd"/>
      <w:r w:rsidRPr="002C715B">
        <w:rPr>
          <w:rFonts w:ascii="Arial" w:hAnsi="Arial" w:cs="Arial"/>
          <w:bCs/>
        </w:rPr>
        <w:t xml:space="preserve">. </w:t>
      </w:r>
      <w:r>
        <w:rPr>
          <w:rFonts w:ascii="Arial" w:hAnsi="Arial" w:cs="Arial"/>
          <w:bCs/>
        </w:rPr>
        <w:t>4595/2012/01-02</w:t>
      </w:r>
      <w:r w:rsidRPr="002C715B">
        <w:rPr>
          <w:rFonts w:ascii="Arial" w:hAnsi="Arial" w:cs="Arial"/>
          <w:bCs/>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w:t>
      </w:r>
      <w:r>
        <w:rPr>
          <w:rFonts w:ascii="Arial" w:hAnsi="Arial" w:cs="Arial"/>
          <w:bCs/>
        </w:rPr>
        <w:t>LUIVAC</w:t>
      </w:r>
      <w:r>
        <w:rPr>
          <w:rFonts w:ascii="Arial" w:hAnsi="Arial" w:cs="Arial"/>
          <w:bCs/>
        </w:rPr>
        <w:t xml:space="preserve"> </w:t>
      </w:r>
      <w:r>
        <w:rPr>
          <w:rFonts w:ascii="Arial" w:hAnsi="Arial" w:cs="Arial"/>
          <w:bCs/>
        </w:rPr>
        <w:t xml:space="preserve">3mg </w:t>
      </w:r>
      <w:proofErr w:type="spellStart"/>
      <w:r>
        <w:rPr>
          <w:rFonts w:ascii="Arial" w:hAnsi="Arial" w:cs="Arial"/>
          <w:bCs/>
        </w:rPr>
        <w:t>comprimate</w:t>
      </w:r>
      <w:proofErr w:type="spellEnd"/>
      <w:r w:rsidRPr="002C715B">
        <w:rPr>
          <w:rFonts w:ascii="Arial" w:hAnsi="Arial" w:cs="Arial"/>
          <w:bCs/>
        </w:rPr>
        <w:t xml:space="preserve"> (</w:t>
      </w:r>
      <w:r>
        <w:rPr>
          <w:rFonts w:ascii="Arial" w:hAnsi="Arial" w:cs="Arial"/>
          <w:bCs/>
        </w:rPr>
        <w:t>diverse-</w:t>
      </w:r>
      <w:proofErr w:type="spellStart"/>
      <w:r>
        <w:rPr>
          <w:rFonts w:ascii="Arial" w:hAnsi="Arial" w:cs="Arial"/>
          <w:bCs/>
        </w:rPr>
        <w:t>produse</w:t>
      </w:r>
      <w:proofErr w:type="spellEnd"/>
      <w:r>
        <w:rPr>
          <w:rFonts w:ascii="Arial" w:hAnsi="Arial" w:cs="Arial"/>
          <w:bCs/>
        </w:rPr>
        <w:t xml:space="preserve"> </w:t>
      </w:r>
      <w:proofErr w:type="spellStart"/>
      <w:r>
        <w:rPr>
          <w:rFonts w:ascii="Arial" w:hAnsi="Arial" w:cs="Arial"/>
          <w:bCs/>
        </w:rPr>
        <w:t>biologice</w:t>
      </w:r>
      <w:proofErr w:type="spellEnd"/>
      <w:r w:rsidRPr="002C715B">
        <w:rPr>
          <w:rFonts w:ascii="Arial" w:hAnsi="Arial" w:cs="Arial"/>
          <w:bCs/>
          <w:lang w:val="ro-RO"/>
        </w:rPr>
        <w:t>)</w:t>
      </w:r>
      <w:r w:rsidRPr="002C715B">
        <w:rPr>
          <w:rFonts w:ascii="Arial" w:hAnsi="Arial" w:cs="Arial"/>
          <w:bCs/>
        </w:rPr>
        <w:t>;</w:t>
      </w:r>
    </w:p>
    <w:p w:rsidR="00A87419" w:rsidRPr="00E00B0B" w:rsidRDefault="002C715B" w:rsidP="0072026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C715B">
        <w:rPr>
          <w:rFonts w:ascii="Arial" w:hAnsi="Arial" w:cs="Arial"/>
          <w:bCs/>
        </w:rPr>
        <w:t xml:space="preserve">            - </w:t>
      </w:r>
      <w:proofErr w:type="spellStart"/>
      <w:proofErr w:type="gramStart"/>
      <w:r w:rsidRPr="002C715B">
        <w:rPr>
          <w:rFonts w:ascii="Arial" w:hAnsi="Arial" w:cs="Arial"/>
          <w:bCs/>
        </w:rPr>
        <w:t>adresa</w:t>
      </w:r>
      <w:proofErr w:type="spellEnd"/>
      <w:proofErr w:type="gramEnd"/>
      <w:r w:rsidRPr="002C715B">
        <w:rPr>
          <w:rFonts w:ascii="Arial" w:hAnsi="Arial" w:cs="Arial"/>
          <w:bCs/>
        </w:rPr>
        <w:t xml:space="preserve"> ANMDMR </w:t>
      </w:r>
      <w:proofErr w:type="spellStart"/>
      <w:r w:rsidRPr="002C715B">
        <w:rPr>
          <w:rFonts w:ascii="Arial" w:hAnsi="Arial" w:cs="Arial"/>
          <w:bCs/>
        </w:rPr>
        <w:t>nr</w:t>
      </w:r>
      <w:proofErr w:type="spellEnd"/>
      <w:r w:rsidRPr="002C715B">
        <w:rPr>
          <w:rFonts w:ascii="Arial" w:hAnsi="Arial" w:cs="Arial"/>
          <w:bCs/>
        </w:rPr>
        <w:t xml:space="preserve">. </w:t>
      </w:r>
      <w:r w:rsidR="003E4739">
        <w:rPr>
          <w:rFonts w:ascii="Arial" w:hAnsi="Arial" w:cs="Arial"/>
          <w:bCs/>
        </w:rPr>
        <w:t>25749E/09.08.2024</w:t>
      </w:r>
      <w:r w:rsidRPr="002C715B">
        <w:rPr>
          <w:rFonts w:ascii="Arial" w:hAnsi="Arial" w:cs="Arial"/>
          <w:bCs/>
        </w:rPr>
        <w:t xml:space="preserve">, </w:t>
      </w:r>
      <w:proofErr w:type="spellStart"/>
      <w:r w:rsidRPr="002C715B">
        <w:rPr>
          <w:rFonts w:ascii="Arial" w:hAnsi="Arial" w:cs="Arial"/>
          <w:bCs/>
        </w:rPr>
        <w:t>înregistrat</w:t>
      </w:r>
      <w:proofErr w:type="spellEnd"/>
      <w:r w:rsidRPr="002C715B">
        <w:rPr>
          <w:rFonts w:ascii="Arial" w:hAnsi="Arial" w:cs="Arial"/>
          <w:bCs/>
          <w:lang w:val="ro-RO"/>
        </w:rPr>
        <w:t>ă</w:t>
      </w:r>
      <w:r w:rsidRPr="002C715B">
        <w:rPr>
          <w:rFonts w:ascii="Arial" w:hAnsi="Arial" w:cs="Arial"/>
          <w:bCs/>
        </w:rPr>
        <w:t xml:space="preserve"> la </w:t>
      </w:r>
      <w:proofErr w:type="spellStart"/>
      <w:r w:rsidRPr="002C715B">
        <w:rPr>
          <w:rFonts w:ascii="Arial" w:hAnsi="Arial" w:cs="Arial"/>
          <w:bCs/>
        </w:rPr>
        <w:t>Registratura</w:t>
      </w:r>
      <w:proofErr w:type="spellEnd"/>
      <w:r w:rsidRPr="002C715B">
        <w:rPr>
          <w:rFonts w:ascii="Arial" w:hAnsi="Arial" w:cs="Arial"/>
          <w:bCs/>
        </w:rPr>
        <w:t xml:space="preserve"> </w:t>
      </w:r>
      <w:proofErr w:type="spellStart"/>
      <w:r w:rsidRPr="002C715B">
        <w:rPr>
          <w:rFonts w:ascii="Arial" w:hAnsi="Arial" w:cs="Arial"/>
          <w:bCs/>
        </w:rPr>
        <w:t>generală</w:t>
      </w:r>
      <w:proofErr w:type="spellEnd"/>
      <w:r w:rsidRPr="002C715B">
        <w:rPr>
          <w:rFonts w:ascii="Arial" w:hAnsi="Arial" w:cs="Arial"/>
          <w:bCs/>
        </w:rPr>
        <w:t xml:space="preserve"> a </w:t>
      </w:r>
      <w:proofErr w:type="spellStart"/>
      <w:r w:rsidRPr="002C715B">
        <w:rPr>
          <w:rFonts w:ascii="Arial" w:hAnsi="Arial" w:cs="Arial"/>
          <w:bCs/>
        </w:rPr>
        <w:t>Ministerului</w:t>
      </w:r>
      <w:proofErr w:type="spellEnd"/>
      <w:r w:rsidRPr="002C715B">
        <w:rPr>
          <w:rFonts w:ascii="Arial" w:hAnsi="Arial" w:cs="Arial"/>
          <w:bCs/>
        </w:rPr>
        <w:t xml:space="preserve"> </w:t>
      </w:r>
      <w:proofErr w:type="spellStart"/>
      <w:r w:rsidRPr="002C715B">
        <w:rPr>
          <w:rFonts w:ascii="Arial" w:hAnsi="Arial" w:cs="Arial"/>
          <w:bCs/>
        </w:rPr>
        <w:t>Sănătății</w:t>
      </w:r>
      <w:proofErr w:type="spellEnd"/>
      <w:r w:rsidRPr="002C715B">
        <w:rPr>
          <w:rFonts w:ascii="Arial" w:hAnsi="Arial" w:cs="Arial"/>
          <w:bCs/>
        </w:rPr>
        <w:t xml:space="preserve"> sub </w:t>
      </w:r>
      <w:proofErr w:type="spellStart"/>
      <w:r w:rsidRPr="002C715B">
        <w:rPr>
          <w:rFonts w:ascii="Arial" w:hAnsi="Arial" w:cs="Arial"/>
          <w:bCs/>
        </w:rPr>
        <w:t>nr</w:t>
      </w:r>
      <w:proofErr w:type="spellEnd"/>
      <w:r w:rsidRPr="002C715B">
        <w:rPr>
          <w:rFonts w:ascii="Arial" w:hAnsi="Arial" w:cs="Arial"/>
          <w:bCs/>
        </w:rPr>
        <w:t>. Reg</w:t>
      </w:r>
      <w:r w:rsidR="003E4739">
        <w:rPr>
          <w:rFonts w:ascii="Arial" w:hAnsi="Arial" w:cs="Arial"/>
          <w:bCs/>
        </w:rPr>
        <w:t>2</w:t>
      </w:r>
      <w:r w:rsidRPr="002C715B">
        <w:rPr>
          <w:rFonts w:ascii="Arial" w:hAnsi="Arial" w:cs="Arial"/>
          <w:bCs/>
        </w:rPr>
        <w:t>/</w:t>
      </w:r>
      <w:r w:rsidR="003E4739">
        <w:rPr>
          <w:rFonts w:ascii="Arial" w:hAnsi="Arial" w:cs="Arial"/>
          <w:bCs/>
        </w:rPr>
        <w:t>24364/12.08.2024</w:t>
      </w:r>
      <w:r w:rsidRPr="002C715B">
        <w:rPr>
          <w:rFonts w:ascii="Arial" w:hAnsi="Arial" w:cs="Arial"/>
          <w:bCs/>
        </w:rPr>
        <w:t xml:space="preserve">, </w:t>
      </w:r>
      <w:proofErr w:type="spellStart"/>
      <w:r w:rsidRPr="002C715B">
        <w:rPr>
          <w:rFonts w:ascii="Arial" w:hAnsi="Arial" w:cs="Arial"/>
          <w:bCs/>
        </w:rPr>
        <w:t>prin</w:t>
      </w:r>
      <w:proofErr w:type="spellEnd"/>
      <w:r w:rsidRPr="002C715B">
        <w:rPr>
          <w:rFonts w:ascii="Arial" w:hAnsi="Arial" w:cs="Arial"/>
          <w:bCs/>
        </w:rPr>
        <w:t xml:space="preserve"> care se </w:t>
      </w:r>
      <w:proofErr w:type="spellStart"/>
      <w:r w:rsidRPr="002C715B">
        <w:rPr>
          <w:rFonts w:ascii="Arial" w:hAnsi="Arial" w:cs="Arial"/>
          <w:bCs/>
        </w:rPr>
        <w:t>comunică</w:t>
      </w:r>
      <w:proofErr w:type="spellEnd"/>
      <w:r w:rsidRPr="002C715B">
        <w:rPr>
          <w:rFonts w:ascii="Arial" w:hAnsi="Arial" w:cs="Arial"/>
          <w:bCs/>
        </w:rPr>
        <w:t xml:space="preserve"> </w:t>
      </w:r>
      <w:proofErr w:type="spellStart"/>
      <w:r w:rsidRPr="002C715B">
        <w:rPr>
          <w:rFonts w:ascii="Arial" w:hAnsi="Arial" w:cs="Arial"/>
          <w:bCs/>
        </w:rPr>
        <w:t>încetarea</w:t>
      </w:r>
      <w:proofErr w:type="spellEnd"/>
      <w:r w:rsidRPr="002C715B">
        <w:rPr>
          <w:rFonts w:ascii="Arial" w:hAnsi="Arial" w:cs="Arial"/>
          <w:bCs/>
        </w:rPr>
        <w:t xml:space="preserve"> APP </w:t>
      </w:r>
      <w:proofErr w:type="spellStart"/>
      <w:r w:rsidRPr="002C715B">
        <w:rPr>
          <w:rFonts w:ascii="Arial" w:hAnsi="Arial" w:cs="Arial"/>
          <w:bCs/>
        </w:rPr>
        <w:t>nr</w:t>
      </w:r>
      <w:proofErr w:type="spellEnd"/>
      <w:r w:rsidRPr="002C715B">
        <w:rPr>
          <w:rFonts w:ascii="Arial" w:hAnsi="Arial" w:cs="Arial"/>
          <w:bCs/>
        </w:rPr>
        <w:t xml:space="preserve">. </w:t>
      </w:r>
      <w:r w:rsidR="003E4739">
        <w:rPr>
          <w:rFonts w:ascii="Arial" w:hAnsi="Arial" w:cs="Arial"/>
          <w:bCs/>
        </w:rPr>
        <w:t>13951/2021/01-03</w:t>
      </w:r>
      <w:r w:rsidRPr="002C715B">
        <w:rPr>
          <w:rFonts w:ascii="Arial" w:hAnsi="Arial" w:cs="Arial"/>
          <w:bCs/>
        </w:rPr>
        <w:t xml:space="preserve">, </w:t>
      </w:r>
      <w:proofErr w:type="spellStart"/>
      <w:r w:rsidRPr="002C715B">
        <w:rPr>
          <w:rFonts w:ascii="Arial" w:hAnsi="Arial" w:cs="Arial"/>
          <w:bCs/>
        </w:rPr>
        <w:t>emisă</w:t>
      </w:r>
      <w:proofErr w:type="spellEnd"/>
      <w:r w:rsidRPr="002C715B">
        <w:rPr>
          <w:rFonts w:ascii="Arial" w:hAnsi="Arial" w:cs="Arial"/>
          <w:bCs/>
        </w:rPr>
        <w:t xml:space="preserve"> </w:t>
      </w:r>
      <w:proofErr w:type="spellStart"/>
      <w:r w:rsidRPr="002C715B">
        <w:rPr>
          <w:rFonts w:ascii="Arial" w:hAnsi="Arial" w:cs="Arial"/>
          <w:bCs/>
        </w:rPr>
        <w:t>pentru</w:t>
      </w:r>
      <w:proofErr w:type="spellEnd"/>
      <w:r w:rsidRPr="002C715B">
        <w:rPr>
          <w:rFonts w:ascii="Arial" w:hAnsi="Arial" w:cs="Arial"/>
          <w:bCs/>
        </w:rPr>
        <w:t xml:space="preserve"> </w:t>
      </w:r>
      <w:proofErr w:type="spellStart"/>
      <w:r w:rsidRPr="002C715B">
        <w:rPr>
          <w:rFonts w:ascii="Arial" w:hAnsi="Arial" w:cs="Arial"/>
          <w:bCs/>
        </w:rPr>
        <w:t>medicamentul</w:t>
      </w:r>
      <w:proofErr w:type="spellEnd"/>
      <w:r w:rsidRPr="002C715B">
        <w:rPr>
          <w:rFonts w:ascii="Arial" w:hAnsi="Arial" w:cs="Arial"/>
          <w:bCs/>
        </w:rPr>
        <w:t xml:space="preserve"> </w:t>
      </w:r>
      <w:r w:rsidR="003E4739">
        <w:rPr>
          <w:rFonts w:ascii="Arial" w:hAnsi="Arial" w:cs="Arial"/>
          <w:bCs/>
        </w:rPr>
        <w:t>COREYRA 5mg/5mg capsule</w:t>
      </w:r>
      <w:r w:rsidRPr="002C715B">
        <w:rPr>
          <w:rFonts w:ascii="Arial" w:hAnsi="Arial" w:cs="Arial"/>
          <w:bCs/>
        </w:rPr>
        <w:t xml:space="preserve"> (</w:t>
      </w:r>
      <w:proofErr w:type="spellStart"/>
      <w:r w:rsidR="009863D6">
        <w:rPr>
          <w:rFonts w:ascii="Arial" w:hAnsi="Arial" w:cs="Arial"/>
          <w:bCs/>
        </w:rPr>
        <w:t>ramipril</w:t>
      </w:r>
      <w:proofErr w:type="spellEnd"/>
      <w:r w:rsidR="009863D6">
        <w:rPr>
          <w:rFonts w:ascii="Arial" w:hAnsi="Arial" w:cs="Arial"/>
          <w:bCs/>
        </w:rPr>
        <w:t>/</w:t>
      </w:r>
      <w:proofErr w:type="spellStart"/>
      <w:r w:rsidR="009863D6">
        <w:rPr>
          <w:rFonts w:ascii="Arial" w:hAnsi="Arial" w:cs="Arial"/>
          <w:bCs/>
        </w:rPr>
        <w:t>amlodipina</w:t>
      </w:r>
      <w:proofErr w:type="spellEnd"/>
      <w:r w:rsidRPr="002C715B">
        <w:rPr>
          <w:rFonts w:ascii="Arial" w:hAnsi="Arial" w:cs="Arial"/>
          <w:bCs/>
          <w:lang w:val="ro-RO"/>
        </w:rPr>
        <w:t>)</w:t>
      </w:r>
      <w:r w:rsidR="009863D6">
        <w:rPr>
          <w:rFonts w:ascii="Arial" w:hAnsi="Arial" w:cs="Arial"/>
          <w:bCs/>
          <w:lang w:val="ro-RO"/>
        </w:rPr>
        <w:t xml:space="preserve"> </w:t>
      </w:r>
      <w:proofErr w:type="spellStart"/>
      <w:r w:rsidR="006B582C">
        <w:rPr>
          <w:rFonts w:ascii="Arial" w:hAnsi="Arial" w:cs="Arial"/>
          <w:bCs/>
        </w:rPr>
        <w:t>și</w:t>
      </w:r>
      <w:proofErr w:type="spellEnd"/>
      <w:r w:rsidR="006B582C">
        <w:rPr>
          <w:rFonts w:ascii="Arial" w:hAnsi="Arial" w:cs="Arial"/>
          <w:bCs/>
        </w:rPr>
        <w:t xml:space="preserve"> </w:t>
      </w:r>
      <w:proofErr w:type="gramStart"/>
      <w:r w:rsidR="006B582C">
        <w:rPr>
          <w:rFonts w:ascii="Arial" w:hAnsi="Arial" w:cs="Arial"/>
          <w:bCs/>
        </w:rPr>
        <w:t>a</w:t>
      </w:r>
      <w:proofErr w:type="gramEnd"/>
      <w:r w:rsidR="006B582C">
        <w:rPr>
          <w:rFonts w:ascii="Arial" w:hAnsi="Arial" w:cs="Arial"/>
          <w:bCs/>
        </w:rPr>
        <w:t xml:space="preserve"> APP </w:t>
      </w:r>
      <w:proofErr w:type="spellStart"/>
      <w:r w:rsidR="006B582C">
        <w:rPr>
          <w:rFonts w:ascii="Arial" w:hAnsi="Arial" w:cs="Arial"/>
          <w:bCs/>
        </w:rPr>
        <w:t>nr</w:t>
      </w:r>
      <w:proofErr w:type="spellEnd"/>
      <w:r w:rsidR="006B582C">
        <w:rPr>
          <w:rFonts w:ascii="Arial" w:hAnsi="Arial" w:cs="Arial"/>
          <w:bCs/>
        </w:rPr>
        <w:t xml:space="preserve">. </w:t>
      </w:r>
      <w:r w:rsidR="009863D6">
        <w:rPr>
          <w:rFonts w:ascii="Arial" w:hAnsi="Arial" w:cs="Arial"/>
          <w:bCs/>
        </w:rPr>
        <w:t>13952/2021/01-03</w:t>
      </w:r>
      <w:r w:rsidR="006B582C">
        <w:rPr>
          <w:rFonts w:ascii="Arial" w:hAnsi="Arial" w:cs="Arial"/>
          <w:bCs/>
        </w:rPr>
        <w:t xml:space="preserve">, </w:t>
      </w:r>
      <w:proofErr w:type="spellStart"/>
      <w:r w:rsidR="006B582C">
        <w:rPr>
          <w:rFonts w:ascii="Arial" w:hAnsi="Arial" w:cs="Arial"/>
          <w:bCs/>
        </w:rPr>
        <w:t>emisă</w:t>
      </w:r>
      <w:proofErr w:type="spellEnd"/>
      <w:r w:rsidR="006B582C">
        <w:rPr>
          <w:rFonts w:ascii="Arial" w:hAnsi="Arial" w:cs="Arial"/>
          <w:bCs/>
        </w:rPr>
        <w:t xml:space="preserve"> </w:t>
      </w:r>
      <w:proofErr w:type="spellStart"/>
      <w:r w:rsidR="006B582C">
        <w:rPr>
          <w:rFonts w:ascii="Arial" w:hAnsi="Arial" w:cs="Arial"/>
          <w:bCs/>
        </w:rPr>
        <w:t>pentru</w:t>
      </w:r>
      <w:proofErr w:type="spellEnd"/>
      <w:r w:rsidR="006B582C">
        <w:rPr>
          <w:rFonts w:ascii="Arial" w:hAnsi="Arial" w:cs="Arial"/>
          <w:bCs/>
        </w:rPr>
        <w:t xml:space="preserve"> </w:t>
      </w:r>
      <w:proofErr w:type="spellStart"/>
      <w:r w:rsidR="006B582C">
        <w:rPr>
          <w:rFonts w:ascii="Arial" w:hAnsi="Arial" w:cs="Arial"/>
          <w:bCs/>
        </w:rPr>
        <w:t>medicamentul</w:t>
      </w:r>
      <w:proofErr w:type="spellEnd"/>
      <w:r w:rsidR="006B582C">
        <w:rPr>
          <w:rFonts w:ascii="Arial" w:hAnsi="Arial" w:cs="Arial"/>
          <w:bCs/>
        </w:rPr>
        <w:t xml:space="preserve"> </w:t>
      </w:r>
      <w:r w:rsidR="009863D6" w:rsidRPr="009863D6">
        <w:rPr>
          <w:rFonts w:ascii="Arial" w:hAnsi="Arial" w:cs="Arial"/>
          <w:bCs/>
        </w:rPr>
        <w:t xml:space="preserve">COREYRA </w:t>
      </w:r>
      <w:r w:rsidR="009863D6">
        <w:rPr>
          <w:rFonts w:ascii="Arial" w:hAnsi="Arial" w:cs="Arial"/>
          <w:bCs/>
        </w:rPr>
        <w:t>10</w:t>
      </w:r>
      <w:r w:rsidR="009863D6" w:rsidRPr="009863D6">
        <w:rPr>
          <w:rFonts w:ascii="Arial" w:hAnsi="Arial" w:cs="Arial"/>
          <w:bCs/>
        </w:rPr>
        <w:t>mg/5mg capsule (</w:t>
      </w:r>
      <w:proofErr w:type="spellStart"/>
      <w:r w:rsidR="009863D6" w:rsidRPr="009863D6">
        <w:rPr>
          <w:rFonts w:ascii="Arial" w:hAnsi="Arial" w:cs="Arial"/>
          <w:bCs/>
        </w:rPr>
        <w:t>ramipril</w:t>
      </w:r>
      <w:proofErr w:type="spellEnd"/>
      <w:r w:rsidR="009863D6" w:rsidRPr="009863D6">
        <w:rPr>
          <w:rFonts w:ascii="Arial" w:hAnsi="Arial" w:cs="Arial"/>
          <w:bCs/>
        </w:rPr>
        <w:t>/</w:t>
      </w:r>
      <w:proofErr w:type="spellStart"/>
      <w:r w:rsidR="009863D6" w:rsidRPr="009863D6">
        <w:rPr>
          <w:rFonts w:ascii="Arial" w:hAnsi="Arial" w:cs="Arial"/>
          <w:bCs/>
        </w:rPr>
        <w:t>amlodipina</w:t>
      </w:r>
      <w:proofErr w:type="spellEnd"/>
      <w:r w:rsidR="009863D6" w:rsidRPr="009863D6">
        <w:rPr>
          <w:rFonts w:ascii="Arial" w:hAnsi="Arial" w:cs="Arial"/>
          <w:bCs/>
          <w:lang w:val="ro-RO"/>
        </w:rPr>
        <w:t>)</w:t>
      </w:r>
      <w:r w:rsidR="006B582C">
        <w:rPr>
          <w:rFonts w:ascii="Arial" w:hAnsi="Arial" w:cs="Arial"/>
          <w:bCs/>
        </w:rPr>
        <w:t>.</w:t>
      </w:r>
    </w:p>
    <w:p w:rsidR="00C3243B" w:rsidRDefault="009863D6"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r>
        <w:rPr>
          <w:rFonts w:ascii="Arial" w:hAnsi="Arial" w:cs="Arial"/>
          <w:bCs/>
        </w:rPr>
        <w:t xml:space="preserve">           </w:t>
      </w:r>
      <w:r w:rsidR="00767702" w:rsidRPr="006B582C">
        <w:rPr>
          <w:rFonts w:ascii="Arial" w:hAnsi="Arial" w:cs="Arial"/>
          <w:bCs/>
        </w:rPr>
        <w:t>-</w:t>
      </w:r>
      <w:r w:rsidR="0007192F" w:rsidRPr="006B582C">
        <w:rPr>
          <w:rFonts w:ascii="Arial" w:hAnsi="Arial" w:cs="Arial"/>
          <w:bCs/>
        </w:rPr>
        <w:t xml:space="preserve"> </w:t>
      </w:r>
      <w:proofErr w:type="spellStart"/>
      <w:proofErr w:type="gramStart"/>
      <w:r w:rsidR="00C3243B" w:rsidRPr="006B582C">
        <w:rPr>
          <w:rFonts w:ascii="Arial" w:hAnsi="Arial" w:cs="Arial"/>
          <w:bCs/>
        </w:rPr>
        <w:t>expirarea</w:t>
      </w:r>
      <w:proofErr w:type="spellEnd"/>
      <w:proofErr w:type="gramEnd"/>
      <w:r w:rsidR="00C3243B" w:rsidRPr="006B582C">
        <w:rPr>
          <w:rFonts w:ascii="Arial" w:hAnsi="Arial" w:cs="Arial"/>
          <w:bCs/>
        </w:rPr>
        <w:t xml:space="preserve"> </w:t>
      </w:r>
      <w:proofErr w:type="spellStart"/>
      <w:r w:rsidR="00C3243B" w:rsidRPr="006B582C">
        <w:rPr>
          <w:rFonts w:ascii="Arial" w:hAnsi="Arial" w:cs="Arial"/>
          <w:bCs/>
        </w:rPr>
        <w:t>valabilit</w:t>
      </w:r>
      <w:proofErr w:type="spellEnd"/>
      <w:r w:rsidR="00C3243B" w:rsidRPr="006B582C">
        <w:rPr>
          <w:rFonts w:ascii="Arial" w:hAnsi="Arial" w:cs="Arial"/>
          <w:bCs/>
          <w:lang w:val="ro-RO"/>
        </w:rPr>
        <w:t>ății prețurilor maximale din CANAMED,</w:t>
      </w:r>
      <w:r w:rsidR="00C3243B" w:rsidRPr="00E637D0">
        <w:rPr>
          <w:rFonts w:ascii="Arial" w:hAnsi="Arial" w:cs="Arial"/>
          <w:bCs/>
          <w:lang w:val="ro-RO"/>
        </w:rPr>
        <w:t xml:space="preserve"> </w:t>
      </w:r>
    </w:p>
    <w:p w:rsidR="00E637D0" w:rsidRPr="00E637D0" w:rsidRDefault="00E637D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p>
    <w:p w:rsidR="00FF7733" w:rsidRPr="00E637D0"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roofErr w:type="spellStart"/>
      <w:proofErr w:type="gramStart"/>
      <w:r w:rsidRPr="00E637D0">
        <w:rPr>
          <w:rFonts w:ascii="Arial" w:hAnsi="Arial" w:cs="Arial"/>
          <w:b/>
          <w:bCs/>
          <w:i/>
        </w:rPr>
        <w:t>pozițiile</w:t>
      </w:r>
      <w:proofErr w:type="spellEnd"/>
      <w:proofErr w:type="gramEnd"/>
      <w:r w:rsidRPr="00E637D0">
        <w:rPr>
          <w:rFonts w:ascii="Arial" w:hAnsi="Arial" w:cs="Arial"/>
          <w:b/>
          <w:bCs/>
          <w:i/>
        </w:rPr>
        <w:t xml:space="preserve"> </w:t>
      </w:r>
      <w:proofErr w:type="spellStart"/>
      <w:r w:rsidRPr="00E637D0">
        <w:rPr>
          <w:rFonts w:ascii="Arial" w:hAnsi="Arial" w:cs="Arial"/>
          <w:b/>
          <w:bCs/>
          <w:i/>
        </w:rPr>
        <w:t>nr</w:t>
      </w:r>
      <w:proofErr w:type="spellEnd"/>
      <w:r w:rsidRPr="00E637D0">
        <w:rPr>
          <w:rFonts w:ascii="Arial" w:hAnsi="Arial" w:cs="Arial"/>
          <w:b/>
          <w:bCs/>
          <w:i/>
        </w:rPr>
        <w:t>.</w:t>
      </w:r>
      <w:r w:rsidRPr="00E637D0">
        <w:rPr>
          <w:rFonts w:ascii="Arial" w:hAnsi="Arial" w:cs="Arial"/>
          <w:b/>
          <w:i/>
        </w:rPr>
        <w:t xml:space="preserve"> </w:t>
      </w:r>
      <w:r w:rsidR="009863D6" w:rsidRPr="009863D6">
        <w:rPr>
          <w:rFonts w:ascii="Arial" w:hAnsi="Arial" w:cs="Arial"/>
          <w:b/>
          <w:i/>
          <w:iCs/>
        </w:rPr>
        <w:t xml:space="preserve">1382, 1383, 1855, 1858, 2422, 2724, 3294, 3295, 3551, 3599, 4935 </w:t>
      </w:r>
      <w:proofErr w:type="spellStart"/>
      <w:r w:rsidR="009863D6" w:rsidRPr="009863D6">
        <w:rPr>
          <w:rFonts w:ascii="Arial" w:hAnsi="Arial" w:cs="Arial"/>
          <w:b/>
          <w:i/>
          <w:iCs/>
        </w:rPr>
        <w:t>și</w:t>
      </w:r>
      <w:proofErr w:type="spellEnd"/>
      <w:r w:rsidR="009863D6" w:rsidRPr="009863D6">
        <w:rPr>
          <w:rFonts w:ascii="Arial" w:hAnsi="Arial" w:cs="Arial"/>
          <w:b/>
          <w:i/>
          <w:iCs/>
        </w:rPr>
        <w:t xml:space="preserve"> 6043</w:t>
      </w:r>
      <w:r w:rsidR="00E637D0">
        <w:rPr>
          <w:rFonts w:ascii="Arial" w:hAnsi="Arial" w:cs="Arial"/>
          <w:b/>
          <w:i/>
          <w:iCs/>
        </w:rPr>
        <w:t xml:space="preserve"> </w:t>
      </w:r>
      <w:r w:rsidR="000B523C" w:rsidRPr="00E637D0">
        <w:rPr>
          <w:rFonts w:ascii="Arial" w:hAnsi="Arial" w:cs="Arial"/>
          <w:b/>
          <w:bCs/>
          <w:i/>
          <w:lang w:val="ro-RO"/>
        </w:rPr>
        <w:t>se abrogă</w:t>
      </w:r>
      <w:r w:rsidR="000B523C" w:rsidRPr="00E637D0">
        <w:rPr>
          <w:rFonts w:ascii="Arial" w:hAnsi="Arial" w:cs="Arial"/>
          <w:b/>
          <w:bCs/>
          <w:i/>
        </w:rPr>
        <w:t>.</w:t>
      </w:r>
    </w:p>
    <w:p w:rsidR="00E443E4" w:rsidRPr="004E73CE"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highlight w:val="yellow"/>
        </w:rPr>
      </w:pPr>
    </w:p>
    <w:p w:rsidR="00E443E4" w:rsidRPr="009662FF" w:rsidRDefault="00E443E4" w:rsidP="00E443E4">
      <w:pPr>
        <w:pStyle w:val="ListParagraph"/>
        <w:numPr>
          <w:ilvl w:val="0"/>
          <w:numId w:val="25"/>
        </w:numPr>
        <w:tabs>
          <w:tab w:val="left" w:pos="10065"/>
          <w:tab w:val="left" w:pos="10206"/>
        </w:tabs>
        <w:spacing w:after="0" w:line="336" w:lineRule="auto"/>
        <w:jc w:val="both"/>
        <w:rPr>
          <w:rFonts w:ascii="Arial" w:hAnsi="Arial" w:cs="Arial"/>
          <w:bCs/>
        </w:rPr>
      </w:pPr>
      <w:r w:rsidRPr="009662FF">
        <w:rPr>
          <w:rFonts w:ascii="Arial" w:hAnsi="Arial" w:cs="Arial"/>
          <w:bCs/>
        </w:rPr>
        <w:t xml:space="preserve">a) Conform </w:t>
      </w:r>
      <w:proofErr w:type="spellStart"/>
      <w:r w:rsidRPr="009662FF">
        <w:rPr>
          <w:rFonts w:ascii="Arial" w:hAnsi="Arial" w:cs="Arial"/>
          <w:bCs/>
        </w:rPr>
        <w:t>Notelor</w:t>
      </w:r>
      <w:proofErr w:type="spellEnd"/>
      <w:r w:rsidRPr="009662FF">
        <w:rPr>
          <w:rFonts w:ascii="Arial" w:hAnsi="Arial" w:cs="Arial"/>
          <w:bCs/>
        </w:rPr>
        <w:t xml:space="preserve"> de </w:t>
      </w:r>
      <w:proofErr w:type="spellStart"/>
      <w:r w:rsidRPr="009662FF">
        <w:rPr>
          <w:rFonts w:ascii="Arial" w:hAnsi="Arial" w:cs="Arial"/>
          <w:bCs/>
        </w:rPr>
        <w:t>ministru</w:t>
      </w:r>
      <w:proofErr w:type="spellEnd"/>
      <w:r w:rsidRPr="009662FF">
        <w:rPr>
          <w:rFonts w:ascii="Arial" w:hAnsi="Arial" w:cs="Arial"/>
          <w:bCs/>
        </w:rPr>
        <w:t xml:space="preserve"> </w:t>
      </w:r>
      <w:proofErr w:type="spellStart"/>
      <w:r w:rsidRPr="009662FF">
        <w:rPr>
          <w:rFonts w:ascii="Arial" w:hAnsi="Arial" w:cs="Arial"/>
          <w:bCs/>
        </w:rPr>
        <w:t>înregistrate</w:t>
      </w:r>
      <w:proofErr w:type="spellEnd"/>
      <w:r w:rsidRPr="009662FF">
        <w:rPr>
          <w:rFonts w:ascii="Arial" w:hAnsi="Arial" w:cs="Arial"/>
          <w:bCs/>
        </w:rPr>
        <w:t xml:space="preserve"> sub </w:t>
      </w:r>
      <w:proofErr w:type="spellStart"/>
      <w:proofErr w:type="gramStart"/>
      <w:r w:rsidRPr="009662FF">
        <w:rPr>
          <w:rFonts w:ascii="Arial" w:hAnsi="Arial" w:cs="Arial"/>
          <w:bCs/>
        </w:rPr>
        <w:t>nr</w:t>
      </w:r>
      <w:proofErr w:type="spellEnd"/>
      <w:r w:rsidRPr="009662FF">
        <w:rPr>
          <w:rFonts w:ascii="Arial" w:hAnsi="Arial" w:cs="Arial"/>
          <w:bCs/>
        </w:rPr>
        <w:t>.:</w:t>
      </w:r>
      <w:proofErr w:type="gramEnd"/>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14453/29.08.2024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14459/29.08.2024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14452/29.08.2024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14553/02.09.2024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AR13735/14.08.2024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14457/29.08.2024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14525/30.08.2024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14460/29.08.2024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14465/29.08.2024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lastRenderedPageBreak/>
        <w:t>AR 13737/14.08.2024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13976/21.08.2024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14596/02.09.2024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14029/22.08.2024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14796/05.09.2024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14797/05.09.2024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14594/02.09.2024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14658/03.09.2024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14461/29.08.2024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14374/28.08.2024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14115/23.08.2024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14525/30.08.2024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14798/05.09.2024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13057/05.08.2024</w:t>
      </w:r>
    </w:p>
    <w:p w:rsidR="009863D6" w:rsidRP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12746/30.07.2024</w:t>
      </w:r>
    </w:p>
    <w:p w:rsidR="009863D6" w:rsidRDefault="009863D6" w:rsidP="009863D6">
      <w:pPr>
        <w:pStyle w:val="ListParagraph"/>
        <w:numPr>
          <w:ilvl w:val="0"/>
          <w:numId w:val="31"/>
        </w:numPr>
        <w:spacing w:line="360" w:lineRule="auto"/>
        <w:ind w:left="714" w:hanging="357"/>
        <w:rPr>
          <w:rFonts w:ascii="Arial" w:hAnsi="Arial" w:cs="Arial"/>
        </w:rPr>
      </w:pPr>
      <w:r w:rsidRPr="009863D6">
        <w:rPr>
          <w:rFonts w:ascii="Arial" w:hAnsi="Arial" w:cs="Arial"/>
        </w:rPr>
        <w:t>AR 14659/03.09.2024</w:t>
      </w:r>
    </w:p>
    <w:p w:rsidR="00B06EB6" w:rsidRPr="009863D6" w:rsidRDefault="00B06EB6" w:rsidP="00B06EB6">
      <w:pPr>
        <w:pStyle w:val="ListParagraph"/>
        <w:spacing w:line="360" w:lineRule="auto"/>
        <w:ind w:left="714"/>
        <w:rPr>
          <w:rFonts w:ascii="Arial" w:hAnsi="Arial" w:cs="Arial"/>
        </w:rPr>
      </w:pPr>
    </w:p>
    <w:p w:rsidR="00830FF1" w:rsidRPr="009662FF" w:rsidRDefault="00B06EB6" w:rsidP="00B06EB6">
      <w:pPr>
        <w:pStyle w:val="ListParagraph"/>
        <w:tabs>
          <w:tab w:val="left" w:pos="10065"/>
          <w:tab w:val="left" w:pos="10206"/>
        </w:tabs>
        <w:spacing w:after="0" w:line="336" w:lineRule="auto"/>
        <w:ind w:left="-142"/>
        <w:jc w:val="both"/>
        <w:rPr>
          <w:rFonts w:ascii="Arial" w:hAnsi="Arial" w:cs="Arial"/>
          <w:bCs/>
        </w:rPr>
      </w:pPr>
      <w:r w:rsidRPr="00B06EB6">
        <w:rPr>
          <w:rFonts w:ascii="Arial" w:hAnsi="Arial" w:cs="Arial"/>
          <w:bCs/>
        </w:rPr>
        <w:t xml:space="preserve">            b) </w:t>
      </w:r>
      <w:proofErr w:type="spellStart"/>
      <w:r w:rsidRPr="00B06EB6">
        <w:rPr>
          <w:rFonts w:ascii="Arial" w:hAnsi="Arial" w:cs="Arial"/>
          <w:bCs/>
        </w:rPr>
        <w:t>Având</w:t>
      </w:r>
      <w:proofErr w:type="spellEnd"/>
      <w:r w:rsidRPr="00B06EB6">
        <w:rPr>
          <w:rFonts w:ascii="Arial" w:hAnsi="Arial" w:cs="Arial"/>
          <w:bCs/>
        </w:rPr>
        <w:t xml:space="preserve"> </w:t>
      </w:r>
      <w:proofErr w:type="spellStart"/>
      <w:r w:rsidRPr="00B06EB6">
        <w:rPr>
          <w:rFonts w:ascii="Arial" w:hAnsi="Arial" w:cs="Arial"/>
          <w:bCs/>
        </w:rPr>
        <w:t>în</w:t>
      </w:r>
      <w:proofErr w:type="spellEnd"/>
      <w:r w:rsidRPr="00B06EB6">
        <w:rPr>
          <w:rFonts w:ascii="Arial" w:hAnsi="Arial" w:cs="Arial"/>
          <w:bCs/>
        </w:rPr>
        <w:t xml:space="preserve"> </w:t>
      </w:r>
      <w:proofErr w:type="spellStart"/>
      <w:r w:rsidRPr="00B06EB6">
        <w:rPr>
          <w:rFonts w:ascii="Arial" w:hAnsi="Arial" w:cs="Arial"/>
          <w:bCs/>
        </w:rPr>
        <w:t>vedere</w:t>
      </w:r>
      <w:proofErr w:type="spellEnd"/>
      <w:r w:rsidRPr="00B06EB6">
        <w:rPr>
          <w:rFonts w:ascii="Arial" w:hAnsi="Arial" w:cs="Arial"/>
          <w:bCs/>
        </w:rPr>
        <w:t xml:space="preserve"> </w:t>
      </w:r>
      <w:proofErr w:type="spellStart"/>
      <w:r w:rsidRPr="00B06EB6">
        <w:rPr>
          <w:rFonts w:ascii="Arial" w:hAnsi="Arial" w:cs="Arial"/>
          <w:bCs/>
        </w:rPr>
        <w:t>adresele</w:t>
      </w:r>
      <w:proofErr w:type="spellEnd"/>
      <w:r w:rsidRPr="00B06EB6">
        <w:rPr>
          <w:rFonts w:ascii="Arial" w:hAnsi="Arial" w:cs="Arial"/>
          <w:bCs/>
        </w:rPr>
        <w:t xml:space="preserve"> </w:t>
      </w:r>
      <w:proofErr w:type="spellStart"/>
      <w:r w:rsidRPr="00B06EB6">
        <w:rPr>
          <w:rFonts w:ascii="Arial" w:hAnsi="Arial" w:cs="Arial"/>
          <w:bCs/>
        </w:rPr>
        <w:t>Ministerului</w:t>
      </w:r>
      <w:proofErr w:type="spellEnd"/>
      <w:r w:rsidRPr="00B06EB6">
        <w:rPr>
          <w:rFonts w:ascii="Arial" w:hAnsi="Arial" w:cs="Arial"/>
          <w:bCs/>
        </w:rPr>
        <w:t xml:space="preserve"> </w:t>
      </w:r>
      <w:proofErr w:type="spellStart"/>
      <w:r w:rsidRPr="00B06EB6">
        <w:rPr>
          <w:rFonts w:ascii="Arial" w:hAnsi="Arial" w:cs="Arial"/>
          <w:bCs/>
        </w:rPr>
        <w:t>Sănătății</w:t>
      </w:r>
      <w:proofErr w:type="spellEnd"/>
      <w:r w:rsidRPr="00B06EB6">
        <w:rPr>
          <w:rFonts w:ascii="Arial" w:hAnsi="Arial" w:cs="Arial"/>
          <w:bCs/>
        </w:rPr>
        <w:t xml:space="preserve">, </w:t>
      </w:r>
      <w:proofErr w:type="spellStart"/>
      <w:r w:rsidRPr="00B06EB6">
        <w:rPr>
          <w:rFonts w:ascii="Arial" w:hAnsi="Arial" w:cs="Arial"/>
          <w:bCs/>
        </w:rPr>
        <w:t>prin</w:t>
      </w:r>
      <w:proofErr w:type="spellEnd"/>
      <w:r w:rsidRPr="00B06EB6">
        <w:rPr>
          <w:rFonts w:ascii="Arial" w:hAnsi="Arial" w:cs="Arial"/>
          <w:bCs/>
        </w:rPr>
        <w:t xml:space="preserve"> care se </w:t>
      </w:r>
      <w:proofErr w:type="spellStart"/>
      <w:r w:rsidRPr="00B06EB6">
        <w:rPr>
          <w:rFonts w:ascii="Arial" w:hAnsi="Arial" w:cs="Arial"/>
          <w:bCs/>
        </w:rPr>
        <w:t>confirmă</w:t>
      </w:r>
      <w:proofErr w:type="spellEnd"/>
      <w:r w:rsidRPr="00B06EB6">
        <w:rPr>
          <w:rFonts w:ascii="Arial" w:hAnsi="Arial" w:cs="Arial"/>
          <w:bCs/>
        </w:rPr>
        <w:t xml:space="preserve"> </w:t>
      </w:r>
      <w:proofErr w:type="spellStart"/>
      <w:r w:rsidRPr="00B06EB6">
        <w:rPr>
          <w:rFonts w:ascii="Arial" w:hAnsi="Arial" w:cs="Arial"/>
          <w:bCs/>
        </w:rPr>
        <w:t>includerea</w:t>
      </w:r>
      <w:proofErr w:type="spellEnd"/>
      <w:r w:rsidRPr="00B06EB6">
        <w:rPr>
          <w:rFonts w:ascii="Arial" w:hAnsi="Arial" w:cs="Arial"/>
          <w:bCs/>
        </w:rPr>
        <w:t xml:space="preserve"> </w:t>
      </w:r>
      <w:proofErr w:type="spellStart"/>
      <w:r w:rsidRPr="00B06EB6">
        <w:rPr>
          <w:rFonts w:ascii="Arial" w:hAnsi="Arial" w:cs="Arial"/>
          <w:bCs/>
        </w:rPr>
        <w:t>în</w:t>
      </w:r>
      <w:proofErr w:type="spellEnd"/>
      <w:r w:rsidRPr="00B06EB6">
        <w:rPr>
          <w:rFonts w:ascii="Arial" w:hAnsi="Arial" w:cs="Arial"/>
          <w:bCs/>
        </w:rPr>
        <w:t xml:space="preserve"> CANAMED a </w:t>
      </w:r>
      <w:proofErr w:type="spellStart"/>
      <w:r w:rsidRPr="00B06EB6">
        <w:rPr>
          <w:rFonts w:ascii="Arial" w:hAnsi="Arial" w:cs="Arial"/>
          <w:bCs/>
        </w:rPr>
        <w:t>medicamentelor</w:t>
      </w:r>
      <w:proofErr w:type="spellEnd"/>
      <w:r w:rsidRPr="00B06EB6">
        <w:rPr>
          <w:rFonts w:ascii="Arial" w:hAnsi="Arial" w:cs="Arial"/>
          <w:bCs/>
        </w:rPr>
        <w:t xml:space="preserve"> </w:t>
      </w:r>
      <w:proofErr w:type="spellStart"/>
      <w:r w:rsidRPr="00B06EB6">
        <w:rPr>
          <w:rFonts w:ascii="Arial" w:hAnsi="Arial" w:cs="Arial"/>
          <w:bCs/>
        </w:rPr>
        <w:t>pentru</w:t>
      </w:r>
      <w:proofErr w:type="spellEnd"/>
      <w:r w:rsidRPr="00B06EB6">
        <w:rPr>
          <w:rFonts w:ascii="Arial" w:hAnsi="Arial" w:cs="Arial"/>
          <w:bCs/>
        </w:rPr>
        <w:t xml:space="preserve"> care ANMDMR a </w:t>
      </w:r>
      <w:proofErr w:type="spellStart"/>
      <w:r w:rsidRPr="00B06EB6">
        <w:rPr>
          <w:rFonts w:ascii="Arial" w:hAnsi="Arial" w:cs="Arial"/>
          <w:bCs/>
        </w:rPr>
        <w:t>alocat</w:t>
      </w:r>
      <w:proofErr w:type="spellEnd"/>
      <w:r w:rsidRPr="00B06EB6">
        <w:rPr>
          <w:rFonts w:ascii="Arial" w:hAnsi="Arial" w:cs="Arial"/>
          <w:bCs/>
        </w:rPr>
        <w:t xml:space="preserve"> </w:t>
      </w:r>
      <w:proofErr w:type="spellStart"/>
      <w:r w:rsidRPr="00B06EB6">
        <w:rPr>
          <w:rFonts w:ascii="Arial" w:hAnsi="Arial" w:cs="Arial"/>
          <w:bCs/>
        </w:rPr>
        <w:t>noi</w:t>
      </w:r>
      <w:proofErr w:type="spellEnd"/>
      <w:r w:rsidRPr="00B06EB6">
        <w:rPr>
          <w:rFonts w:ascii="Arial" w:hAnsi="Arial" w:cs="Arial"/>
          <w:bCs/>
        </w:rPr>
        <w:t xml:space="preserve"> </w:t>
      </w:r>
      <w:proofErr w:type="spellStart"/>
      <w:r w:rsidRPr="00B06EB6">
        <w:rPr>
          <w:rFonts w:ascii="Arial" w:hAnsi="Arial" w:cs="Arial"/>
          <w:bCs/>
        </w:rPr>
        <w:t>coduri</w:t>
      </w:r>
      <w:proofErr w:type="spellEnd"/>
      <w:r w:rsidRPr="00B06EB6">
        <w:rPr>
          <w:rFonts w:ascii="Arial" w:hAnsi="Arial" w:cs="Arial"/>
          <w:bCs/>
        </w:rPr>
        <w:t xml:space="preserve">, ca </w:t>
      </w:r>
      <w:proofErr w:type="spellStart"/>
      <w:r w:rsidRPr="00B06EB6">
        <w:rPr>
          <w:rFonts w:ascii="Arial" w:hAnsi="Arial" w:cs="Arial"/>
          <w:bCs/>
        </w:rPr>
        <w:t>urmare</w:t>
      </w:r>
      <w:proofErr w:type="spellEnd"/>
      <w:r w:rsidRPr="00B06EB6">
        <w:rPr>
          <w:rFonts w:ascii="Arial" w:hAnsi="Arial" w:cs="Arial"/>
          <w:bCs/>
        </w:rPr>
        <w:t xml:space="preserve"> a </w:t>
      </w:r>
      <w:proofErr w:type="spellStart"/>
      <w:r w:rsidRPr="00B06EB6">
        <w:rPr>
          <w:rFonts w:ascii="Arial" w:hAnsi="Arial" w:cs="Arial"/>
          <w:bCs/>
        </w:rPr>
        <w:t>modificării</w:t>
      </w:r>
      <w:proofErr w:type="spellEnd"/>
      <w:r w:rsidRPr="00B06EB6">
        <w:rPr>
          <w:rFonts w:ascii="Arial" w:hAnsi="Arial" w:cs="Arial"/>
          <w:bCs/>
        </w:rPr>
        <w:t xml:space="preserve"> </w:t>
      </w:r>
      <w:proofErr w:type="spellStart"/>
      <w:r w:rsidRPr="00B06EB6">
        <w:rPr>
          <w:rFonts w:ascii="Arial" w:hAnsi="Arial" w:cs="Arial"/>
          <w:bCs/>
        </w:rPr>
        <w:t>denumirii</w:t>
      </w:r>
      <w:proofErr w:type="spellEnd"/>
      <w:r w:rsidRPr="00B06EB6">
        <w:rPr>
          <w:rFonts w:ascii="Arial" w:hAnsi="Arial" w:cs="Arial"/>
          <w:bCs/>
        </w:rPr>
        <w:t xml:space="preserve"> </w:t>
      </w:r>
      <w:proofErr w:type="spellStart"/>
      <w:r w:rsidRPr="00B06EB6">
        <w:rPr>
          <w:rFonts w:ascii="Arial" w:hAnsi="Arial" w:cs="Arial"/>
          <w:bCs/>
        </w:rPr>
        <w:t>comerciale</w:t>
      </w:r>
      <w:proofErr w:type="spellEnd"/>
      <w:r w:rsidRPr="00B06EB6">
        <w:rPr>
          <w:rFonts w:ascii="Arial" w:hAnsi="Arial" w:cs="Arial"/>
          <w:bCs/>
        </w:rPr>
        <w:t xml:space="preserve">, a </w:t>
      </w:r>
      <w:proofErr w:type="spellStart"/>
      <w:r w:rsidRPr="00B06EB6">
        <w:rPr>
          <w:rFonts w:ascii="Arial" w:hAnsi="Arial" w:cs="Arial"/>
          <w:bCs/>
        </w:rPr>
        <w:t>formei</w:t>
      </w:r>
      <w:proofErr w:type="spellEnd"/>
      <w:r w:rsidRPr="00B06EB6">
        <w:rPr>
          <w:rFonts w:ascii="Arial" w:hAnsi="Arial" w:cs="Arial"/>
          <w:bCs/>
        </w:rPr>
        <w:t xml:space="preserve"> de </w:t>
      </w:r>
      <w:proofErr w:type="spellStart"/>
      <w:r w:rsidRPr="00B06EB6">
        <w:rPr>
          <w:rFonts w:ascii="Arial" w:hAnsi="Arial" w:cs="Arial"/>
          <w:bCs/>
        </w:rPr>
        <w:t>ambalare</w:t>
      </w:r>
      <w:proofErr w:type="spellEnd"/>
      <w:r w:rsidRPr="00B06EB6">
        <w:rPr>
          <w:rFonts w:ascii="Arial" w:hAnsi="Arial" w:cs="Arial"/>
          <w:bCs/>
        </w:rPr>
        <w:t xml:space="preserve"> </w:t>
      </w:r>
      <w:proofErr w:type="spellStart"/>
      <w:r w:rsidRPr="00B06EB6">
        <w:rPr>
          <w:rFonts w:ascii="Arial" w:hAnsi="Arial" w:cs="Arial"/>
          <w:bCs/>
        </w:rPr>
        <w:t>sau</w:t>
      </w:r>
      <w:proofErr w:type="spellEnd"/>
      <w:r w:rsidRPr="00B06EB6">
        <w:rPr>
          <w:rFonts w:ascii="Arial" w:hAnsi="Arial" w:cs="Arial"/>
          <w:bCs/>
        </w:rPr>
        <w:t xml:space="preserve"> a </w:t>
      </w:r>
      <w:proofErr w:type="spellStart"/>
      <w:r w:rsidRPr="00B06EB6">
        <w:rPr>
          <w:rFonts w:ascii="Arial" w:hAnsi="Arial" w:cs="Arial"/>
          <w:bCs/>
        </w:rPr>
        <w:t>transferului</w:t>
      </w:r>
      <w:proofErr w:type="spellEnd"/>
      <w:r w:rsidRPr="00B06EB6">
        <w:rPr>
          <w:rFonts w:ascii="Arial" w:hAnsi="Arial" w:cs="Arial"/>
          <w:bCs/>
        </w:rPr>
        <w:t xml:space="preserve"> de APP:</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451287/01.08.2024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451284/01.08.2024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453703/12.08.2024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452939/12.08.2024</w:t>
      </w:r>
    </w:p>
    <w:p w:rsidR="00567B48" w:rsidRPr="00567B48" w:rsidRDefault="00E16475" w:rsidP="00567B48">
      <w:pPr>
        <w:pStyle w:val="ListParagraph"/>
        <w:numPr>
          <w:ilvl w:val="0"/>
          <w:numId w:val="28"/>
        </w:numPr>
        <w:tabs>
          <w:tab w:val="left" w:pos="709"/>
          <w:tab w:val="left" w:pos="1134"/>
          <w:tab w:val="left" w:pos="1843"/>
        </w:tabs>
        <w:spacing w:line="360" w:lineRule="auto"/>
        <w:ind w:firstLine="839"/>
        <w:rPr>
          <w:rFonts w:ascii="Arial" w:hAnsi="Arial" w:cs="Arial"/>
        </w:rPr>
      </w:pPr>
      <w:r>
        <w:rPr>
          <w:rFonts w:ascii="Arial" w:hAnsi="Arial" w:cs="Arial"/>
        </w:rPr>
        <w:t>PISEG 453705</w:t>
      </w:r>
      <w:r w:rsidR="00567B48" w:rsidRPr="00567B48">
        <w:rPr>
          <w:rFonts w:ascii="Arial" w:hAnsi="Arial" w:cs="Arial"/>
        </w:rPr>
        <w:t>/12.08.2024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20871/27.08.2024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20872/27.08.2024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20875/27.08.2024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20874/27.08.2024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20873/27.08.2024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20833/23.08.2024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20832/23.08.2024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454120/14.08.2024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454121/14.08.2024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454122/14.08.2024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lastRenderedPageBreak/>
        <w:t>GS1 20827/26.08.2024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20828/26.08.2024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20831/26.08.2024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20826/26.08.2024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GS1 20829/26.08.2024</w:t>
      </w:r>
    </w:p>
    <w:p w:rsidR="00567B48" w:rsidRPr="00567B48" w:rsidRDefault="00E16475" w:rsidP="00567B48">
      <w:pPr>
        <w:pStyle w:val="ListParagraph"/>
        <w:numPr>
          <w:ilvl w:val="0"/>
          <w:numId w:val="28"/>
        </w:numPr>
        <w:tabs>
          <w:tab w:val="left" w:pos="709"/>
          <w:tab w:val="left" w:pos="1134"/>
          <w:tab w:val="left" w:pos="1843"/>
        </w:tabs>
        <w:spacing w:line="360" w:lineRule="auto"/>
        <w:ind w:firstLine="839"/>
        <w:rPr>
          <w:rFonts w:ascii="Arial" w:hAnsi="Arial" w:cs="Arial"/>
        </w:rPr>
      </w:pPr>
      <w:r>
        <w:rPr>
          <w:rFonts w:ascii="Arial" w:hAnsi="Arial" w:cs="Arial"/>
        </w:rPr>
        <w:t>GS1 20830/26</w:t>
      </w:r>
      <w:r w:rsidR="00567B48" w:rsidRPr="00567B48">
        <w:rPr>
          <w:rFonts w:ascii="Arial" w:hAnsi="Arial" w:cs="Arial"/>
        </w:rPr>
        <w:t>.08.2024</w:t>
      </w:r>
    </w:p>
    <w:p w:rsidR="00567B48" w:rsidRPr="00567B48"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457310/28.08.2024</w:t>
      </w:r>
    </w:p>
    <w:p w:rsidR="00830FF1" w:rsidRDefault="00567B48" w:rsidP="00567B48">
      <w:pPr>
        <w:pStyle w:val="ListParagraph"/>
        <w:numPr>
          <w:ilvl w:val="0"/>
          <w:numId w:val="28"/>
        </w:numPr>
        <w:tabs>
          <w:tab w:val="left" w:pos="709"/>
          <w:tab w:val="left" w:pos="1134"/>
          <w:tab w:val="left" w:pos="1843"/>
        </w:tabs>
        <w:spacing w:line="360" w:lineRule="auto"/>
        <w:ind w:firstLine="839"/>
        <w:rPr>
          <w:rFonts w:ascii="Arial" w:hAnsi="Arial" w:cs="Arial"/>
        </w:rPr>
      </w:pPr>
      <w:r w:rsidRPr="00567B48">
        <w:rPr>
          <w:rFonts w:ascii="Arial" w:hAnsi="Arial" w:cs="Arial"/>
        </w:rPr>
        <w:t>PISEG 457262/28.08.2024</w:t>
      </w:r>
    </w:p>
    <w:p w:rsidR="00B06EB6" w:rsidRPr="00B06EB6" w:rsidRDefault="00B06EB6" w:rsidP="00B06EB6">
      <w:pPr>
        <w:tabs>
          <w:tab w:val="left" w:pos="709"/>
          <w:tab w:val="left" w:pos="1134"/>
        </w:tabs>
        <w:spacing w:line="360" w:lineRule="auto"/>
        <w:jc w:val="both"/>
        <w:rPr>
          <w:rFonts w:ascii="Arial" w:hAnsi="Arial" w:cs="Arial"/>
        </w:rPr>
      </w:pPr>
      <w:r w:rsidRPr="00B06EB6">
        <w:rPr>
          <w:rFonts w:ascii="Arial" w:hAnsi="Arial" w:cs="Arial"/>
        </w:rPr>
        <w:t xml:space="preserve">           b) </w:t>
      </w:r>
      <w:proofErr w:type="spellStart"/>
      <w:r w:rsidRPr="00B06EB6">
        <w:rPr>
          <w:rFonts w:ascii="Arial" w:hAnsi="Arial" w:cs="Arial"/>
        </w:rPr>
        <w:t>Având</w:t>
      </w:r>
      <w:proofErr w:type="spellEnd"/>
      <w:r w:rsidRPr="00B06EB6">
        <w:rPr>
          <w:rFonts w:ascii="Arial" w:hAnsi="Arial" w:cs="Arial"/>
        </w:rPr>
        <w:t xml:space="preserve"> </w:t>
      </w:r>
      <w:proofErr w:type="spellStart"/>
      <w:r w:rsidRPr="00B06EB6">
        <w:rPr>
          <w:rFonts w:ascii="Arial" w:hAnsi="Arial" w:cs="Arial"/>
        </w:rPr>
        <w:t>în</w:t>
      </w:r>
      <w:proofErr w:type="spellEnd"/>
      <w:r w:rsidRPr="00B06EB6">
        <w:rPr>
          <w:rFonts w:ascii="Arial" w:hAnsi="Arial" w:cs="Arial"/>
        </w:rPr>
        <w:t xml:space="preserve"> </w:t>
      </w:r>
      <w:proofErr w:type="spellStart"/>
      <w:r w:rsidRPr="00B06EB6">
        <w:rPr>
          <w:rFonts w:ascii="Arial" w:hAnsi="Arial" w:cs="Arial"/>
        </w:rPr>
        <w:t>vedere</w:t>
      </w:r>
      <w:proofErr w:type="spellEnd"/>
      <w:r w:rsidRPr="00B06EB6">
        <w:rPr>
          <w:rFonts w:ascii="Arial" w:hAnsi="Arial" w:cs="Arial"/>
        </w:rPr>
        <w:t xml:space="preserve"> </w:t>
      </w:r>
      <w:proofErr w:type="spellStart"/>
      <w:r w:rsidRPr="00B06EB6">
        <w:rPr>
          <w:rFonts w:ascii="Arial" w:hAnsi="Arial" w:cs="Arial"/>
        </w:rPr>
        <w:t>adresa</w:t>
      </w:r>
      <w:proofErr w:type="spellEnd"/>
      <w:r w:rsidRPr="00B06EB6">
        <w:rPr>
          <w:rFonts w:ascii="Arial" w:hAnsi="Arial" w:cs="Arial"/>
        </w:rPr>
        <w:t xml:space="preserve"> CNAS</w:t>
      </w:r>
      <w:r>
        <w:rPr>
          <w:rFonts w:ascii="Arial" w:hAnsi="Arial" w:cs="Arial"/>
        </w:rPr>
        <w:t xml:space="preserve"> </w:t>
      </w:r>
      <w:proofErr w:type="spellStart"/>
      <w:r>
        <w:rPr>
          <w:rFonts w:ascii="Arial" w:hAnsi="Arial" w:cs="Arial"/>
        </w:rPr>
        <w:t>nr</w:t>
      </w:r>
      <w:proofErr w:type="spellEnd"/>
      <w:r>
        <w:rPr>
          <w:rFonts w:ascii="Arial" w:hAnsi="Arial" w:cs="Arial"/>
        </w:rPr>
        <w:t>. DG6072/02.09.2024</w:t>
      </w:r>
      <w:r w:rsidRPr="00B06EB6">
        <w:rPr>
          <w:rFonts w:ascii="Arial" w:hAnsi="Arial" w:cs="Arial"/>
        </w:rPr>
        <w:t>,</w:t>
      </w:r>
      <w:r>
        <w:rPr>
          <w:rFonts w:ascii="Arial" w:hAnsi="Arial" w:cs="Arial"/>
        </w:rPr>
        <w:t xml:space="preserve"> </w:t>
      </w:r>
      <w:proofErr w:type="spellStart"/>
      <w:r>
        <w:rPr>
          <w:rFonts w:ascii="Arial" w:hAnsi="Arial" w:cs="Arial"/>
        </w:rPr>
        <w:t>înregistrată</w:t>
      </w:r>
      <w:proofErr w:type="spellEnd"/>
      <w:r>
        <w:rPr>
          <w:rFonts w:ascii="Arial" w:hAnsi="Arial" w:cs="Arial"/>
        </w:rPr>
        <w:t xml:space="preserve"> la </w:t>
      </w:r>
      <w:proofErr w:type="spellStart"/>
      <w:r>
        <w:rPr>
          <w:rFonts w:ascii="Arial" w:hAnsi="Arial" w:cs="Arial"/>
        </w:rPr>
        <w:t>Registratura</w:t>
      </w:r>
      <w:proofErr w:type="spellEnd"/>
      <w:r>
        <w:rPr>
          <w:rFonts w:ascii="Arial" w:hAnsi="Arial" w:cs="Arial"/>
        </w:rPr>
        <w:t xml:space="preserve"> </w:t>
      </w:r>
      <w:proofErr w:type="spellStart"/>
      <w:r>
        <w:rPr>
          <w:rFonts w:ascii="Arial" w:hAnsi="Arial" w:cs="Arial"/>
        </w:rPr>
        <w:t>generală</w:t>
      </w:r>
      <w:proofErr w:type="spellEnd"/>
      <w:r>
        <w:rPr>
          <w:rFonts w:ascii="Arial" w:hAnsi="Arial" w:cs="Arial"/>
        </w:rPr>
        <w:t xml:space="preserve"> a </w:t>
      </w:r>
      <w:proofErr w:type="spellStart"/>
      <w:r>
        <w:rPr>
          <w:rFonts w:ascii="Arial" w:hAnsi="Arial" w:cs="Arial"/>
        </w:rPr>
        <w:t>Ministerului</w:t>
      </w:r>
      <w:proofErr w:type="spellEnd"/>
      <w:r>
        <w:rPr>
          <w:rFonts w:ascii="Arial" w:hAnsi="Arial" w:cs="Arial"/>
        </w:rPr>
        <w:t xml:space="preserve"> </w:t>
      </w:r>
      <w:proofErr w:type="spellStart"/>
      <w:r>
        <w:rPr>
          <w:rFonts w:ascii="Arial" w:hAnsi="Arial" w:cs="Arial"/>
        </w:rPr>
        <w:t>Sănătății</w:t>
      </w:r>
      <w:proofErr w:type="spellEnd"/>
      <w:r>
        <w:rPr>
          <w:rFonts w:ascii="Arial" w:hAnsi="Arial" w:cs="Arial"/>
        </w:rPr>
        <w:t xml:space="preserve"> sub </w:t>
      </w:r>
      <w:proofErr w:type="spellStart"/>
      <w:r>
        <w:rPr>
          <w:rFonts w:ascii="Arial" w:hAnsi="Arial" w:cs="Arial"/>
        </w:rPr>
        <w:t>nr</w:t>
      </w:r>
      <w:proofErr w:type="spellEnd"/>
      <w:r>
        <w:rPr>
          <w:rFonts w:ascii="Arial" w:hAnsi="Arial" w:cs="Arial"/>
        </w:rPr>
        <w:t>. Reg1/19929/05.09.2024</w:t>
      </w:r>
      <w:r w:rsidRPr="00B06EB6">
        <w:rPr>
          <w:rFonts w:ascii="Arial" w:hAnsi="Arial" w:cs="Arial"/>
        </w:rPr>
        <w:t xml:space="preserve"> </w:t>
      </w:r>
      <w:proofErr w:type="spellStart"/>
      <w:r w:rsidRPr="00B06EB6">
        <w:rPr>
          <w:rFonts w:ascii="Arial" w:hAnsi="Arial" w:cs="Arial"/>
        </w:rPr>
        <w:t>prin</w:t>
      </w:r>
      <w:proofErr w:type="spellEnd"/>
      <w:r w:rsidRPr="00B06EB6">
        <w:rPr>
          <w:rFonts w:ascii="Arial" w:hAnsi="Arial" w:cs="Arial"/>
        </w:rPr>
        <w:t xml:space="preserve"> care se </w:t>
      </w:r>
      <w:proofErr w:type="spellStart"/>
      <w:r w:rsidRPr="00B06EB6">
        <w:rPr>
          <w:rFonts w:ascii="Arial" w:hAnsi="Arial" w:cs="Arial"/>
        </w:rPr>
        <w:t>comunică</w:t>
      </w:r>
      <w:proofErr w:type="spellEnd"/>
      <w:r w:rsidRPr="00B06EB6">
        <w:rPr>
          <w:rFonts w:ascii="Arial" w:hAnsi="Arial" w:cs="Arial"/>
        </w:rPr>
        <w:t xml:space="preserve"> </w:t>
      </w:r>
      <w:proofErr w:type="spellStart"/>
      <w:r w:rsidRPr="00B06EB6">
        <w:rPr>
          <w:rFonts w:ascii="Arial" w:hAnsi="Arial" w:cs="Arial"/>
        </w:rPr>
        <w:t>finalizarea</w:t>
      </w:r>
      <w:proofErr w:type="spellEnd"/>
      <w:r w:rsidRPr="00B06EB6">
        <w:rPr>
          <w:rFonts w:ascii="Arial" w:hAnsi="Arial" w:cs="Arial"/>
        </w:rPr>
        <w:t xml:space="preserve"> </w:t>
      </w:r>
      <w:proofErr w:type="spellStart"/>
      <w:r w:rsidRPr="00B06EB6">
        <w:rPr>
          <w:rFonts w:ascii="Arial" w:hAnsi="Arial" w:cs="Arial"/>
        </w:rPr>
        <w:t>evaluării</w:t>
      </w:r>
      <w:proofErr w:type="spellEnd"/>
      <w:r w:rsidRPr="00B06EB6">
        <w:rPr>
          <w:rFonts w:ascii="Arial" w:hAnsi="Arial" w:cs="Arial"/>
        </w:rPr>
        <w:t xml:space="preserve"> HTA </w:t>
      </w:r>
      <w:proofErr w:type="spellStart"/>
      <w:r w:rsidRPr="00B06EB6">
        <w:rPr>
          <w:rFonts w:ascii="Arial" w:hAnsi="Arial" w:cs="Arial"/>
        </w:rPr>
        <w:t>pentru</w:t>
      </w:r>
      <w:proofErr w:type="spellEnd"/>
      <w:r w:rsidRPr="00B06EB6">
        <w:rPr>
          <w:rFonts w:ascii="Arial" w:hAnsi="Arial" w:cs="Arial"/>
        </w:rPr>
        <w:t xml:space="preserve"> </w:t>
      </w:r>
      <w:proofErr w:type="gramStart"/>
      <w:r w:rsidRPr="00B06EB6">
        <w:rPr>
          <w:rFonts w:ascii="Arial" w:hAnsi="Arial" w:cs="Arial"/>
        </w:rPr>
        <w:t>un</w:t>
      </w:r>
      <w:proofErr w:type="gramEnd"/>
      <w:r w:rsidRPr="00B06EB6">
        <w:rPr>
          <w:rFonts w:ascii="Arial" w:hAnsi="Arial" w:cs="Arial"/>
        </w:rPr>
        <w:t xml:space="preserve"> </w:t>
      </w:r>
      <w:proofErr w:type="spellStart"/>
      <w:r w:rsidRPr="00B06EB6">
        <w:rPr>
          <w:rFonts w:ascii="Arial" w:hAnsi="Arial" w:cs="Arial"/>
        </w:rPr>
        <w:t>număr</w:t>
      </w:r>
      <w:proofErr w:type="spellEnd"/>
      <w:r w:rsidRPr="00B06EB6">
        <w:rPr>
          <w:rFonts w:ascii="Arial" w:hAnsi="Arial" w:cs="Arial"/>
        </w:rPr>
        <w:t xml:space="preserve"> de 13 DCI-</w:t>
      </w:r>
      <w:proofErr w:type="spellStart"/>
      <w:r w:rsidRPr="00B06EB6">
        <w:rPr>
          <w:rFonts w:ascii="Arial" w:hAnsi="Arial" w:cs="Arial"/>
        </w:rPr>
        <w:t>ri</w:t>
      </w:r>
      <w:proofErr w:type="spellEnd"/>
      <w:r w:rsidRPr="00B06EB6">
        <w:rPr>
          <w:rFonts w:ascii="Arial" w:hAnsi="Arial" w:cs="Arial"/>
        </w:rPr>
        <w:t xml:space="preserve"> </w:t>
      </w:r>
      <w:proofErr w:type="spellStart"/>
      <w:r w:rsidRPr="00B06EB6">
        <w:rPr>
          <w:rFonts w:ascii="Arial" w:hAnsi="Arial" w:cs="Arial"/>
        </w:rPr>
        <w:t>pentru</w:t>
      </w:r>
      <w:proofErr w:type="spellEnd"/>
      <w:r w:rsidRPr="00B06EB6">
        <w:rPr>
          <w:rFonts w:ascii="Arial" w:hAnsi="Arial" w:cs="Arial"/>
        </w:rPr>
        <w:t xml:space="preserve"> care </w:t>
      </w:r>
      <w:proofErr w:type="spellStart"/>
      <w:r w:rsidRPr="00B06EB6">
        <w:rPr>
          <w:rFonts w:ascii="Arial" w:hAnsi="Arial" w:cs="Arial"/>
        </w:rPr>
        <w:t>Ministerului</w:t>
      </w:r>
      <w:proofErr w:type="spellEnd"/>
      <w:r w:rsidRPr="00B06EB6">
        <w:rPr>
          <w:rFonts w:ascii="Arial" w:hAnsi="Arial" w:cs="Arial"/>
        </w:rPr>
        <w:t xml:space="preserve"> S</w:t>
      </w:r>
      <w:r w:rsidRPr="00B06EB6">
        <w:rPr>
          <w:rFonts w:ascii="Arial" w:hAnsi="Arial" w:cs="Arial"/>
          <w:lang w:val="ro-RO"/>
        </w:rPr>
        <w:t>ănătății</w:t>
      </w:r>
      <w:r w:rsidRPr="00B06EB6">
        <w:rPr>
          <w:rFonts w:ascii="Arial" w:hAnsi="Arial" w:cs="Arial"/>
        </w:rPr>
        <w:t xml:space="preserve"> a </w:t>
      </w:r>
      <w:proofErr w:type="spellStart"/>
      <w:r w:rsidRPr="00B06EB6">
        <w:rPr>
          <w:rFonts w:ascii="Arial" w:hAnsi="Arial" w:cs="Arial"/>
        </w:rPr>
        <w:t>avizat</w:t>
      </w:r>
      <w:proofErr w:type="spellEnd"/>
      <w:r w:rsidRPr="00B06EB6">
        <w:rPr>
          <w:rFonts w:ascii="Arial" w:hAnsi="Arial" w:cs="Arial"/>
        </w:rPr>
        <w:t xml:space="preserve"> </w:t>
      </w:r>
      <w:proofErr w:type="spellStart"/>
      <w:r w:rsidRPr="00B06EB6">
        <w:rPr>
          <w:rFonts w:ascii="Arial" w:hAnsi="Arial" w:cs="Arial"/>
        </w:rPr>
        <w:t>prețuri</w:t>
      </w:r>
      <w:proofErr w:type="spellEnd"/>
      <w:r w:rsidRPr="00B06EB6">
        <w:rPr>
          <w:rFonts w:ascii="Arial" w:hAnsi="Arial" w:cs="Arial"/>
        </w:rPr>
        <w:t xml:space="preserve"> </w:t>
      </w:r>
      <w:proofErr w:type="spellStart"/>
      <w:r w:rsidRPr="00B06EB6">
        <w:rPr>
          <w:rFonts w:ascii="Arial" w:hAnsi="Arial" w:cs="Arial"/>
        </w:rPr>
        <w:t>maximale</w:t>
      </w:r>
      <w:proofErr w:type="spellEnd"/>
      <w:r w:rsidRPr="00B06EB6">
        <w:rPr>
          <w:rFonts w:ascii="Arial" w:hAnsi="Arial" w:cs="Arial"/>
        </w:rPr>
        <w:t xml:space="preserve"> </w:t>
      </w:r>
      <w:proofErr w:type="spellStart"/>
      <w:r w:rsidRPr="00B06EB6">
        <w:rPr>
          <w:rFonts w:ascii="Arial" w:hAnsi="Arial" w:cs="Arial"/>
        </w:rPr>
        <w:t>prin</w:t>
      </w:r>
      <w:proofErr w:type="spellEnd"/>
      <w:r w:rsidRPr="00B06EB6">
        <w:rPr>
          <w:rFonts w:ascii="Arial" w:hAnsi="Arial" w:cs="Arial"/>
        </w:rPr>
        <w:t xml:space="preserve"> </w:t>
      </w:r>
      <w:proofErr w:type="spellStart"/>
      <w:r w:rsidRPr="00B06EB6">
        <w:rPr>
          <w:rFonts w:ascii="Arial" w:hAnsi="Arial" w:cs="Arial"/>
        </w:rPr>
        <w:t>următoarele</w:t>
      </w:r>
      <w:proofErr w:type="spellEnd"/>
      <w:r w:rsidRPr="00B06EB6">
        <w:rPr>
          <w:rFonts w:ascii="Arial" w:hAnsi="Arial" w:cs="Arial"/>
        </w:rPr>
        <w:t xml:space="preserve"> Note de </w:t>
      </w:r>
      <w:proofErr w:type="spellStart"/>
      <w:r w:rsidRPr="00B06EB6">
        <w:rPr>
          <w:rFonts w:ascii="Arial" w:hAnsi="Arial" w:cs="Arial"/>
        </w:rPr>
        <w:t>ministru</w:t>
      </w:r>
      <w:proofErr w:type="spellEnd"/>
      <w:r w:rsidRPr="00B06EB6">
        <w:rPr>
          <w:rFonts w:ascii="Arial" w:hAnsi="Arial" w:cs="Arial"/>
        </w:rPr>
        <w:t>:</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11220/23.06.2023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23145/15.12.2023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14190/07.08.2023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17198/20.09.2023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17199/20.09.2023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18746/12.10.2023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19008/17.10.2023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19007/17.10.2023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19006/17.10.2023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19005/17.10.2023</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2317/08.02.2024</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8949/20.05.2024</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5800/28.03.2024</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5249/20.03.2024</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5791/28.03.2024</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8090/07.05.2024</w:t>
      </w:r>
    </w:p>
    <w:p w:rsidR="00B06EB6" w:rsidRPr="00B06EB6" w:rsidRDefault="00B06EB6" w:rsidP="00B06EB6">
      <w:pPr>
        <w:pStyle w:val="ListParagraph"/>
        <w:numPr>
          <w:ilvl w:val="0"/>
          <w:numId w:val="32"/>
        </w:numPr>
        <w:tabs>
          <w:tab w:val="left" w:pos="709"/>
          <w:tab w:val="left" w:pos="1134"/>
          <w:tab w:val="left" w:pos="1843"/>
        </w:tabs>
        <w:spacing w:line="360" w:lineRule="auto"/>
        <w:rPr>
          <w:rFonts w:ascii="Arial" w:hAnsi="Arial" w:cs="Arial"/>
        </w:rPr>
      </w:pPr>
      <w:r w:rsidRPr="00B06EB6">
        <w:rPr>
          <w:rFonts w:ascii="Arial" w:hAnsi="Arial" w:cs="Arial"/>
        </w:rPr>
        <w:t>AR 2538/12.02.2024</w:t>
      </w:r>
    </w:p>
    <w:p w:rsidR="00E443E4" w:rsidRPr="0099227F" w:rsidRDefault="00E443E4" w:rsidP="00A6182B">
      <w:pPr>
        <w:tabs>
          <w:tab w:val="left" w:pos="10065"/>
          <w:tab w:val="left" w:pos="10206"/>
        </w:tabs>
        <w:spacing w:after="0" w:line="336" w:lineRule="auto"/>
        <w:jc w:val="both"/>
        <w:rPr>
          <w:rFonts w:ascii="Arial" w:hAnsi="Arial" w:cs="Arial"/>
          <w:b/>
          <w:bCs/>
          <w:i/>
          <w:lang w:val="ro-RO"/>
        </w:rPr>
      </w:pPr>
      <w:r w:rsidRPr="0099227F">
        <w:rPr>
          <w:rFonts w:ascii="Arial" w:hAnsi="Arial" w:cs="Arial"/>
          <w:b/>
          <w:bCs/>
          <w:i/>
          <w:lang w:val="ro-RO"/>
        </w:rPr>
        <w:t xml:space="preserve">se introduce un număr de </w:t>
      </w:r>
      <w:r w:rsidR="003E57DE">
        <w:rPr>
          <w:rFonts w:ascii="Arial" w:hAnsi="Arial" w:cs="Arial"/>
          <w:b/>
          <w:bCs/>
          <w:i/>
          <w:lang w:val="ro-RO"/>
        </w:rPr>
        <w:t>71</w:t>
      </w:r>
      <w:r w:rsidRPr="0099227F">
        <w:rPr>
          <w:rFonts w:ascii="Arial" w:hAnsi="Arial" w:cs="Arial"/>
          <w:b/>
          <w:bCs/>
          <w:i/>
          <w:lang w:val="ro-RO"/>
        </w:rPr>
        <w:t xml:space="preserve"> medicamente noi.</w:t>
      </w:r>
    </w:p>
    <w:p w:rsidR="00E443E4" w:rsidRPr="0099227F" w:rsidRDefault="00E443E4" w:rsidP="003E57DE">
      <w:pPr>
        <w:tabs>
          <w:tab w:val="left" w:pos="284"/>
          <w:tab w:val="left" w:pos="10065"/>
          <w:tab w:val="left" w:pos="10206"/>
        </w:tabs>
        <w:spacing w:after="0" w:line="336" w:lineRule="auto"/>
        <w:ind w:firstLine="993"/>
        <w:jc w:val="both"/>
        <w:rPr>
          <w:rFonts w:ascii="Arial" w:hAnsi="Arial" w:cs="Arial"/>
          <w:b/>
          <w:bCs/>
          <w:i/>
        </w:rPr>
      </w:pPr>
      <w:r w:rsidRPr="0099227F">
        <w:rPr>
          <w:rFonts w:ascii="Arial" w:hAnsi="Arial" w:cs="Arial"/>
          <w:bCs/>
        </w:rPr>
        <w:tab/>
        <w:t xml:space="preserve">         </w:t>
      </w:r>
      <w:r w:rsidR="00A6182B" w:rsidRPr="0099227F">
        <w:rPr>
          <w:rFonts w:ascii="Arial" w:hAnsi="Arial" w:cs="Arial"/>
          <w:bCs/>
        </w:rPr>
        <w:t xml:space="preserve">                         </w:t>
      </w:r>
      <w:r w:rsidR="0099227F">
        <w:rPr>
          <w:rFonts w:ascii="Arial" w:hAnsi="Arial" w:cs="Arial"/>
          <w:bCs/>
        </w:rPr>
        <w:t xml:space="preserve">          </w:t>
      </w:r>
      <w:r w:rsidR="003E57DE">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Pr="0099227F">
        <w:rPr>
          <w:rFonts w:ascii="Arial" w:hAnsi="Arial" w:cs="Arial"/>
          <w:bCs/>
        </w:rPr>
        <w:t xml:space="preserve"> din </w:t>
      </w:r>
      <w:proofErr w:type="spellStart"/>
      <w:r w:rsidRPr="0099227F">
        <w:rPr>
          <w:rFonts w:ascii="Arial" w:hAnsi="Arial" w:cs="Arial"/>
          <w:bCs/>
        </w:rPr>
        <w:t>proiect</w:t>
      </w:r>
      <w:proofErr w:type="spellEnd"/>
      <w:r w:rsidRPr="0099227F">
        <w:rPr>
          <w:rFonts w:ascii="Arial" w:hAnsi="Arial" w:cs="Arial"/>
          <w:bCs/>
        </w:rPr>
        <w:t xml:space="preserve"> se </w:t>
      </w:r>
      <w:proofErr w:type="spellStart"/>
      <w:r w:rsidRPr="0099227F">
        <w:rPr>
          <w:rFonts w:ascii="Arial" w:hAnsi="Arial" w:cs="Arial"/>
          <w:bCs/>
        </w:rPr>
        <w:t>completează</w:t>
      </w:r>
      <w:proofErr w:type="spellEnd"/>
      <w:r w:rsidRPr="0099227F">
        <w:rPr>
          <w:rFonts w:ascii="Arial" w:hAnsi="Arial" w:cs="Arial"/>
          <w:bCs/>
        </w:rPr>
        <w:t xml:space="preserve"> </w:t>
      </w:r>
      <w:proofErr w:type="spellStart"/>
      <w:r w:rsidRPr="0099227F">
        <w:rPr>
          <w:rFonts w:ascii="Arial" w:hAnsi="Arial" w:cs="Arial"/>
          <w:bCs/>
        </w:rPr>
        <w:t>Anexa</w:t>
      </w:r>
      <w:proofErr w:type="spellEnd"/>
      <w:r w:rsidRPr="0099227F">
        <w:rPr>
          <w:rFonts w:ascii="Arial" w:hAnsi="Arial" w:cs="Arial"/>
          <w:bCs/>
        </w:rPr>
        <w:t xml:space="preserve"> 1 cu </w:t>
      </w:r>
      <w:proofErr w:type="spellStart"/>
      <w:r w:rsidRPr="0099227F">
        <w:rPr>
          <w:rFonts w:ascii="Arial" w:hAnsi="Arial" w:cs="Arial"/>
          <w:bCs/>
        </w:rPr>
        <w:t>prețurile</w:t>
      </w:r>
      <w:proofErr w:type="spellEnd"/>
      <w:r w:rsidRPr="0099227F">
        <w:rPr>
          <w:rFonts w:ascii="Arial" w:hAnsi="Arial" w:cs="Arial"/>
          <w:bCs/>
        </w:rPr>
        <w:t xml:space="preserve"> </w:t>
      </w:r>
      <w:proofErr w:type="spellStart"/>
      <w:r w:rsidRPr="0099227F">
        <w:rPr>
          <w:rFonts w:ascii="Arial" w:hAnsi="Arial" w:cs="Arial"/>
          <w:bCs/>
        </w:rPr>
        <w:t>pentru</w:t>
      </w:r>
      <w:proofErr w:type="spellEnd"/>
      <w:r w:rsidRPr="0099227F">
        <w:rPr>
          <w:rFonts w:ascii="Arial" w:hAnsi="Arial" w:cs="Arial"/>
          <w:bCs/>
        </w:rPr>
        <w:t xml:space="preserve"> </w:t>
      </w:r>
      <w:proofErr w:type="gramStart"/>
      <w:r w:rsidRPr="0099227F">
        <w:rPr>
          <w:rFonts w:ascii="Arial" w:hAnsi="Arial" w:cs="Arial"/>
          <w:bCs/>
        </w:rPr>
        <w:t>un</w:t>
      </w:r>
      <w:proofErr w:type="gramEnd"/>
      <w:r w:rsidRPr="0099227F">
        <w:rPr>
          <w:rFonts w:ascii="Arial" w:hAnsi="Arial" w:cs="Arial"/>
          <w:bCs/>
        </w:rPr>
        <w:t xml:space="preserve"> </w:t>
      </w:r>
      <w:proofErr w:type="spellStart"/>
      <w:r w:rsidRPr="0099227F">
        <w:rPr>
          <w:rFonts w:ascii="Arial" w:hAnsi="Arial" w:cs="Arial"/>
          <w:bCs/>
        </w:rPr>
        <w:t>număr</w:t>
      </w:r>
      <w:proofErr w:type="spellEnd"/>
      <w:r w:rsidRPr="0099227F">
        <w:rPr>
          <w:rFonts w:ascii="Arial" w:hAnsi="Arial" w:cs="Arial"/>
          <w:bCs/>
        </w:rPr>
        <w:t xml:space="preserve"> de </w:t>
      </w:r>
      <w:r w:rsidR="003E57DE">
        <w:rPr>
          <w:rFonts w:ascii="Arial" w:hAnsi="Arial" w:cs="Arial"/>
          <w:bCs/>
        </w:rPr>
        <w:t>71</w:t>
      </w:r>
      <w:r w:rsidRPr="0099227F">
        <w:rPr>
          <w:rFonts w:ascii="Arial" w:hAnsi="Arial" w:cs="Arial"/>
          <w:bCs/>
        </w:rPr>
        <w:t xml:space="preserve"> </w:t>
      </w:r>
      <w:proofErr w:type="spellStart"/>
      <w:r w:rsidRPr="0099227F">
        <w:rPr>
          <w:rFonts w:ascii="Arial" w:hAnsi="Arial" w:cs="Arial"/>
          <w:bCs/>
        </w:rPr>
        <w:t>medicamente</w:t>
      </w:r>
      <w:proofErr w:type="spellEnd"/>
      <w:r w:rsidRPr="0099227F">
        <w:rPr>
          <w:rFonts w:ascii="Arial" w:hAnsi="Arial" w:cs="Arial"/>
          <w:bCs/>
        </w:rPr>
        <w:t xml:space="preserve"> </w:t>
      </w:r>
      <w:proofErr w:type="spellStart"/>
      <w:r w:rsidRPr="0099227F">
        <w:rPr>
          <w:rFonts w:ascii="Arial" w:hAnsi="Arial" w:cs="Arial"/>
          <w:bCs/>
        </w:rPr>
        <w:t>noi</w:t>
      </w:r>
      <w:proofErr w:type="spellEnd"/>
      <w:r w:rsidRPr="0099227F">
        <w:rPr>
          <w:rFonts w:ascii="Arial" w:hAnsi="Arial" w:cs="Arial"/>
          <w:bCs/>
        </w:rPr>
        <w:t xml:space="preserve">, </w:t>
      </w:r>
      <w:proofErr w:type="spellStart"/>
      <w:r w:rsidRPr="0099227F">
        <w:rPr>
          <w:rFonts w:ascii="Arial" w:hAnsi="Arial" w:cs="Arial"/>
          <w:bCs/>
        </w:rPr>
        <w:t>aprobate</w:t>
      </w:r>
      <w:proofErr w:type="spellEnd"/>
      <w:r w:rsidRPr="0099227F">
        <w:rPr>
          <w:rFonts w:ascii="Arial" w:hAnsi="Arial" w:cs="Arial"/>
          <w:bCs/>
        </w:rPr>
        <w:t xml:space="preserve"> </w:t>
      </w:r>
      <w:proofErr w:type="spellStart"/>
      <w:r w:rsidRPr="0099227F">
        <w:rPr>
          <w:rFonts w:ascii="Arial" w:hAnsi="Arial" w:cs="Arial"/>
          <w:bCs/>
        </w:rPr>
        <w:t>prin</w:t>
      </w:r>
      <w:proofErr w:type="spellEnd"/>
      <w:r w:rsidRPr="0099227F">
        <w:rPr>
          <w:rFonts w:ascii="Arial" w:hAnsi="Arial" w:cs="Arial"/>
          <w:bCs/>
        </w:rPr>
        <w:t xml:space="preserve"> </w:t>
      </w:r>
      <w:proofErr w:type="spellStart"/>
      <w:r w:rsidRPr="0099227F">
        <w:rPr>
          <w:rFonts w:ascii="Arial" w:hAnsi="Arial" w:cs="Arial"/>
          <w:bCs/>
        </w:rPr>
        <w:t>notele</w:t>
      </w:r>
      <w:proofErr w:type="spellEnd"/>
      <w:r w:rsidRPr="0099227F">
        <w:rPr>
          <w:rFonts w:ascii="Arial" w:hAnsi="Arial" w:cs="Arial"/>
          <w:bCs/>
        </w:rPr>
        <w:t xml:space="preserve"> la care </w:t>
      </w:r>
      <w:proofErr w:type="spellStart"/>
      <w:r w:rsidRPr="0099227F">
        <w:rPr>
          <w:rFonts w:ascii="Arial" w:hAnsi="Arial" w:cs="Arial"/>
          <w:bCs/>
        </w:rPr>
        <w:t>facem</w:t>
      </w:r>
      <w:proofErr w:type="spellEnd"/>
      <w:r w:rsidRPr="0099227F">
        <w:rPr>
          <w:rFonts w:ascii="Arial" w:hAnsi="Arial" w:cs="Arial"/>
          <w:bCs/>
        </w:rPr>
        <w:t xml:space="preserve"> </w:t>
      </w:r>
      <w:proofErr w:type="spellStart"/>
      <w:r w:rsidRPr="0099227F">
        <w:rPr>
          <w:rFonts w:ascii="Arial" w:hAnsi="Arial" w:cs="Arial"/>
          <w:bCs/>
        </w:rPr>
        <w:t>referire</w:t>
      </w:r>
      <w:proofErr w:type="spellEnd"/>
      <w:r w:rsidRPr="0099227F">
        <w:rPr>
          <w:rFonts w:ascii="Arial" w:hAnsi="Arial" w:cs="Arial"/>
          <w:bCs/>
        </w:rPr>
        <w:t>.</w:t>
      </w:r>
      <w:r w:rsidRPr="0099227F">
        <w:rPr>
          <w:rFonts w:ascii="Arial" w:hAnsi="Arial" w:cs="Arial"/>
          <w:bCs/>
          <w:lang w:val="ro-RO"/>
        </w:rPr>
        <w:t xml:space="preserve"> Astfel,</w:t>
      </w:r>
      <w:r w:rsidRPr="0099227F">
        <w:rPr>
          <w:rFonts w:ascii="Arial" w:hAnsi="Arial" w:cs="Arial"/>
          <w:b/>
          <w:bCs/>
          <w:i/>
          <w:lang w:val="ro-RO"/>
        </w:rPr>
        <w:t xml:space="preserve"> </w:t>
      </w:r>
      <w:proofErr w:type="spellStart"/>
      <w:r w:rsidRPr="0099227F">
        <w:rPr>
          <w:rFonts w:ascii="Arial" w:hAnsi="Arial" w:cs="Arial"/>
          <w:bCs/>
        </w:rPr>
        <w:t>după</w:t>
      </w:r>
      <w:proofErr w:type="spellEnd"/>
      <w:r w:rsidRPr="0099227F">
        <w:rPr>
          <w:rFonts w:ascii="Arial" w:hAnsi="Arial" w:cs="Arial"/>
          <w:bCs/>
        </w:rPr>
        <w:t xml:space="preserve"> </w:t>
      </w:r>
      <w:proofErr w:type="spellStart"/>
      <w:r w:rsidRPr="0099227F">
        <w:rPr>
          <w:rFonts w:ascii="Arial" w:hAnsi="Arial" w:cs="Arial"/>
          <w:bCs/>
        </w:rPr>
        <w:t>poziția</w:t>
      </w:r>
      <w:proofErr w:type="spellEnd"/>
      <w:r w:rsidRPr="0099227F">
        <w:rPr>
          <w:rFonts w:ascii="Arial" w:hAnsi="Arial" w:cs="Arial"/>
          <w:bCs/>
        </w:rPr>
        <w:t xml:space="preserve"> </w:t>
      </w:r>
      <w:proofErr w:type="spellStart"/>
      <w:r w:rsidRPr="0099227F">
        <w:rPr>
          <w:rFonts w:ascii="Arial" w:hAnsi="Arial" w:cs="Arial"/>
          <w:bCs/>
        </w:rPr>
        <w:t>nr</w:t>
      </w:r>
      <w:proofErr w:type="spellEnd"/>
      <w:r w:rsidRPr="0099227F">
        <w:rPr>
          <w:rFonts w:ascii="Arial" w:hAnsi="Arial" w:cs="Arial"/>
          <w:bCs/>
        </w:rPr>
        <w:t xml:space="preserve">. </w:t>
      </w:r>
      <w:r w:rsidR="003E57DE">
        <w:rPr>
          <w:rFonts w:ascii="Arial" w:hAnsi="Arial" w:cs="Arial"/>
          <w:bCs/>
        </w:rPr>
        <w:t>6867</w:t>
      </w:r>
      <w:r w:rsidRPr="0099227F">
        <w:rPr>
          <w:rFonts w:ascii="Arial" w:hAnsi="Arial" w:cs="Arial"/>
          <w:bCs/>
        </w:rPr>
        <w:t xml:space="preserve"> </w:t>
      </w:r>
      <w:r w:rsidRPr="0099227F">
        <w:rPr>
          <w:rFonts w:ascii="Arial" w:hAnsi="Arial" w:cs="Arial"/>
          <w:b/>
          <w:bCs/>
          <w:i/>
        </w:rPr>
        <w:t xml:space="preserve">se </w:t>
      </w:r>
      <w:proofErr w:type="spellStart"/>
      <w:r w:rsidRPr="0099227F">
        <w:rPr>
          <w:rFonts w:ascii="Arial" w:hAnsi="Arial" w:cs="Arial"/>
          <w:b/>
          <w:bCs/>
          <w:i/>
        </w:rPr>
        <w:t>introduc</w:t>
      </w:r>
      <w:proofErr w:type="spellEnd"/>
      <w:r w:rsidRPr="0099227F">
        <w:rPr>
          <w:rFonts w:ascii="Arial" w:hAnsi="Arial" w:cs="Arial"/>
          <w:b/>
          <w:bCs/>
          <w:i/>
        </w:rPr>
        <w:t xml:space="preserve"> </w:t>
      </w:r>
      <w:r w:rsidR="003E57DE">
        <w:rPr>
          <w:rFonts w:ascii="Arial" w:hAnsi="Arial" w:cs="Arial"/>
          <w:b/>
          <w:bCs/>
          <w:i/>
        </w:rPr>
        <w:t xml:space="preserve">71 </w:t>
      </w:r>
      <w:proofErr w:type="spellStart"/>
      <w:r w:rsidRPr="0099227F">
        <w:rPr>
          <w:rFonts w:ascii="Arial" w:hAnsi="Arial" w:cs="Arial"/>
          <w:b/>
          <w:bCs/>
          <w:i/>
        </w:rPr>
        <w:t>poziții</w:t>
      </w:r>
      <w:proofErr w:type="spellEnd"/>
      <w:r w:rsidRPr="0099227F">
        <w:rPr>
          <w:rFonts w:ascii="Arial" w:hAnsi="Arial" w:cs="Arial"/>
          <w:b/>
          <w:bCs/>
          <w:i/>
        </w:rPr>
        <w:t xml:space="preserve"> </w:t>
      </w:r>
      <w:proofErr w:type="spellStart"/>
      <w:r w:rsidRPr="0099227F">
        <w:rPr>
          <w:rFonts w:ascii="Arial" w:hAnsi="Arial" w:cs="Arial"/>
          <w:b/>
          <w:bCs/>
          <w:i/>
        </w:rPr>
        <w:t>noi</w:t>
      </w:r>
      <w:proofErr w:type="spellEnd"/>
      <w:r w:rsidRPr="0099227F">
        <w:rPr>
          <w:rFonts w:ascii="Arial" w:hAnsi="Arial" w:cs="Arial"/>
          <w:b/>
          <w:bCs/>
          <w:i/>
        </w:rPr>
        <w:t xml:space="preserve">, </w:t>
      </w:r>
      <w:proofErr w:type="spellStart"/>
      <w:r w:rsidRPr="0099227F">
        <w:rPr>
          <w:rFonts w:ascii="Arial" w:hAnsi="Arial" w:cs="Arial"/>
          <w:b/>
          <w:bCs/>
          <w:i/>
        </w:rPr>
        <w:t>pozițiile</w:t>
      </w:r>
      <w:proofErr w:type="spellEnd"/>
      <w:r w:rsidRPr="0099227F">
        <w:rPr>
          <w:rFonts w:ascii="Arial" w:hAnsi="Arial" w:cs="Arial"/>
          <w:b/>
          <w:bCs/>
          <w:i/>
        </w:rPr>
        <w:t xml:space="preserve"> </w:t>
      </w:r>
      <w:proofErr w:type="spellStart"/>
      <w:r w:rsidRPr="0099227F">
        <w:rPr>
          <w:rFonts w:ascii="Arial" w:hAnsi="Arial" w:cs="Arial"/>
          <w:b/>
          <w:bCs/>
          <w:i/>
        </w:rPr>
        <w:t>nr</w:t>
      </w:r>
      <w:proofErr w:type="spellEnd"/>
      <w:r w:rsidRPr="0099227F">
        <w:rPr>
          <w:rFonts w:ascii="Arial" w:hAnsi="Arial" w:cs="Arial"/>
          <w:b/>
          <w:bCs/>
          <w:i/>
        </w:rPr>
        <w:t xml:space="preserve">. </w:t>
      </w:r>
      <w:r w:rsidR="003E57DE">
        <w:rPr>
          <w:rFonts w:ascii="Arial" w:hAnsi="Arial" w:cs="Arial"/>
          <w:b/>
          <w:bCs/>
          <w:i/>
        </w:rPr>
        <w:t>6868-6938</w:t>
      </w:r>
      <w:r w:rsidRPr="0099227F">
        <w:rPr>
          <w:rFonts w:ascii="Arial" w:hAnsi="Arial" w:cs="Arial"/>
          <w:b/>
          <w:bCs/>
          <w:i/>
        </w:rPr>
        <w:t>.</w:t>
      </w:r>
    </w:p>
    <w:p w:rsidR="00535C12" w:rsidRPr="004E73CE" w:rsidRDefault="00535C12" w:rsidP="00A6182B">
      <w:pPr>
        <w:tabs>
          <w:tab w:val="left" w:pos="10065"/>
          <w:tab w:val="left" w:pos="10206"/>
        </w:tabs>
        <w:spacing w:after="0" w:line="336" w:lineRule="auto"/>
        <w:ind w:left="57" w:firstLine="993"/>
        <w:jc w:val="both"/>
        <w:rPr>
          <w:rFonts w:ascii="Arial" w:hAnsi="Arial" w:cs="Arial"/>
          <w:b/>
          <w:bCs/>
          <w:i/>
          <w:highlight w:val="yellow"/>
        </w:rPr>
      </w:pPr>
    </w:p>
    <w:p w:rsidR="0095399E" w:rsidRPr="006436D5"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proofErr w:type="spellStart"/>
      <w:r w:rsidRPr="006436D5">
        <w:rPr>
          <w:rFonts w:ascii="Arial" w:hAnsi="Arial" w:cs="Arial"/>
          <w:b/>
          <w:bCs/>
        </w:rPr>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FA1B08" w:rsidRPr="00FA1B08" w:rsidRDefault="00FA1B08" w:rsidP="00FA1B08">
      <w:pPr>
        <w:pStyle w:val="ListParagraph"/>
        <w:spacing w:after="0" w:line="336" w:lineRule="auto"/>
        <w:ind w:left="57"/>
        <w:jc w:val="both"/>
        <w:rPr>
          <w:rFonts w:ascii="Arial" w:hAnsi="Arial" w:cs="Arial"/>
          <w:bCs/>
        </w:rPr>
      </w:pPr>
      <w:r w:rsidRPr="00830FF1">
        <w:rPr>
          <w:rFonts w:ascii="Arial" w:hAnsi="Arial" w:cs="Arial"/>
          <w:b/>
          <w:bCs/>
        </w:rPr>
        <w:t xml:space="preserve">              </w:t>
      </w:r>
      <w:r w:rsidR="003E57DE">
        <w:rPr>
          <w:rFonts w:ascii="Arial" w:hAnsi="Arial" w:cs="Arial"/>
          <w:bCs/>
        </w:rPr>
        <w:t>1</w:t>
      </w:r>
      <w:r w:rsidRPr="00830FF1">
        <w:rPr>
          <w:rFonts w:ascii="Arial" w:hAnsi="Arial" w:cs="Arial"/>
          <w:bCs/>
        </w:rPr>
        <w:t>.</w:t>
      </w:r>
      <w:r w:rsidRPr="00830FF1">
        <w:rPr>
          <w:rFonts w:ascii="Arial" w:hAnsi="Arial" w:cs="Arial"/>
          <w:b/>
          <w:bCs/>
        </w:rPr>
        <w:t xml:space="preserve"> </w:t>
      </w:r>
      <w:proofErr w:type="spellStart"/>
      <w:r w:rsidR="007C2893" w:rsidRPr="00830FF1">
        <w:rPr>
          <w:rFonts w:ascii="Arial" w:hAnsi="Arial" w:cs="Arial"/>
          <w:bCs/>
        </w:rPr>
        <w:t>Completarea</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de </w:t>
      </w:r>
      <w:proofErr w:type="spellStart"/>
      <w:r w:rsidR="007C2893" w:rsidRPr="00830FF1">
        <w:rPr>
          <w:rFonts w:ascii="Arial" w:hAnsi="Arial" w:cs="Arial"/>
          <w:bCs/>
        </w:rPr>
        <w:t>referinț</w:t>
      </w:r>
      <w:r w:rsidRPr="00830FF1">
        <w:rPr>
          <w:rFonts w:ascii="Arial" w:hAnsi="Arial" w:cs="Arial"/>
          <w:bCs/>
        </w:rPr>
        <w:t>ă</w:t>
      </w:r>
      <w:proofErr w:type="spellEnd"/>
      <w:r w:rsidRPr="00830FF1">
        <w:rPr>
          <w:rFonts w:ascii="Arial" w:hAnsi="Arial" w:cs="Arial"/>
          <w:bCs/>
        </w:rPr>
        <w:t xml:space="preserve"> </w:t>
      </w:r>
      <w:proofErr w:type="spellStart"/>
      <w:r w:rsidRPr="00830FF1">
        <w:rPr>
          <w:rFonts w:ascii="Arial" w:hAnsi="Arial" w:cs="Arial"/>
          <w:bCs/>
        </w:rPr>
        <w:t>generice</w:t>
      </w:r>
      <w:proofErr w:type="spellEnd"/>
      <w:r w:rsidRPr="00830FF1">
        <w:rPr>
          <w:rFonts w:ascii="Arial" w:hAnsi="Arial" w:cs="Arial"/>
          <w:bCs/>
        </w:rPr>
        <w:t xml:space="preserve"> – </w:t>
      </w:r>
      <w:proofErr w:type="spellStart"/>
      <w:r w:rsidRPr="00830FF1">
        <w:rPr>
          <w:rFonts w:ascii="Arial" w:hAnsi="Arial" w:cs="Arial"/>
          <w:bCs/>
        </w:rPr>
        <w:t>Anexa</w:t>
      </w:r>
      <w:proofErr w:type="spellEnd"/>
      <w:r w:rsidRPr="00830FF1">
        <w:rPr>
          <w:rFonts w:ascii="Arial" w:hAnsi="Arial" w:cs="Arial"/>
          <w:bCs/>
        </w:rPr>
        <w:t xml:space="preserve"> </w:t>
      </w:r>
      <w:proofErr w:type="spellStart"/>
      <w:r w:rsidRPr="00830FF1">
        <w:rPr>
          <w:rFonts w:ascii="Arial" w:hAnsi="Arial" w:cs="Arial"/>
          <w:bCs/>
        </w:rPr>
        <w:t>nr</w:t>
      </w:r>
      <w:proofErr w:type="spellEnd"/>
      <w:r w:rsidRPr="00830FF1">
        <w:rPr>
          <w:rFonts w:ascii="Arial" w:hAnsi="Arial" w:cs="Arial"/>
          <w:bCs/>
        </w:rPr>
        <w:t xml:space="preserve">. 2 </w:t>
      </w:r>
      <w:proofErr w:type="spellStart"/>
      <w:r w:rsidRPr="00830FF1">
        <w:rPr>
          <w:rFonts w:ascii="Arial" w:hAnsi="Arial" w:cs="Arial"/>
          <w:bCs/>
        </w:rPr>
        <w:t>Lista</w:t>
      </w:r>
      <w:proofErr w:type="spellEnd"/>
      <w:r w:rsidRPr="00830FF1">
        <w:rPr>
          <w:rFonts w:ascii="Arial" w:hAnsi="Arial" w:cs="Arial"/>
          <w:bCs/>
        </w:rPr>
        <w:t xml:space="preserve"> B</w:t>
      </w:r>
      <w:r w:rsidR="007C2893" w:rsidRPr="00830FF1">
        <w:rPr>
          <w:rFonts w:ascii="Arial" w:hAnsi="Arial" w:cs="Arial"/>
          <w:bCs/>
        </w:rPr>
        <w:t xml:space="preserve"> cu </w:t>
      </w:r>
      <w:r w:rsidR="003E57DE">
        <w:rPr>
          <w:rFonts w:ascii="Arial" w:hAnsi="Arial" w:cs="Arial"/>
          <w:bCs/>
        </w:rPr>
        <w:t>4</w:t>
      </w:r>
      <w:r w:rsidR="00E443E4" w:rsidRPr="00830FF1">
        <w:rPr>
          <w:rFonts w:ascii="Arial" w:hAnsi="Arial" w:cs="Arial"/>
          <w:bCs/>
        </w:rPr>
        <w:t xml:space="preserve"> </w:t>
      </w:r>
      <w:proofErr w:type="spellStart"/>
      <w:r w:rsidR="0099227F" w:rsidRPr="00830FF1">
        <w:rPr>
          <w:rFonts w:ascii="Arial" w:hAnsi="Arial" w:cs="Arial"/>
          <w:bCs/>
        </w:rPr>
        <w:t>produs</w:t>
      </w:r>
      <w:r w:rsidRPr="00830FF1">
        <w:rPr>
          <w:rFonts w:ascii="Arial" w:hAnsi="Arial" w:cs="Arial"/>
          <w:bCs/>
        </w:rPr>
        <w:t>e</w:t>
      </w:r>
      <w:proofErr w:type="spellEnd"/>
      <w:r w:rsidR="007C2893" w:rsidRPr="00830FF1">
        <w:rPr>
          <w:rFonts w:ascii="Arial" w:hAnsi="Arial" w:cs="Arial"/>
          <w:bCs/>
        </w:rPr>
        <w:t xml:space="preserve"> ca </w:t>
      </w:r>
      <w:proofErr w:type="spellStart"/>
      <w:r w:rsidR="007C2893" w:rsidRPr="00830FF1">
        <w:rPr>
          <w:rFonts w:ascii="Arial" w:hAnsi="Arial" w:cs="Arial"/>
          <w:bCs/>
        </w:rPr>
        <w:t>urmare</w:t>
      </w:r>
      <w:proofErr w:type="spellEnd"/>
      <w:r w:rsidR="007C2893" w:rsidRPr="00830FF1">
        <w:rPr>
          <w:rFonts w:ascii="Arial" w:hAnsi="Arial" w:cs="Arial"/>
          <w:bCs/>
        </w:rPr>
        <w:t xml:space="preserve"> </w:t>
      </w:r>
      <w:proofErr w:type="gramStart"/>
      <w:r w:rsidR="007C2893" w:rsidRPr="00830FF1">
        <w:rPr>
          <w:rFonts w:ascii="Arial" w:hAnsi="Arial" w:cs="Arial"/>
          <w:bCs/>
        </w:rPr>
        <w:t>a</w:t>
      </w:r>
      <w:proofErr w:type="gramEnd"/>
      <w:r w:rsidR="007C2893" w:rsidRPr="00830FF1">
        <w:rPr>
          <w:rFonts w:ascii="Arial" w:hAnsi="Arial" w:cs="Arial"/>
          <w:bCs/>
        </w:rPr>
        <w:t xml:space="preserve"> </w:t>
      </w:r>
      <w:proofErr w:type="spellStart"/>
      <w:r w:rsidR="007C2893" w:rsidRPr="00830FF1">
        <w:rPr>
          <w:rFonts w:ascii="Arial" w:hAnsi="Arial" w:cs="Arial"/>
          <w:bCs/>
        </w:rPr>
        <w:t>avizării</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w:t>
      </w:r>
      <w:proofErr w:type="spellStart"/>
      <w:r w:rsidR="007C2893" w:rsidRPr="00830FF1">
        <w:rPr>
          <w:rFonts w:ascii="Arial" w:hAnsi="Arial" w:cs="Arial"/>
          <w:bCs/>
        </w:rPr>
        <w:t>pentru</w:t>
      </w:r>
      <w:proofErr w:type="spellEnd"/>
      <w:r w:rsidR="007C2893" w:rsidRPr="00830FF1">
        <w:rPr>
          <w:rFonts w:ascii="Arial" w:hAnsi="Arial" w:cs="Arial"/>
          <w:bCs/>
        </w:rPr>
        <w:t xml:space="preserve"> </w:t>
      </w:r>
      <w:proofErr w:type="spellStart"/>
      <w:r w:rsidR="007C2893" w:rsidRPr="00830FF1">
        <w:rPr>
          <w:rFonts w:ascii="Arial" w:hAnsi="Arial" w:cs="Arial"/>
          <w:bCs/>
        </w:rPr>
        <w:t>medicamente</w:t>
      </w:r>
      <w:proofErr w:type="spellEnd"/>
      <w:r w:rsidR="007C2893" w:rsidRPr="00830FF1">
        <w:rPr>
          <w:rFonts w:ascii="Arial" w:hAnsi="Arial" w:cs="Arial"/>
          <w:bCs/>
        </w:rPr>
        <w:t xml:space="preserve"> </w:t>
      </w:r>
      <w:proofErr w:type="spellStart"/>
      <w:r w:rsidR="007C2893" w:rsidRPr="00830FF1">
        <w:rPr>
          <w:rFonts w:ascii="Arial" w:hAnsi="Arial" w:cs="Arial"/>
          <w:bCs/>
        </w:rPr>
        <w:t>generice</w:t>
      </w:r>
      <w:proofErr w:type="spellEnd"/>
      <w:r w:rsidR="007C2893" w:rsidRPr="00830FF1">
        <w:rPr>
          <w:rFonts w:ascii="Arial" w:hAnsi="Arial" w:cs="Arial"/>
          <w:bCs/>
        </w:rPr>
        <w:t xml:space="preserve"> </w:t>
      </w:r>
      <w:proofErr w:type="spellStart"/>
      <w:r w:rsidR="007C2893" w:rsidRPr="00830FF1">
        <w:rPr>
          <w:rFonts w:ascii="Arial" w:hAnsi="Arial" w:cs="Arial"/>
          <w:bCs/>
        </w:rPr>
        <w:t>în</w:t>
      </w:r>
      <w:proofErr w:type="spellEnd"/>
      <w:r w:rsidR="007C2893" w:rsidRPr="00830FF1">
        <w:rPr>
          <w:rFonts w:ascii="Arial" w:hAnsi="Arial" w:cs="Arial"/>
          <w:bCs/>
        </w:rPr>
        <w:t xml:space="preserve"> </w:t>
      </w:r>
      <w:proofErr w:type="spellStart"/>
      <w:r w:rsidR="003E57DE">
        <w:rPr>
          <w:rFonts w:ascii="Arial" w:hAnsi="Arial" w:cs="Arial"/>
          <w:bCs/>
          <w:iCs/>
        </w:rPr>
        <w:t>lunile</w:t>
      </w:r>
      <w:proofErr w:type="spellEnd"/>
      <w:r w:rsidR="007C2893" w:rsidRPr="00830FF1">
        <w:rPr>
          <w:rFonts w:ascii="Arial" w:hAnsi="Arial" w:cs="Arial"/>
          <w:bCs/>
          <w:iCs/>
        </w:rPr>
        <w:t xml:space="preserve"> </w:t>
      </w:r>
      <w:r w:rsidR="003E57DE">
        <w:rPr>
          <w:rFonts w:ascii="Arial" w:hAnsi="Arial" w:cs="Arial"/>
          <w:bCs/>
          <w:iCs/>
        </w:rPr>
        <w:t xml:space="preserve">august </w:t>
      </w:r>
      <w:proofErr w:type="spellStart"/>
      <w:r w:rsidR="003E57DE">
        <w:rPr>
          <w:rFonts w:ascii="Arial" w:hAnsi="Arial" w:cs="Arial"/>
          <w:bCs/>
          <w:iCs/>
        </w:rPr>
        <w:t>și</w:t>
      </w:r>
      <w:proofErr w:type="spellEnd"/>
      <w:r w:rsidR="003E57DE">
        <w:rPr>
          <w:rFonts w:ascii="Arial" w:hAnsi="Arial" w:cs="Arial"/>
          <w:bCs/>
          <w:iCs/>
        </w:rPr>
        <w:t xml:space="preserve"> </w:t>
      </w:r>
      <w:proofErr w:type="spellStart"/>
      <w:r w:rsidR="003E57DE">
        <w:rPr>
          <w:rFonts w:ascii="Arial" w:hAnsi="Arial" w:cs="Arial"/>
          <w:bCs/>
          <w:iCs/>
        </w:rPr>
        <w:t>septembrie</w:t>
      </w:r>
      <w:proofErr w:type="spellEnd"/>
      <w:r w:rsidR="00830FF1" w:rsidRPr="00830FF1">
        <w:rPr>
          <w:rFonts w:ascii="Arial" w:hAnsi="Arial" w:cs="Arial"/>
          <w:bCs/>
          <w:iCs/>
        </w:rPr>
        <w:t xml:space="preserve"> </w:t>
      </w:r>
      <w:r w:rsidR="007C2893" w:rsidRPr="00830FF1">
        <w:rPr>
          <w:rFonts w:ascii="Arial" w:hAnsi="Arial" w:cs="Arial"/>
          <w:bCs/>
          <w:iCs/>
          <w:lang w:val="ro-RO"/>
        </w:rPr>
        <w:t>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w:t>
      </w:r>
      <w:r w:rsidR="007C2893" w:rsidRPr="00830FF1">
        <w:rPr>
          <w:rFonts w:ascii="Arial" w:hAnsi="Arial" w:cs="Arial"/>
          <w:b/>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3E57DE">
        <w:rPr>
          <w:rFonts w:ascii="Arial" w:hAnsi="Arial" w:cs="Arial"/>
          <w:b/>
          <w:bCs/>
        </w:rPr>
        <w:t>1402</w:t>
      </w:r>
      <w:r w:rsidR="007C2893" w:rsidRPr="00830FF1">
        <w:rPr>
          <w:rFonts w:ascii="Arial" w:hAnsi="Arial" w:cs="Arial"/>
          <w:b/>
          <w:bCs/>
        </w:rPr>
        <w:t xml:space="preserve"> se </w:t>
      </w:r>
      <w:proofErr w:type="spellStart"/>
      <w:r w:rsidR="007C2893" w:rsidRPr="00830FF1">
        <w:rPr>
          <w:rFonts w:ascii="Arial" w:hAnsi="Arial" w:cs="Arial"/>
          <w:b/>
          <w:bCs/>
        </w:rPr>
        <w:t>introduc</w:t>
      </w:r>
      <w:proofErr w:type="spellEnd"/>
      <w:r w:rsidR="007C2893" w:rsidRPr="00830FF1">
        <w:rPr>
          <w:rFonts w:ascii="Arial" w:hAnsi="Arial" w:cs="Arial"/>
          <w:b/>
          <w:bCs/>
        </w:rPr>
        <w:t xml:space="preserve"> </w:t>
      </w:r>
      <w:r w:rsidR="003E57DE">
        <w:rPr>
          <w:rFonts w:ascii="Arial" w:hAnsi="Arial" w:cs="Arial"/>
          <w:b/>
          <w:bCs/>
        </w:rPr>
        <w:t>4</w:t>
      </w:r>
      <w:r w:rsidR="00E443E4" w:rsidRPr="00830FF1">
        <w:rPr>
          <w:rFonts w:ascii="Arial" w:hAnsi="Arial" w:cs="Arial"/>
          <w:b/>
          <w:bCs/>
        </w:rPr>
        <w:t xml:space="preserve"> </w:t>
      </w:r>
      <w:proofErr w:type="spellStart"/>
      <w:r w:rsidR="004C1679" w:rsidRPr="00830FF1">
        <w:rPr>
          <w:rFonts w:ascii="Arial" w:hAnsi="Arial" w:cs="Arial"/>
          <w:b/>
          <w:bCs/>
        </w:rPr>
        <w:t>poziți</w:t>
      </w:r>
      <w:r w:rsidRPr="00830FF1">
        <w:rPr>
          <w:rFonts w:ascii="Arial" w:hAnsi="Arial" w:cs="Arial"/>
          <w:b/>
          <w:bCs/>
        </w:rPr>
        <w:t>i</w:t>
      </w:r>
      <w:proofErr w:type="spellEnd"/>
      <w:r w:rsidRPr="00830FF1">
        <w:rPr>
          <w:rFonts w:ascii="Arial" w:hAnsi="Arial" w:cs="Arial"/>
          <w:b/>
          <w:bCs/>
        </w:rPr>
        <w:t xml:space="preserve"> </w:t>
      </w:r>
      <w:proofErr w:type="spellStart"/>
      <w:r w:rsidRPr="00830FF1">
        <w:rPr>
          <w:rFonts w:ascii="Arial" w:hAnsi="Arial" w:cs="Arial"/>
          <w:b/>
          <w:bCs/>
        </w:rPr>
        <w:t>noi</w:t>
      </w:r>
      <w:proofErr w:type="spellEnd"/>
      <w:r w:rsidRPr="00830FF1">
        <w:rPr>
          <w:rFonts w:ascii="Arial" w:hAnsi="Arial" w:cs="Arial"/>
          <w:b/>
          <w:bCs/>
        </w:rPr>
        <w:t xml:space="preserve">, </w:t>
      </w:r>
      <w:proofErr w:type="spellStart"/>
      <w:r w:rsidRPr="00830FF1">
        <w:rPr>
          <w:rFonts w:ascii="Arial" w:hAnsi="Arial" w:cs="Arial"/>
          <w:b/>
          <w:bCs/>
        </w:rPr>
        <w:t>pozițiile</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3E57DE">
        <w:rPr>
          <w:rFonts w:ascii="Arial" w:hAnsi="Arial" w:cs="Arial"/>
          <w:b/>
          <w:bCs/>
        </w:rPr>
        <w:t>1403-1406</w:t>
      </w:r>
      <w:r w:rsidR="007C2893" w:rsidRPr="00830FF1">
        <w:rPr>
          <w:rFonts w:ascii="Arial" w:hAnsi="Arial" w:cs="Arial"/>
          <w:b/>
          <w:bCs/>
        </w:rPr>
        <w:t>.</w:t>
      </w:r>
    </w:p>
    <w:p w:rsidR="007C2893" w:rsidRPr="006436D5" w:rsidRDefault="007C2893" w:rsidP="00A6182B">
      <w:pPr>
        <w:pStyle w:val="ListParagraph"/>
        <w:spacing w:after="0" w:line="336" w:lineRule="auto"/>
        <w:ind w:left="57" w:firstLine="993"/>
        <w:jc w:val="both"/>
        <w:rPr>
          <w:rFonts w:ascii="Arial" w:hAnsi="Arial" w:cs="Arial"/>
          <w:b/>
          <w:bCs/>
        </w:rPr>
      </w:pPr>
    </w:p>
    <w:p w:rsidR="00D561B9" w:rsidRDefault="00A6182B"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sidRPr="001825FB">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proofErr w:type="spellStart"/>
      <w:r w:rsidR="00C3243B" w:rsidRPr="001825FB">
        <w:rPr>
          <w:rFonts w:ascii="Arial" w:hAnsi="Arial" w:cs="Arial"/>
        </w:rPr>
        <w:t>acord</w:t>
      </w:r>
      <w:proofErr w:type="spellEnd"/>
      <w:r w:rsidR="00C3243B" w:rsidRPr="001825FB">
        <w:rPr>
          <w:rFonts w:ascii="Arial" w:hAnsi="Arial" w:cs="Arial"/>
        </w:rPr>
        <w:t xml:space="preserve"> – </w:t>
      </w:r>
      <w:proofErr w:type="spellStart"/>
      <w:r w:rsidR="00D52CDE" w:rsidRPr="001825FB">
        <w:rPr>
          <w:rFonts w:ascii="Arial" w:hAnsi="Arial" w:cs="Arial"/>
          <w:b/>
          <w:i/>
        </w:rPr>
        <w:t>vă</w:t>
      </w:r>
      <w:proofErr w:type="spellEnd"/>
      <w:r w:rsidR="00D52CDE" w:rsidRPr="001825FB">
        <w:rPr>
          <w:rFonts w:ascii="Arial" w:hAnsi="Arial" w:cs="Arial"/>
          <w:b/>
          <w:i/>
        </w:rPr>
        <w:t xml:space="preserve"> </w:t>
      </w:r>
      <w:proofErr w:type="spellStart"/>
      <w:r w:rsidR="00D52CDE" w:rsidRPr="001825FB">
        <w:rPr>
          <w:rFonts w:ascii="Arial" w:hAnsi="Arial" w:cs="Arial"/>
          <w:b/>
          <w:i/>
        </w:rPr>
        <w:t>rugăm</w:t>
      </w:r>
      <w:proofErr w:type="spellEnd"/>
      <w:r w:rsidR="00D52CDE" w:rsidRPr="001825FB">
        <w:rPr>
          <w:rFonts w:ascii="Arial" w:hAnsi="Arial" w:cs="Arial"/>
          <w:b/>
          <w:i/>
        </w:rPr>
        <w:t xml:space="preserve"> </w:t>
      </w:r>
      <w:proofErr w:type="spellStart"/>
      <w:r w:rsidR="00D52CDE" w:rsidRPr="001825FB">
        <w:rPr>
          <w:rFonts w:ascii="Arial" w:hAnsi="Arial" w:cs="Arial"/>
          <w:b/>
          <w:i/>
        </w:rPr>
        <w:t>să</w:t>
      </w:r>
      <w:proofErr w:type="spellEnd"/>
      <w:r w:rsidR="00D52CDE" w:rsidRPr="001825FB">
        <w:rPr>
          <w:rFonts w:ascii="Arial" w:hAnsi="Arial" w:cs="Arial"/>
          <w:b/>
          <w:i/>
        </w:rPr>
        <w:t xml:space="preserve">-l </w:t>
      </w:r>
      <w:proofErr w:type="spellStart"/>
      <w:r w:rsidR="00D52CDE" w:rsidRPr="001825FB">
        <w:rPr>
          <w:rFonts w:ascii="Arial" w:hAnsi="Arial" w:cs="Arial"/>
          <w:b/>
          <w:i/>
        </w:rPr>
        <w:t>aprobaţi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vederea</w:t>
      </w:r>
      <w:proofErr w:type="spellEnd"/>
      <w:r w:rsidR="00D52CDE" w:rsidRPr="001825FB">
        <w:rPr>
          <w:rFonts w:ascii="Arial" w:hAnsi="Arial" w:cs="Arial"/>
          <w:b/>
          <w:i/>
        </w:rPr>
        <w:t xml:space="preserve"> </w:t>
      </w:r>
      <w:proofErr w:type="spellStart"/>
      <w:r w:rsidR="00D52CDE" w:rsidRPr="001825FB">
        <w:rPr>
          <w:rFonts w:ascii="Arial" w:hAnsi="Arial" w:cs="Arial"/>
          <w:b/>
          <w:i/>
        </w:rPr>
        <w:t>publicării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Transparență</w:t>
      </w:r>
      <w:proofErr w:type="spellEnd"/>
      <w:r w:rsidR="00D52CDE" w:rsidRPr="001825FB">
        <w:rPr>
          <w:rFonts w:ascii="Arial" w:hAnsi="Arial" w:cs="Arial"/>
          <w:b/>
          <w:i/>
        </w:rPr>
        <w:t xml:space="preserve"> </w:t>
      </w:r>
      <w:proofErr w:type="spellStart"/>
      <w:r w:rsidR="00D52CDE" w:rsidRPr="001825FB">
        <w:rPr>
          <w:rFonts w:ascii="Arial" w:hAnsi="Arial" w:cs="Arial"/>
          <w:b/>
          <w:i/>
        </w:rPr>
        <w:t>decizională</w:t>
      </w:r>
      <w:proofErr w:type="spellEnd"/>
      <w:r w:rsidR="00D561B9" w:rsidRPr="001825FB">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6B582C" w:rsidRDefault="006B582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bookmarkStart w:id="0" w:name="_GoBack"/>
      <w:bookmarkEnd w:id="0"/>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C1534C" w:rsidRDefault="00C1534C" w:rsidP="00222297">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7A4" w:rsidRDefault="001F07A4">
      <w:pPr>
        <w:spacing w:after="0" w:line="240" w:lineRule="auto"/>
      </w:pPr>
      <w:r>
        <w:separator/>
      </w:r>
    </w:p>
  </w:endnote>
  <w:endnote w:type="continuationSeparator" w:id="0">
    <w:p w:rsidR="001F07A4" w:rsidRDefault="001F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EB" w:rsidRPr="00BD23FF" w:rsidRDefault="007317EB">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CF6A44">
      <w:rPr>
        <w:noProof/>
        <w:color w:val="808080" w:themeColor="background1" w:themeShade="80"/>
      </w:rPr>
      <w:t>6</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CF6A44">
      <w:rPr>
        <w:noProof/>
        <w:color w:val="808080" w:themeColor="background1" w:themeShade="80"/>
      </w:rPr>
      <w:t>7</w:t>
    </w:r>
    <w:r w:rsidRPr="00BD23FF">
      <w:rPr>
        <w:color w:val="808080" w:themeColor="background1" w:themeShade="80"/>
      </w:rPr>
      <w:fldChar w:fldCharType="end"/>
    </w:r>
  </w:p>
  <w:p w:rsidR="007317EB" w:rsidRDefault="00731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7A4" w:rsidRDefault="001F07A4">
      <w:pPr>
        <w:spacing w:after="0" w:line="240" w:lineRule="auto"/>
      </w:pPr>
      <w:r>
        <w:separator/>
      </w:r>
    </w:p>
  </w:footnote>
  <w:footnote w:type="continuationSeparator" w:id="0">
    <w:p w:rsidR="001F07A4" w:rsidRDefault="001F0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4"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5" w15:restartNumberingAfterBreak="0">
    <w:nsid w:val="3E0624A4"/>
    <w:multiLevelType w:val="hybridMultilevel"/>
    <w:tmpl w:val="41A2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8"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9"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3"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6"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7"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8"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9"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0"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6"/>
  </w:num>
  <w:num w:numId="2">
    <w:abstractNumId w:val="14"/>
  </w:num>
  <w:num w:numId="3">
    <w:abstractNumId w:val="6"/>
  </w:num>
  <w:num w:numId="4">
    <w:abstractNumId w:val="26"/>
  </w:num>
  <w:num w:numId="5">
    <w:abstractNumId w:val="29"/>
  </w:num>
  <w:num w:numId="6">
    <w:abstractNumId w:val="5"/>
  </w:num>
  <w:num w:numId="7">
    <w:abstractNumId w:val="31"/>
  </w:num>
  <w:num w:numId="8">
    <w:abstractNumId w:val="30"/>
  </w:num>
  <w:num w:numId="9">
    <w:abstractNumId w:val="10"/>
  </w:num>
  <w:num w:numId="10">
    <w:abstractNumId w:val="17"/>
  </w:num>
  <w:num w:numId="11">
    <w:abstractNumId w:val="7"/>
  </w:num>
  <w:num w:numId="12">
    <w:abstractNumId w:val="25"/>
  </w:num>
  <w:num w:numId="13">
    <w:abstractNumId w:val="28"/>
  </w:num>
  <w:num w:numId="14">
    <w:abstractNumId w:val="13"/>
  </w:num>
  <w:num w:numId="15">
    <w:abstractNumId w:val="19"/>
  </w:num>
  <w:num w:numId="16">
    <w:abstractNumId w:val="9"/>
  </w:num>
  <w:num w:numId="17">
    <w:abstractNumId w:val="11"/>
  </w:num>
  <w:num w:numId="18">
    <w:abstractNumId w:val="1"/>
  </w:num>
  <w:num w:numId="19">
    <w:abstractNumId w:val="18"/>
  </w:num>
  <w:num w:numId="20">
    <w:abstractNumId w:val="12"/>
  </w:num>
  <w:num w:numId="21">
    <w:abstractNumId w:val="8"/>
  </w:num>
  <w:num w:numId="22">
    <w:abstractNumId w:val="21"/>
  </w:num>
  <w:num w:numId="23">
    <w:abstractNumId w:val="2"/>
  </w:num>
  <w:num w:numId="24">
    <w:abstractNumId w:val="23"/>
  </w:num>
  <w:num w:numId="25">
    <w:abstractNumId w:val="22"/>
  </w:num>
  <w:num w:numId="26">
    <w:abstractNumId w:val="20"/>
  </w:num>
  <w:num w:numId="27">
    <w:abstractNumId w:val="0"/>
  </w:num>
  <w:num w:numId="28">
    <w:abstractNumId w:val="3"/>
  </w:num>
  <w:num w:numId="29">
    <w:abstractNumId w:val="4"/>
  </w:num>
  <w:num w:numId="30">
    <w:abstractNumId w:val="27"/>
  </w:num>
  <w:num w:numId="31">
    <w:abstractNumId w:val="15"/>
  </w:num>
  <w:num w:numId="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3696"/>
    <w:rsid w:val="000947A3"/>
    <w:rsid w:val="00097AB5"/>
    <w:rsid w:val="00097E2B"/>
    <w:rsid w:val="000A1F17"/>
    <w:rsid w:val="000A263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5556"/>
    <w:rsid w:val="00125B3B"/>
    <w:rsid w:val="00127DFC"/>
    <w:rsid w:val="001317A9"/>
    <w:rsid w:val="00134D0B"/>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07A4"/>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30809"/>
    <w:rsid w:val="00331FAB"/>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4003BA"/>
    <w:rsid w:val="00400EDB"/>
    <w:rsid w:val="00402915"/>
    <w:rsid w:val="004035DD"/>
    <w:rsid w:val="004044C0"/>
    <w:rsid w:val="004109F3"/>
    <w:rsid w:val="00411324"/>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3A50"/>
    <w:rsid w:val="00495A37"/>
    <w:rsid w:val="00496015"/>
    <w:rsid w:val="004A1FB2"/>
    <w:rsid w:val="004A3F4F"/>
    <w:rsid w:val="004B0589"/>
    <w:rsid w:val="004B0F17"/>
    <w:rsid w:val="004B1322"/>
    <w:rsid w:val="004B18B1"/>
    <w:rsid w:val="004B1CD7"/>
    <w:rsid w:val="004B1DB0"/>
    <w:rsid w:val="004B2731"/>
    <w:rsid w:val="004B3C29"/>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51A5"/>
    <w:rsid w:val="00555249"/>
    <w:rsid w:val="00555454"/>
    <w:rsid w:val="005615C7"/>
    <w:rsid w:val="005616D9"/>
    <w:rsid w:val="00561DC9"/>
    <w:rsid w:val="00567B48"/>
    <w:rsid w:val="0057628F"/>
    <w:rsid w:val="00580A3A"/>
    <w:rsid w:val="005836D1"/>
    <w:rsid w:val="00583F9D"/>
    <w:rsid w:val="00585577"/>
    <w:rsid w:val="00585AC8"/>
    <w:rsid w:val="00587EA2"/>
    <w:rsid w:val="00594036"/>
    <w:rsid w:val="00595857"/>
    <w:rsid w:val="00597940"/>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7449"/>
    <w:rsid w:val="006674B5"/>
    <w:rsid w:val="00671F56"/>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2C72"/>
    <w:rsid w:val="0070051E"/>
    <w:rsid w:val="00700B83"/>
    <w:rsid w:val="0070232A"/>
    <w:rsid w:val="0070290D"/>
    <w:rsid w:val="007061F8"/>
    <w:rsid w:val="007064EF"/>
    <w:rsid w:val="007068C4"/>
    <w:rsid w:val="0071012A"/>
    <w:rsid w:val="0071023A"/>
    <w:rsid w:val="007145E5"/>
    <w:rsid w:val="00715474"/>
    <w:rsid w:val="00715E1E"/>
    <w:rsid w:val="00717E36"/>
    <w:rsid w:val="00720267"/>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0FF1"/>
    <w:rsid w:val="00832A67"/>
    <w:rsid w:val="00832F1C"/>
    <w:rsid w:val="0083619A"/>
    <w:rsid w:val="00837299"/>
    <w:rsid w:val="008373C0"/>
    <w:rsid w:val="008375D1"/>
    <w:rsid w:val="00837907"/>
    <w:rsid w:val="008410FD"/>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18AB"/>
    <w:rsid w:val="008F2DE4"/>
    <w:rsid w:val="008F3B46"/>
    <w:rsid w:val="008F3F60"/>
    <w:rsid w:val="008F3F9D"/>
    <w:rsid w:val="008F4CFF"/>
    <w:rsid w:val="00900076"/>
    <w:rsid w:val="009002AE"/>
    <w:rsid w:val="0090403A"/>
    <w:rsid w:val="00904FB9"/>
    <w:rsid w:val="0090593B"/>
    <w:rsid w:val="00906AF3"/>
    <w:rsid w:val="00906EDA"/>
    <w:rsid w:val="00907B4D"/>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3D6"/>
    <w:rsid w:val="00986B13"/>
    <w:rsid w:val="00990777"/>
    <w:rsid w:val="00991977"/>
    <w:rsid w:val="0099227F"/>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06EB6"/>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0853"/>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52D2"/>
    <w:rsid w:val="00D561B9"/>
    <w:rsid w:val="00D570B8"/>
    <w:rsid w:val="00D6088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4F9A"/>
    <w:rsid w:val="00E157C7"/>
    <w:rsid w:val="00E15E91"/>
    <w:rsid w:val="00E16475"/>
    <w:rsid w:val="00E16C50"/>
    <w:rsid w:val="00E22687"/>
    <w:rsid w:val="00E22A76"/>
    <w:rsid w:val="00E23FD1"/>
    <w:rsid w:val="00E25F0E"/>
    <w:rsid w:val="00E27D9B"/>
    <w:rsid w:val="00E31BE6"/>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5E06"/>
    <w:rsid w:val="00E5797D"/>
    <w:rsid w:val="00E60E09"/>
    <w:rsid w:val="00E61DD3"/>
    <w:rsid w:val="00E62421"/>
    <w:rsid w:val="00E637D0"/>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5276"/>
    <w:rsid w:val="00EC5A10"/>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EBB"/>
    <w:rsid w:val="00F80BB1"/>
    <w:rsid w:val="00F84CAA"/>
    <w:rsid w:val="00F922C0"/>
    <w:rsid w:val="00F926DC"/>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929E-C068-46DD-8D41-4440DCD9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7</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181</cp:revision>
  <cp:lastPrinted>2024-09-12T13:12:00Z</cp:lastPrinted>
  <dcterms:created xsi:type="dcterms:W3CDTF">2023-11-14T11:00:00Z</dcterms:created>
  <dcterms:modified xsi:type="dcterms:W3CDTF">2024-09-12T13:13:00Z</dcterms:modified>
</cp:coreProperties>
</file>