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4"/>
      </w:tblGrid>
      <w:tr w:rsidR="00625597" w14:paraId="1261BB61" w14:textId="77777777" w:rsidTr="00F26B36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14:paraId="3457F6D5" w14:textId="77777777" w:rsidR="00625597" w:rsidRDefault="00625597" w:rsidP="00F26B36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1996E81D" wp14:editId="4D535EE0">
                  <wp:extent cx="895350" cy="895350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14:paraId="2DA522B2" w14:textId="77777777" w:rsidR="00625597" w:rsidRDefault="00625597" w:rsidP="00F26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ROMÂNIA</w:t>
            </w:r>
          </w:p>
          <w:p w14:paraId="3330CDEC" w14:textId="77777777" w:rsidR="00625597" w:rsidRDefault="00625597" w:rsidP="00F26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MINISTERUL SĂNĂTĂȚII</w:t>
            </w:r>
          </w:p>
          <w:p w14:paraId="7258A69B" w14:textId="77777777" w:rsidR="00625597" w:rsidRDefault="00625597" w:rsidP="00F26B3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DIRECȚIA POLITICI DE RESURSE UMANE ÎN SĂNĂTATE</w:t>
            </w:r>
          </w:p>
          <w:p w14:paraId="4DFC7A46" w14:textId="77777777" w:rsidR="00625597" w:rsidRDefault="00625597" w:rsidP="00F26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Serviciul de perfecționare în sănătate și recunoaștere</w:t>
            </w:r>
          </w:p>
          <w:p w14:paraId="69EBB3E8" w14:textId="77777777" w:rsidR="00625597" w:rsidRDefault="00625597" w:rsidP="00F26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profesională în domeniul sanitar</w:t>
            </w:r>
          </w:p>
        </w:tc>
      </w:tr>
      <w:tr w:rsidR="00625597" w14:paraId="1838EEBE" w14:textId="77777777" w:rsidTr="00F26B36">
        <w:tc>
          <w:tcPr>
            <w:tcW w:w="9360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14:paraId="4A5E2186" w14:textId="77777777" w:rsidR="00625597" w:rsidRDefault="00625597" w:rsidP="00F26B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Strada Cristian Popișteanu, nr.1-3, sector 1, București, ROMÂNIA, cod poștal: 010024, e-mail: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dprus@ms.ro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B2BB96D" w14:textId="1F9F9FA8" w:rsidR="00625597" w:rsidRP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Nr.REG2/</w:t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542/</w:t>
      </w:r>
      <w:r w:rsidR="00921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83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IUL.2024</w:t>
      </w:r>
    </w:p>
    <w:p w14:paraId="37757299" w14:textId="77777777" w:rsidR="00625597" w:rsidRP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APROB,</w:t>
      </w:r>
    </w:p>
    <w:p w14:paraId="2FBA35EB" w14:textId="77777777" w:rsidR="00625597" w:rsidRPr="00625597" w:rsidRDefault="00625597" w:rsidP="00625597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MINISTRUL SĂNĂTĂŢII</w:t>
      </w:r>
    </w:p>
    <w:p w14:paraId="15B34626" w14:textId="77777777" w:rsidR="00625597" w:rsidRPr="00625597" w:rsidRDefault="00625597" w:rsidP="00625597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PROF.UNIV.DR.ALEXANDRU RAFILA</w:t>
      </w:r>
    </w:p>
    <w:p w14:paraId="213AB928" w14:textId="77777777" w:rsidR="00625597" w:rsidRPr="00625597" w:rsidRDefault="00625597" w:rsidP="00625597">
      <w:pPr>
        <w:pStyle w:val="NormalWeb"/>
        <w:spacing w:after="0" w:line="240" w:lineRule="auto"/>
        <w:ind w:right="4"/>
        <w:jc w:val="center"/>
        <w:rPr>
          <w:b/>
          <w:bCs/>
          <w:i/>
          <w:iCs/>
          <w:sz w:val="28"/>
          <w:szCs w:val="28"/>
        </w:rPr>
      </w:pPr>
    </w:p>
    <w:p w14:paraId="64DE044D" w14:textId="77777777" w:rsidR="00625597" w:rsidRPr="00625597" w:rsidRDefault="00625597" w:rsidP="00625597">
      <w:pPr>
        <w:pStyle w:val="NormalWeb"/>
        <w:spacing w:after="0" w:line="240" w:lineRule="auto"/>
        <w:ind w:right="4"/>
        <w:jc w:val="center"/>
        <w:rPr>
          <w:b/>
          <w:bCs/>
          <w:i/>
          <w:iCs/>
          <w:sz w:val="28"/>
          <w:szCs w:val="28"/>
        </w:rPr>
      </w:pPr>
    </w:p>
    <w:p w14:paraId="1F6494AA" w14:textId="2F782DCF" w:rsidR="00D64E5B" w:rsidRPr="00625597" w:rsidRDefault="00461494" w:rsidP="00625597">
      <w:pPr>
        <w:pStyle w:val="NormalWeb"/>
        <w:spacing w:after="0" w:line="240" w:lineRule="auto"/>
        <w:ind w:right="4"/>
        <w:jc w:val="center"/>
        <w:rPr>
          <w:b/>
          <w:bCs/>
          <w:i/>
          <w:iCs/>
          <w:sz w:val="28"/>
          <w:szCs w:val="28"/>
          <w:u w:val="single"/>
        </w:rPr>
      </w:pPr>
      <w:r w:rsidRPr="00625597">
        <w:rPr>
          <w:b/>
          <w:bCs/>
          <w:i/>
          <w:iCs/>
          <w:sz w:val="28"/>
          <w:szCs w:val="28"/>
          <w:u w:val="single"/>
        </w:rPr>
        <w:t>REFERAT DE APROBARE</w:t>
      </w:r>
    </w:p>
    <w:p w14:paraId="30822A41" w14:textId="3B4D9513" w:rsidR="00461494" w:rsidRPr="00625597" w:rsidRDefault="00461494" w:rsidP="0062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CE09D" w14:textId="60B8BBF0" w:rsidR="00625597" w:rsidRPr="00625597" w:rsidRDefault="00625597" w:rsidP="0062559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597">
        <w:rPr>
          <w:rFonts w:ascii="Times New Roman" w:hAnsi="Times New Roman" w:cs="Times New Roman"/>
          <w:b/>
          <w:sz w:val="28"/>
          <w:szCs w:val="28"/>
        </w:rPr>
        <w:t>Potrivit prevederilor art. 20 alin. (4) din Legea nr. 229/2016,</w:t>
      </w:r>
      <w:r w:rsidR="00F8389A" w:rsidRPr="00F8389A">
        <w:rPr>
          <w:rFonts w:ascii="Times New Roman" w:hAnsi="Times New Roman" w:cs="Times New Roman"/>
          <w:b/>
          <w:sz w:val="28"/>
          <w:szCs w:val="28"/>
        </w:rPr>
        <w:t xml:space="preserve"> privind organizarea și exercitarea profesiei de fizioterapeut, precum și pentru înființarea, organizarea și funcționarea Colegiului Fizioterapeuților din România</w:t>
      </w:r>
      <w:r w:rsidRPr="00625597">
        <w:rPr>
          <w:rFonts w:ascii="Times New Roman" w:hAnsi="Times New Roman" w:cs="Times New Roman"/>
          <w:b/>
          <w:sz w:val="28"/>
          <w:szCs w:val="28"/>
        </w:rPr>
        <w:t xml:space="preserve"> cu modificările și completările ulterioare, Regulamentului intern de organizare şi funcţionare a Colegiului Fizioterapeuţilor din România (</w:t>
      </w:r>
      <w:r w:rsidRPr="00625597">
        <w:rPr>
          <w:rFonts w:ascii="Times New Roman" w:hAnsi="Times New Roman" w:cs="Times New Roman"/>
          <w:b/>
          <w:i/>
          <w:iCs/>
          <w:sz w:val="28"/>
          <w:szCs w:val="28"/>
        </w:rPr>
        <w:t>RIOF</w:t>
      </w:r>
      <w:r w:rsidRPr="00625597">
        <w:rPr>
          <w:rFonts w:ascii="Times New Roman" w:hAnsi="Times New Roman" w:cs="Times New Roman"/>
          <w:b/>
          <w:sz w:val="28"/>
          <w:szCs w:val="28"/>
        </w:rPr>
        <w:t>) se aprobă prin Ordin al ministrului Sănătății.</w:t>
      </w:r>
    </w:p>
    <w:p w14:paraId="532316A7" w14:textId="028FF314" w:rsidR="00625597" w:rsidRPr="00625597" w:rsidRDefault="00625597" w:rsidP="00625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ACF379" w14:textId="49BCB8A3" w:rsidR="00C77772" w:rsidRP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Colegiul Fizioterapeuților din Romania a solicitat prin adresa nr.100/2023 modificarea și completarea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Ordinul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ministrului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sănătății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. 679/2017,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publicat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Partea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. 489</w:t>
      </w:r>
      <w:r w:rsidR="00921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din 28 </w:t>
      </w:r>
      <w:proofErr w:type="spellStart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>iunie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C5F6195" w14:textId="49C7F877" w:rsidR="00C77772" w:rsidRPr="00625597" w:rsidRDefault="00625597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 w:rsidR="00C77772" w:rsidRPr="00625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772" w:rsidRPr="0062559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sigurării</w:t>
      </w:r>
      <w:r w:rsidR="00C77772" w:rsidRPr="00625597">
        <w:rPr>
          <w:rFonts w:ascii="Times New Roman" w:hAnsi="Times New Roman" w:cs="Times New Roman"/>
          <w:sz w:val="28"/>
          <w:szCs w:val="28"/>
        </w:rPr>
        <w:t xml:space="preserve"> unui nivel adecvat de securitate și de confidențialitate în cazul desfășurării</w:t>
      </w:r>
      <w:r w:rsidR="00E021FA" w:rsidRPr="00625597">
        <w:rPr>
          <w:rFonts w:ascii="Times New Roman" w:hAnsi="Times New Roman" w:cs="Times New Roman"/>
          <w:sz w:val="28"/>
          <w:szCs w:val="28"/>
        </w:rPr>
        <w:t xml:space="preserve"> online, prin mijloace de comunicare la distanță</w:t>
      </w:r>
      <w:r w:rsidR="00CC69A2" w:rsidRPr="00625597">
        <w:rPr>
          <w:rFonts w:ascii="Times New Roman" w:hAnsi="Times New Roman" w:cs="Times New Roman"/>
          <w:sz w:val="28"/>
          <w:szCs w:val="28"/>
        </w:rPr>
        <w:t>,</w:t>
      </w:r>
      <w:r w:rsidR="00E021FA" w:rsidRPr="00625597">
        <w:rPr>
          <w:rFonts w:ascii="Times New Roman" w:hAnsi="Times New Roman" w:cs="Times New Roman"/>
          <w:sz w:val="28"/>
          <w:szCs w:val="28"/>
        </w:rPr>
        <w:t xml:space="preserve"> a</w:t>
      </w:r>
      <w:r w:rsidR="00C77772" w:rsidRPr="00625597">
        <w:rPr>
          <w:rFonts w:ascii="Times New Roman" w:hAnsi="Times New Roman" w:cs="Times New Roman"/>
          <w:sz w:val="28"/>
          <w:szCs w:val="28"/>
        </w:rPr>
        <w:t xml:space="preserve"> ședințelor </w:t>
      </w:r>
      <w:r w:rsidR="00E021FA" w:rsidRPr="00625597">
        <w:rPr>
          <w:rFonts w:ascii="Times New Roman" w:hAnsi="Times New Roman" w:cs="Times New Roman"/>
          <w:sz w:val="28"/>
          <w:szCs w:val="28"/>
        </w:rPr>
        <w:t>organelor de conducere ale CFZRO și ale com</w:t>
      </w:r>
      <w:r w:rsidR="00016D19" w:rsidRPr="00625597">
        <w:rPr>
          <w:rFonts w:ascii="Times New Roman" w:hAnsi="Times New Roman" w:cs="Times New Roman"/>
          <w:sz w:val="28"/>
          <w:szCs w:val="28"/>
        </w:rPr>
        <w:t>i</w:t>
      </w:r>
      <w:r w:rsidR="00E021FA" w:rsidRPr="00625597">
        <w:rPr>
          <w:rFonts w:ascii="Times New Roman" w:hAnsi="Times New Roman" w:cs="Times New Roman"/>
          <w:sz w:val="28"/>
          <w:szCs w:val="28"/>
        </w:rPr>
        <w:t>siilor din cadrul Consiliului Profesional al CFZRO;</w:t>
      </w:r>
    </w:p>
    <w:p w14:paraId="522F863E" w14:textId="7440BC78" w:rsidR="00C77772" w:rsidRPr="00625597" w:rsidRDefault="00E021FA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t>este necesară detalierea procedurii de convocare a ședințelor organelor de conducere ale CFZRO;</w:t>
      </w:r>
    </w:p>
    <w:p w14:paraId="728B3CA1" w14:textId="5B793983" w:rsidR="00E021FA" w:rsidRPr="00625597" w:rsidRDefault="00625597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necesitatea  reglementării</w:t>
      </w:r>
      <w:r w:rsidR="00E021FA" w:rsidRPr="00625597">
        <w:rPr>
          <w:rFonts w:ascii="Times New Roman" w:hAnsi="Times New Roman" w:cs="Times New Roman"/>
          <w:sz w:val="28"/>
          <w:szCs w:val="28"/>
        </w:rPr>
        <w:t xml:space="preserve"> posibilității înființării</w:t>
      </w:r>
      <w:r w:rsidR="00016D19" w:rsidRPr="00625597">
        <w:rPr>
          <w:rFonts w:ascii="Times New Roman" w:hAnsi="Times New Roman" w:cs="Times New Roman"/>
          <w:sz w:val="28"/>
          <w:szCs w:val="28"/>
        </w:rPr>
        <w:t xml:space="preserve"> unor noi</w:t>
      </w:r>
      <w:r w:rsidR="00E021FA" w:rsidRPr="00625597">
        <w:rPr>
          <w:rFonts w:ascii="Times New Roman" w:hAnsi="Times New Roman" w:cs="Times New Roman"/>
          <w:sz w:val="28"/>
          <w:szCs w:val="28"/>
        </w:rPr>
        <w:t xml:space="preserve"> departament</w:t>
      </w:r>
      <w:r w:rsidR="00016D19" w:rsidRPr="00625597">
        <w:rPr>
          <w:rFonts w:ascii="Times New Roman" w:hAnsi="Times New Roman" w:cs="Times New Roman"/>
          <w:sz w:val="28"/>
          <w:szCs w:val="28"/>
        </w:rPr>
        <w:t>e</w:t>
      </w:r>
      <w:r w:rsidR="00E021FA" w:rsidRPr="00625597">
        <w:rPr>
          <w:rFonts w:ascii="Times New Roman" w:hAnsi="Times New Roman" w:cs="Times New Roman"/>
          <w:sz w:val="28"/>
          <w:szCs w:val="28"/>
        </w:rPr>
        <w:t xml:space="preserve"> la nivelul CFZRO, în funcție de evoluția </w:t>
      </w:r>
      <w:r w:rsidR="00016D19" w:rsidRPr="00625597">
        <w:rPr>
          <w:rFonts w:ascii="Times New Roman" w:hAnsi="Times New Roman" w:cs="Times New Roman"/>
          <w:sz w:val="28"/>
          <w:szCs w:val="28"/>
        </w:rPr>
        <w:t>activității acestuia din urmă</w:t>
      </w:r>
      <w:r w:rsidR="00E021FA" w:rsidRPr="00625597">
        <w:rPr>
          <w:rFonts w:ascii="Times New Roman" w:hAnsi="Times New Roman" w:cs="Times New Roman"/>
          <w:sz w:val="28"/>
          <w:szCs w:val="28"/>
        </w:rPr>
        <w:t>;</w:t>
      </w:r>
    </w:p>
    <w:p w14:paraId="05DD7CEB" w14:textId="697E0477" w:rsidR="00E021FA" w:rsidRPr="00625597" w:rsidRDefault="00E021FA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t>este necesară eliminarea termenului „arbitraj” în contextul comisiilor naționale/teritoriale de disciplină și arbitraj, întrucât CFZRO nu poate media sau arbitra; procedura de mediere este reglementată printr-</w:t>
      </w:r>
      <w:r w:rsidR="00CC69A2" w:rsidRPr="00625597">
        <w:rPr>
          <w:rFonts w:ascii="Times New Roman" w:hAnsi="Times New Roman" w:cs="Times New Roman"/>
          <w:sz w:val="28"/>
          <w:szCs w:val="28"/>
        </w:rPr>
        <w:t>o</w:t>
      </w:r>
      <w:r w:rsidRPr="00625597">
        <w:rPr>
          <w:rFonts w:ascii="Times New Roman" w:hAnsi="Times New Roman" w:cs="Times New Roman"/>
          <w:sz w:val="28"/>
          <w:szCs w:val="28"/>
        </w:rPr>
        <w:t xml:space="preserve"> lege specială, anume Legea nr. 192/2006 privind medierea și organizarea profesiei de mediator;</w:t>
      </w:r>
    </w:p>
    <w:p w14:paraId="2B8F5DA4" w14:textId="7DDC9804" w:rsidR="00CC69A2" w:rsidRPr="00625597" w:rsidRDefault="00CC69A2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t>este necesară modificarea procedurii de desfășurare a activității comisiilor de disciplină, pentru a eficientiza activitatea acesteia și a permite funcționarea optimă;</w:t>
      </w:r>
    </w:p>
    <w:p w14:paraId="12C0BC14" w14:textId="76A0A0EB" w:rsidR="00CC69A2" w:rsidRPr="00625597" w:rsidRDefault="00CC69A2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lastRenderedPageBreak/>
        <w:t>este necesară abrogarea dispozițiilor cu privire la sesizarea făcută referitor la cazurile de malpraxis; având în vedere faptul că pentru celelalte profesii din domeniul sănătății analizarea și soluționarea cazurilor de malpraxis se realizează conform Ordinului ministrului sănătății nr. 1343/200 pentru aprobarea Regulamentului de organizare și funcționare a comisiei de monitorizare și competență profesională pentru cazurile de malpraxis, pentru o mai bună desfășurare a activității fizioterapeuților se consideră oportun ca acestora din urnă să li se aplice același tratament juridic;</w:t>
      </w:r>
    </w:p>
    <w:p w14:paraId="1D0E053C" w14:textId="4AF86D3D" w:rsidR="00E021FA" w:rsidRPr="00625597" w:rsidRDefault="00E021FA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t xml:space="preserve">reglementarea </w:t>
      </w:r>
      <w:r w:rsidR="00016D19" w:rsidRPr="00625597">
        <w:rPr>
          <w:rFonts w:ascii="Times New Roman" w:hAnsi="Times New Roman" w:cs="Times New Roman"/>
          <w:sz w:val="28"/>
          <w:szCs w:val="28"/>
        </w:rPr>
        <w:t>det</w:t>
      </w:r>
      <w:r w:rsidR="00E231CB" w:rsidRPr="00625597">
        <w:rPr>
          <w:rFonts w:ascii="Times New Roman" w:hAnsi="Times New Roman" w:cs="Times New Roman"/>
          <w:sz w:val="28"/>
          <w:szCs w:val="28"/>
        </w:rPr>
        <w:t>a</w:t>
      </w:r>
      <w:r w:rsidR="00016D19" w:rsidRPr="00625597">
        <w:rPr>
          <w:rFonts w:ascii="Times New Roman" w:hAnsi="Times New Roman" w:cs="Times New Roman"/>
          <w:sz w:val="28"/>
          <w:szCs w:val="28"/>
        </w:rPr>
        <w:t>liată</w:t>
      </w:r>
      <w:r w:rsidRPr="00625597">
        <w:rPr>
          <w:rFonts w:ascii="Times New Roman" w:hAnsi="Times New Roman" w:cs="Times New Roman"/>
          <w:sz w:val="28"/>
          <w:szCs w:val="28"/>
        </w:rPr>
        <w:t xml:space="preserve"> a mandatului membrilor comisiilor </w:t>
      </w:r>
      <w:r w:rsidR="00CC69A2" w:rsidRPr="00625597">
        <w:rPr>
          <w:rFonts w:ascii="Times New Roman" w:hAnsi="Times New Roman" w:cs="Times New Roman"/>
          <w:sz w:val="28"/>
          <w:szCs w:val="28"/>
        </w:rPr>
        <w:t>din cadrul Consiliului Profesional al CFZRO</w:t>
      </w:r>
      <w:r w:rsidRPr="00625597">
        <w:rPr>
          <w:rFonts w:ascii="Times New Roman" w:hAnsi="Times New Roman" w:cs="Times New Roman"/>
          <w:sz w:val="28"/>
          <w:szCs w:val="28"/>
        </w:rPr>
        <w:t>,</w:t>
      </w:r>
      <w:r w:rsidR="00CC69A2" w:rsidRPr="00625597">
        <w:rPr>
          <w:rFonts w:ascii="Times New Roman" w:hAnsi="Times New Roman" w:cs="Times New Roman"/>
          <w:sz w:val="28"/>
          <w:szCs w:val="28"/>
        </w:rPr>
        <w:t xml:space="preserve"> dar și ai organelor de conducere de la nivel teritorial sau național, </w:t>
      </w:r>
      <w:r w:rsidRPr="00625597">
        <w:rPr>
          <w:rFonts w:ascii="Times New Roman" w:hAnsi="Times New Roman" w:cs="Times New Roman"/>
          <w:sz w:val="28"/>
          <w:szCs w:val="28"/>
        </w:rPr>
        <w:t>ca urmare a întâmpinării unor situații ne</w:t>
      </w:r>
      <w:r w:rsidR="00CC69A2" w:rsidRPr="00625597">
        <w:rPr>
          <w:rFonts w:ascii="Times New Roman" w:hAnsi="Times New Roman" w:cs="Times New Roman"/>
          <w:sz w:val="28"/>
          <w:szCs w:val="28"/>
        </w:rPr>
        <w:t>reglementate</w:t>
      </w:r>
      <w:r w:rsidRPr="00625597">
        <w:rPr>
          <w:rFonts w:ascii="Times New Roman" w:hAnsi="Times New Roman" w:cs="Times New Roman"/>
          <w:sz w:val="28"/>
          <w:szCs w:val="28"/>
        </w:rPr>
        <w:t xml:space="preserve"> de RIOF în activitatea </w:t>
      </w:r>
      <w:r w:rsidR="00016D19" w:rsidRPr="00625597">
        <w:rPr>
          <w:rFonts w:ascii="Times New Roman" w:hAnsi="Times New Roman" w:cs="Times New Roman"/>
          <w:sz w:val="28"/>
          <w:szCs w:val="28"/>
        </w:rPr>
        <w:t xml:space="preserve">curentă a </w:t>
      </w:r>
      <w:r w:rsidR="00CC69A2" w:rsidRPr="00625597">
        <w:rPr>
          <w:rFonts w:ascii="Times New Roman" w:hAnsi="Times New Roman" w:cs="Times New Roman"/>
          <w:sz w:val="28"/>
          <w:szCs w:val="28"/>
        </w:rPr>
        <w:t>membrilor din organele de conducere/comisii</w:t>
      </w:r>
      <w:r w:rsidR="00016D19" w:rsidRPr="00625597">
        <w:rPr>
          <w:rFonts w:ascii="Times New Roman" w:hAnsi="Times New Roman" w:cs="Times New Roman"/>
          <w:sz w:val="28"/>
          <w:szCs w:val="28"/>
        </w:rPr>
        <w:t xml:space="preserve"> actuale</w:t>
      </w:r>
      <w:r w:rsidR="00CC69A2" w:rsidRPr="00625597">
        <w:rPr>
          <w:rFonts w:ascii="Times New Roman" w:hAnsi="Times New Roman" w:cs="Times New Roman"/>
          <w:sz w:val="28"/>
          <w:szCs w:val="28"/>
        </w:rPr>
        <w:t>;</w:t>
      </w:r>
    </w:p>
    <w:p w14:paraId="11471CC2" w14:textId="2CC2497D" w:rsidR="00625597" w:rsidRDefault="00CC69A2" w:rsidP="006255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5597">
        <w:rPr>
          <w:rFonts w:ascii="Times New Roman" w:hAnsi="Times New Roman" w:cs="Times New Roman"/>
          <w:sz w:val="28"/>
          <w:szCs w:val="28"/>
        </w:rPr>
        <w:t>modificarea reglementării cu privire la activitatea com</w:t>
      </w:r>
      <w:r w:rsidR="00016D19" w:rsidRPr="00625597">
        <w:rPr>
          <w:rFonts w:ascii="Times New Roman" w:hAnsi="Times New Roman" w:cs="Times New Roman"/>
          <w:sz w:val="28"/>
          <w:szCs w:val="28"/>
        </w:rPr>
        <w:t>i</w:t>
      </w:r>
      <w:r w:rsidRPr="00625597">
        <w:rPr>
          <w:rFonts w:ascii="Times New Roman" w:hAnsi="Times New Roman" w:cs="Times New Roman"/>
          <w:sz w:val="28"/>
          <w:szCs w:val="28"/>
        </w:rPr>
        <w:t>siilor de cenz</w:t>
      </w:r>
      <w:r w:rsidR="00BA2480">
        <w:rPr>
          <w:rFonts w:ascii="Times New Roman" w:hAnsi="Times New Roman" w:cs="Times New Roman"/>
          <w:sz w:val="28"/>
          <w:szCs w:val="28"/>
        </w:rPr>
        <w:t>ori, urmare a unor constatări făcute</w:t>
      </w:r>
      <w:r w:rsidRPr="00625597">
        <w:rPr>
          <w:rFonts w:ascii="Times New Roman" w:hAnsi="Times New Roman" w:cs="Times New Roman"/>
          <w:sz w:val="28"/>
          <w:szCs w:val="28"/>
        </w:rPr>
        <w:t xml:space="preserve"> în activitatea</w:t>
      </w:r>
      <w:r w:rsidR="00016D19" w:rsidRPr="00625597">
        <w:rPr>
          <w:rFonts w:ascii="Times New Roman" w:hAnsi="Times New Roman" w:cs="Times New Roman"/>
          <w:sz w:val="28"/>
          <w:szCs w:val="28"/>
        </w:rPr>
        <w:t xml:space="preserve"> curentă a</w:t>
      </w:r>
      <w:r w:rsidRPr="00625597">
        <w:rPr>
          <w:rFonts w:ascii="Times New Roman" w:hAnsi="Times New Roman" w:cs="Times New Roman"/>
          <w:sz w:val="28"/>
          <w:szCs w:val="28"/>
        </w:rPr>
        <w:t xml:space="preserve"> acestora;</w:t>
      </w:r>
    </w:p>
    <w:p w14:paraId="2A7DDD50" w14:textId="77777777" w:rsid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00E4B" w14:textId="77777777" w:rsid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0D587" w14:textId="6EB37EA9" w:rsidR="00BA2480" w:rsidRPr="007D5877" w:rsidRDefault="00C77772" w:rsidP="00BA24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597">
        <w:rPr>
          <w:rFonts w:ascii="Times New Roman" w:hAnsi="Times New Roman" w:cs="Times New Roman"/>
          <w:bCs/>
          <w:sz w:val="28"/>
          <w:szCs w:val="28"/>
        </w:rPr>
        <w:t xml:space="preserve">Pentru motivele invocate, </w:t>
      </w:r>
      <w:r w:rsidR="00BA2480">
        <w:rPr>
          <w:rFonts w:ascii="Times New Roman" w:hAnsi="Times New Roman" w:cs="Times New Roman"/>
          <w:bCs/>
          <w:sz w:val="28"/>
          <w:szCs w:val="28"/>
        </w:rPr>
        <w:t xml:space="preserve">  precum și pentru punerea acestui act  normativ în concordanță cu prevederile Statutului Colegiului Fizioterapeuților din România, am întocm</w:t>
      </w:r>
      <w:r w:rsidR="00625597" w:rsidRPr="00625597">
        <w:rPr>
          <w:rFonts w:ascii="Times New Roman" w:hAnsi="Times New Roman" w:cs="Times New Roman"/>
          <w:bCs/>
          <w:sz w:val="28"/>
          <w:szCs w:val="28"/>
        </w:rPr>
        <w:t xml:space="preserve">it alăturatul Proiect de Ordin </w:t>
      </w:r>
      <w:r w:rsidRPr="00625597">
        <w:rPr>
          <w:rFonts w:ascii="Times New Roman" w:hAnsi="Times New Roman" w:cs="Times New Roman"/>
          <w:bCs/>
          <w:sz w:val="28"/>
          <w:szCs w:val="28"/>
        </w:rPr>
        <w:t xml:space="preserve"> pentru </w:t>
      </w:r>
      <w:r w:rsidR="00BA2480" w:rsidRPr="007D5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aprobarea Regulamentului intern de organizare şi funcţionare a Colegiului Fizioterapeuţilor din România</w:t>
      </w:r>
    </w:p>
    <w:p w14:paraId="2791B377" w14:textId="01CA544E" w:rsidR="00625597" w:rsidRDefault="00625597" w:rsidP="0062559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E9794" w14:textId="0907576E" w:rsidR="00625597" w:rsidRPr="00625597" w:rsidRDefault="00625597" w:rsidP="006255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În cazul în care sunteți de acord, acest Proiect urmează a fi postat pe site-ul Ministerului Sănătății la rubrica ”transparență decizională”.</w:t>
      </w:r>
    </w:p>
    <w:p w14:paraId="162B3744" w14:textId="4234F8CF" w:rsidR="00C77772" w:rsidRDefault="00C77772" w:rsidP="00625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D6418" w14:textId="77777777" w:rsidR="00625597" w:rsidRDefault="00625597" w:rsidP="00625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DIRECTOR </w:t>
      </w:r>
    </w:p>
    <w:p w14:paraId="423594BB" w14:textId="2BB2757E" w:rsidR="00625597" w:rsidRDefault="00BA2480" w:rsidP="00625597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RĂZVAN-DANIEL STROE</w:t>
      </w:r>
    </w:p>
    <w:p w14:paraId="1C97A3A0" w14:textId="77777777" w:rsidR="00625597" w:rsidRDefault="00625597" w:rsidP="00625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CF4DD" w14:textId="77777777" w:rsidR="00625597" w:rsidRDefault="00625597" w:rsidP="00625597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ȘEF SERVICIU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CONSILIER</w:t>
      </w:r>
    </w:p>
    <w:p w14:paraId="6EFA7D8D" w14:textId="77777777" w:rsidR="00625597" w:rsidRDefault="00625597" w:rsidP="006255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Gabriela Angheloiu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Marilena Chivu</w:t>
      </w:r>
    </w:p>
    <w:p w14:paraId="49D8262D" w14:textId="77777777" w:rsidR="00625597" w:rsidRPr="00625597" w:rsidRDefault="00625597" w:rsidP="00625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5597" w:rsidRPr="0062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B5E7F"/>
    <w:multiLevelType w:val="hybridMultilevel"/>
    <w:tmpl w:val="99A6EDD6"/>
    <w:lvl w:ilvl="0" w:tplc="E3BC3A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F261A"/>
    <w:multiLevelType w:val="multilevel"/>
    <w:tmpl w:val="D10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94"/>
    <w:rsid w:val="00016D19"/>
    <w:rsid w:val="00374A47"/>
    <w:rsid w:val="003866CB"/>
    <w:rsid w:val="00461494"/>
    <w:rsid w:val="00625597"/>
    <w:rsid w:val="008D46BC"/>
    <w:rsid w:val="00921ACF"/>
    <w:rsid w:val="00BA2480"/>
    <w:rsid w:val="00C77772"/>
    <w:rsid w:val="00CA6216"/>
    <w:rsid w:val="00CC69A2"/>
    <w:rsid w:val="00D64E5B"/>
    <w:rsid w:val="00DA73D2"/>
    <w:rsid w:val="00E021FA"/>
    <w:rsid w:val="00E231CB"/>
    <w:rsid w:val="00F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1B2"/>
  <w15:chartTrackingRefBased/>
  <w15:docId w15:val="{973A35C1-7B3E-433F-A144-580F684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49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7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7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5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80"/>
    <w:rPr>
      <w:rFonts w:ascii="Segoe UI" w:hAnsi="Segoe UI" w:cs="Segoe UI"/>
      <w:sz w:val="18"/>
      <w:szCs w:val="18"/>
      <w:lang w:val="ro-RO"/>
    </w:rPr>
  </w:style>
  <w:style w:type="character" w:customStyle="1" w:styleId="shdr">
    <w:name w:val="s_hdr"/>
    <w:basedOn w:val="DefaultParagraphFont"/>
    <w:rsid w:val="00F8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us@m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Ștefan</dc:creator>
  <cp:keywords/>
  <dc:description/>
  <cp:lastModifiedBy>User</cp:lastModifiedBy>
  <cp:revision>2</cp:revision>
  <cp:lastPrinted>2024-04-17T09:30:00Z</cp:lastPrinted>
  <dcterms:created xsi:type="dcterms:W3CDTF">2024-08-06T09:51:00Z</dcterms:created>
  <dcterms:modified xsi:type="dcterms:W3CDTF">2024-08-06T09:51:00Z</dcterms:modified>
</cp:coreProperties>
</file>