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1D6EE" w14:textId="77777777" w:rsidR="00E31C13" w:rsidRDefault="00E31C13" w:rsidP="00ED41A9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</w:p>
    <w:p w14:paraId="4E35DB1F" w14:textId="72510299" w:rsidR="008A2AF4" w:rsidRPr="00E31C13" w:rsidRDefault="008A2AF4" w:rsidP="00ED41A9">
      <w:pPr>
        <w:spacing w:line="360" w:lineRule="auto"/>
        <w:rPr>
          <w:b/>
          <w:sz w:val="26"/>
          <w:szCs w:val="26"/>
        </w:rPr>
      </w:pPr>
      <w:r w:rsidRPr="00E31C13">
        <w:rPr>
          <w:b/>
          <w:sz w:val="26"/>
          <w:szCs w:val="26"/>
        </w:rPr>
        <w:t>MINISTERUL SĂNĂTĂȚII</w:t>
      </w:r>
    </w:p>
    <w:p w14:paraId="1BA7D151" w14:textId="04DA6804" w:rsidR="008A2AF4" w:rsidRPr="002D062F" w:rsidRDefault="00046762" w:rsidP="00ED41A9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2D062F">
        <w:rPr>
          <w:rFonts w:ascii="Times New Roman" w:hAnsi="Times New Roman" w:cs="Times New Roman"/>
          <w:b/>
          <w:sz w:val="24"/>
          <w:szCs w:val="24"/>
        </w:rPr>
        <w:t xml:space="preserve">Direcția </w:t>
      </w:r>
      <w:r w:rsidR="00ED41A9" w:rsidRPr="002D062F">
        <w:rPr>
          <w:rFonts w:ascii="Times New Roman" w:hAnsi="Times New Roman" w:cs="Times New Roman"/>
          <w:b/>
          <w:sz w:val="24"/>
          <w:szCs w:val="24"/>
        </w:rPr>
        <w:t>Farmaceutică și Dispozitive Medicale</w:t>
      </w:r>
    </w:p>
    <w:p w14:paraId="28DD895D" w14:textId="77777777" w:rsidR="00ED41A9" w:rsidRPr="002D062F" w:rsidRDefault="00F32472" w:rsidP="00F32472">
      <w:pPr>
        <w:pStyle w:val="Default"/>
        <w:spacing w:line="276" w:lineRule="auto"/>
        <w:rPr>
          <w:rFonts w:eastAsia="Times New Roman"/>
          <w:b/>
        </w:rPr>
      </w:pPr>
      <w:r w:rsidRPr="002D062F">
        <w:rPr>
          <w:rFonts w:eastAsia="Times New Roman"/>
          <w:b/>
        </w:rPr>
        <w:t xml:space="preserve">                                                                                                    </w:t>
      </w:r>
    </w:p>
    <w:p w14:paraId="490A9EF4" w14:textId="77777777" w:rsidR="00ED41A9" w:rsidRPr="002D062F" w:rsidRDefault="00ED41A9" w:rsidP="00F32472">
      <w:pPr>
        <w:pStyle w:val="Default"/>
        <w:spacing w:line="276" w:lineRule="auto"/>
        <w:rPr>
          <w:rFonts w:eastAsia="Times New Roman"/>
          <w:b/>
        </w:rPr>
      </w:pPr>
    </w:p>
    <w:p w14:paraId="2441183F" w14:textId="0ED10F5C" w:rsidR="00F32472" w:rsidRPr="002D062F" w:rsidRDefault="00F32472" w:rsidP="00ED41A9">
      <w:pPr>
        <w:pStyle w:val="Default"/>
        <w:spacing w:line="276" w:lineRule="auto"/>
        <w:jc w:val="both"/>
        <w:rPr>
          <w:rFonts w:eastAsia="Times New Roman"/>
          <w:b/>
        </w:rPr>
      </w:pPr>
      <w:r w:rsidRPr="002D062F">
        <w:rPr>
          <w:rFonts w:eastAsia="Times New Roman"/>
          <w:b/>
        </w:rPr>
        <w:t xml:space="preserve"> </w:t>
      </w:r>
      <w:r w:rsidR="00ED41A9" w:rsidRPr="002D062F">
        <w:rPr>
          <w:rFonts w:eastAsia="Times New Roman"/>
          <w:b/>
        </w:rPr>
        <w:t xml:space="preserve">                                                                                                </w:t>
      </w:r>
      <w:r w:rsidR="00874580">
        <w:rPr>
          <w:rFonts w:eastAsia="Times New Roman"/>
          <w:b/>
        </w:rPr>
        <w:t xml:space="preserve">          </w:t>
      </w:r>
      <w:r w:rsidR="00ED41A9" w:rsidRPr="002D062F">
        <w:rPr>
          <w:rFonts w:eastAsia="Times New Roman"/>
          <w:b/>
        </w:rPr>
        <w:t xml:space="preserve"> </w:t>
      </w:r>
      <w:r w:rsidRPr="002D062F">
        <w:rPr>
          <w:rFonts w:eastAsia="Times New Roman"/>
          <w:b/>
        </w:rPr>
        <w:t xml:space="preserve">APROB, </w:t>
      </w:r>
    </w:p>
    <w:p w14:paraId="33E63571" w14:textId="5D8665AB" w:rsidR="00ED41A9" w:rsidRPr="002D062F" w:rsidRDefault="00F32472" w:rsidP="00ED41A9">
      <w:pPr>
        <w:pStyle w:val="Default"/>
        <w:spacing w:line="276" w:lineRule="auto"/>
        <w:jc w:val="both"/>
        <w:rPr>
          <w:b/>
          <w:bCs/>
        </w:rPr>
      </w:pPr>
      <w:r w:rsidRPr="002D062F">
        <w:rPr>
          <w:rFonts w:eastAsia="Times New Roman"/>
          <w:b/>
        </w:rPr>
        <w:t xml:space="preserve">                                                                                 </w:t>
      </w:r>
      <w:r w:rsidR="00152A71" w:rsidRPr="002D062F">
        <w:rPr>
          <w:rFonts w:eastAsia="Times New Roman"/>
          <w:b/>
        </w:rPr>
        <w:t xml:space="preserve">    </w:t>
      </w:r>
      <w:r w:rsidR="00ED41A9" w:rsidRPr="002D062F">
        <w:rPr>
          <w:rFonts w:eastAsia="Times New Roman"/>
          <w:b/>
        </w:rPr>
        <w:t xml:space="preserve">    </w:t>
      </w:r>
      <w:r w:rsidR="00466FCD" w:rsidRPr="002D062F">
        <w:rPr>
          <w:rFonts w:eastAsia="Times New Roman"/>
          <w:b/>
        </w:rPr>
        <w:t xml:space="preserve">       </w:t>
      </w:r>
      <w:r w:rsidR="00ED41A9" w:rsidRPr="002D062F">
        <w:rPr>
          <w:rFonts w:eastAsia="Times New Roman"/>
          <w:b/>
        </w:rPr>
        <w:t xml:space="preserve"> </w:t>
      </w:r>
      <w:r w:rsidRPr="002D062F">
        <w:rPr>
          <w:rFonts w:eastAsia="Times New Roman"/>
          <w:b/>
        </w:rPr>
        <w:t xml:space="preserve"> </w:t>
      </w:r>
      <w:r w:rsidR="00ED41A9" w:rsidRPr="002D062F">
        <w:rPr>
          <w:b/>
          <w:bCs/>
        </w:rPr>
        <w:t>Ministrul Sănătății,</w:t>
      </w:r>
    </w:p>
    <w:p w14:paraId="1E04BEDC" w14:textId="07F74929" w:rsidR="00ED41A9" w:rsidRPr="002D062F" w:rsidRDefault="00ED41A9" w:rsidP="00ED41A9">
      <w:pPr>
        <w:pStyle w:val="Default"/>
        <w:spacing w:line="276" w:lineRule="auto"/>
        <w:jc w:val="both"/>
        <w:rPr>
          <w:b/>
          <w:bCs/>
        </w:rPr>
      </w:pPr>
      <w:r w:rsidRPr="002D062F">
        <w:rPr>
          <w:b/>
          <w:bCs/>
        </w:rPr>
        <w:t xml:space="preserve">                                                                       </w:t>
      </w:r>
      <w:r w:rsidR="00466FCD" w:rsidRPr="002D062F">
        <w:rPr>
          <w:b/>
          <w:bCs/>
        </w:rPr>
        <w:t xml:space="preserve">        </w:t>
      </w:r>
      <w:r w:rsidRPr="002D062F">
        <w:rPr>
          <w:b/>
          <w:bCs/>
        </w:rPr>
        <w:t xml:space="preserve"> Prof. Univ. Dr. ALEXANDRU RAFILA</w:t>
      </w:r>
    </w:p>
    <w:p w14:paraId="371ABFB6" w14:textId="77777777" w:rsidR="00ED41A9" w:rsidRPr="00ED41A9" w:rsidRDefault="00ED41A9" w:rsidP="00ED41A9">
      <w:pPr>
        <w:pStyle w:val="Default"/>
        <w:spacing w:line="276" w:lineRule="auto"/>
        <w:jc w:val="right"/>
        <w:rPr>
          <w:b/>
          <w:sz w:val="26"/>
          <w:szCs w:val="26"/>
        </w:rPr>
      </w:pPr>
    </w:p>
    <w:p w14:paraId="0546F226" w14:textId="0E73C257" w:rsidR="00874580" w:rsidRPr="00152A71" w:rsidRDefault="00F32472" w:rsidP="00ED41A9">
      <w:pPr>
        <w:pStyle w:val="Default"/>
        <w:spacing w:line="276" w:lineRule="auto"/>
        <w:rPr>
          <w:rFonts w:eastAsia="Times New Roman"/>
          <w:b/>
          <w:sz w:val="26"/>
          <w:szCs w:val="26"/>
        </w:rPr>
      </w:pPr>
      <w:r w:rsidRPr="00152A71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</w:t>
      </w:r>
    </w:p>
    <w:p w14:paraId="7439E381" w14:textId="77777777" w:rsidR="00F32472" w:rsidRPr="00152A71" w:rsidRDefault="00F32472" w:rsidP="00F32472">
      <w:pPr>
        <w:tabs>
          <w:tab w:val="left" w:pos="3193"/>
        </w:tabs>
        <w:jc w:val="center"/>
        <w:rPr>
          <w:b/>
          <w:sz w:val="26"/>
          <w:szCs w:val="26"/>
          <w:lang w:val="ro-RO"/>
        </w:rPr>
      </w:pPr>
      <w:r w:rsidRPr="00152A71">
        <w:rPr>
          <w:b/>
          <w:sz w:val="26"/>
          <w:szCs w:val="26"/>
          <w:lang w:val="ro-RO"/>
        </w:rPr>
        <w:t xml:space="preserve">  REFERAT DE APROBARE</w:t>
      </w:r>
    </w:p>
    <w:p w14:paraId="6BD9CC10" w14:textId="77777777" w:rsidR="00DD6033" w:rsidRPr="00152A71" w:rsidRDefault="00DD6033" w:rsidP="00F32472">
      <w:pPr>
        <w:tabs>
          <w:tab w:val="left" w:pos="3193"/>
        </w:tabs>
        <w:jc w:val="center"/>
        <w:rPr>
          <w:b/>
          <w:sz w:val="26"/>
          <w:szCs w:val="26"/>
          <w:lang w:val="ro-RO"/>
        </w:rPr>
      </w:pPr>
    </w:p>
    <w:p w14:paraId="619F1971" w14:textId="3231BDD2" w:rsidR="00635706" w:rsidRDefault="004776DA" w:rsidP="00D37B71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o-RO"/>
        </w:rPr>
        <w:t>L</w:t>
      </w:r>
      <w:r w:rsidR="00466FCD" w:rsidRPr="00466FCD">
        <w:rPr>
          <w:rFonts w:eastAsia="Calibri"/>
          <w:sz w:val="24"/>
          <w:szCs w:val="24"/>
          <w:lang w:val="ro-RO"/>
        </w:rPr>
        <w:t>a data de 9 aprilie 2019, în Monitorul Oficial nr. 270 și 270 bis, a fost publicat Ordinul Ministrului Sănătății nr. 444 pentru aprobarea Normelor privind înfiinţarea, organizarea şi funcţionarea unităţilor farmaceutice, conform dispozițiilor prevăzute de art. 8 alin. (2) din  Legea farmaciei nr. 266/2008, republicată, cu modificările și completările ulterioare.</w:t>
      </w:r>
    </w:p>
    <w:p w14:paraId="6DE97DD1" w14:textId="394D5B23" w:rsidR="006876AD" w:rsidRPr="001E21C6" w:rsidRDefault="00872BF0" w:rsidP="00D37B71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4"/>
          <w:szCs w:val="24"/>
          <w:lang w:val="it-IT"/>
        </w:rPr>
      </w:pPr>
      <w:r w:rsidRPr="006876AD">
        <w:rPr>
          <w:rFonts w:eastAsia="Calibri"/>
          <w:bCs/>
          <w:sz w:val="24"/>
          <w:szCs w:val="24"/>
          <w:lang w:val="it-IT"/>
        </w:rPr>
        <w:t xml:space="preserve">Având în vedere că </w:t>
      </w:r>
      <w:r w:rsidRPr="006876AD">
        <w:rPr>
          <w:rFonts w:eastAsia="Calibri"/>
          <w:bCs/>
          <w:i/>
          <w:sz w:val="24"/>
          <w:szCs w:val="24"/>
          <w:lang w:val="it-IT"/>
        </w:rPr>
        <w:t>Ordinul ministrului sănătă</w:t>
      </w:r>
      <w:r w:rsidR="006876AD" w:rsidRPr="006876AD">
        <w:rPr>
          <w:rFonts w:eastAsia="Calibri"/>
          <w:bCs/>
          <w:i/>
          <w:sz w:val="24"/>
          <w:szCs w:val="24"/>
          <w:lang w:val="it-IT"/>
        </w:rPr>
        <w:t xml:space="preserve">ții nr. </w:t>
      </w:r>
      <w:r w:rsidR="006876AD" w:rsidRPr="001E21C6">
        <w:rPr>
          <w:rFonts w:eastAsia="Calibri"/>
          <w:bCs/>
          <w:i/>
          <w:sz w:val="24"/>
          <w:szCs w:val="24"/>
          <w:lang w:val="it-IT"/>
        </w:rPr>
        <w:t>869/2015</w:t>
      </w:r>
      <w:r w:rsidR="006876AD" w:rsidRPr="001E21C6">
        <w:rPr>
          <w:rFonts w:eastAsia="Calibri"/>
          <w:bCs/>
          <w:sz w:val="24"/>
          <w:szCs w:val="24"/>
          <w:lang w:val="it-IT"/>
        </w:rPr>
        <w:t xml:space="preserve"> pentru aprobarea metodologiilor privind organizarea şi desfăşurarea concursurilor de ocupare a posturilor de medic, medic dentist, farmacist, biolog, biochimist şi chimist din unităţile sanitare publice, precum şi a funcţiilor de şef de secţie, şef de laborator şi şef de compartiment din unităţile sanitare fără paturi, respectiv a funcţiei de farmacist-şef în unităţile sanitare publice cu paturi, </w:t>
      </w:r>
      <w:r w:rsidR="006876AD" w:rsidRPr="001E21C6">
        <w:rPr>
          <w:rFonts w:eastAsia="Calibri"/>
          <w:b/>
          <w:bCs/>
          <w:i/>
          <w:sz w:val="24"/>
          <w:szCs w:val="24"/>
          <w:lang w:val="it-IT"/>
        </w:rPr>
        <w:t>a fost abrogat</w:t>
      </w:r>
      <w:r w:rsidR="006876AD" w:rsidRPr="001E21C6">
        <w:rPr>
          <w:rFonts w:eastAsia="Calibri"/>
          <w:bCs/>
          <w:sz w:val="24"/>
          <w:szCs w:val="24"/>
          <w:lang w:val="it-IT"/>
        </w:rPr>
        <w:t xml:space="preserve"> de </w:t>
      </w:r>
      <w:r w:rsidR="006876AD" w:rsidRPr="001E21C6">
        <w:rPr>
          <w:rFonts w:eastAsia="Calibri"/>
          <w:bCs/>
          <w:i/>
          <w:sz w:val="24"/>
          <w:szCs w:val="24"/>
          <w:lang w:val="it-IT"/>
        </w:rPr>
        <w:t>Ordinul ministrului sănătății nr. 166/2023</w:t>
      </w:r>
      <w:r w:rsidR="006876AD" w:rsidRPr="001E21C6">
        <w:rPr>
          <w:rFonts w:eastAsia="Calibri"/>
          <w:bCs/>
          <w:sz w:val="24"/>
          <w:szCs w:val="24"/>
          <w:lang w:val="it-IT"/>
        </w:rPr>
        <w:t xml:space="preserve">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paturi, se impune modificarea </w:t>
      </w:r>
      <w:r w:rsidR="00144081" w:rsidRPr="001E21C6">
        <w:rPr>
          <w:rFonts w:eastAsia="Calibri"/>
          <w:bCs/>
          <w:sz w:val="24"/>
          <w:szCs w:val="24"/>
          <w:lang w:val="it-IT"/>
        </w:rPr>
        <w:t xml:space="preserve">prevederilor din cuprinsul Anexei la Ordinul </w:t>
      </w:r>
      <w:r w:rsidR="00F97869" w:rsidRPr="001E21C6">
        <w:rPr>
          <w:rFonts w:eastAsia="Calibri"/>
          <w:bCs/>
          <w:sz w:val="24"/>
          <w:szCs w:val="24"/>
          <w:lang w:val="it-IT"/>
        </w:rPr>
        <w:t xml:space="preserve">ministrului sănătății </w:t>
      </w:r>
      <w:r w:rsidR="00144081" w:rsidRPr="001E21C6">
        <w:rPr>
          <w:rFonts w:eastAsia="Calibri"/>
          <w:bCs/>
          <w:sz w:val="24"/>
          <w:szCs w:val="24"/>
          <w:lang w:val="it-IT"/>
        </w:rPr>
        <w:t>nr. 444/</w:t>
      </w:r>
      <w:r w:rsidR="009477BF" w:rsidRPr="001E21C6">
        <w:rPr>
          <w:rFonts w:eastAsia="Calibri"/>
          <w:bCs/>
          <w:sz w:val="24"/>
          <w:szCs w:val="24"/>
          <w:lang w:val="it-IT"/>
        </w:rPr>
        <w:t>2019 care cuprind dispoziții cu trimitere la Ordinul 869/2015</w:t>
      </w:r>
      <w:r w:rsidR="00F97869" w:rsidRPr="001E21C6">
        <w:rPr>
          <w:rFonts w:eastAsia="Calibri"/>
          <w:bCs/>
          <w:sz w:val="24"/>
          <w:szCs w:val="24"/>
          <w:lang w:val="it-IT"/>
        </w:rPr>
        <w:t>, respectiv lit. h) a alineatului (6) al articolului 7 și alineatul (3) al articolului (49)</w:t>
      </w:r>
      <w:r w:rsidR="00E31C13" w:rsidRPr="001E21C6">
        <w:rPr>
          <w:rFonts w:eastAsia="Calibri"/>
          <w:bCs/>
          <w:sz w:val="24"/>
          <w:szCs w:val="24"/>
          <w:lang w:val="it-IT"/>
        </w:rPr>
        <w:t>, cu menționarea noului act normativ în vigoare</w:t>
      </w:r>
      <w:r w:rsidR="009477BF" w:rsidRPr="001E21C6">
        <w:rPr>
          <w:rFonts w:eastAsia="Calibri"/>
          <w:bCs/>
          <w:sz w:val="24"/>
          <w:szCs w:val="24"/>
          <w:lang w:val="it-IT"/>
        </w:rPr>
        <w:t>;</w:t>
      </w:r>
    </w:p>
    <w:p w14:paraId="3EEAF07A" w14:textId="5A434CC4" w:rsidR="0092508B" w:rsidRDefault="006B0FDD" w:rsidP="00D37B71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</w:rPr>
      </w:pPr>
      <w:proofErr w:type="spellStart"/>
      <w:r w:rsidRPr="000F0A0D">
        <w:rPr>
          <w:rFonts w:eastAsia="Calibri"/>
          <w:sz w:val="24"/>
          <w:szCs w:val="24"/>
        </w:rPr>
        <w:t>Având</w:t>
      </w:r>
      <w:proofErr w:type="spellEnd"/>
      <w:r w:rsidRPr="000F0A0D">
        <w:rPr>
          <w:rFonts w:eastAsia="Calibri"/>
          <w:sz w:val="24"/>
          <w:szCs w:val="24"/>
        </w:rPr>
        <w:t xml:space="preserve"> </w:t>
      </w:r>
      <w:proofErr w:type="spellStart"/>
      <w:r w:rsidRPr="000F0A0D">
        <w:rPr>
          <w:rFonts w:eastAsia="Calibri"/>
          <w:sz w:val="24"/>
          <w:szCs w:val="24"/>
        </w:rPr>
        <w:t>în</w:t>
      </w:r>
      <w:proofErr w:type="spellEnd"/>
      <w:r w:rsidRPr="000F0A0D">
        <w:rPr>
          <w:rFonts w:eastAsia="Calibri"/>
          <w:sz w:val="24"/>
          <w:szCs w:val="24"/>
        </w:rPr>
        <w:t xml:space="preserve"> </w:t>
      </w:r>
      <w:proofErr w:type="spellStart"/>
      <w:r w:rsidRPr="000F0A0D">
        <w:rPr>
          <w:rFonts w:eastAsia="Calibri"/>
          <w:sz w:val="24"/>
          <w:szCs w:val="24"/>
        </w:rPr>
        <w:t>vedere</w:t>
      </w:r>
      <w:proofErr w:type="spellEnd"/>
      <w:r w:rsidR="000F0A0D">
        <w:rPr>
          <w:rFonts w:eastAsia="Calibri"/>
          <w:sz w:val="24"/>
          <w:szCs w:val="24"/>
        </w:rPr>
        <w:t xml:space="preserve"> </w:t>
      </w:r>
      <w:proofErr w:type="spellStart"/>
      <w:r w:rsidR="000F0A0D">
        <w:rPr>
          <w:rFonts w:eastAsia="Calibri"/>
          <w:sz w:val="24"/>
          <w:szCs w:val="24"/>
        </w:rPr>
        <w:t>că</w:t>
      </w:r>
      <w:proofErr w:type="spellEnd"/>
      <w:r w:rsidR="003B0CD6">
        <w:rPr>
          <w:rFonts w:eastAsia="Calibri"/>
          <w:sz w:val="24"/>
          <w:szCs w:val="24"/>
        </w:rPr>
        <w:t xml:space="preserve"> </w:t>
      </w:r>
      <w:proofErr w:type="spellStart"/>
      <w:r w:rsidR="00F45070">
        <w:rPr>
          <w:rFonts w:eastAsia="Calibri"/>
          <w:sz w:val="24"/>
          <w:szCs w:val="24"/>
        </w:rPr>
        <w:t>o</w:t>
      </w:r>
      <w:r w:rsidR="00F45070" w:rsidRPr="00F45070">
        <w:rPr>
          <w:rFonts w:eastAsia="Calibri"/>
          <w:sz w:val="24"/>
          <w:szCs w:val="24"/>
        </w:rPr>
        <w:t>biectivul</w:t>
      </w:r>
      <w:proofErr w:type="spellEnd"/>
      <w:r w:rsidR="00F45070" w:rsidRPr="00F45070">
        <w:rPr>
          <w:rFonts w:eastAsia="Calibri"/>
          <w:sz w:val="24"/>
          <w:szCs w:val="24"/>
        </w:rPr>
        <w:t xml:space="preserve"> </w:t>
      </w:r>
      <w:r w:rsidR="00F45070">
        <w:rPr>
          <w:rFonts w:eastAsia="Calibri"/>
          <w:sz w:val="24"/>
          <w:szCs w:val="24"/>
        </w:rPr>
        <w:t xml:space="preserve">final </w:t>
      </w:r>
      <w:proofErr w:type="spellStart"/>
      <w:r w:rsidR="00F45070">
        <w:rPr>
          <w:rFonts w:eastAsia="Calibri"/>
          <w:sz w:val="24"/>
          <w:szCs w:val="24"/>
        </w:rPr>
        <w:t>prevăzut</w:t>
      </w:r>
      <w:proofErr w:type="spellEnd"/>
      <w:r w:rsidR="00F45070">
        <w:rPr>
          <w:rFonts w:eastAsia="Calibri"/>
          <w:sz w:val="24"/>
          <w:szCs w:val="24"/>
        </w:rPr>
        <w:t xml:space="preserve"> </w:t>
      </w:r>
      <w:r w:rsidR="00F45070" w:rsidRPr="00F45070">
        <w:rPr>
          <w:rFonts w:eastAsia="Calibri"/>
          <w:sz w:val="24"/>
          <w:szCs w:val="24"/>
        </w:rPr>
        <w:t xml:space="preserve"> </w:t>
      </w:r>
      <w:proofErr w:type="spellStart"/>
      <w:r w:rsidR="000F0A0D">
        <w:rPr>
          <w:rFonts w:eastAsiaTheme="minorHAnsi"/>
          <w:sz w:val="24"/>
          <w:szCs w:val="24"/>
          <w:lang w:eastAsia="en-US"/>
        </w:rPr>
        <w:t>în</w:t>
      </w:r>
      <w:proofErr w:type="spellEnd"/>
      <w:r w:rsidR="000F0A0D" w:rsidRPr="000F0A0D">
        <w:rPr>
          <w:rFonts w:eastAsiaTheme="minorHAnsi"/>
          <w:sz w:val="24"/>
          <w:szCs w:val="24"/>
          <w:lang w:eastAsia="en-US"/>
        </w:rPr>
        <w:t xml:space="preserve"> ,,STRATEGIA NAȚIONALĂ DE SĂNĂTATE 2023-2030”</w:t>
      </w:r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Theme="minorHAnsi"/>
          <w:sz w:val="24"/>
          <w:szCs w:val="24"/>
          <w:lang w:eastAsia="en-US"/>
        </w:rPr>
        <w:t>este</w:t>
      </w:r>
      <w:proofErr w:type="spellEnd"/>
      <w:r w:rsidR="000F0A0D" w:rsidRPr="000F0A0D">
        <w:rPr>
          <w:rFonts w:eastAsiaTheme="minorHAnsi"/>
          <w:sz w:val="24"/>
          <w:szCs w:val="24"/>
          <w:lang w:eastAsia="en-US"/>
        </w:rPr>
        <w:t xml:space="preserve"> de a </w:t>
      </w:r>
      <w:proofErr w:type="spellStart"/>
      <w:r w:rsidR="000F0A0D" w:rsidRPr="000F0A0D">
        <w:rPr>
          <w:rFonts w:eastAsiaTheme="minorHAnsi"/>
          <w:sz w:val="24"/>
          <w:szCs w:val="24"/>
          <w:lang w:eastAsia="en-US"/>
        </w:rPr>
        <w:t>asigura</w:t>
      </w:r>
      <w:proofErr w:type="spellEnd"/>
      <w:r w:rsidR="000F0A0D" w:rsidRPr="000F0A0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F0A0D" w:rsidRPr="000F0A0D">
        <w:rPr>
          <w:rFonts w:eastAsiaTheme="minorHAnsi"/>
          <w:sz w:val="24"/>
          <w:szCs w:val="24"/>
          <w:lang w:eastAsia="en-US"/>
        </w:rPr>
        <w:t>pacientului</w:t>
      </w:r>
      <w:proofErr w:type="spellEnd"/>
      <w:r w:rsidR="000F0A0D" w:rsidRPr="000F0A0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F0A0D" w:rsidRPr="000F0A0D">
        <w:rPr>
          <w:rFonts w:eastAsiaTheme="minorHAnsi"/>
          <w:sz w:val="24"/>
          <w:szCs w:val="24"/>
          <w:lang w:eastAsia="en-US"/>
        </w:rPr>
        <w:t>serviciile</w:t>
      </w:r>
      <w:proofErr w:type="spellEnd"/>
      <w:r w:rsidR="000F0A0D" w:rsidRPr="000F0A0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F0A0D" w:rsidRPr="000F0A0D">
        <w:rPr>
          <w:rFonts w:eastAsiaTheme="minorHAnsi"/>
          <w:sz w:val="24"/>
          <w:szCs w:val="24"/>
          <w:lang w:eastAsia="en-US"/>
        </w:rPr>
        <w:t>necesare</w:t>
      </w:r>
      <w:proofErr w:type="spellEnd"/>
      <w:r w:rsidR="000F0A0D" w:rsidRPr="000F0A0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F0A0D" w:rsidRPr="000F0A0D">
        <w:rPr>
          <w:rFonts w:eastAsiaTheme="minorHAnsi"/>
          <w:sz w:val="24"/>
          <w:szCs w:val="24"/>
          <w:lang w:eastAsia="en-US"/>
        </w:rPr>
        <w:t>în</w:t>
      </w:r>
      <w:proofErr w:type="spellEnd"/>
      <w:r w:rsidR="000F0A0D" w:rsidRPr="000F0A0D">
        <w:rPr>
          <w:rFonts w:eastAsiaTheme="minorHAnsi"/>
          <w:sz w:val="24"/>
          <w:szCs w:val="24"/>
          <w:lang w:eastAsia="en-US"/>
        </w:rPr>
        <w:t xml:space="preserve"> mod rapid, </w:t>
      </w:r>
      <w:proofErr w:type="spellStart"/>
      <w:r w:rsidR="003B0CD6">
        <w:rPr>
          <w:rFonts w:eastAsiaTheme="minorHAnsi"/>
          <w:sz w:val="24"/>
          <w:szCs w:val="24"/>
          <w:lang w:eastAsia="en-US"/>
        </w:rPr>
        <w:t>accesibil</w:t>
      </w:r>
      <w:proofErr w:type="spellEnd"/>
      <w:r w:rsidR="003B0CD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B0CD6">
        <w:rPr>
          <w:rFonts w:eastAsiaTheme="minorHAnsi"/>
          <w:sz w:val="24"/>
          <w:szCs w:val="24"/>
          <w:lang w:eastAsia="en-US"/>
        </w:rPr>
        <w:t>și</w:t>
      </w:r>
      <w:proofErr w:type="spellEnd"/>
      <w:r w:rsidR="003B0CD6">
        <w:rPr>
          <w:rFonts w:eastAsiaTheme="minorHAnsi"/>
          <w:sz w:val="24"/>
          <w:szCs w:val="24"/>
          <w:lang w:eastAsia="en-US"/>
        </w:rPr>
        <w:t xml:space="preserve"> de </w:t>
      </w:r>
      <w:proofErr w:type="spellStart"/>
      <w:r w:rsidR="003B0CD6">
        <w:rPr>
          <w:rFonts w:eastAsiaTheme="minorHAnsi"/>
          <w:sz w:val="24"/>
          <w:szCs w:val="24"/>
          <w:lang w:eastAsia="en-US"/>
        </w:rPr>
        <w:t>calitate</w:t>
      </w:r>
      <w:proofErr w:type="spellEnd"/>
      <w:r w:rsidR="003B0CD6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3B0CD6">
        <w:rPr>
          <w:rFonts w:eastAsiaTheme="minorHAnsi"/>
          <w:sz w:val="24"/>
          <w:szCs w:val="24"/>
          <w:lang w:eastAsia="en-US"/>
        </w:rPr>
        <w:t>ci</w:t>
      </w:r>
      <w:r w:rsidR="00F45070" w:rsidRPr="00F45070">
        <w:rPr>
          <w:rFonts w:eastAsiaTheme="minorHAnsi"/>
          <w:sz w:val="24"/>
          <w:szCs w:val="24"/>
          <w:lang w:eastAsia="en-US"/>
        </w:rPr>
        <w:t>cuitele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clinice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B0CD6">
        <w:rPr>
          <w:rFonts w:eastAsiaTheme="minorHAnsi"/>
          <w:sz w:val="24"/>
          <w:szCs w:val="24"/>
          <w:lang w:eastAsia="en-US"/>
        </w:rPr>
        <w:t>fiind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adaptate</w:t>
      </w:r>
      <w:proofErr w:type="spellEnd"/>
      <w:r w:rsidR="003B0CD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B0CD6">
        <w:rPr>
          <w:rFonts w:eastAsiaTheme="minorHAnsi"/>
          <w:sz w:val="24"/>
          <w:szCs w:val="24"/>
          <w:lang w:eastAsia="en-US"/>
        </w:rPr>
        <w:t>în</w:t>
      </w:r>
      <w:proofErr w:type="spellEnd"/>
      <w:r w:rsidR="003B0CD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3B0CD6">
        <w:rPr>
          <w:rFonts w:eastAsiaTheme="minorHAnsi"/>
          <w:sz w:val="24"/>
          <w:szCs w:val="24"/>
          <w:lang w:eastAsia="en-US"/>
        </w:rPr>
        <w:t>viitor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la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nevoia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pacientului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de diagnostic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și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tratament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pentru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creșterea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eficacității</w:t>
      </w:r>
      <w:proofErr w:type="spellEnd"/>
      <w:r w:rsidR="00F45070" w:rsidRP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 w:rsidRPr="00F45070">
        <w:rPr>
          <w:rFonts w:eastAsiaTheme="minorHAnsi"/>
          <w:sz w:val="24"/>
          <w:szCs w:val="24"/>
          <w:lang w:eastAsia="en-US"/>
        </w:rPr>
        <w:t>și</w:t>
      </w:r>
      <w:proofErr w:type="spellEnd"/>
      <w:r w:rsid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>
        <w:rPr>
          <w:rFonts w:eastAsiaTheme="minorHAnsi"/>
          <w:sz w:val="24"/>
          <w:szCs w:val="24"/>
          <w:lang w:eastAsia="en-US"/>
        </w:rPr>
        <w:t>scăderea</w:t>
      </w:r>
      <w:proofErr w:type="spellEnd"/>
      <w:r w:rsid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>
        <w:rPr>
          <w:rFonts w:eastAsiaTheme="minorHAnsi"/>
          <w:sz w:val="24"/>
          <w:szCs w:val="24"/>
          <w:lang w:eastAsia="en-US"/>
        </w:rPr>
        <w:t>timpilor</w:t>
      </w:r>
      <w:proofErr w:type="spellEnd"/>
      <w:r w:rsidR="00F45070">
        <w:rPr>
          <w:rFonts w:eastAsiaTheme="minorHAnsi"/>
          <w:sz w:val="24"/>
          <w:szCs w:val="24"/>
          <w:lang w:eastAsia="en-US"/>
        </w:rPr>
        <w:t xml:space="preserve"> de </w:t>
      </w:r>
      <w:proofErr w:type="spellStart"/>
      <w:r w:rsidR="00F45070">
        <w:rPr>
          <w:rFonts w:eastAsiaTheme="minorHAnsi"/>
          <w:sz w:val="24"/>
          <w:szCs w:val="24"/>
          <w:lang w:eastAsia="en-US"/>
        </w:rPr>
        <w:t>așteptare</w:t>
      </w:r>
      <w:proofErr w:type="spellEnd"/>
      <w:r w:rsid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>
        <w:rPr>
          <w:rFonts w:eastAsiaTheme="minorHAnsi"/>
          <w:sz w:val="24"/>
          <w:szCs w:val="24"/>
          <w:lang w:eastAsia="en-US"/>
        </w:rPr>
        <w:t>iar</w:t>
      </w:r>
      <w:proofErr w:type="spellEnd"/>
      <w:r w:rsidR="00F45070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45070">
        <w:rPr>
          <w:rFonts w:eastAsiaTheme="minorHAnsi"/>
          <w:sz w:val="24"/>
          <w:szCs w:val="24"/>
          <w:lang w:eastAsia="en-US"/>
        </w:rPr>
        <w:t>d</w:t>
      </w:r>
      <w:r w:rsidR="000F0A0D" w:rsidRPr="000F0A0D">
        <w:rPr>
          <w:rFonts w:eastAsia="Calibri"/>
          <w:sz w:val="24"/>
          <w:szCs w:val="24"/>
        </w:rPr>
        <w:t>ezvoltarea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și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reformarea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spitalelor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se </w:t>
      </w:r>
      <w:proofErr w:type="spellStart"/>
      <w:r w:rsidR="000F0A0D" w:rsidRPr="000F0A0D">
        <w:rPr>
          <w:rFonts w:eastAsia="Calibri"/>
          <w:sz w:val="24"/>
          <w:szCs w:val="24"/>
        </w:rPr>
        <w:t>va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realiza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prin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investiții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noi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în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infrastructură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cu impact </w:t>
      </w:r>
      <w:proofErr w:type="spellStart"/>
      <w:r w:rsidR="000F0A0D" w:rsidRPr="000F0A0D">
        <w:rPr>
          <w:rFonts w:eastAsia="Calibri"/>
          <w:sz w:val="24"/>
          <w:szCs w:val="24"/>
        </w:rPr>
        <w:t>teritorial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major, </w:t>
      </w:r>
      <w:proofErr w:type="spellStart"/>
      <w:r w:rsidR="000F0A0D" w:rsidRPr="000F0A0D">
        <w:rPr>
          <w:rFonts w:eastAsia="Calibri"/>
          <w:sz w:val="24"/>
          <w:szCs w:val="24"/>
        </w:rPr>
        <w:t>investiții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care </w:t>
      </w:r>
      <w:proofErr w:type="spellStart"/>
      <w:r w:rsidR="000F0A0D" w:rsidRPr="000F0A0D">
        <w:rPr>
          <w:rFonts w:eastAsia="Calibri"/>
          <w:sz w:val="24"/>
          <w:szCs w:val="24"/>
        </w:rPr>
        <w:t>vor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fi </w:t>
      </w:r>
      <w:proofErr w:type="spellStart"/>
      <w:r w:rsidR="000F0A0D" w:rsidRPr="000F0A0D">
        <w:rPr>
          <w:rFonts w:eastAsia="Calibri"/>
          <w:sz w:val="24"/>
          <w:szCs w:val="24"/>
        </w:rPr>
        <w:t>complementare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construirii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celor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3 </w:t>
      </w:r>
      <w:proofErr w:type="spellStart"/>
      <w:r w:rsidR="000F0A0D" w:rsidRPr="000F0A0D">
        <w:rPr>
          <w:rFonts w:eastAsia="Calibri"/>
          <w:sz w:val="24"/>
          <w:szCs w:val="24"/>
        </w:rPr>
        <w:t>spitale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</w:t>
      </w:r>
      <w:proofErr w:type="spellStart"/>
      <w:r w:rsidR="000F0A0D" w:rsidRPr="000F0A0D">
        <w:rPr>
          <w:rFonts w:eastAsia="Calibri"/>
          <w:sz w:val="24"/>
          <w:szCs w:val="24"/>
        </w:rPr>
        <w:t>regionale</w:t>
      </w:r>
      <w:proofErr w:type="spellEnd"/>
      <w:r w:rsidR="000F0A0D" w:rsidRPr="000F0A0D">
        <w:rPr>
          <w:rFonts w:eastAsia="Calibri"/>
          <w:sz w:val="24"/>
          <w:szCs w:val="24"/>
        </w:rPr>
        <w:t xml:space="preserve"> d</w:t>
      </w:r>
      <w:r w:rsidR="004728E9">
        <w:rPr>
          <w:rFonts w:eastAsia="Calibri"/>
          <w:sz w:val="24"/>
          <w:szCs w:val="24"/>
        </w:rPr>
        <w:t>in Cluj</w:t>
      </w:r>
      <w:r w:rsidR="006306DD">
        <w:rPr>
          <w:rFonts w:eastAsia="Calibri"/>
          <w:sz w:val="24"/>
          <w:szCs w:val="24"/>
        </w:rPr>
        <w:t>-</w:t>
      </w:r>
      <w:r w:rsidR="004728E9">
        <w:rPr>
          <w:rFonts w:eastAsia="Calibri"/>
          <w:sz w:val="24"/>
          <w:szCs w:val="24"/>
        </w:rPr>
        <w:t xml:space="preserve">Napoca, </w:t>
      </w:r>
      <w:proofErr w:type="spellStart"/>
      <w:r w:rsidR="004728E9">
        <w:rPr>
          <w:rFonts w:eastAsia="Calibri"/>
          <w:sz w:val="24"/>
          <w:szCs w:val="24"/>
        </w:rPr>
        <w:t>Iași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și</w:t>
      </w:r>
      <w:proofErr w:type="spellEnd"/>
      <w:r w:rsidR="004728E9">
        <w:rPr>
          <w:rFonts w:eastAsia="Calibri"/>
          <w:sz w:val="24"/>
          <w:szCs w:val="24"/>
        </w:rPr>
        <w:t xml:space="preserve"> Craiova, </w:t>
      </w:r>
      <w:proofErr w:type="spellStart"/>
      <w:r w:rsidR="004728E9">
        <w:rPr>
          <w:rFonts w:eastAsia="Calibri"/>
          <w:sz w:val="24"/>
          <w:szCs w:val="24"/>
        </w:rPr>
        <w:t>este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necesară</w:t>
      </w:r>
      <w:proofErr w:type="spellEnd"/>
      <w:r w:rsidR="0009671E">
        <w:rPr>
          <w:rFonts w:eastAsia="Calibri"/>
          <w:sz w:val="24"/>
          <w:szCs w:val="24"/>
        </w:rPr>
        <w:t xml:space="preserve"> </w:t>
      </w:r>
      <w:proofErr w:type="spellStart"/>
      <w:r w:rsidR="0009671E">
        <w:rPr>
          <w:rFonts w:eastAsia="Calibri"/>
          <w:sz w:val="24"/>
          <w:szCs w:val="24"/>
        </w:rPr>
        <w:t>și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adaptarea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legislației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aplicabile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unităților</w:t>
      </w:r>
      <w:proofErr w:type="spellEnd"/>
      <w:r w:rsidR="0009671E">
        <w:rPr>
          <w:rFonts w:eastAsia="Calibri"/>
          <w:sz w:val="24"/>
          <w:szCs w:val="24"/>
        </w:rPr>
        <w:t xml:space="preserve"> </w:t>
      </w:r>
      <w:proofErr w:type="spellStart"/>
      <w:r w:rsidR="0009671E">
        <w:rPr>
          <w:rFonts w:eastAsia="Calibri"/>
          <w:sz w:val="24"/>
          <w:szCs w:val="24"/>
        </w:rPr>
        <w:t>farmaceutice</w:t>
      </w:r>
      <w:proofErr w:type="spellEnd"/>
      <w:r w:rsidR="0009671E">
        <w:rPr>
          <w:rFonts w:eastAsia="Calibri"/>
          <w:sz w:val="24"/>
          <w:szCs w:val="24"/>
        </w:rPr>
        <w:t xml:space="preserve"> cu circuit </w:t>
      </w:r>
      <w:proofErr w:type="spellStart"/>
      <w:r w:rsidR="0009671E">
        <w:rPr>
          <w:rFonts w:eastAsia="Calibri"/>
          <w:sz w:val="24"/>
          <w:szCs w:val="24"/>
        </w:rPr>
        <w:t>închis</w:t>
      </w:r>
      <w:proofErr w:type="spellEnd"/>
      <w:r w:rsidR="0009671E">
        <w:rPr>
          <w:rFonts w:eastAsia="Calibri"/>
          <w:sz w:val="24"/>
          <w:szCs w:val="24"/>
        </w:rPr>
        <w:t xml:space="preserve"> </w:t>
      </w:r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prin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reglementarea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amplasării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acestora</w:t>
      </w:r>
      <w:proofErr w:type="spellEnd"/>
      <w:r w:rsidR="0009671E">
        <w:rPr>
          <w:rFonts w:eastAsia="Calibri"/>
          <w:sz w:val="24"/>
          <w:szCs w:val="24"/>
        </w:rPr>
        <w:t>,</w:t>
      </w:r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811B34">
        <w:rPr>
          <w:rFonts w:eastAsia="Calibri"/>
          <w:sz w:val="24"/>
          <w:szCs w:val="24"/>
        </w:rPr>
        <w:t>ținând</w:t>
      </w:r>
      <w:proofErr w:type="spellEnd"/>
      <w:r w:rsidR="00811B34">
        <w:rPr>
          <w:rFonts w:eastAsia="Calibri"/>
          <w:sz w:val="24"/>
          <w:szCs w:val="24"/>
        </w:rPr>
        <w:t xml:space="preserve"> </w:t>
      </w:r>
      <w:proofErr w:type="spellStart"/>
      <w:r w:rsidR="00811B34">
        <w:rPr>
          <w:rFonts w:eastAsia="Calibri"/>
          <w:sz w:val="24"/>
          <w:szCs w:val="24"/>
        </w:rPr>
        <w:t>cont</w:t>
      </w:r>
      <w:proofErr w:type="spellEnd"/>
      <w:r w:rsidR="00811B34">
        <w:rPr>
          <w:rFonts w:eastAsia="Calibri"/>
          <w:sz w:val="24"/>
          <w:szCs w:val="24"/>
        </w:rPr>
        <w:t xml:space="preserve"> de ,,</w:t>
      </w:r>
      <w:proofErr w:type="spellStart"/>
      <w:r w:rsidR="004728E9">
        <w:rPr>
          <w:rFonts w:eastAsia="Calibri"/>
          <w:sz w:val="24"/>
          <w:szCs w:val="24"/>
        </w:rPr>
        <w:t>strategia</w:t>
      </w:r>
      <w:proofErr w:type="spellEnd"/>
      <w:r w:rsidR="004728E9">
        <w:rPr>
          <w:rFonts w:eastAsia="Calibri"/>
          <w:sz w:val="24"/>
          <w:szCs w:val="24"/>
        </w:rPr>
        <w:t xml:space="preserve"> </w:t>
      </w:r>
      <w:proofErr w:type="spellStart"/>
      <w:r w:rsidR="004728E9">
        <w:rPr>
          <w:rFonts w:eastAsia="Calibri"/>
          <w:sz w:val="24"/>
          <w:szCs w:val="24"/>
        </w:rPr>
        <w:t>națională</w:t>
      </w:r>
      <w:proofErr w:type="spellEnd"/>
      <w:r w:rsidR="004728E9">
        <w:rPr>
          <w:rFonts w:eastAsia="Calibri"/>
          <w:sz w:val="24"/>
          <w:szCs w:val="24"/>
        </w:rPr>
        <w:t xml:space="preserve"> de </w:t>
      </w:r>
      <w:proofErr w:type="spellStart"/>
      <w:r w:rsidR="004728E9">
        <w:rPr>
          <w:rFonts w:eastAsia="Calibri"/>
          <w:sz w:val="24"/>
          <w:szCs w:val="24"/>
        </w:rPr>
        <w:t>sănătate</w:t>
      </w:r>
      <w:proofErr w:type="spellEnd"/>
      <w:r w:rsidR="00811B34">
        <w:rPr>
          <w:rFonts w:eastAsia="Calibri"/>
          <w:sz w:val="24"/>
          <w:szCs w:val="24"/>
        </w:rPr>
        <w:t>” care</w:t>
      </w:r>
      <w:r w:rsidR="00811B34" w:rsidRPr="00811B34"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reprezintă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angajamentul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Ministerului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Sănătății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, ca </w:t>
      </w:r>
      <w:proofErr w:type="spellStart"/>
      <w:r w:rsidR="00811B34" w:rsidRPr="00811B34">
        <w:rPr>
          <w:rFonts w:eastAsia="Calibri"/>
          <w:sz w:val="24"/>
          <w:szCs w:val="24"/>
        </w:rPr>
        <w:t>autoritate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centrală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de </w:t>
      </w:r>
      <w:proofErr w:type="spellStart"/>
      <w:r w:rsidR="00811B34" w:rsidRPr="00811B34">
        <w:rPr>
          <w:rFonts w:eastAsia="Calibri"/>
          <w:sz w:val="24"/>
          <w:szCs w:val="24"/>
        </w:rPr>
        <w:t>elaborare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și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coordonare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a </w:t>
      </w:r>
      <w:proofErr w:type="spellStart"/>
      <w:r w:rsidR="00811B34" w:rsidRPr="00811B34">
        <w:rPr>
          <w:rFonts w:eastAsia="Calibri"/>
          <w:sz w:val="24"/>
          <w:szCs w:val="24"/>
        </w:rPr>
        <w:t>politicilor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de </w:t>
      </w:r>
      <w:proofErr w:type="spellStart"/>
      <w:r w:rsidR="00811B34" w:rsidRPr="00811B34">
        <w:rPr>
          <w:rFonts w:eastAsia="Calibri"/>
          <w:sz w:val="24"/>
          <w:szCs w:val="24"/>
        </w:rPr>
        <w:t>sănătate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la </w:t>
      </w:r>
      <w:proofErr w:type="spellStart"/>
      <w:r w:rsidR="00811B34" w:rsidRPr="00811B34">
        <w:rPr>
          <w:rFonts w:eastAsia="Calibri"/>
          <w:sz w:val="24"/>
          <w:szCs w:val="24"/>
        </w:rPr>
        <w:t>nivel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național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, </w:t>
      </w:r>
      <w:proofErr w:type="spellStart"/>
      <w:r w:rsidR="00811B34" w:rsidRPr="00811B34">
        <w:rPr>
          <w:rFonts w:eastAsia="Calibri"/>
          <w:sz w:val="24"/>
          <w:szCs w:val="24"/>
        </w:rPr>
        <w:t>față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de </w:t>
      </w:r>
      <w:proofErr w:type="spellStart"/>
      <w:r w:rsidR="00811B34" w:rsidRPr="00811B34">
        <w:rPr>
          <w:rFonts w:eastAsia="Calibri"/>
          <w:sz w:val="24"/>
          <w:szCs w:val="24"/>
        </w:rPr>
        <w:t>cetățenii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României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, </w:t>
      </w:r>
      <w:proofErr w:type="spellStart"/>
      <w:r w:rsidR="00811B34" w:rsidRPr="00811B34">
        <w:rPr>
          <w:rFonts w:eastAsia="Calibri"/>
          <w:sz w:val="24"/>
          <w:szCs w:val="24"/>
        </w:rPr>
        <w:t>în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vederea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îmbunătățirii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speranței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de </w:t>
      </w:r>
      <w:proofErr w:type="spellStart"/>
      <w:r w:rsidR="00811B34" w:rsidRPr="00811B34">
        <w:rPr>
          <w:rFonts w:eastAsia="Calibri"/>
          <w:sz w:val="24"/>
          <w:szCs w:val="24"/>
        </w:rPr>
        <w:t>viață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sănătoasă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și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a </w:t>
      </w:r>
      <w:proofErr w:type="spellStart"/>
      <w:r w:rsidR="00811B34" w:rsidRPr="00811B34">
        <w:rPr>
          <w:rFonts w:eastAsia="Calibri"/>
          <w:sz w:val="24"/>
          <w:szCs w:val="24"/>
        </w:rPr>
        <w:t>calității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vieții</w:t>
      </w:r>
      <w:proofErr w:type="spellEnd"/>
      <w:r w:rsidR="00811B34" w:rsidRPr="00811B34">
        <w:rPr>
          <w:rFonts w:eastAsia="Calibri"/>
          <w:sz w:val="24"/>
          <w:szCs w:val="24"/>
        </w:rPr>
        <w:t xml:space="preserve"> </w:t>
      </w:r>
      <w:proofErr w:type="spellStart"/>
      <w:r w:rsidR="00811B34" w:rsidRPr="00811B34">
        <w:rPr>
          <w:rFonts w:eastAsia="Calibri"/>
          <w:sz w:val="24"/>
          <w:szCs w:val="24"/>
        </w:rPr>
        <w:t>acestora</w:t>
      </w:r>
      <w:proofErr w:type="spellEnd"/>
      <w:r w:rsidR="00811B34" w:rsidRPr="00811B34">
        <w:rPr>
          <w:rFonts w:eastAsia="Calibri"/>
          <w:sz w:val="24"/>
          <w:szCs w:val="24"/>
        </w:rPr>
        <w:t>.</w:t>
      </w:r>
    </w:p>
    <w:p w14:paraId="26195659" w14:textId="1982AA23" w:rsidR="00874580" w:rsidRDefault="001B442D" w:rsidP="00D37B7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Astfel fiind, c</w:t>
      </w:r>
      <w:r w:rsidR="002D062F" w:rsidRPr="002D062F">
        <w:rPr>
          <w:sz w:val="24"/>
          <w:szCs w:val="24"/>
          <w:lang w:val="ro-RO"/>
        </w:rPr>
        <w:t xml:space="preserve">a urmare a celor expuse mai sus și </w:t>
      </w:r>
      <w:r>
        <w:rPr>
          <w:sz w:val="24"/>
          <w:szCs w:val="24"/>
          <w:lang w:val="ro-RO"/>
        </w:rPr>
        <w:t>în temeiul prevederilor</w:t>
      </w:r>
      <w:r w:rsidR="002D062F" w:rsidRPr="002D062F">
        <w:rPr>
          <w:sz w:val="24"/>
          <w:szCs w:val="24"/>
          <w:lang w:val="ro-RO"/>
        </w:rPr>
        <w:t xml:space="preserve"> art. 7 alin. (4) din Hotărârea Guvernului nr. 144/2010 privind organizarea și funcționarea Ministerului Sănătății, cu modificările și completările ulterioare, a fost înt</w:t>
      </w:r>
      <w:r w:rsidR="002D062F">
        <w:rPr>
          <w:sz w:val="24"/>
          <w:szCs w:val="24"/>
          <w:lang w:val="ro-RO"/>
        </w:rPr>
        <w:t xml:space="preserve">ocmit prezentul proiect de </w:t>
      </w:r>
      <w:r w:rsidR="000C042A" w:rsidRPr="000645EE">
        <w:rPr>
          <w:sz w:val="24"/>
          <w:szCs w:val="24"/>
          <w:lang w:val="ro-RO"/>
        </w:rPr>
        <w:t xml:space="preserve">Ordin privind modificarea și completarea anexei la Ordinul ministrului sănătății nr. 444/2019 pentru aprobarea Normelor privind înfiinţarea, organizarea şi funcţionarea unităţilor farmaceutice, </w:t>
      </w:r>
      <w:r w:rsidR="002D062F" w:rsidRPr="002D062F">
        <w:rPr>
          <w:sz w:val="24"/>
          <w:szCs w:val="24"/>
          <w:lang w:val="ro-RO"/>
        </w:rPr>
        <w:t xml:space="preserve">pe care, dacă sunteţi de acord, vă rugăm să-l aprobaţi </w:t>
      </w:r>
      <w:r w:rsidR="009A3765" w:rsidRPr="009A3765">
        <w:rPr>
          <w:sz w:val="24"/>
          <w:szCs w:val="24"/>
          <w:lang w:val="ro-RO"/>
        </w:rPr>
        <w:t>în vederea publicării pe site-ul Ministerului Sănătății, la rubrica Transparență decizională</w:t>
      </w:r>
      <w:r w:rsidR="00D37B71">
        <w:rPr>
          <w:sz w:val="24"/>
          <w:szCs w:val="24"/>
          <w:lang w:val="ro-RO"/>
        </w:rPr>
        <w:t>.</w:t>
      </w:r>
    </w:p>
    <w:p w14:paraId="35124A95" w14:textId="77777777" w:rsidR="00874580" w:rsidRDefault="00874580" w:rsidP="00D37B7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o-RO"/>
        </w:rPr>
      </w:pPr>
    </w:p>
    <w:p w14:paraId="19C3FD17" w14:textId="77777777" w:rsidR="00874580" w:rsidRDefault="00874580" w:rsidP="002D062F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4"/>
          <w:szCs w:val="24"/>
          <w:lang w:val="ro-RO"/>
        </w:rPr>
      </w:pPr>
    </w:p>
    <w:p w14:paraId="4D3FE031" w14:textId="77777777" w:rsidR="00EF09E4" w:rsidRPr="00152A71" w:rsidRDefault="00A15969" w:rsidP="000C042A">
      <w:pPr>
        <w:spacing w:line="276" w:lineRule="auto"/>
        <w:jc w:val="center"/>
        <w:rPr>
          <w:b/>
          <w:sz w:val="26"/>
          <w:szCs w:val="26"/>
        </w:rPr>
      </w:pPr>
      <w:r w:rsidRPr="00152A71">
        <w:rPr>
          <w:b/>
          <w:sz w:val="26"/>
          <w:szCs w:val="26"/>
        </w:rPr>
        <w:t>DIRECTOR</w:t>
      </w:r>
    </w:p>
    <w:p w14:paraId="2688A3C6" w14:textId="77777777" w:rsidR="00A15969" w:rsidRPr="00152A71" w:rsidRDefault="000C042A" w:rsidP="000C042A">
      <w:pPr>
        <w:spacing w:line="276" w:lineRule="auto"/>
        <w:jc w:val="center"/>
        <w:rPr>
          <w:b/>
          <w:sz w:val="26"/>
          <w:szCs w:val="26"/>
        </w:rPr>
      </w:pPr>
      <w:r w:rsidRPr="00152A71">
        <w:rPr>
          <w:b/>
          <w:sz w:val="26"/>
          <w:szCs w:val="26"/>
        </w:rPr>
        <w:t>Farm. Monica</w:t>
      </w:r>
      <w:r w:rsidR="00A15969" w:rsidRPr="00152A71">
        <w:rPr>
          <w:b/>
          <w:sz w:val="26"/>
          <w:szCs w:val="26"/>
        </w:rPr>
        <w:t xml:space="preserve"> NEGOVAN</w:t>
      </w:r>
    </w:p>
    <w:sectPr w:rsidR="00A15969" w:rsidRPr="00152A71" w:rsidSect="00232730">
      <w:footerReference w:type="default" r:id="rId7"/>
      <w:pgSz w:w="11906" w:h="16838"/>
      <w:pgMar w:top="360" w:right="1418" w:bottom="1135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5D414" w14:textId="77777777" w:rsidR="002E4BDD" w:rsidRDefault="002E4BDD" w:rsidP="008C0263">
      <w:r>
        <w:separator/>
      </w:r>
    </w:p>
  </w:endnote>
  <w:endnote w:type="continuationSeparator" w:id="0">
    <w:p w14:paraId="7F3E394A" w14:textId="77777777" w:rsidR="002E4BDD" w:rsidRDefault="002E4BDD" w:rsidP="008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361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77363" w14:textId="2C8F7268" w:rsidR="008C0263" w:rsidRDefault="008C02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5D4915" w14:textId="77777777" w:rsidR="008C0263" w:rsidRDefault="008C0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02FE8" w14:textId="77777777" w:rsidR="002E4BDD" w:rsidRDefault="002E4BDD" w:rsidP="008C0263">
      <w:r>
        <w:separator/>
      </w:r>
    </w:p>
  </w:footnote>
  <w:footnote w:type="continuationSeparator" w:id="0">
    <w:p w14:paraId="1EC8A5D2" w14:textId="77777777" w:rsidR="002E4BDD" w:rsidRDefault="002E4BDD" w:rsidP="008C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C3A0AB"/>
    <w:multiLevelType w:val="hybridMultilevel"/>
    <w:tmpl w:val="B58816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D3"/>
    <w:rsid w:val="00001680"/>
    <w:rsid w:val="00046762"/>
    <w:rsid w:val="000645EE"/>
    <w:rsid w:val="0009671E"/>
    <w:rsid w:val="000C042A"/>
    <w:rsid w:val="000E7F09"/>
    <w:rsid w:val="000F0A0D"/>
    <w:rsid w:val="00133E5C"/>
    <w:rsid w:val="00144081"/>
    <w:rsid w:val="00152A71"/>
    <w:rsid w:val="00185008"/>
    <w:rsid w:val="001A4FCF"/>
    <w:rsid w:val="001B442D"/>
    <w:rsid w:val="001E21C6"/>
    <w:rsid w:val="001F4C78"/>
    <w:rsid w:val="00232730"/>
    <w:rsid w:val="00243C2D"/>
    <w:rsid w:val="002614F3"/>
    <w:rsid w:val="002D062F"/>
    <w:rsid w:val="002E4BDD"/>
    <w:rsid w:val="0035603F"/>
    <w:rsid w:val="003B0CD6"/>
    <w:rsid w:val="00426495"/>
    <w:rsid w:val="004508E6"/>
    <w:rsid w:val="00466FCD"/>
    <w:rsid w:val="004728E9"/>
    <w:rsid w:val="00475987"/>
    <w:rsid w:val="004776DA"/>
    <w:rsid w:val="00492372"/>
    <w:rsid w:val="00497FC1"/>
    <w:rsid w:val="004A6E9B"/>
    <w:rsid w:val="004C0553"/>
    <w:rsid w:val="004D1D8A"/>
    <w:rsid w:val="005467D3"/>
    <w:rsid w:val="00572AB6"/>
    <w:rsid w:val="005F0451"/>
    <w:rsid w:val="006306DD"/>
    <w:rsid w:val="00633D20"/>
    <w:rsid w:val="00635706"/>
    <w:rsid w:val="006767A3"/>
    <w:rsid w:val="006876AD"/>
    <w:rsid w:val="006B0FDD"/>
    <w:rsid w:val="00805704"/>
    <w:rsid w:val="00811B34"/>
    <w:rsid w:val="0084789A"/>
    <w:rsid w:val="008512AB"/>
    <w:rsid w:val="00872BF0"/>
    <w:rsid w:val="00874580"/>
    <w:rsid w:val="008A2AF4"/>
    <w:rsid w:val="008C0263"/>
    <w:rsid w:val="0092508B"/>
    <w:rsid w:val="0092777C"/>
    <w:rsid w:val="009477BF"/>
    <w:rsid w:val="009670DC"/>
    <w:rsid w:val="00974518"/>
    <w:rsid w:val="009A3765"/>
    <w:rsid w:val="009F2F7C"/>
    <w:rsid w:val="00A15969"/>
    <w:rsid w:val="00A254B4"/>
    <w:rsid w:val="00AD70B6"/>
    <w:rsid w:val="00AF1A21"/>
    <w:rsid w:val="00B04D63"/>
    <w:rsid w:val="00B44B8A"/>
    <w:rsid w:val="00B903DD"/>
    <w:rsid w:val="00B949D5"/>
    <w:rsid w:val="00BA630F"/>
    <w:rsid w:val="00CA37D9"/>
    <w:rsid w:val="00CB0B71"/>
    <w:rsid w:val="00CB6F2F"/>
    <w:rsid w:val="00CF68D7"/>
    <w:rsid w:val="00D147DD"/>
    <w:rsid w:val="00D37B71"/>
    <w:rsid w:val="00D82768"/>
    <w:rsid w:val="00D96A11"/>
    <w:rsid w:val="00DB7064"/>
    <w:rsid w:val="00DD6033"/>
    <w:rsid w:val="00E31C13"/>
    <w:rsid w:val="00E3429B"/>
    <w:rsid w:val="00E4300D"/>
    <w:rsid w:val="00E66E80"/>
    <w:rsid w:val="00ED41A9"/>
    <w:rsid w:val="00EF09E4"/>
    <w:rsid w:val="00F32472"/>
    <w:rsid w:val="00F45070"/>
    <w:rsid w:val="00F97869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7C8E3"/>
  <w15:docId w15:val="{F608AC57-F329-4AEC-9F6C-27D18FC2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2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08"/>
    <w:rPr>
      <w:rFonts w:ascii="Segoe UI" w:eastAsia="Times New Roman" w:hAnsi="Segoe UI" w:cs="Segoe UI"/>
      <w:sz w:val="18"/>
      <w:szCs w:val="18"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8A2A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2AF4"/>
  </w:style>
  <w:style w:type="paragraph" w:customStyle="1" w:styleId="Standard">
    <w:name w:val="Standard"/>
    <w:rsid w:val="00E4300D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263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User</cp:lastModifiedBy>
  <cp:revision>2</cp:revision>
  <cp:lastPrinted>2024-03-20T06:58:00Z</cp:lastPrinted>
  <dcterms:created xsi:type="dcterms:W3CDTF">2024-03-22T11:44:00Z</dcterms:created>
  <dcterms:modified xsi:type="dcterms:W3CDTF">2024-03-22T11:44:00Z</dcterms:modified>
</cp:coreProperties>
</file>