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C134F" w14:textId="77777777" w:rsidR="001C2E23" w:rsidRDefault="001C2E23" w:rsidP="001C2E23">
      <w:pPr>
        <w:rPr>
          <w:rFonts w:ascii="Trebuchet MS" w:hAnsi="Trebuchet MS" w:cs="Arial"/>
          <w:b/>
        </w:rPr>
      </w:pPr>
    </w:p>
    <w:p w14:paraId="5F3FFC7C" w14:textId="2C86CD7F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>REZULTATUL SELECȚIEI DOSARELOR</w:t>
      </w:r>
    </w:p>
    <w:p w14:paraId="7BA973B0" w14:textId="7D4F1E07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>de ocupare a cinci posturi vacante de natură contractuală, în afara organigramei Ministerului Sănătății, pentru o perioadă determinată în scopul implementării proiectelor aprobate în cadrul reformelor și investițiilor din Planul Național de Redresare și Reziliență.</w:t>
      </w:r>
    </w:p>
    <w:p w14:paraId="6F19FDF8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44CF23D8" w14:textId="4ACB10B4" w:rsidR="001C2E23" w:rsidRDefault="001C2E23" w:rsidP="00723454">
      <w:pPr>
        <w:ind w:firstLine="360"/>
        <w:jc w:val="both"/>
        <w:rPr>
          <w:rFonts w:ascii="Trebuchet MS" w:hAnsi="Trebuchet MS" w:cs="Arial"/>
          <w:bCs/>
        </w:rPr>
      </w:pPr>
      <w:r w:rsidRPr="002E34AD">
        <w:rPr>
          <w:rFonts w:ascii="Trebuchet MS" w:hAnsi="Trebuchet MS" w:cs="Arial"/>
          <w:bCs/>
        </w:rPr>
        <w:t xml:space="preserve">Comisia de concurs, stabilită conform Ordinului ministrului sănătății nr. </w:t>
      </w:r>
      <w:r>
        <w:rPr>
          <w:rFonts w:ascii="Trebuchet MS" w:hAnsi="Trebuchet MS" w:cs="Arial"/>
          <w:bCs/>
        </w:rPr>
        <w:t>963</w:t>
      </w:r>
      <w:r w:rsidRPr="002E34AD">
        <w:rPr>
          <w:rFonts w:ascii="Trebuchet MS" w:hAnsi="Trebuchet MS" w:cs="Arial"/>
          <w:bCs/>
        </w:rPr>
        <w:t>/202</w:t>
      </w:r>
      <w:r>
        <w:rPr>
          <w:rFonts w:ascii="Trebuchet MS" w:hAnsi="Trebuchet MS" w:cs="Arial"/>
          <w:bCs/>
        </w:rPr>
        <w:t>4</w:t>
      </w:r>
      <w:r w:rsidRPr="002E34AD">
        <w:rPr>
          <w:rFonts w:ascii="Trebuchet MS" w:hAnsi="Trebuchet MS" w:cs="Arial"/>
          <w:bCs/>
        </w:rPr>
        <w:t xml:space="preserve"> s-a întrunit în vederea selecției dosarelor depuse în vederea ocupării posturilor în afara organigramei pentru pozițiile: 1 post inginer, 3 posturi expert IT  (2 pentru software și 1 pentru hardware )</w:t>
      </w:r>
      <w:r w:rsidR="00723454">
        <w:rPr>
          <w:rFonts w:ascii="Trebuchet MS" w:hAnsi="Trebuchet MS" w:cs="Arial"/>
          <w:bCs/>
        </w:rPr>
        <w:t xml:space="preserve"> </w:t>
      </w:r>
      <w:r w:rsidRPr="002E34AD">
        <w:rPr>
          <w:rFonts w:ascii="Trebuchet MS" w:hAnsi="Trebuchet MS" w:cs="Arial"/>
          <w:bCs/>
        </w:rPr>
        <w:t>și 1 post medic</w:t>
      </w:r>
      <w:r>
        <w:rPr>
          <w:rFonts w:ascii="Trebuchet MS" w:hAnsi="Trebuchet MS" w:cs="Arial"/>
          <w:bCs/>
        </w:rPr>
        <w:t xml:space="preserve"> în cadrul DIM PNRR comunică următoarele:</w:t>
      </w:r>
    </w:p>
    <w:p w14:paraId="133A57EC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p w14:paraId="31DB2823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p w14:paraId="3397C090" w14:textId="404BAA90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  <w:r w:rsidRPr="00E32076">
        <w:rPr>
          <w:rFonts w:ascii="Arial" w:hAnsi="Arial" w:cs="Arial"/>
          <w:sz w:val="22"/>
          <w:szCs w:val="22"/>
          <w:lang w:val="ro-RO"/>
        </w:rPr>
        <w:t xml:space="preserve">Rezultatul </w:t>
      </w:r>
      <w:r>
        <w:rPr>
          <w:rFonts w:ascii="Arial" w:hAnsi="Arial" w:cs="Arial"/>
          <w:sz w:val="22"/>
          <w:szCs w:val="22"/>
          <w:lang w:val="ro-RO"/>
        </w:rPr>
        <w:t>selecției dosarelor</w:t>
      </w:r>
    </w:p>
    <w:p w14:paraId="750BDA78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Ind w:w="-1000" w:type="dxa"/>
        <w:tblLook w:val="04A0" w:firstRow="1" w:lastRow="0" w:firstColumn="1" w:lastColumn="0" w:noHBand="0" w:noVBand="1"/>
      </w:tblPr>
      <w:tblGrid>
        <w:gridCol w:w="774"/>
        <w:gridCol w:w="2127"/>
        <w:gridCol w:w="1381"/>
        <w:gridCol w:w="1175"/>
        <w:gridCol w:w="4549"/>
      </w:tblGrid>
      <w:tr w:rsidR="001C2E23" w:rsidRPr="001C2E23" w14:paraId="18869DE8" w14:textId="77777777" w:rsidTr="001C2E23">
        <w:trPr>
          <w:trHeight w:val="1215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3B3F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Nr.crt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CCAF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Numele şi prenumele candidatului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258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Postul pentru care a concurat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584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Rezultatul selectiei dosarelor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6F88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Observatii</w:t>
            </w:r>
          </w:p>
        </w:tc>
      </w:tr>
      <w:tr w:rsidR="001C2E23" w:rsidRPr="001C2E23" w14:paraId="01CE9D17" w14:textId="77777777" w:rsidTr="001C2E23">
        <w:trPr>
          <w:trHeight w:val="300"/>
        </w:trPr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9D8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C327D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GIURGIA – FELEKI MIHAELA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9B55C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INGINER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5CFF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RESPINS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F5C8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zh-CN"/>
              </w:rPr>
              <w:t>Cerințe neîndeplinite:</w:t>
            </w:r>
          </w:p>
        </w:tc>
      </w:tr>
      <w:tr w:rsidR="001C2E23" w:rsidRPr="001C2E23" w14:paraId="5D8F2E74" w14:textId="77777777" w:rsidTr="001C2E23">
        <w:trPr>
          <w:trHeight w:val="6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D3C3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C9FE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E764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CCC41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CD26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zh-CN"/>
              </w:rPr>
              <w:t>-Lipsa adeverinței medicale eliberate de medicul de familie sau de unitățile sanitare abilitate;</w:t>
            </w:r>
          </w:p>
        </w:tc>
      </w:tr>
      <w:tr w:rsidR="001C2E23" w:rsidRPr="001C2E23" w14:paraId="66310F57" w14:textId="77777777" w:rsidTr="001C2E23">
        <w:trPr>
          <w:trHeight w:val="6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5F786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B248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75DC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73C95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FACA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zh-CN"/>
              </w:rPr>
              <w:t>-Studiile absolvite nu sunt în domeniul construcții sau instalații, sunt în Științe inginerești aplicate;</w:t>
            </w:r>
          </w:p>
        </w:tc>
      </w:tr>
      <w:tr w:rsidR="001C2E23" w:rsidRPr="001C2E23" w14:paraId="1C830B3B" w14:textId="77777777" w:rsidTr="001C2E23">
        <w:trPr>
          <w:trHeight w:val="9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67565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24FAC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76B3A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976A6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8B56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zh-CN"/>
              </w:rPr>
              <w:t>-Lipsă cazierul judiciar sau o declarație pe proprie răspundere că nu are antecedente penale care să-l facă incompatibil cu funcția pentru care candidează;</w:t>
            </w:r>
          </w:p>
        </w:tc>
      </w:tr>
      <w:tr w:rsidR="001C2E23" w:rsidRPr="001C2E23" w14:paraId="0F849198" w14:textId="77777777" w:rsidTr="001C2E23">
        <w:trPr>
          <w:trHeight w:val="12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2979E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F89A5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08BC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04A4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997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zh-CN"/>
              </w:rPr>
              <w:t>-Lipsă documente justificative care atestă vechimea în muncă și/sau în specialitatea studiilor, respectiv care să ateste experiența profesională ca inginer sau într-o poziție similară de cel puțin 5 ani necesară pentru ocuparea postului</w:t>
            </w:r>
          </w:p>
        </w:tc>
      </w:tr>
      <w:tr w:rsidR="001C2E23" w:rsidRPr="001C2E23" w14:paraId="62FE1854" w14:textId="77777777" w:rsidTr="001C2E23">
        <w:trPr>
          <w:trHeight w:val="3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22C4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9017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95D0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30E6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F04A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zh-CN"/>
              </w:rPr>
              <w:t>-CV-ul nu este semnat și datat</w:t>
            </w:r>
          </w:p>
        </w:tc>
      </w:tr>
      <w:tr w:rsidR="001C2E23" w:rsidRPr="001C2E23" w14:paraId="64439004" w14:textId="77777777" w:rsidTr="001C2E23">
        <w:trPr>
          <w:trHeight w:val="9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8395D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D7F5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C508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93B69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D6C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zh-CN"/>
              </w:rPr>
              <w:t>-Lipsă documente care atestă cunoștințe privind instalațiile, echipamentele şi construcțiile, instrucțiunile tehnice interne, regulamente interne;</w:t>
            </w:r>
          </w:p>
        </w:tc>
      </w:tr>
      <w:tr w:rsidR="001C2E23" w:rsidRPr="001C2E23" w14:paraId="25B86DD5" w14:textId="77777777" w:rsidTr="001C2E23">
        <w:trPr>
          <w:trHeight w:val="615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8C47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6E3D8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E00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1A76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41B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Cs/>
                <w:color w:val="000000"/>
                <w:sz w:val="20"/>
                <w:szCs w:val="20"/>
                <w:lang w:eastAsia="zh-CN"/>
              </w:rPr>
              <w:t>-Lipsă documente care atestă</w:t>
            </w:r>
            <w:r w:rsidRPr="001C2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cunoștințe privind legislația în domeniul privind avizarea şi aprobarea documentațiilor tehnico-economice.</w:t>
            </w:r>
          </w:p>
        </w:tc>
      </w:tr>
      <w:tr w:rsidR="001C2E23" w:rsidRPr="001C2E23" w14:paraId="6E7B2C0B" w14:textId="77777777" w:rsidTr="001C2E23">
        <w:trPr>
          <w:trHeight w:val="300"/>
        </w:trPr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5D52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DD91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GIURGIA – FELEKI MIHAELA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E82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1042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RESPINS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A9FC" w14:textId="77777777" w:rsidR="001C2E23" w:rsidRPr="001C2E23" w:rsidRDefault="001C2E23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Cerințe neîndeplinite:</w:t>
            </w:r>
          </w:p>
        </w:tc>
      </w:tr>
      <w:tr w:rsidR="001C2E23" w:rsidRPr="001C2E23" w14:paraId="294E2412" w14:textId="77777777" w:rsidTr="001C2E23">
        <w:trPr>
          <w:trHeight w:val="6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599C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A5EC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21A08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D91C6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5637" w14:textId="77777777" w:rsidR="001C2E23" w:rsidRPr="001C2E23" w:rsidRDefault="001C2E23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- Lipsa adeverinței medicale eliberate de medicul de familie sau de unitățile sanitare abilitate;</w:t>
            </w:r>
          </w:p>
        </w:tc>
      </w:tr>
      <w:tr w:rsidR="001C2E23" w:rsidRPr="001C2E23" w14:paraId="0A7BA359" w14:textId="77777777" w:rsidTr="001C2E23">
        <w:trPr>
          <w:trHeight w:val="9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A80D6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D515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6F210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14020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168A" w14:textId="77777777" w:rsidR="001C2E23" w:rsidRPr="001C2E23" w:rsidRDefault="001C2E23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- Studiile absolvite nu sunt în domeniul ingineria sistemelor, inginerie electronică, electronică, telecomunicații, calculatoare şi tehnologia informației, matematică, sunt în Științe inginerești aplicate;</w:t>
            </w:r>
          </w:p>
        </w:tc>
      </w:tr>
      <w:tr w:rsidR="001C2E23" w:rsidRPr="001C2E23" w14:paraId="438D56E8" w14:textId="77777777" w:rsidTr="001C2E23">
        <w:trPr>
          <w:trHeight w:val="9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6408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5976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D9AD7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9F6E9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0316" w14:textId="77777777" w:rsidR="001C2E23" w:rsidRPr="001C2E23" w:rsidRDefault="001C2E23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- Lipsă cazierul judiciar sau o declarație pe proprie răspundere că nu are antecedente penale care să-l facă incompatibil cu funcția pentru care candidează;</w:t>
            </w:r>
          </w:p>
        </w:tc>
      </w:tr>
      <w:tr w:rsidR="001C2E23" w:rsidRPr="001C2E23" w14:paraId="754F81B3" w14:textId="77777777" w:rsidTr="001C2E23">
        <w:trPr>
          <w:trHeight w:val="15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BDC1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862F0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84438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DC035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7D01" w14:textId="77777777" w:rsidR="001C2E23" w:rsidRPr="001C2E23" w:rsidRDefault="001C2E23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- Lipsă documente justificative care atestă vechimea în muncă și/sau în specialitatea studiilor, respectiv care să ateste experiența profesională de minim 10 ani experiență profesională din care min 5 ani în domeniul dezvoltare/implementare/administrare de software necesară pentru ocuparea postului;</w:t>
            </w:r>
          </w:p>
        </w:tc>
      </w:tr>
      <w:tr w:rsidR="001C2E23" w:rsidRPr="001C2E23" w14:paraId="698E31CB" w14:textId="77777777" w:rsidTr="001C2E23">
        <w:trPr>
          <w:trHeight w:val="315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FB76D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C8CC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10F9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F424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BF3D" w14:textId="77777777" w:rsidR="001C2E23" w:rsidRPr="001C2E23" w:rsidRDefault="001C2E23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- CV-ul nu este semnat și datat.</w:t>
            </w:r>
          </w:p>
        </w:tc>
      </w:tr>
      <w:tr w:rsidR="001C2E23" w:rsidRPr="001C2E23" w14:paraId="297C7FCF" w14:textId="77777777" w:rsidTr="001C2E23">
        <w:trPr>
          <w:trHeight w:val="61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202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31EC1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SZILAGYI CERASELA ANICA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C0D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7D3A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1B05" w14:textId="77777777" w:rsidR="001C2E23" w:rsidRPr="001C2E23" w:rsidRDefault="001C2E23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C2E23" w:rsidRPr="001C2E23" w14:paraId="1D55B062" w14:textId="77777777" w:rsidTr="001C2E23">
        <w:trPr>
          <w:trHeight w:val="61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FEBE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C90F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ENCICĂ ADRIAN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5589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4CE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FAA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C2E23" w:rsidRPr="001C2E23" w14:paraId="01A60295" w14:textId="77777777" w:rsidTr="001C2E23">
        <w:trPr>
          <w:trHeight w:val="61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546C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FB59D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MIUȚĂ CONSTANTIN ADRIAN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FD9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1EA5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52D1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C2E23" w:rsidRPr="001C2E23" w14:paraId="3E760A1E" w14:textId="77777777" w:rsidTr="001C2E23">
        <w:trPr>
          <w:trHeight w:val="615"/>
        </w:trPr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BBC2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31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GHIȚĂ DORU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C690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780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87CBC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C2E23" w:rsidRPr="001C2E23" w14:paraId="129A0425" w14:textId="77777777" w:rsidTr="001C2E23">
        <w:trPr>
          <w:trHeight w:val="1005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6F0839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B5F0E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CLIMASE CATRAVA BOGDAN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6898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EXPERT IT HARD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2DC9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RESPINS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7C6B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Cerințe neîndeplinite:</w:t>
            </w:r>
          </w:p>
        </w:tc>
      </w:tr>
      <w:tr w:rsidR="001C2E23" w:rsidRPr="001C2E23" w14:paraId="791B97D8" w14:textId="77777777" w:rsidTr="001C2E23">
        <w:trPr>
          <w:trHeight w:val="1215"/>
        </w:trPr>
        <w:tc>
          <w:tcPr>
            <w:tcW w:w="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9DA8CD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1A480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AF25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C06F7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1A8D" w14:textId="6EB979E4" w:rsidR="001C2E23" w:rsidRPr="001C2E23" w:rsidRDefault="001C2E23" w:rsidP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-</w:t>
            </w: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Studiile absolvite nu sunt în domeniul ingineria sistemelor, inginerie electronică, electronică, telecomunicații, calculatoare şi tehnologia informației, matematică, ci sunt în profilul electric, specializarea electrotehnică</w:t>
            </w:r>
          </w:p>
        </w:tc>
      </w:tr>
      <w:tr w:rsidR="001C2E23" w:rsidRPr="001C2E23" w14:paraId="50268421" w14:textId="77777777" w:rsidTr="001C2E23">
        <w:trPr>
          <w:trHeight w:val="990"/>
        </w:trPr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26CA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EDD2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STANA MIRCEA CONSTANTIN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7457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EXPERT IT HARD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32C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RESPINS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E769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Cerințe neîndeplinite:</w:t>
            </w:r>
          </w:p>
        </w:tc>
      </w:tr>
      <w:tr w:rsidR="001C2E23" w:rsidRPr="001C2E23" w14:paraId="3E48A170" w14:textId="77777777" w:rsidTr="001C2E23">
        <w:trPr>
          <w:trHeight w:val="315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7CFC9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DB3E23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BC91D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8F35E0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B222" w14:textId="1AD3871B" w:rsidR="001C2E23" w:rsidRPr="001C2E23" w:rsidRDefault="001C2E23" w:rsidP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-</w:t>
            </w: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Studiile absolvite nu sunt în în domeniul ingineria sistemelor, inginerie electronică, electronică, telecomunicații, calculatoare şi tehnologia informației, matematică, sunt în ingineria mediului;</w:t>
            </w:r>
          </w:p>
        </w:tc>
      </w:tr>
      <w:tr w:rsidR="001C2E23" w:rsidRPr="001C2E23" w14:paraId="7580779F" w14:textId="77777777" w:rsidTr="001C2E23">
        <w:trPr>
          <w:trHeight w:val="2400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60C6D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F750B1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DF7EC0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0E6DAF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958F" w14:textId="62934EA9" w:rsidR="001C2E23" w:rsidRPr="001C2E23" w:rsidRDefault="001C2E23" w:rsidP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-</w:t>
            </w: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>Lipsă documente justificative care atestă vechimea în muncă și/sau în specialitatea studiilor, respectiv care să ateste experiența profesională de minim 10 ani experiență profesionala din care min 5 ani în domeniul configurării, implementării și administrării echipamentelor hardware, administrare sisteme informatice și servere baze de date, administrare si configurare domain controller, cunoștințe HW necesară pentru ocuparea postului;</w:t>
            </w:r>
          </w:p>
        </w:tc>
      </w:tr>
      <w:tr w:rsidR="001C2E23" w:rsidRPr="001C2E23" w14:paraId="1580028F" w14:textId="77777777" w:rsidTr="001C2E23">
        <w:trPr>
          <w:trHeight w:val="315"/>
        </w:trPr>
        <w:tc>
          <w:tcPr>
            <w:tcW w:w="7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A0572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FDBD3" w14:textId="77777777" w:rsidR="001C2E23" w:rsidRPr="001C2E23" w:rsidRDefault="001C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11FB1" w14:textId="77777777" w:rsidR="001C2E23" w:rsidRPr="001C2E23" w:rsidRDefault="001C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9B4AC" w14:textId="77777777" w:rsidR="001C2E23" w:rsidRPr="001C2E23" w:rsidRDefault="001C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0F7C" w14:textId="7EA614B8" w:rsidR="001C2E23" w:rsidRPr="001C2E23" w:rsidRDefault="001C2E23" w:rsidP="001C2E23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1C2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C2E23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zh-CN"/>
              </w:rPr>
              <w:t xml:space="preserve">CV-ul nu este datat. </w:t>
            </w:r>
          </w:p>
        </w:tc>
      </w:tr>
      <w:tr w:rsidR="001C2E23" w:rsidRPr="001C2E23" w14:paraId="5A1DAE11" w14:textId="77777777" w:rsidTr="001C2E23">
        <w:trPr>
          <w:trHeight w:val="33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DAD3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DB74D" w14:textId="585009ED" w:rsidR="001C2E23" w:rsidRPr="001C2E23" w:rsidRDefault="001C2E23" w:rsidP="004C2A96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</w:t>
            </w:r>
            <w:r w:rsidR="004C2A96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VANCIOVICI</w:t>
            </w:r>
            <w:bookmarkStart w:id="0" w:name="_GoBack"/>
            <w:bookmarkEnd w:id="0"/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 CAMELIA BIANCA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FF7C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EAD9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46685" w14:textId="77777777" w:rsidR="001C2E23" w:rsidRPr="001C2E23" w:rsidRDefault="001C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1C2E23" w:rsidRPr="001C2E23" w14:paraId="2127DF98" w14:textId="77777777" w:rsidTr="001C2E23">
        <w:trPr>
          <w:trHeight w:val="33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BB365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DEEC7" w14:textId="77777777" w:rsidR="001C2E23" w:rsidRPr="001C2E23" w:rsidRDefault="001C2E2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IORDACHE ALEXANDRU IULIAN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E0DE6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826F0" w14:textId="77777777" w:rsidR="001C2E23" w:rsidRPr="001C2E23" w:rsidRDefault="001C2E2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AC518" w14:textId="77777777" w:rsidR="001C2E23" w:rsidRPr="001C2E23" w:rsidRDefault="001C2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14:paraId="19D2BDFC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0877C3E3" w14:textId="4E718326" w:rsidR="001C2E23" w:rsidRPr="001C2E23" w:rsidRDefault="001C2E23" w:rsidP="001C2E23">
      <w:pPr>
        <w:jc w:val="both"/>
        <w:rPr>
          <w:rFonts w:ascii="Trebuchet MS" w:hAnsi="Trebuchet MS" w:cs="Arial"/>
        </w:rPr>
      </w:pPr>
      <w:r w:rsidRPr="001C2E23">
        <w:rPr>
          <w:rFonts w:ascii="Trebuchet MS" w:hAnsi="Trebuchet MS" w:cs="Arial"/>
        </w:rPr>
        <w:t xml:space="preserve">Afișat în data de </w:t>
      </w:r>
      <w:r>
        <w:rPr>
          <w:rFonts w:ascii="Trebuchet MS" w:hAnsi="Trebuchet MS" w:cs="Arial"/>
        </w:rPr>
        <w:t>07</w:t>
      </w:r>
      <w:r w:rsidRPr="001C2E23">
        <w:rPr>
          <w:rFonts w:ascii="Trebuchet MS" w:hAnsi="Trebuchet MS" w:cs="Arial"/>
        </w:rPr>
        <w:t>.0</w:t>
      </w:r>
      <w:r>
        <w:rPr>
          <w:rFonts w:ascii="Trebuchet MS" w:hAnsi="Trebuchet MS" w:cs="Arial"/>
        </w:rPr>
        <w:t>3</w:t>
      </w:r>
      <w:r w:rsidRPr="001C2E23">
        <w:rPr>
          <w:rFonts w:ascii="Trebuchet MS" w:hAnsi="Trebuchet MS" w:cs="Arial"/>
        </w:rPr>
        <w:t>.202</w:t>
      </w:r>
      <w:r>
        <w:rPr>
          <w:rFonts w:ascii="Trebuchet MS" w:hAnsi="Trebuchet MS" w:cs="Arial"/>
        </w:rPr>
        <w:t>4</w:t>
      </w:r>
    </w:p>
    <w:p w14:paraId="75A2983B" w14:textId="73F06D15" w:rsidR="001C2E23" w:rsidRPr="001C2E23" w:rsidRDefault="001C2E23" w:rsidP="001C2E23">
      <w:pPr>
        <w:jc w:val="both"/>
        <w:rPr>
          <w:rFonts w:ascii="Trebuchet MS" w:hAnsi="Trebuchet MS" w:cs="Arial"/>
        </w:rPr>
      </w:pPr>
      <w:r w:rsidRPr="001C2E23">
        <w:rPr>
          <w:rFonts w:ascii="Trebuchet MS" w:hAnsi="Trebuchet MS" w:cs="Arial"/>
        </w:rPr>
        <w:t>Eventualele contestații se pot depune la</w:t>
      </w:r>
      <w:r>
        <w:rPr>
          <w:rFonts w:ascii="Trebuchet MS" w:hAnsi="Trebuchet MS" w:cs="Arial"/>
        </w:rPr>
        <w:t xml:space="preserve"> sediul Ministerului Sănătății,</w:t>
      </w:r>
      <w:r w:rsidRPr="001C2E23">
        <w:rPr>
          <w:rFonts w:ascii="Trebuchet MS" w:hAnsi="Trebuchet MS" w:cs="Arial"/>
        </w:rPr>
        <w:t xml:space="preserve"> intr. Cristian Popisteanu, nr.1-3, parter, camera 38, Sector 1, zilnic de luni până joi între orele 8.30-17.00, vineri între orele 8.30 -14.00, la secretarul comisiei de concurs, consilier superior Carmen Bulgariu, telefon – 0213072599 / 0213072603,  până la data de 11.03.2024, ora: 1</w:t>
      </w:r>
      <w:r>
        <w:rPr>
          <w:rFonts w:ascii="Trebuchet MS" w:hAnsi="Trebuchet MS" w:cs="Arial"/>
        </w:rPr>
        <w:t>0</w:t>
      </w:r>
      <w:r w:rsidRPr="001C2E23">
        <w:rPr>
          <w:rFonts w:ascii="Trebuchet MS" w:hAnsi="Trebuchet MS" w:cs="Arial"/>
        </w:rPr>
        <w:t>.</w:t>
      </w:r>
      <w:r w:rsidRPr="001C2E23">
        <w:rPr>
          <w:rFonts w:ascii="Trebuchet MS" w:hAnsi="Trebuchet MS" w:cs="Arial"/>
          <w:vertAlign w:val="superscript"/>
        </w:rPr>
        <w:t>00</w:t>
      </w:r>
      <w:r w:rsidRPr="001C2E23">
        <w:rPr>
          <w:rFonts w:ascii="Trebuchet MS" w:hAnsi="Trebuchet MS" w:cs="Arial"/>
        </w:rPr>
        <w:t>.</w:t>
      </w:r>
    </w:p>
    <w:p w14:paraId="79B6F52F" w14:textId="7423690D" w:rsidR="001C2E23" w:rsidRPr="001C2E23" w:rsidRDefault="001C2E23" w:rsidP="001C2E23">
      <w:pPr>
        <w:spacing w:line="360" w:lineRule="auto"/>
        <w:jc w:val="both"/>
        <w:rPr>
          <w:rFonts w:ascii="Trebuchet MS" w:hAnsi="Trebuchet MS" w:cs="Arial"/>
          <w:b/>
          <w:bCs/>
        </w:rPr>
      </w:pPr>
      <w:r w:rsidRPr="001C2E23">
        <w:rPr>
          <w:rFonts w:ascii="Trebuchet MS" w:hAnsi="Trebuchet MS" w:cs="Arial"/>
          <w:b/>
          <w:bCs/>
        </w:rPr>
        <w:t xml:space="preserve">Susținerea interviul va avea loc în data de 15.03.2024, ora </w:t>
      </w:r>
      <w:r w:rsidRPr="001C2E23">
        <w:rPr>
          <w:rFonts w:ascii="Trebuchet MS" w:hAnsi="Trebuchet MS" w:cs="Arial"/>
        </w:rPr>
        <w:t>11</w:t>
      </w:r>
      <w:r w:rsidRPr="001C2E23">
        <w:rPr>
          <w:rFonts w:ascii="Trebuchet MS" w:hAnsi="Trebuchet MS" w:cs="Arial"/>
          <w:b/>
          <w:bCs/>
        </w:rPr>
        <w:t>.</w:t>
      </w:r>
      <w:r w:rsidRPr="001C2E23">
        <w:rPr>
          <w:rFonts w:ascii="Trebuchet MS" w:hAnsi="Trebuchet MS" w:cs="Arial"/>
          <w:b/>
          <w:bCs/>
          <w:vertAlign w:val="superscript"/>
        </w:rPr>
        <w:t>00</w:t>
      </w:r>
      <w:r w:rsidRPr="001C2E23">
        <w:rPr>
          <w:rFonts w:ascii="Trebuchet MS" w:hAnsi="Trebuchet MS" w:cs="Arial"/>
          <w:b/>
          <w:bCs/>
        </w:rPr>
        <w:t>, sediul Ministerului Sănătății,</w:t>
      </w:r>
      <w:r w:rsidRPr="001C2E23">
        <w:t xml:space="preserve"> </w:t>
      </w:r>
      <w:r w:rsidRPr="001C2E23">
        <w:rPr>
          <w:rFonts w:ascii="Trebuchet MS" w:hAnsi="Trebuchet MS" w:cs="Arial"/>
          <w:b/>
          <w:bCs/>
        </w:rPr>
        <w:t>Bulevardul Nicolae Balcescu, nr.17-19, etajul 1 sala de consiliu, Sector 1.</w:t>
      </w:r>
    </w:p>
    <w:p w14:paraId="72024738" w14:textId="77777777" w:rsidR="001C2E23" w:rsidRDefault="001C2E23" w:rsidP="001C2E23">
      <w:pPr>
        <w:rPr>
          <w:rFonts w:ascii="Trebuchet MS" w:hAnsi="Trebuchet MS"/>
          <w:b/>
          <w:bCs/>
        </w:rPr>
      </w:pPr>
    </w:p>
    <w:p w14:paraId="45E3035F" w14:textId="7AE1FD9B" w:rsidR="001C2E23" w:rsidRPr="001C2E23" w:rsidRDefault="001C2E23" w:rsidP="001C2E23">
      <w:pPr>
        <w:rPr>
          <w:rFonts w:ascii="Trebuchet MS" w:hAnsi="Trebuchet MS"/>
          <w:b/>
          <w:bCs/>
        </w:rPr>
      </w:pPr>
    </w:p>
    <w:sectPr w:rsidR="001C2E23" w:rsidRPr="001C2E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391F" w14:textId="77777777" w:rsidR="00E8216B" w:rsidRDefault="00E8216B" w:rsidP="00FC4B28">
      <w:pPr>
        <w:spacing w:after="0" w:line="240" w:lineRule="auto"/>
      </w:pPr>
      <w:r>
        <w:separator/>
      </w:r>
    </w:p>
  </w:endnote>
  <w:endnote w:type="continuationSeparator" w:id="0">
    <w:p w14:paraId="6DA97D0E" w14:textId="77777777" w:rsidR="00E8216B" w:rsidRDefault="00E8216B" w:rsidP="00F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6988" w14:textId="365C76BC" w:rsidR="00430FE1" w:rsidRDefault="00430FE1" w:rsidP="00430FE1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5F7E56F3" w14:textId="77777777" w:rsidR="00430FE1" w:rsidRDefault="00430FE1" w:rsidP="00056F46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6F6C6B83" w14:textId="493A513E" w:rsidR="00056F46" w:rsidRDefault="00056F46">
    <w:pPr>
      <w:pStyle w:val="Footer"/>
    </w:pPr>
  </w:p>
  <w:p w14:paraId="2D656944" w14:textId="5D4B8C91" w:rsidR="00056F46" w:rsidRPr="00164A22" w:rsidRDefault="00056F46" w:rsidP="00164A22">
    <w:pPr>
      <w:pStyle w:val="Footer"/>
      <w:jc w:val="center"/>
      <w:rPr>
        <w:rFonts w:ascii="Trebuchet MS" w:hAnsi="Trebuchet MS"/>
        <w:i/>
        <w:iCs/>
        <w:color w:val="8496B0" w:themeColor="text2" w:themeTint="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324A1" w14:textId="77777777" w:rsidR="00E8216B" w:rsidRDefault="00E8216B" w:rsidP="00FC4B28">
      <w:pPr>
        <w:spacing w:after="0" w:line="240" w:lineRule="auto"/>
      </w:pPr>
      <w:r>
        <w:separator/>
      </w:r>
    </w:p>
  </w:footnote>
  <w:footnote w:type="continuationSeparator" w:id="0">
    <w:p w14:paraId="2E02DA70" w14:textId="77777777" w:rsidR="00E8216B" w:rsidRDefault="00E8216B" w:rsidP="00F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BB1D" w14:textId="2843B949" w:rsidR="00AA11EB" w:rsidRPr="008049A0" w:rsidRDefault="00D504FE" w:rsidP="00D504FE">
    <w:pPr>
      <w:pStyle w:val="Header"/>
      <w:jc w:val="center"/>
      <w:rPr>
        <w:color w:val="004F88"/>
        <w:sz w:val="32"/>
        <w:szCs w:val="32"/>
      </w:rPr>
    </w:pPr>
    <w:r w:rsidRPr="008049A0">
      <w:rPr>
        <w:noProof/>
        <w:color w:val="004F88"/>
        <w:lang w:val="en-US"/>
      </w:rPr>
      <w:drawing>
        <wp:anchor distT="0" distB="0" distL="114300" distR="114300" simplePos="0" relativeHeight="251661312" behindDoc="0" locked="0" layoutInCell="1" allowOverlap="1" wp14:anchorId="050A7B76" wp14:editId="0E66E13E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9A0">
      <w:rPr>
        <w:color w:val="004F88"/>
        <w:sz w:val="32"/>
        <w:szCs w:val="32"/>
      </w:rPr>
      <w:t>MINISTERUL SĂNĂTĂȚII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BDD5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E6114"/>
    <w:multiLevelType w:val="multilevel"/>
    <w:tmpl w:val="237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3A7"/>
    <w:multiLevelType w:val="hybridMultilevel"/>
    <w:tmpl w:val="45821436"/>
    <w:lvl w:ilvl="0" w:tplc="276CC0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AA5"/>
    <w:multiLevelType w:val="hybridMultilevel"/>
    <w:tmpl w:val="9BB6466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4E"/>
    <w:multiLevelType w:val="hybridMultilevel"/>
    <w:tmpl w:val="9C0E2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4AC"/>
    <w:multiLevelType w:val="hybridMultilevel"/>
    <w:tmpl w:val="9BF49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3F55"/>
    <w:multiLevelType w:val="multilevel"/>
    <w:tmpl w:val="AC8E5EFA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AD6643"/>
    <w:multiLevelType w:val="hybridMultilevel"/>
    <w:tmpl w:val="124A1284"/>
    <w:lvl w:ilvl="0" w:tplc="344CA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D2"/>
    <w:multiLevelType w:val="hybridMultilevel"/>
    <w:tmpl w:val="7D62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D12CF"/>
    <w:multiLevelType w:val="hybridMultilevel"/>
    <w:tmpl w:val="75EC7F94"/>
    <w:lvl w:ilvl="0" w:tplc="6F0A7418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945"/>
    <w:multiLevelType w:val="hybridMultilevel"/>
    <w:tmpl w:val="A778522C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8B2"/>
    <w:multiLevelType w:val="hybridMultilevel"/>
    <w:tmpl w:val="D08A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91B3D"/>
    <w:multiLevelType w:val="hybridMultilevel"/>
    <w:tmpl w:val="221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7A6"/>
    <w:multiLevelType w:val="hybridMultilevel"/>
    <w:tmpl w:val="5186050C"/>
    <w:lvl w:ilvl="0" w:tplc="BF40B62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363"/>
    <w:multiLevelType w:val="multilevel"/>
    <w:tmpl w:val="AC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3CBB"/>
    <w:multiLevelType w:val="hybridMultilevel"/>
    <w:tmpl w:val="1ED2AC9A"/>
    <w:lvl w:ilvl="0" w:tplc="49FE094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00E"/>
    <w:multiLevelType w:val="hybridMultilevel"/>
    <w:tmpl w:val="A6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6F5"/>
    <w:multiLevelType w:val="hybridMultilevel"/>
    <w:tmpl w:val="133AF12A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CD1"/>
    <w:multiLevelType w:val="hybridMultilevel"/>
    <w:tmpl w:val="97EA5906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1B7"/>
    <w:multiLevelType w:val="hybridMultilevel"/>
    <w:tmpl w:val="31A4DF52"/>
    <w:lvl w:ilvl="0" w:tplc="6F0A74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50BA"/>
    <w:multiLevelType w:val="hybridMultilevel"/>
    <w:tmpl w:val="89B2D2F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44DD"/>
    <w:multiLevelType w:val="hybridMultilevel"/>
    <w:tmpl w:val="297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99E"/>
    <w:multiLevelType w:val="hybridMultilevel"/>
    <w:tmpl w:val="DA02120C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7A47"/>
    <w:multiLevelType w:val="hybridMultilevel"/>
    <w:tmpl w:val="9C04E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779E7"/>
    <w:multiLevelType w:val="hybridMultilevel"/>
    <w:tmpl w:val="D4F2ED8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F7C"/>
    <w:multiLevelType w:val="hybridMultilevel"/>
    <w:tmpl w:val="0C86C508"/>
    <w:lvl w:ilvl="0" w:tplc="ACEEC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84720"/>
    <w:multiLevelType w:val="hybridMultilevel"/>
    <w:tmpl w:val="13785686"/>
    <w:lvl w:ilvl="0" w:tplc="EBCA3A46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3D4"/>
    <w:multiLevelType w:val="multilevel"/>
    <w:tmpl w:val="80B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047E5"/>
    <w:multiLevelType w:val="hybridMultilevel"/>
    <w:tmpl w:val="D27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18"/>
  </w:num>
  <w:num w:numId="5">
    <w:abstractNumId w:val="17"/>
  </w:num>
  <w:num w:numId="6">
    <w:abstractNumId w:val="20"/>
  </w:num>
  <w:num w:numId="7">
    <w:abstractNumId w:val="16"/>
  </w:num>
  <w:num w:numId="8">
    <w:abstractNumId w:val="28"/>
  </w:num>
  <w:num w:numId="9">
    <w:abstractNumId w:val="10"/>
  </w:num>
  <w:num w:numId="10">
    <w:abstractNumId w:val="6"/>
  </w:num>
  <w:num w:numId="11">
    <w:abstractNumId w:val="1"/>
  </w:num>
  <w:num w:numId="12">
    <w:abstractNumId w:val="15"/>
  </w:num>
  <w:num w:numId="13">
    <w:abstractNumId w:val="19"/>
  </w:num>
  <w:num w:numId="14">
    <w:abstractNumId w:val="13"/>
  </w:num>
  <w:num w:numId="15">
    <w:abstractNumId w:val="14"/>
  </w:num>
  <w:num w:numId="16">
    <w:abstractNumId w:val="27"/>
  </w:num>
  <w:num w:numId="17">
    <w:abstractNumId w:val="4"/>
  </w:num>
  <w:num w:numId="18">
    <w:abstractNumId w:val="8"/>
  </w:num>
  <w:num w:numId="19">
    <w:abstractNumId w:val="0"/>
  </w:num>
  <w:num w:numId="20">
    <w:abstractNumId w:val="23"/>
  </w:num>
  <w:num w:numId="21">
    <w:abstractNumId w:val="12"/>
  </w:num>
  <w:num w:numId="22">
    <w:abstractNumId w:val="5"/>
  </w:num>
  <w:num w:numId="23">
    <w:abstractNumId w:val="22"/>
  </w:num>
  <w:num w:numId="24">
    <w:abstractNumId w:val="25"/>
  </w:num>
  <w:num w:numId="25">
    <w:abstractNumId w:val="24"/>
  </w:num>
  <w:num w:numId="26">
    <w:abstractNumId w:val="7"/>
  </w:num>
  <w:num w:numId="27">
    <w:abstractNumId w:val="9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8"/>
    <w:rsid w:val="000132F0"/>
    <w:rsid w:val="00030B70"/>
    <w:rsid w:val="0003342C"/>
    <w:rsid w:val="000335EB"/>
    <w:rsid w:val="00036AB7"/>
    <w:rsid w:val="00042EFF"/>
    <w:rsid w:val="00056F46"/>
    <w:rsid w:val="0007692F"/>
    <w:rsid w:val="000A419E"/>
    <w:rsid w:val="000F3FA1"/>
    <w:rsid w:val="00155CF5"/>
    <w:rsid w:val="00160407"/>
    <w:rsid w:val="00164A22"/>
    <w:rsid w:val="00177087"/>
    <w:rsid w:val="00184C06"/>
    <w:rsid w:val="00195D1F"/>
    <w:rsid w:val="001A18F9"/>
    <w:rsid w:val="001C2E23"/>
    <w:rsid w:val="001C457A"/>
    <w:rsid w:val="001E7A87"/>
    <w:rsid w:val="00242FD4"/>
    <w:rsid w:val="00255AB7"/>
    <w:rsid w:val="002828D5"/>
    <w:rsid w:val="002A533C"/>
    <w:rsid w:val="002B2B74"/>
    <w:rsid w:val="002E34AD"/>
    <w:rsid w:val="002F41FD"/>
    <w:rsid w:val="002F5465"/>
    <w:rsid w:val="00325EF6"/>
    <w:rsid w:val="00354414"/>
    <w:rsid w:val="003F70CA"/>
    <w:rsid w:val="00410241"/>
    <w:rsid w:val="00430FE1"/>
    <w:rsid w:val="0044126B"/>
    <w:rsid w:val="00470234"/>
    <w:rsid w:val="004A0DA6"/>
    <w:rsid w:val="004C2A96"/>
    <w:rsid w:val="004D0F17"/>
    <w:rsid w:val="004F7E4A"/>
    <w:rsid w:val="00512178"/>
    <w:rsid w:val="00556FAD"/>
    <w:rsid w:val="00584D36"/>
    <w:rsid w:val="00585914"/>
    <w:rsid w:val="005A01F3"/>
    <w:rsid w:val="005D0D5D"/>
    <w:rsid w:val="005E2A89"/>
    <w:rsid w:val="005F5E33"/>
    <w:rsid w:val="005F7388"/>
    <w:rsid w:val="00607439"/>
    <w:rsid w:val="006468F2"/>
    <w:rsid w:val="00656B6A"/>
    <w:rsid w:val="00662B81"/>
    <w:rsid w:val="00666123"/>
    <w:rsid w:val="00684A9E"/>
    <w:rsid w:val="0068519C"/>
    <w:rsid w:val="006A41DB"/>
    <w:rsid w:val="006C5F4D"/>
    <w:rsid w:val="007174F6"/>
    <w:rsid w:val="00723454"/>
    <w:rsid w:val="00734B1A"/>
    <w:rsid w:val="0073544D"/>
    <w:rsid w:val="00760061"/>
    <w:rsid w:val="00761B84"/>
    <w:rsid w:val="0076778A"/>
    <w:rsid w:val="007D08C6"/>
    <w:rsid w:val="008049A0"/>
    <w:rsid w:val="00835DFD"/>
    <w:rsid w:val="008B43D7"/>
    <w:rsid w:val="008D13A9"/>
    <w:rsid w:val="00962276"/>
    <w:rsid w:val="009741FA"/>
    <w:rsid w:val="009766BF"/>
    <w:rsid w:val="00982933"/>
    <w:rsid w:val="009C249D"/>
    <w:rsid w:val="009D6E1A"/>
    <w:rsid w:val="00A4513A"/>
    <w:rsid w:val="00A9411D"/>
    <w:rsid w:val="00A96606"/>
    <w:rsid w:val="00AA11EB"/>
    <w:rsid w:val="00AB33E8"/>
    <w:rsid w:val="00B133B9"/>
    <w:rsid w:val="00B31804"/>
    <w:rsid w:val="00B478A7"/>
    <w:rsid w:val="00B769B1"/>
    <w:rsid w:val="00B85437"/>
    <w:rsid w:val="00BC7923"/>
    <w:rsid w:val="00C02FF3"/>
    <w:rsid w:val="00C2418F"/>
    <w:rsid w:val="00C24FFA"/>
    <w:rsid w:val="00C31367"/>
    <w:rsid w:val="00C338DC"/>
    <w:rsid w:val="00C35772"/>
    <w:rsid w:val="00C3641B"/>
    <w:rsid w:val="00C541A9"/>
    <w:rsid w:val="00C73F46"/>
    <w:rsid w:val="00C82B33"/>
    <w:rsid w:val="00C85EB6"/>
    <w:rsid w:val="00CD69B7"/>
    <w:rsid w:val="00CE497D"/>
    <w:rsid w:val="00D154A0"/>
    <w:rsid w:val="00D504FE"/>
    <w:rsid w:val="00D75243"/>
    <w:rsid w:val="00D81E79"/>
    <w:rsid w:val="00E1662C"/>
    <w:rsid w:val="00E613D8"/>
    <w:rsid w:val="00E8216B"/>
    <w:rsid w:val="00E95875"/>
    <w:rsid w:val="00EB1148"/>
    <w:rsid w:val="00EC0304"/>
    <w:rsid w:val="00F04D01"/>
    <w:rsid w:val="00F953E4"/>
    <w:rsid w:val="00F96C8F"/>
    <w:rsid w:val="00FC4B28"/>
    <w:rsid w:val="00FD1219"/>
    <w:rsid w:val="00FD204C"/>
    <w:rsid w:val="00FF30F9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F4703"/>
  <w15:chartTrackingRefBased/>
  <w15:docId w15:val="{FEC97F77-9198-41A1-8B40-68F29C2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28"/>
  </w:style>
  <w:style w:type="paragraph" w:styleId="Footer">
    <w:name w:val="footer"/>
    <w:basedOn w:val="Normal"/>
    <w:link w:val="Foot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28"/>
  </w:style>
  <w:style w:type="character" w:customStyle="1" w:styleId="ng-binding">
    <w:name w:val="ng-binding"/>
    <w:basedOn w:val="DefaultParagraphFont"/>
    <w:rsid w:val="00056F46"/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3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6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49A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zh-CN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255AB7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255AB7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unhideWhenUsed/>
    <w:rsid w:val="00255AB7"/>
    <w:pPr>
      <w:spacing w:after="0" w:line="240" w:lineRule="auto"/>
    </w:pPr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255AB7"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2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Carmen Bulgariu</cp:lastModifiedBy>
  <cp:revision>3</cp:revision>
  <cp:lastPrinted>2024-03-06T16:05:00Z</cp:lastPrinted>
  <dcterms:created xsi:type="dcterms:W3CDTF">2024-03-11T07:21:00Z</dcterms:created>
  <dcterms:modified xsi:type="dcterms:W3CDTF">2024-03-11T07:22:00Z</dcterms:modified>
</cp:coreProperties>
</file>