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917" w:rsidRPr="00F5340C" w:rsidRDefault="0031756F" w:rsidP="00786917">
      <w:pPr>
        <w:spacing w:after="120" w:line="240" w:lineRule="auto"/>
        <w:jc w:val="center"/>
        <w:rPr>
          <w:rFonts w:ascii="Times New Roman" w:hAnsi="Times New Roman" w:cs="Times New Roman"/>
        </w:rPr>
      </w:pPr>
      <w:r>
        <w:rPr>
          <w:rFonts w:ascii="Times New Roman" w:hAnsi="Times New Roman" w:cs="Times New Roman"/>
        </w:rPr>
        <w:t>45v</w:t>
      </w:r>
      <w:r w:rsidR="00786917" w:rsidRPr="00F5340C">
        <w:rPr>
          <w:rFonts w:ascii="Times New Roman" w:hAnsi="Times New Roman" w:cs="Times New Roman"/>
        </w:rPr>
        <w:t>Strategia de Cooperare cu Țară</w:t>
      </w:r>
    </w:p>
    <w:p w:rsidR="00786917" w:rsidRPr="00F5340C" w:rsidRDefault="00786917" w:rsidP="00786917">
      <w:pPr>
        <w:spacing w:after="120" w:line="240" w:lineRule="auto"/>
        <w:jc w:val="center"/>
        <w:rPr>
          <w:rFonts w:ascii="Times New Roman" w:hAnsi="Times New Roman" w:cs="Times New Roman"/>
        </w:rPr>
      </w:pPr>
      <w:r w:rsidRPr="00F5340C">
        <w:rPr>
          <w:rFonts w:ascii="Times New Roman" w:hAnsi="Times New Roman" w:cs="Times New Roman"/>
        </w:rPr>
        <w:t>România</w:t>
      </w:r>
    </w:p>
    <w:p w:rsidR="00786917" w:rsidRPr="00F5340C" w:rsidRDefault="00786917" w:rsidP="00786917">
      <w:pPr>
        <w:spacing w:after="120" w:line="240" w:lineRule="auto"/>
        <w:jc w:val="center"/>
        <w:rPr>
          <w:rFonts w:ascii="Times New Roman" w:hAnsi="Times New Roman" w:cs="Times New Roman"/>
        </w:rPr>
      </w:pPr>
      <w:r w:rsidRPr="00F5340C">
        <w:rPr>
          <w:rFonts w:ascii="Times New Roman" w:hAnsi="Times New Roman" w:cs="Times New Roman"/>
        </w:rPr>
        <w:t>2024–2030</w:t>
      </w:r>
    </w:p>
    <w:p w:rsidR="00786917" w:rsidRPr="00F5340C" w:rsidRDefault="00786917" w:rsidP="00786917">
      <w:pPr>
        <w:spacing w:after="120" w:line="240" w:lineRule="auto"/>
        <w:jc w:val="both"/>
        <w:rPr>
          <w:rFonts w:ascii="Times New Roman" w:hAnsi="Times New Roman" w:cs="Times New Roman"/>
        </w:rPr>
      </w:pPr>
    </w:p>
    <w:p w:rsidR="00786917" w:rsidRPr="00F5340C" w:rsidRDefault="00786917" w:rsidP="00786917">
      <w:pPr>
        <w:spacing w:after="120" w:line="240" w:lineRule="auto"/>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86917" w:rsidRPr="00F5340C" w:rsidTr="00786917">
        <w:tc>
          <w:tcPr>
            <w:tcW w:w="4675" w:type="dxa"/>
          </w:tcPr>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Cuprins</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 xml:space="preserve">Cuvânt înainte </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 xml:space="preserve">Abrevieri </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 xml:space="preserve">Rezumat </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1. Introducere</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2. Analiza situației</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2.1. Contextul țării</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 xml:space="preserve">2.2. Situația sănătății și echității în sănătate </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2.3. Sistemul și serviciile de sănătate</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2.4. Pregătirea pentru situații de urgență</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 xml:space="preserve">2.5. Sănătatea digitală </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 xml:space="preserve">2.6. Agenda națională de sănătate și dezvoltare </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 xml:space="preserve">2.7. Mediul de parteneriat </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 xml:space="preserve">3. Priorități strategice și intervenții cheie </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 xml:space="preserve">1. Consolidarea accesului și a calității asistenței medicale </w:t>
            </w:r>
          </w:p>
          <w:p w:rsidR="00594EB9" w:rsidRDefault="00786917" w:rsidP="00786917">
            <w:pPr>
              <w:spacing w:after="120"/>
              <w:jc w:val="both"/>
              <w:rPr>
                <w:rFonts w:ascii="Times New Roman" w:hAnsi="Times New Roman" w:cs="Times New Roman"/>
              </w:rPr>
            </w:pPr>
            <w:r w:rsidRPr="00F5340C">
              <w:rPr>
                <w:rFonts w:ascii="Times New Roman" w:hAnsi="Times New Roman" w:cs="Times New Roman"/>
              </w:rPr>
              <w:t>2. Consolidarea</w:t>
            </w:r>
            <w:r w:rsidR="00594EB9">
              <w:rPr>
                <w:rFonts w:ascii="Times New Roman" w:hAnsi="Times New Roman" w:cs="Times New Roman"/>
              </w:rPr>
              <w:t xml:space="preserve"> forței de muncă din sănătate </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 xml:space="preserve">3. Consolidarea sănătății digitale </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 xml:space="preserve">4. Consolidarea capacității de pregătire pentru situații de urgență </w:t>
            </w:r>
          </w:p>
          <w:p w:rsidR="00786917" w:rsidRPr="00F5340C" w:rsidRDefault="00594EB9" w:rsidP="00786917">
            <w:pPr>
              <w:spacing w:after="120"/>
              <w:jc w:val="both"/>
              <w:rPr>
                <w:rFonts w:ascii="Times New Roman" w:hAnsi="Times New Roman" w:cs="Times New Roman"/>
              </w:rPr>
            </w:pPr>
            <w:r>
              <w:rPr>
                <w:rFonts w:ascii="Times New Roman" w:hAnsi="Times New Roman" w:cs="Times New Roman"/>
              </w:rPr>
              <w:t>5. Reducerea</w:t>
            </w:r>
            <w:r w:rsidR="00786917" w:rsidRPr="00F5340C">
              <w:rPr>
                <w:rFonts w:ascii="Times New Roman" w:hAnsi="Times New Roman" w:cs="Times New Roman"/>
              </w:rPr>
              <w:t xml:space="preserve"> riscul</w:t>
            </w:r>
            <w:r>
              <w:rPr>
                <w:rFonts w:ascii="Times New Roman" w:hAnsi="Times New Roman" w:cs="Times New Roman"/>
              </w:rPr>
              <w:t>ui</w:t>
            </w:r>
            <w:r w:rsidR="00786917" w:rsidRPr="00F5340C">
              <w:rPr>
                <w:rFonts w:ascii="Times New Roman" w:hAnsi="Times New Roman" w:cs="Times New Roman"/>
              </w:rPr>
              <w:t xml:space="preserve"> de agenți patogeni cu ame</w:t>
            </w:r>
            <w:r>
              <w:rPr>
                <w:rFonts w:ascii="Times New Roman" w:hAnsi="Times New Roman" w:cs="Times New Roman"/>
              </w:rPr>
              <w:t>nințare ridicată și îmbunătățirea</w:t>
            </w:r>
            <w:r w:rsidR="00786917" w:rsidRPr="00F5340C">
              <w:rPr>
                <w:rFonts w:ascii="Times New Roman" w:hAnsi="Times New Roman" w:cs="Times New Roman"/>
              </w:rPr>
              <w:t xml:space="preserve"> </w:t>
            </w:r>
            <w:r>
              <w:rPr>
                <w:rFonts w:ascii="Times New Roman" w:hAnsi="Times New Roman" w:cs="Times New Roman"/>
              </w:rPr>
              <w:t xml:space="preserve">pregătirii în caz de pandemie </w:t>
            </w:r>
            <w:r w:rsidR="00786917" w:rsidRPr="00F5340C">
              <w:rPr>
                <w:rFonts w:ascii="Times New Roman" w:hAnsi="Times New Roman" w:cs="Times New Roman"/>
              </w:rPr>
              <w:t xml:space="preserve"> </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 xml:space="preserve">6. Îmbunătățirea determinanților sociali pentru sănătate pe parcursul vieții </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 xml:space="preserve">7. Crearea unui mediu favorabil pentru sănătate </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 xml:space="preserve">4. Modalități de implementare </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 xml:space="preserve">5. Monitorizare și evaluare </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6. Referințe</w:t>
            </w:r>
          </w:p>
        </w:tc>
        <w:tc>
          <w:tcPr>
            <w:tcW w:w="4675" w:type="dxa"/>
          </w:tcPr>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iii</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 xml:space="preserve">iv </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v</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vii</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1</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3</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3</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3</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4</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5</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5</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6</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6</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9</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9</w:t>
            </w:r>
          </w:p>
          <w:p w:rsidR="00786917" w:rsidRPr="00F5340C" w:rsidRDefault="00786917" w:rsidP="00786917">
            <w:pPr>
              <w:spacing w:after="120"/>
              <w:jc w:val="both"/>
              <w:rPr>
                <w:rFonts w:ascii="Times New Roman" w:hAnsi="Times New Roman" w:cs="Times New Roman"/>
              </w:rPr>
            </w:pP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10</w:t>
            </w:r>
          </w:p>
          <w:p w:rsidR="00786917" w:rsidRPr="00F5340C" w:rsidRDefault="00786917" w:rsidP="00786917">
            <w:pPr>
              <w:spacing w:after="120"/>
              <w:jc w:val="both"/>
              <w:rPr>
                <w:rFonts w:ascii="Times New Roman" w:hAnsi="Times New Roman" w:cs="Times New Roman"/>
              </w:rPr>
            </w:pP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10</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11</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11</w:t>
            </w:r>
          </w:p>
          <w:p w:rsidR="00786917" w:rsidRPr="00F5340C" w:rsidRDefault="00786917" w:rsidP="00786917">
            <w:pPr>
              <w:spacing w:after="120"/>
              <w:jc w:val="both"/>
              <w:rPr>
                <w:rFonts w:ascii="Times New Roman" w:hAnsi="Times New Roman" w:cs="Times New Roman"/>
              </w:rPr>
            </w:pP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12</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12</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15</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17</w:t>
            </w:r>
          </w:p>
          <w:p w:rsidR="00786917" w:rsidRPr="00F5340C" w:rsidRDefault="00786917" w:rsidP="00786917">
            <w:pPr>
              <w:spacing w:after="120"/>
              <w:jc w:val="both"/>
              <w:rPr>
                <w:rFonts w:ascii="Times New Roman" w:hAnsi="Times New Roman" w:cs="Times New Roman"/>
              </w:rPr>
            </w:pPr>
            <w:r w:rsidRPr="00F5340C">
              <w:rPr>
                <w:rFonts w:ascii="Times New Roman" w:hAnsi="Times New Roman" w:cs="Times New Roman"/>
              </w:rPr>
              <w:t>20</w:t>
            </w:r>
          </w:p>
        </w:tc>
      </w:tr>
    </w:tbl>
    <w:p w:rsidR="00786917" w:rsidRPr="00F5340C" w:rsidRDefault="00786917" w:rsidP="00786917">
      <w:pPr>
        <w:spacing w:after="120" w:line="240" w:lineRule="auto"/>
        <w:jc w:val="both"/>
        <w:rPr>
          <w:rFonts w:ascii="Times New Roman" w:hAnsi="Times New Roman" w:cs="Times New Roman"/>
        </w:rPr>
      </w:pPr>
    </w:p>
    <w:p w:rsidR="00786917" w:rsidRPr="00F5340C" w:rsidRDefault="00786917" w:rsidP="00786917">
      <w:pPr>
        <w:spacing w:after="120" w:line="240" w:lineRule="auto"/>
        <w:jc w:val="both"/>
        <w:rPr>
          <w:rFonts w:ascii="Times New Roman" w:hAnsi="Times New Roman" w:cs="Times New Roman"/>
        </w:rPr>
      </w:pPr>
    </w:p>
    <w:p w:rsidR="00F053B9" w:rsidRPr="00F5340C" w:rsidRDefault="00F053B9" w:rsidP="00F053B9">
      <w:pPr>
        <w:spacing w:after="120" w:line="240" w:lineRule="auto"/>
        <w:jc w:val="both"/>
        <w:rPr>
          <w:rFonts w:ascii="Times New Roman" w:hAnsi="Times New Roman" w:cs="Times New Roman"/>
        </w:rPr>
      </w:pPr>
      <w:r w:rsidRPr="00F5340C">
        <w:rPr>
          <w:rFonts w:ascii="Times New Roman" w:hAnsi="Times New Roman" w:cs="Times New Roman"/>
        </w:rPr>
        <w:lastRenderedPageBreak/>
        <w:t xml:space="preserve">Cuvânt înainte </w:t>
      </w:r>
    </w:p>
    <w:p w:rsidR="00786917" w:rsidRPr="00F5340C" w:rsidRDefault="00786917" w:rsidP="00786917">
      <w:pPr>
        <w:spacing w:after="120" w:line="240" w:lineRule="auto"/>
        <w:jc w:val="both"/>
        <w:rPr>
          <w:rFonts w:ascii="Times New Roman" w:hAnsi="Times New Roman" w:cs="Times New Roman"/>
        </w:rPr>
      </w:pPr>
      <w:r w:rsidRPr="00F5340C">
        <w:rPr>
          <w:rFonts w:ascii="Times New Roman" w:hAnsi="Times New Roman" w:cs="Times New Roman"/>
        </w:rPr>
        <w:t>Ministerul Sănătății din România și Organizația Mondială a Sănătății au plăcerea să prezinte Strategia de Cooperare Țară (SCT) 2024–2030 pentru România.</w:t>
      </w:r>
    </w:p>
    <w:p w:rsidR="00786917" w:rsidRPr="00F5340C" w:rsidRDefault="00786917" w:rsidP="00786917">
      <w:pPr>
        <w:spacing w:after="120" w:line="240" w:lineRule="auto"/>
        <w:jc w:val="both"/>
        <w:rPr>
          <w:rFonts w:ascii="Times New Roman" w:hAnsi="Times New Roman" w:cs="Times New Roman"/>
        </w:rPr>
      </w:pPr>
      <w:r w:rsidRPr="00F5340C">
        <w:rPr>
          <w:rFonts w:ascii="Times New Roman" w:hAnsi="Times New Roman" w:cs="Times New Roman"/>
        </w:rPr>
        <w:t>Acest SCT stabilește cadrul de colaborare între cele trei niveluri ale OMS și România și oferă o direcție strategică în domeniul sănătății pentru următorii șapte ani, în conformitate cu Strategia Națională de Sănătate (SNS) 2023</w:t>
      </w:r>
      <w:r w:rsidR="0088036D">
        <w:rPr>
          <w:rFonts w:ascii="Times New Roman" w:hAnsi="Times New Roman" w:cs="Times New Roman"/>
        </w:rPr>
        <w:t>-2030 a României și cu domenii</w:t>
      </w:r>
      <w:r w:rsidRPr="00F5340C">
        <w:rPr>
          <w:rFonts w:ascii="Times New Roman" w:hAnsi="Times New Roman" w:cs="Times New Roman"/>
        </w:rPr>
        <w:t xml:space="preserve"> prioritare convenite de comun acord pentru a consolida în continuare sistemul de sănătate, îmbunătățirea sănătății populației și reducerea inegalităților în materie de sănătate în România.</w:t>
      </w:r>
    </w:p>
    <w:p w:rsidR="00786917" w:rsidRPr="00F5340C" w:rsidRDefault="00786917" w:rsidP="00786917">
      <w:pPr>
        <w:spacing w:after="120" w:line="240" w:lineRule="auto"/>
        <w:jc w:val="both"/>
        <w:rPr>
          <w:rFonts w:ascii="Times New Roman" w:hAnsi="Times New Roman" w:cs="Times New Roman"/>
        </w:rPr>
      </w:pPr>
      <w:r w:rsidRPr="00F5340C">
        <w:rPr>
          <w:rFonts w:ascii="Times New Roman" w:hAnsi="Times New Roman" w:cs="Times New Roman"/>
        </w:rPr>
        <w:t xml:space="preserve">SCT subliniază angajamentul de a se </w:t>
      </w:r>
      <w:r w:rsidR="00594EB9">
        <w:rPr>
          <w:rFonts w:ascii="Times New Roman" w:hAnsi="Times New Roman" w:cs="Times New Roman"/>
        </w:rPr>
        <w:t>asigura că poporului româ</w:t>
      </w:r>
      <w:r w:rsidR="0088036D">
        <w:rPr>
          <w:rFonts w:ascii="Times New Roman" w:hAnsi="Times New Roman" w:cs="Times New Roman"/>
        </w:rPr>
        <w:t xml:space="preserve">n </w:t>
      </w:r>
      <w:r w:rsidRPr="00F5340C">
        <w:rPr>
          <w:rFonts w:ascii="Times New Roman" w:hAnsi="Times New Roman" w:cs="Times New Roman"/>
        </w:rPr>
        <w:t>i se oferă oportunitatea pentru o viață sănătoasă și activă, indiferent de vârstă, sex, nivel de educație sau reședință geografică, și</w:t>
      </w:r>
      <w:r w:rsidR="0088036D">
        <w:rPr>
          <w:rFonts w:ascii="Times New Roman" w:hAnsi="Times New Roman" w:cs="Times New Roman"/>
        </w:rPr>
        <w:t xml:space="preserve"> că sănătatea și bunăstarea sunt menținute și susținute </w:t>
      </w:r>
      <w:r w:rsidR="00594EB9">
        <w:rPr>
          <w:rFonts w:ascii="Times New Roman" w:hAnsi="Times New Roman" w:cs="Times New Roman"/>
        </w:rPr>
        <w:t>î</w:t>
      </w:r>
      <w:r w:rsidRPr="00F5340C">
        <w:rPr>
          <w:rFonts w:ascii="Times New Roman" w:hAnsi="Times New Roman" w:cs="Times New Roman"/>
        </w:rPr>
        <w:t>ntr-un mediu de viață, care încurajează alegeri sănătoase.</w:t>
      </w:r>
    </w:p>
    <w:p w:rsidR="00786917" w:rsidRPr="00F5340C" w:rsidRDefault="00786917" w:rsidP="00786917">
      <w:pPr>
        <w:spacing w:after="120" w:line="240" w:lineRule="auto"/>
        <w:jc w:val="both"/>
        <w:rPr>
          <w:rFonts w:ascii="Times New Roman" w:hAnsi="Times New Roman" w:cs="Times New Roman"/>
        </w:rPr>
      </w:pPr>
      <w:r w:rsidRPr="00F5340C">
        <w:rPr>
          <w:rFonts w:ascii="Times New Roman" w:hAnsi="Times New Roman" w:cs="Times New Roman"/>
        </w:rPr>
        <w:t>Prin acest document, OM</w:t>
      </w:r>
      <w:r w:rsidR="0088036D">
        <w:rPr>
          <w:rFonts w:ascii="Times New Roman" w:hAnsi="Times New Roman" w:cs="Times New Roman"/>
        </w:rPr>
        <w:t>S</w:t>
      </w:r>
      <w:r w:rsidR="00594EB9">
        <w:rPr>
          <w:rFonts w:ascii="Times New Roman" w:hAnsi="Times New Roman" w:cs="Times New Roman"/>
        </w:rPr>
        <w:t xml:space="preserve"> se angajează să contribuie la îmbunătățirea stă</w:t>
      </w:r>
      <w:r w:rsidR="0088036D">
        <w:rPr>
          <w:rFonts w:ascii="Times New Roman" w:hAnsi="Times New Roman" w:cs="Times New Roman"/>
        </w:rPr>
        <w:t>rii</w:t>
      </w:r>
      <w:r w:rsidRPr="00F5340C">
        <w:rPr>
          <w:rFonts w:ascii="Times New Roman" w:hAnsi="Times New Roman" w:cs="Times New Roman"/>
        </w:rPr>
        <w:t xml:space="preserve"> de sănăta</w:t>
      </w:r>
      <w:r w:rsidR="0088036D">
        <w:rPr>
          <w:rFonts w:ascii="Times New Roman" w:hAnsi="Times New Roman" w:cs="Times New Roman"/>
        </w:rPr>
        <w:t>te a</w:t>
      </w:r>
      <w:r w:rsidR="00594EB9">
        <w:rPr>
          <w:rFonts w:ascii="Times New Roman" w:hAnsi="Times New Roman" w:cs="Times New Roman"/>
        </w:rPr>
        <w:t xml:space="preserve"> oamenilor din România și să</w:t>
      </w:r>
      <w:r w:rsidR="0088036D">
        <w:rPr>
          <w:rFonts w:ascii="Times New Roman" w:hAnsi="Times New Roman" w:cs="Times New Roman"/>
        </w:rPr>
        <w:t xml:space="preserve"> sprijine</w:t>
      </w:r>
      <w:r w:rsidRPr="00F5340C">
        <w:rPr>
          <w:rFonts w:ascii="Times New Roman" w:hAnsi="Times New Roman" w:cs="Times New Roman"/>
        </w:rPr>
        <w:t xml:space="preserve"> realizarea obiectivelor de sănătate stabilite în SNS </w:t>
      </w:r>
      <w:r w:rsidR="0088036D" w:rsidRPr="00F5340C">
        <w:rPr>
          <w:rFonts w:ascii="Times New Roman" w:hAnsi="Times New Roman" w:cs="Times New Roman"/>
        </w:rPr>
        <w:t xml:space="preserve">2023–2030 </w:t>
      </w:r>
      <w:r w:rsidRPr="00F5340C">
        <w:rPr>
          <w:rFonts w:ascii="Times New Roman" w:hAnsi="Times New Roman" w:cs="Times New Roman"/>
        </w:rPr>
        <w:t>din România și va dezvolta noi modalități eficiente de lucru, asigurându-se că reducerea inegalităț</w:t>
      </w:r>
      <w:r w:rsidR="00594EB9">
        <w:rPr>
          <w:rFonts w:ascii="Times New Roman" w:hAnsi="Times New Roman" w:cs="Times New Roman"/>
        </w:rPr>
        <w:t>ilor în sănătate rămâne î</w:t>
      </w:r>
      <w:r w:rsidR="0088036D">
        <w:rPr>
          <w:rFonts w:ascii="Times New Roman" w:hAnsi="Times New Roman" w:cs="Times New Roman"/>
        </w:rPr>
        <w:t>n centrul</w:t>
      </w:r>
      <w:r w:rsidRPr="00F5340C">
        <w:rPr>
          <w:rFonts w:ascii="Times New Roman" w:hAnsi="Times New Roman" w:cs="Times New Roman"/>
        </w:rPr>
        <w:t xml:space="preserve"> fiecărei activități</w:t>
      </w:r>
      <w:r w:rsidR="0088036D">
        <w:rPr>
          <w:rFonts w:ascii="Times New Roman" w:hAnsi="Times New Roman" w:cs="Times New Roman"/>
        </w:rPr>
        <w:t>.</w:t>
      </w:r>
    </w:p>
    <w:p w:rsidR="00786917" w:rsidRPr="00F5340C" w:rsidRDefault="00786917" w:rsidP="00786917">
      <w:pPr>
        <w:spacing w:after="120" w:line="240" w:lineRule="auto"/>
        <w:jc w:val="both"/>
        <w:rPr>
          <w:rFonts w:ascii="Times New Roman" w:hAnsi="Times New Roman" w:cs="Times New Roman"/>
        </w:rPr>
      </w:pPr>
    </w:p>
    <w:p w:rsidR="00786917" w:rsidRPr="00F5340C" w:rsidRDefault="00786917" w:rsidP="00786917">
      <w:pPr>
        <w:spacing w:after="120" w:line="240" w:lineRule="auto"/>
        <w:jc w:val="both"/>
        <w:rPr>
          <w:rFonts w:ascii="Times New Roman" w:hAnsi="Times New Roman" w:cs="Times New Roman"/>
        </w:rPr>
      </w:pPr>
    </w:p>
    <w:p w:rsidR="00786917" w:rsidRPr="00F5340C" w:rsidRDefault="00786917" w:rsidP="00786917">
      <w:pPr>
        <w:spacing w:after="120" w:line="240" w:lineRule="auto"/>
        <w:jc w:val="both"/>
        <w:rPr>
          <w:rFonts w:ascii="Times New Roman" w:hAnsi="Times New Roman" w:cs="Times New Roman"/>
        </w:rPr>
      </w:pPr>
    </w:p>
    <w:p w:rsidR="00786917" w:rsidRPr="00F5340C" w:rsidRDefault="00786917" w:rsidP="00786917">
      <w:pPr>
        <w:spacing w:after="120" w:line="240" w:lineRule="auto"/>
        <w:jc w:val="both"/>
        <w:rPr>
          <w:rFonts w:ascii="Times New Roman" w:hAnsi="Times New Roman" w:cs="Times New Roman"/>
        </w:rPr>
      </w:pPr>
      <w:r w:rsidRPr="00F5340C">
        <w:rPr>
          <w:rFonts w:ascii="Times New Roman" w:hAnsi="Times New Roman" w:cs="Times New Roman"/>
        </w:rPr>
        <w:t>Abrevieri</w:t>
      </w:r>
    </w:p>
    <w:p w:rsidR="00786917" w:rsidRPr="00F5340C" w:rsidRDefault="00F053B9" w:rsidP="00786917">
      <w:pPr>
        <w:spacing w:after="120" w:line="240" w:lineRule="auto"/>
        <w:jc w:val="both"/>
        <w:rPr>
          <w:rFonts w:ascii="Times New Roman" w:hAnsi="Times New Roman" w:cs="Times New Roman"/>
        </w:rPr>
      </w:pPr>
      <w:r w:rsidRPr="00F5340C">
        <w:rPr>
          <w:rFonts w:ascii="Times New Roman" w:hAnsi="Times New Roman" w:cs="Times New Roman"/>
        </w:rPr>
        <w:t xml:space="preserve">SCT -Strategia de Cooperare Țară </w:t>
      </w:r>
    </w:p>
    <w:p w:rsidR="00786917" w:rsidRPr="00F5340C" w:rsidRDefault="00F053B9" w:rsidP="00786917">
      <w:pPr>
        <w:spacing w:after="120" w:line="240" w:lineRule="auto"/>
        <w:jc w:val="both"/>
        <w:rPr>
          <w:rFonts w:ascii="Times New Roman" w:hAnsi="Times New Roman" w:cs="Times New Roman"/>
        </w:rPr>
      </w:pPr>
      <w:r w:rsidRPr="00F5340C">
        <w:rPr>
          <w:rFonts w:ascii="Times New Roman" w:hAnsi="Times New Roman" w:cs="Times New Roman"/>
        </w:rPr>
        <w:t>PEL -</w:t>
      </w:r>
      <w:r w:rsidR="00786917" w:rsidRPr="00F5340C">
        <w:rPr>
          <w:rFonts w:ascii="Times New Roman" w:hAnsi="Times New Roman" w:cs="Times New Roman"/>
        </w:rPr>
        <w:t>Programul european de lucru, 2020–2025 „Acțiunea unită pentru o sănătate mai bună în Europa”</w:t>
      </w:r>
      <w:r w:rsidRPr="00F5340C">
        <w:rPr>
          <w:rFonts w:ascii="Times New Roman" w:hAnsi="Times New Roman" w:cs="Times New Roman"/>
        </w:rPr>
        <w:t xml:space="preserve"> - </w:t>
      </w:r>
    </w:p>
    <w:p w:rsidR="00786917" w:rsidRPr="00F5340C" w:rsidRDefault="00786917" w:rsidP="00786917">
      <w:pPr>
        <w:spacing w:after="120" w:line="240" w:lineRule="auto"/>
        <w:jc w:val="both"/>
        <w:rPr>
          <w:rFonts w:ascii="Times New Roman" w:hAnsi="Times New Roman" w:cs="Times New Roman"/>
        </w:rPr>
      </w:pPr>
      <w:r w:rsidRPr="00F5340C">
        <w:rPr>
          <w:rFonts w:ascii="Times New Roman" w:hAnsi="Times New Roman" w:cs="Times New Roman"/>
        </w:rPr>
        <w:t xml:space="preserve">UE </w:t>
      </w:r>
      <w:r w:rsidR="00F053B9" w:rsidRPr="00F5340C">
        <w:rPr>
          <w:rFonts w:ascii="Times New Roman" w:hAnsi="Times New Roman" w:cs="Times New Roman"/>
        </w:rPr>
        <w:t>-</w:t>
      </w:r>
      <w:r w:rsidRPr="00F5340C">
        <w:rPr>
          <w:rFonts w:ascii="Times New Roman" w:hAnsi="Times New Roman" w:cs="Times New Roman"/>
        </w:rPr>
        <w:t>Uniunea Europeană</w:t>
      </w:r>
    </w:p>
    <w:p w:rsidR="00786917" w:rsidRPr="00F5340C" w:rsidRDefault="00786917" w:rsidP="00786917">
      <w:pPr>
        <w:spacing w:after="120" w:line="240" w:lineRule="auto"/>
        <w:jc w:val="both"/>
        <w:rPr>
          <w:rFonts w:ascii="Times New Roman" w:hAnsi="Times New Roman" w:cs="Times New Roman"/>
        </w:rPr>
      </w:pPr>
      <w:r w:rsidRPr="00F5340C">
        <w:rPr>
          <w:rFonts w:ascii="Times New Roman" w:hAnsi="Times New Roman" w:cs="Times New Roman"/>
        </w:rPr>
        <w:t xml:space="preserve">GPW13 </w:t>
      </w:r>
      <w:r w:rsidR="00F053B9" w:rsidRPr="00F5340C">
        <w:rPr>
          <w:rFonts w:ascii="Times New Roman" w:hAnsi="Times New Roman" w:cs="Times New Roman"/>
        </w:rPr>
        <w:t xml:space="preserve">- </w:t>
      </w:r>
      <w:r w:rsidRPr="00F5340C">
        <w:rPr>
          <w:rFonts w:ascii="Times New Roman" w:hAnsi="Times New Roman" w:cs="Times New Roman"/>
        </w:rPr>
        <w:t>Al treisprezecelea program global de lucru</w:t>
      </w:r>
    </w:p>
    <w:p w:rsidR="00786917" w:rsidRPr="00F5340C" w:rsidRDefault="00F053B9" w:rsidP="00786917">
      <w:pPr>
        <w:spacing w:after="120" w:line="240" w:lineRule="auto"/>
        <w:jc w:val="both"/>
        <w:rPr>
          <w:rFonts w:ascii="Times New Roman" w:hAnsi="Times New Roman" w:cs="Times New Roman"/>
        </w:rPr>
      </w:pPr>
      <w:r w:rsidRPr="00F5340C">
        <w:rPr>
          <w:rFonts w:ascii="Times New Roman" w:hAnsi="Times New Roman" w:cs="Times New Roman"/>
        </w:rPr>
        <w:t xml:space="preserve">MS -Ministerul Sănătății </w:t>
      </w:r>
    </w:p>
    <w:p w:rsidR="00786917" w:rsidRPr="00F5340C" w:rsidRDefault="00F053B9" w:rsidP="00786917">
      <w:pPr>
        <w:spacing w:after="120" w:line="240" w:lineRule="auto"/>
        <w:jc w:val="both"/>
        <w:rPr>
          <w:rFonts w:ascii="Times New Roman" w:hAnsi="Times New Roman" w:cs="Times New Roman"/>
        </w:rPr>
      </w:pPr>
      <w:r w:rsidRPr="00F5340C">
        <w:rPr>
          <w:rFonts w:ascii="Times New Roman" w:hAnsi="Times New Roman" w:cs="Times New Roman"/>
        </w:rPr>
        <w:t>INSP -</w:t>
      </w:r>
      <w:r w:rsidR="00786917" w:rsidRPr="00F5340C">
        <w:rPr>
          <w:rFonts w:ascii="Times New Roman" w:hAnsi="Times New Roman" w:cs="Times New Roman"/>
        </w:rPr>
        <w:t>Institutul N</w:t>
      </w:r>
      <w:r w:rsidRPr="00F5340C">
        <w:rPr>
          <w:rFonts w:ascii="Times New Roman" w:hAnsi="Times New Roman" w:cs="Times New Roman"/>
        </w:rPr>
        <w:t xml:space="preserve">ațional de Sănătate Publică </w:t>
      </w:r>
    </w:p>
    <w:p w:rsidR="00786917" w:rsidRPr="00F5340C" w:rsidRDefault="00F053B9" w:rsidP="00786917">
      <w:pPr>
        <w:spacing w:after="120" w:line="240" w:lineRule="auto"/>
        <w:jc w:val="both"/>
        <w:rPr>
          <w:rFonts w:ascii="Times New Roman" w:hAnsi="Times New Roman" w:cs="Times New Roman"/>
        </w:rPr>
      </w:pPr>
      <w:r w:rsidRPr="00F5340C">
        <w:rPr>
          <w:rFonts w:ascii="Times New Roman" w:hAnsi="Times New Roman" w:cs="Times New Roman"/>
        </w:rPr>
        <w:t xml:space="preserve">BNT - boli netransmisibile </w:t>
      </w:r>
    </w:p>
    <w:p w:rsidR="00786917" w:rsidRPr="00F5340C" w:rsidRDefault="00F053B9" w:rsidP="00786917">
      <w:pPr>
        <w:spacing w:after="120" w:line="240" w:lineRule="auto"/>
        <w:jc w:val="both"/>
        <w:rPr>
          <w:rFonts w:ascii="Times New Roman" w:hAnsi="Times New Roman" w:cs="Times New Roman"/>
        </w:rPr>
      </w:pPr>
      <w:r w:rsidRPr="00F5340C">
        <w:rPr>
          <w:rFonts w:ascii="Times New Roman" w:hAnsi="Times New Roman" w:cs="Times New Roman"/>
        </w:rPr>
        <w:t>SNS -</w:t>
      </w:r>
      <w:r w:rsidR="00786917" w:rsidRPr="00F5340C">
        <w:rPr>
          <w:rFonts w:ascii="Times New Roman" w:hAnsi="Times New Roman" w:cs="Times New Roman"/>
        </w:rPr>
        <w:t>Strat</w:t>
      </w:r>
      <w:r w:rsidRPr="00F5340C">
        <w:rPr>
          <w:rFonts w:ascii="Times New Roman" w:hAnsi="Times New Roman" w:cs="Times New Roman"/>
        </w:rPr>
        <w:t xml:space="preserve">egia națională de sănătate </w:t>
      </w:r>
    </w:p>
    <w:p w:rsidR="00786917" w:rsidRPr="00F5340C" w:rsidRDefault="00F053B9" w:rsidP="00786917">
      <w:pPr>
        <w:spacing w:after="120" w:line="240" w:lineRule="auto"/>
        <w:jc w:val="both"/>
        <w:rPr>
          <w:rFonts w:ascii="Times New Roman" w:hAnsi="Times New Roman" w:cs="Times New Roman"/>
        </w:rPr>
      </w:pPr>
      <w:r w:rsidRPr="00F5340C">
        <w:rPr>
          <w:rFonts w:ascii="Times New Roman" w:hAnsi="Times New Roman" w:cs="Times New Roman"/>
        </w:rPr>
        <w:t>PNRR -</w:t>
      </w:r>
      <w:r w:rsidR="00786917" w:rsidRPr="00F5340C">
        <w:rPr>
          <w:rFonts w:ascii="Times New Roman" w:hAnsi="Times New Roman" w:cs="Times New Roman"/>
        </w:rPr>
        <w:t xml:space="preserve"> Plan național de recuperare și reziliență</w:t>
      </w:r>
    </w:p>
    <w:p w:rsidR="00786917" w:rsidRPr="00F5340C" w:rsidRDefault="00F053B9" w:rsidP="00786917">
      <w:pPr>
        <w:spacing w:after="120" w:line="240" w:lineRule="auto"/>
        <w:jc w:val="both"/>
        <w:rPr>
          <w:rFonts w:ascii="Times New Roman" w:hAnsi="Times New Roman" w:cs="Times New Roman"/>
        </w:rPr>
      </w:pPr>
      <w:r w:rsidRPr="00F5340C">
        <w:rPr>
          <w:rFonts w:ascii="Times New Roman" w:hAnsi="Times New Roman" w:cs="Times New Roman"/>
        </w:rPr>
        <w:t xml:space="preserve">ODD - </w:t>
      </w:r>
      <w:r w:rsidR="00786917" w:rsidRPr="00F5340C">
        <w:rPr>
          <w:rFonts w:ascii="Times New Roman" w:hAnsi="Times New Roman" w:cs="Times New Roman"/>
        </w:rPr>
        <w:t>Obiectivul de dezvoltare durabilă</w:t>
      </w:r>
    </w:p>
    <w:p w:rsidR="00F053B9" w:rsidRPr="00F5340C" w:rsidRDefault="00F053B9" w:rsidP="00786917">
      <w:pPr>
        <w:spacing w:after="120" w:line="240" w:lineRule="auto"/>
        <w:jc w:val="both"/>
        <w:rPr>
          <w:rFonts w:ascii="Times New Roman" w:hAnsi="Times New Roman" w:cs="Times New Roman"/>
        </w:rPr>
      </w:pPr>
    </w:p>
    <w:p w:rsidR="00F053B9" w:rsidRPr="00F5340C" w:rsidRDefault="00F053B9" w:rsidP="00786917">
      <w:pPr>
        <w:spacing w:after="120" w:line="240" w:lineRule="auto"/>
        <w:jc w:val="both"/>
        <w:rPr>
          <w:rFonts w:ascii="Times New Roman" w:hAnsi="Times New Roman" w:cs="Times New Roman"/>
        </w:rPr>
      </w:pPr>
    </w:p>
    <w:p w:rsidR="00F053B9" w:rsidRPr="00F5340C" w:rsidRDefault="00F053B9" w:rsidP="00786917">
      <w:pPr>
        <w:spacing w:after="120" w:line="240" w:lineRule="auto"/>
        <w:jc w:val="both"/>
        <w:rPr>
          <w:rFonts w:ascii="Times New Roman" w:hAnsi="Times New Roman" w:cs="Times New Roman"/>
        </w:rPr>
      </w:pPr>
    </w:p>
    <w:p w:rsidR="00F053B9" w:rsidRPr="00F5340C" w:rsidRDefault="00F053B9" w:rsidP="00F053B9">
      <w:pPr>
        <w:spacing w:after="120" w:line="240" w:lineRule="auto"/>
        <w:jc w:val="both"/>
        <w:rPr>
          <w:rFonts w:ascii="Times New Roman" w:hAnsi="Times New Roman" w:cs="Times New Roman"/>
        </w:rPr>
      </w:pPr>
      <w:r w:rsidRPr="00F5340C">
        <w:rPr>
          <w:rFonts w:ascii="Times New Roman" w:hAnsi="Times New Roman" w:cs="Times New Roman"/>
        </w:rPr>
        <w:t>Rezumat</w:t>
      </w:r>
    </w:p>
    <w:p w:rsidR="00F053B9" w:rsidRPr="00F5340C" w:rsidRDefault="00F053B9" w:rsidP="00F053B9">
      <w:pPr>
        <w:spacing w:after="120" w:line="240" w:lineRule="auto"/>
        <w:jc w:val="both"/>
        <w:rPr>
          <w:rFonts w:ascii="Times New Roman" w:hAnsi="Times New Roman" w:cs="Times New Roman"/>
        </w:rPr>
      </w:pPr>
      <w:r w:rsidRPr="00F5340C">
        <w:rPr>
          <w:rFonts w:ascii="Times New Roman" w:hAnsi="Times New Roman" w:cs="Times New Roman"/>
        </w:rPr>
        <w:t>Această Strategie de Cooperare cu Țară (SCT) a fost elaborată prin consultare cu Ministerul Sănătății și alte organisme naționale relevante din România. Ace</w:t>
      </w:r>
      <w:r w:rsidR="00DE6A86">
        <w:rPr>
          <w:rFonts w:ascii="Times New Roman" w:hAnsi="Times New Roman" w:cs="Times New Roman"/>
        </w:rPr>
        <w:t>a</w:t>
      </w:r>
      <w:r w:rsidRPr="00F5340C">
        <w:rPr>
          <w:rFonts w:ascii="Times New Roman" w:hAnsi="Times New Roman" w:cs="Times New Roman"/>
        </w:rPr>
        <w:t>sta constituie un cadru strategic pe termen mediu de cooperare între OMS și parteneri și conturează o agendă comună pentru domeniile prioritare de acțiune în perioada 2024–2030, aliniată cu Strategia Națională de Sănătate a României 2023–2030.</w:t>
      </w:r>
    </w:p>
    <w:p w:rsidR="00F053B9" w:rsidRPr="00F5340C" w:rsidRDefault="00F053B9" w:rsidP="00F053B9">
      <w:pPr>
        <w:spacing w:after="120" w:line="240" w:lineRule="auto"/>
        <w:jc w:val="both"/>
        <w:rPr>
          <w:rFonts w:ascii="Times New Roman" w:hAnsi="Times New Roman" w:cs="Times New Roman"/>
        </w:rPr>
      </w:pPr>
      <w:r w:rsidRPr="00F5340C">
        <w:rPr>
          <w:rFonts w:ascii="Times New Roman" w:hAnsi="Times New Roman" w:cs="Times New Roman"/>
        </w:rPr>
        <w:lastRenderedPageBreak/>
        <w:t>Acest document prezintă pe scurt situația sistemului de sănătate și echitatea în sănătate din România, prioritățile naționale în domeniul sănătății, prec</w:t>
      </w:r>
      <w:r w:rsidR="0088036D">
        <w:rPr>
          <w:rFonts w:ascii="Times New Roman" w:hAnsi="Times New Roman" w:cs="Times New Roman"/>
        </w:rPr>
        <w:t>um și agenda strategică de colaborare</w:t>
      </w:r>
      <w:r w:rsidRPr="00F5340C">
        <w:rPr>
          <w:rFonts w:ascii="Times New Roman" w:hAnsi="Times New Roman" w:cs="Times New Roman"/>
        </w:rPr>
        <w:t xml:space="preserve"> dintre România și OMS, inclusiv cadrul de monitorizare pentru implementarea CCS.</w:t>
      </w:r>
    </w:p>
    <w:p w:rsidR="00F053B9" w:rsidRPr="00F5340C" w:rsidRDefault="00F053B9" w:rsidP="00F053B9">
      <w:pPr>
        <w:spacing w:after="120" w:line="240" w:lineRule="auto"/>
        <w:jc w:val="both"/>
        <w:rPr>
          <w:rFonts w:ascii="Times New Roman" w:hAnsi="Times New Roman" w:cs="Times New Roman"/>
        </w:rPr>
      </w:pPr>
      <w:r w:rsidRPr="00F5340C">
        <w:rPr>
          <w:rFonts w:ascii="Times New Roman" w:hAnsi="Times New Roman" w:cs="Times New Roman"/>
        </w:rPr>
        <w:t>Șapte priorități vor ghida colaborarea dintre OMS și România pentru perioada 2024–2030:</w:t>
      </w:r>
    </w:p>
    <w:p w:rsidR="00F053B9" w:rsidRPr="00F5340C" w:rsidRDefault="00DE6A86" w:rsidP="00F053B9">
      <w:pPr>
        <w:spacing w:after="120" w:line="240" w:lineRule="auto"/>
        <w:jc w:val="both"/>
        <w:rPr>
          <w:rFonts w:ascii="Times New Roman" w:hAnsi="Times New Roman" w:cs="Times New Roman"/>
        </w:rPr>
      </w:pPr>
      <w:r>
        <w:rPr>
          <w:rFonts w:ascii="Times New Roman" w:hAnsi="Times New Roman" w:cs="Times New Roman"/>
        </w:rPr>
        <w:t>1. Îmbunătăț</w:t>
      </w:r>
      <w:r w:rsidR="0088036D">
        <w:rPr>
          <w:rFonts w:ascii="Times New Roman" w:hAnsi="Times New Roman" w:cs="Times New Roman"/>
        </w:rPr>
        <w:t xml:space="preserve">irea </w:t>
      </w:r>
      <w:r w:rsidR="00F053B9" w:rsidRPr="00F5340C">
        <w:rPr>
          <w:rFonts w:ascii="Times New Roman" w:hAnsi="Times New Roman" w:cs="Times New Roman"/>
        </w:rPr>
        <w:t>accesului și a calității asistenței medicale. OMS va sprijini România să ofere servicii de sănătate de îna</w:t>
      </w:r>
      <w:r w:rsidR="0088036D">
        <w:rPr>
          <w:rFonts w:ascii="Times New Roman" w:hAnsi="Times New Roman" w:cs="Times New Roman"/>
        </w:rPr>
        <w:t>ltă calitate, centrate pe pacient</w:t>
      </w:r>
      <w:r w:rsidR="00F053B9" w:rsidRPr="00F5340C">
        <w:rPr>
          <w:rFonts w:ascii="Times New Roman" w:hAnsi="Times New Roman" w:cs="Times New Roman"/>
        </w:rPr>
        <w:t>.</w:t>
      </w:r>
    </w:p>
    <w:p w:rsidR="00F053B9" w:rsidRPr="00F5340C" w:rsidRDefault="00F053B9" w:rsidP="00F053B9">
      <w:pPr>
        <w:spacing w:after="120" w:line="240" w:lineRule="auto"/>
        <w:jc w:val="both"/>
        <w:rPr>
          <w:rFonts w:ascii="Times New Roman" w:hAnsi="Times New Roman" w:cs="Times New Roman"/>
        </w:rPr>
      </w:pPr>
      <w:r w:rsidRPr="00F5340C">
        <w:rPr>
          <w:rFonts w:ascii="Times New Roman" w:hAnsi="Times New Roman" w:cs="Times New Roman"/>
        </w:rPr>
        <w:t>2. Consolidarea forței de</w:t>
      </w:r>
      <w:r w:rsidR="0088036D">
        <w:rPr>
          <w:rFonts w:ascii="Times New Roman" w:hAnsi="Times New Roman" w:cs="Times New Roman"/>
        </w:rPr>
        <w:t xml:space="preserve"> muncă din sănătate</w:t>
      </w:r>
      <w:r w:rsidRPr="00F5340C">
        <w:rPr>
          <w:rFonts w:ascii="Times New Roman" w:hAnsi="Times New Roman" w:cs="Times New Roman"/>
        </w:rPr>
        <w:t>. OMS va sp</w:t>
      </w:r>
      <w:r w:rsidR="0088036D">
        <w:rPr>
          <w:rFonts w:ascii="Times New Roman" w:hAnsi="Times New Roman" w:cs="Times New Roman"/>
        </w:rPr>
        <w:t>rijini România pentru asigu</w:t>
      </w:r>
      <w:r w:rsidR="00DE6A86">
        <w:rPr>
          <w:rFonts w:ascii="Times New Roman" w:hAnsi="Times New Roman" w:cs="Times New Roman"/>
        </w:rPr>
        <w:t>rarea forței de muncă calificată</w:t>
      </w:r>
      <w:r w:rsidRPr="00F5340C">
        <w:rPr>
          <w:rFonts w:ascii="Times New Roman" w:hAnsi="Times New Roman" w:cs="Times New Roman"/>
        </w:rPr>
        <w:t xml:space="preserve"> în domeniul sănătății.</w:t>
      </w:r>
    </w:p>
    <w:p w:rsidR="00F053B9" w:rsidRPr="00F5340C" w:rsidRDefault="00F053B9" w:rsidP="00F053B9">
      <w:pPr>
        <w:spacing w:after="120" w:line="240" w:lineRule="auto"/>
        <w:jc w:val="both"/>
        <w:rPr>
          <w:rFonts w:ascii="Times New Roman" w:hAnsi="Times New Roman" w:cs="Times New Roman"/>
        </w:rPr>
      </w:pPr>
      <w:r w:rsidRPr="00F5340C">
        <w:rPr>
          <w:rFonts w:ascii="Times New Roman" w:hAnsi="Times New Roman" w:cs="Times New Roman"/>
        </w:rPr>
        <w:t>3. Consolida</w:t>
      </w:r>
      <w:r w:rsidR="00184476">
        <w:rPr>
          <w:rFonts w:ascii="Times New Roman" w:hAnsi="Times New Roman" w:cs="Times New Roman"/>
        </w:rPr>
        <w:t>rea</w:t>
      </w:r>
      <w:r w:rsidRPr="00F5340C">
        <w:rPr>
          <w:rFonts w:ascii="Times New Roman" w:hAnsi="Times New Roman" w:cs="Times New Roman"/>
        </w:rPr>
        <w:t xml:space="preserve"> sănăt</w:t>
      </w:r>
      <w:r w:rsidR="00184476">
        <w:rPr>
          <w:rFonts w:ascii="Times New Roman" w:hAnsi="Times New Roman" w:cs="Times New Roman"/>
        </w:rPr>
        <w:t>ății</w:t>
      </w:r>
      <w:r w:rsidRPr="00F5340C">
        <w:rPr>
          <w:rFonts w:ascii="Times New Roman" w:hAnsi="Times New Roman" w:cs="Times New Roman"/>
        </w:rPr>
        <w:t xml:space="preserve"> digital</w:t>
      </w:r>
      <w:r w:rsidR="00184476">
        <w:rPr>
          <w:rFonts w:ascii="Times New Roman" w:hAnsi="Times New Roman" w:cs="Times New Roman"/>
        </w:rPr>
        <w:t>e</w:t>
      </w:r>
      <w:r w:rsidRPr="00F5340C">
        <w:rPr>
          <w:rFonts w:ascii="Times New Roman" w:hAnsi="Times New Roman" w:cs="Times New Roman"/>
        </w:rPr>
        <w:t>. OMS va spriji</w:t>
      </w:r>
      <w:r w:rsidR="0088036D">
        <w:rPr>
          <w:rFonts w:ascii="Times New Roman" w:hAnsi="Times New Roman" w:cs="Times New Roman"/>
        </w:rPr>
        <w:t>ni România să dezvolte expertiza</w:t>
      </w:r>
      <w:r w:rsidRPr="00F5340C">
        <w:rPr>
          <w:rFonts w:ascii="Times New Roman" w:hAnsi="Times New Roman" w:cs="Times New Roman"/>
        </w:rPr>
        <w:t xml:space="preserve"> și capacități</w:t>
      </w:r>
      <w:r w:rsidR="0088036D">
        <w:rPr>
          <w:rFonts w:ascii="Times New Roman" w:hAnsi="Times New Roman" w:cs="Times New Roman"/>
        </w:rPr>
        <w:t>le</w:t>
      </w:r>
      <w:r w:rsidRPr="00F5340C">
        <w:rPr>
          <w:rFonts w:ascii="Times New Roman" w:hAnsi="Times New Roman" w:cs="Times New Roman"/>
        </w:rPr>
        <w:t xml:space="preserve"> pentru date de sănătate, anal</w:t>
      </w:r>
      <w:r w:rsidR="00DE6A86">
        <w:rPr>
          <w:rFonts w:ascii="Times New Roman" w:hAnsi="Times New Roman" w:cs="Times New Roman"/>
        </w:rPr>
        <w:t>ize și inovare digitală</w:t>
      </w:r>
      <w:r w:rsidRPr="00F5340C">
        <w:rPr>
          <w:rFonts w:ascii="Times New Roman" w:hAnsi="Times New Roman" w:cs="Times New Roman"/>
        </w:rPr>
        <w:t>.</w:t>
      </w:r>
    </w:p>
    <w:p w:rsidR="00F053B9" w:rsidRPr="00F5340C" w:rsidRDefault="00F053B9" w:rsidP="00F053B9">
      <w:pPr>
        <w:spacing w:after="120" w:line="240" w:lineRule="auto"/>
        <w:jc w:val="both"/>
        <w:rPr>
          <w:rFonts w:ascii="Times New Roman" w:hAnsi="Times New Roman" w:cs="Times New Roman"/>
        </w:rPr>
      </w:pPr>
      <w:r w:rsidRPr="00F5340C">
        <w:rPr>
          <w:rFonts w:ascii="Times New Roman" w:hAnsi="Times New Roman" w:cs="Times New Roman"/>
        </w:rPr>
        <w:t>4. Consolidarea capacității de pregătire pentru situații de urgență. OMS va sprijini România să</w:t>
      </w:r>
      <w:r w:rsidR="00DE6A86">
        <w:rPr>
          <w:rFonts w:ascii="Times New Roman" w:hAnsi="Times New Roman" w:cs="Times New Roman"/>
        </w:rPr>
        <w:t xml:space="preserve"> consolideze lecțiile învăț</w:t>
      </w:r>
      <w:r w:rsidR="0088036D">
        <w:rPr>
          <w:rFonts w:ascii="Times New Roman" w:hAnsi="Times New Roman" w:cs="Times New Roman"/>
        </w:rPr>
        <w:t>ate</w:t>
      </w:r>
      <w:r w:rsidRPr="00F5340C">
        <w:rPr>
          <w:rFonts w:ascii="Times New Roman" w:hAnsi="Times New Roman" w:cs="Times New Roman"/>
        </w:rPr>
        <w:t xml:space="preserve"> din pandemia de coronavirus și</w:t>
      </w:r>
      <w:r w:rsidR="0088036D">
        <w:rPr>
          <w:rFonts w:ascii="Times New Roman" w:hAnsi="Times New Roman" w:cs="Times New Roman"/>
        </w:rPr>
        <w:t xml:space="preserve"> din răspunsul de urgență acordat</w:t>
      </w:r>
      <w:r w:rsidRPr="00F5340C">
        <w:rPr>
          <w:rFonts w:ascii="Times New Roman" w:hAnsi="Times New Roman" w:cs="Times New Roman"/>
        </w:rPr>
        <w:t xml:space="preserve"> Ucrainei.</w:t>
      </w:r>
    </w:p>
    <w:p w:rsidR="00F053B9" w:rsidRPr="00F5340C" w:rsidRDefault="00F053B9" w:rsidP="00F053B9">
      <w:pPr>
        <w:spacing w:after="120" w:line="240" w:lineRule="auto"/>
        <w:jc w:val="both"/>
        <w:rPr>
          <w:rFonts w:ascii="Times New Roman" w:hAnsi="Times New Roman" w:cs="Times New Roman"/>
        </w:rPr>
      </w:pPr>
      <w:r w:rsidRPr="00F5340C">
        <w:rPr>
          <w:rFonts w:ascii="Times New Roman" w:hAnsi="Times New Roman" w:cs="Times New Roman"/>
        </w:rPr>
        <w:t>5. Reducerea riscul</w:t>
      </w:r>
      <w:r w:rsidR="00DE6A86">
        <w:rPr>
          <w:rFonts w:ascii="Times New Roman" w:hAnsi="Times New Roman" w:cs="Times New Roman"/>
        </w:rPr>
        <w:t>ui</w:t>
      </w:r>
      <w:r w:rsidRPr="00F5340C">
        <w:rPr>
          <w:rFonts w:ascii="Times New Roman" w:hAnsi="Times New Roman" w:cs="Times New Roman"/>
        </w:rPr>
        <w:t xml:space="preserve"> de </w:t>
      </w:r>
      <w:r w:rsidR="00DE6A86">
        <w:rPr>
          <w:rFonts w:ascii="Times New Roman" w:hAnsi="Times New Roman" w:cs="Times New Roman"/>
        </w:rPr>
        <w:t>ameninț</w:t>
      </w:r>
      <w:r w:rsidR="0088036D">
        <w:rPr>
          <w:rFonts w:ascii="Times New Roman" w:hAnsi="Times New Roman" w:cs="Times New Roman"/>
        </w:rPr>
        <w:t xml:space="preserve">are cu </w:t>
      </w:r>
      <w:r w:rsidRPr="00F5340C">
        <w:rPr>
          <w:rFonts w:ascii="Times New Roman" w:hAnsi="Times New Roman" w:cs="Times New Roman"/>
        </w:rPr>
        <w:t>agenți</w:t>
      </w:r>
      <w:r w:rsidR="00DE6A86">
        <w:rPr>
          <w:rFonts w:ascii="Times New Roman" w:hAnsi="Times New Roman" w:cs="Times New Roman"/>
        </w:rPr>
        <w:t xml:space="preserve"> î</w:t>
      </w:r>
      <w:r w:rsidR="0088036D">
        <w:rPr>
          <w:rFonts w:ascii="Times New Roman" w:hAnsi="Times New Roman" w:cs="Times New Roman"/>
        </w:rPr>
        <w:t>nalt patogeni și îmbunătățirea pregătirii</w:t>
      </w:r>
      <w:r w:rsidRPr="00F5340C">
        <w:rPr>
          <w:rFonts w:ascii="Times New Roman" w:hAnsi="Times New Roman" w:cs="Times New Roman"/>
        </w:rPr>
        <w:t xml:space="preserve"> pentru pandemie. OMS va sprijini România să reducă povara bolilor prevenibile prin vaccin</w:t>
      </w:r>
      <w:r w:rsidR="0088036D">
        <w:rPr>
          <w:rFonts w:ascii="Times New Roman" w:hAnsi="Times New Roman" w:cs="Times New Roman"/>
        </w:rPr>
        <w:t>are</w:t>
      </w:r>
      <w:r w:rsidRPr="00F5340C">
        <w:rPr>
          <w:rFonts w:ascii="Times New Roman" w:hAnsi="Times New Roman" w:cs="Times New Roman"/>
        </w:rPr>
        <w:t xml:space="preserve"> și să limiteze răspândirea rezistenței antimicrobiene.</w:t>
      </w:r>
    </w:p>
    <w:p w:rsidR="00F053B9" w:rsidRPr="00F5340C" w:rsidRDefault="00F053B9" w:rsidP="00F053B9">
      <w:pPr>
        <w:spacing w:after="120" w:line="240" w:lineRule="auto"/>
        <w:jc w:val="both"/>
        <w:rPr>
          <w:rFonts w:ascii="Times New Roman" w:hAnsi="Times New Roman" w:cs="Times New Roman"/>
        </w:rPr>
      </w:pPr>
      <w:r w:rsidRPr="00F5340C">
        <w:rPr>
          <w:rFonts w:ascii="Times New Roman" w:hAnsi="Times New Roman" w:cs="Times New Roman"/>
        </w:rPr>
        <w:t>6. Îmbunătățire</w:t>
      </w:r>
      <w:r w:rsidR="00DE6A86">
        <w:rPr>
          <w:rFonts w:ascii="Times New Roman" w:hAnsi="Times New Roman" w:cs="Times New Roman"/>
        </w:rPr>
        <w:t>a determinanților sociali ai stă</w:t>
      </w:r>
      <w:r w:rsidR="0088036D">
        <w:rPr>
          <w:rFonts w:ascii="Times New Roman" w:hAnsi="Times New Roman" w:cs="Times New Roman"/>
        </w:rPr>
        <w:t>rii de</w:t>
      </w:r>
      <w:r w:rsidRPr="00F5340C">
        <w:rPr>
          <w:rFonts w:ascii="Times New Roman" w:hAnsi="Times New Roman" w:cs="Times New Roman"/>
        </w:rPr>
        <w:t xml:space="preserve"> sănătate pe </w:t>
      </w:r>
      <w:r w:rsidR="0088036D">
        <w:rPr>
          <w:rFonts w:ascii="Times New Roman" w:hAnsi="Times New Roman" w:cs="Times New Roman"/>
        </w:rPr>
        <w:t xml:space="preserve">tot </w:t>
      </w:r>
      <w:r w:rsidRPr="00F5340C">
        <w:rPr>
          <w:rFonts w:ascii="Times New Roman" w:hAnsi="Times New Roman" w:cs="Times New Roman"/>
        </w:rPr>
        <w:t>parcursul vieții. OMS va sprijini România să promoveze o societate sigură și echitab</w:t>
      </w:r>
      <w:r w:rsidR="0088036D">
        <w:rPr>
          <w:rFonts w:ascii="Times New Roman" w:hAnsi="Times New Roman" w:cs="Times New Roman"/>
        </w:rPr>
        <w:t>ilă, abord</w:t>
      </w:r>
      <w:r w:rsidR="00DE6A86">
        <w:rPr>
          <w:rFonts w:ascii="Times New Roman" w:hAnsi="Times New Roman" w:cs="Times New Roman"/>
        </w:rPr>
        <w:t>ând factorii cheie care influenț</w:t>
      </w:r>
      <w:r w:rsidR="0088036D">
        <w:rPr>
          <w:rFonts w:ascii="Times New Roman" w:hAnsi="Times New Roman" w:cs="Times New Roman"/>
        </w:rPr>
        <w:t>eaz</w:t>
      </w:r>
      <w:r w:rsidR="00DE6A86">
        <w:rPr>
          <w:rFonts w:ascii="Times New Roman" w:hAnsi="Times New Roman" w:cs="Times New Roman"/>
        </w:rPr>
        <w:t>ă</w:t>
      </w:r>
      <w:r w:rsidR="0088036D">
        <w:rPr>
          <w:rFonts w:ascii="Times New Roman" w:hAnsi="Times New Roman" w:cs="Times New Roman"/>
        </w:rPr>
        <w:t xml:space="preserve"> sănătatea</w:t>
      </w:r>
      <w:r w:rsidRPr="00F5340C">
        <w:rPr>
          <w:rFonts w:ascii="Times New Roman" w:hAnsi="Times New Roman" w:cs="Times New Roman"/>
        </w:rPr>
        <w:t xml:space="preserve"> și i</w:t>
      </w:r>
      <w:r w:rsidR="0088036D">
        <w:rPr>
          <w:rFonts w:ascii="Times New Roman" w:hAnsi="Times New Roman" w:cs="Times New Roman"/>
        </w:rPr>
        <w:t>negalitățile</w:t>
      </w:r>
      <w:r w:rsidRPr="00F5340C">
        <w:rPr>
          <w:rFonts w:ascii="Times New Roman" w:hAnsi="Times New Roman" w:cs="Times New Roman"/>
        </w:rPr>
        <w:t>.</w:t>
      </w:r>
    </w:p>
    <w:p w:rsidR="00F053B9" w:rsidRPr="00F5340C" w:rsidRDefault="00F053B9" w:rsidP="00F053B9">
      <w:pPr>
        <w:spacing w:after="120" w:line="240" w:lineRule="auto"/>
        <w:jc w:val="both"/>
        <w:rPr>
          <w:rFonts w:ascii="Times New Roman" w:hAnsi="Times New Roman" w:cs="Times New Roman"/>
        </w:rPr>
      </w:pPr>
      <w:r w:rsidRPr="00F5340C">
        <w:rPr>
          <w:rFonts w:ascii="Times New Roman" w:hAnsi="Times New Roman" w:cs="Times New Roman"/>
        </w:rPr>
        <w:t>7. Crearea unui mediu favorabil pentru sănătate. OMS va sprijini România să reducă povara bolilor netransmisibile și să promoveze sănătatea și bunăstarea pentru toți.</w:t>
      </w:r>
    </w:p>
    <w:p w:rsidR="00F053B9" w:rsidRPr="00F5340C" w:rsidRDefault="00F053B9" w:rsidP="00786917">
      <w:pPr>
        <w:spacing w:after="120" w:line="240" w:lineRule="auto"/>
        <w:jc w:val="both"/>
        <w:rPr>
          <w:rFonts w:ascii="Times New Roman" w:hAnsi="Times New Roman" w:cs="Times New Roman"/>
        </w:rPr>
      </w:pPr>
      <w:r w:rsidRPr="00F5340C">
        <w:rPr>
          <w:rFonts w:ascii="Times New Roman" w:hAnsi="Times New Roman" w:cs="Times New Roman"/>
        </w:rPr>
        <w:t xml:space="preserve">Ministerul Sănătății din România și OMS vor lucra împreună pentru realizarea acestor priorități strategice prin implementarea planurilor de lucru bienale, în vederea utilizării cât </w:t>
      </w:r>
      <w:r w:rsidR="0088036D">
        <w:rPr>
          <w:rFonts w:ascii="Times New Roman" w:hAnsi="Times New Roman" w:cs="Times New Roman"/>
        </w:rPr>
        <w:t>mai eficient</w:t>
      </w:r>
      <w:r w:rsidRPr="00F5340C">
        <w:rPr>
          <w:rFonts w:ascii="Times New Roman" w:hAnsi="Times New Roman" w:cs="Times New Roman"/>
        </w:rPr>
        <w:t xml:space="preserve"> a resurselor disponibile.</w:t>
      </w:r>
    </w:p>
    <w:p w:rsidR="00F053B9" w:rsidRPr="00F5340C" w:rsidRDefault="00F053B9" w:rsidP="00786917">
      <w:pPr>
        <w:spacing w:after="120" w:line="240" w:lineRule="auto"/>
        <w:jc w:val="both"/>
        <w:rPr>
          <w:rFonts w:ascii="Times New Roman" w:hAnsi="Times New Roman" w:cs="Times New Roman"/>
        </w:rPr>
      </w:pPr>
    </w:p>
    <w:p w:rsidR="00F053B9" w:rsidRPr="00F5340C" w:rsidRDefault="00F053B9" w:rsidP="00F053B9">
      <w:pPr>
        <w:spacing w:after="120" w:line="240" w:lineRule="auto"/>
        <w:jc w:val="both"/>
        <w:rPr>
          <w:rFonts w:ascii="Times New Roman" w:hAnsi="Times New Roman" w:cs="Times New Roman"/>
        </w:rPr>
      </w:pPr>
      <w:r w:rsidRPr="00F5340C">
        <w:rPr>
          <w:rFonts w:ascii="Times New Roman" w:hAnsi="Times New Roman" w:cs="Times New Roman"/>
        </w:rPr>
        <w:t>1. Introducere</w:t>
      </w:r>
    </w:p>
    <w:p w:rsidR="00F053B9" w:rsidRPr="00F5340C" w:rsidRDefault="00F053B9" w:rsidP="00F053B9">
      <w:pPr>
        <w:spacing w:after="120" w:line="240" w:lineRule="auto"/>
        <w:jc w:val="both"/>
        <w:rPr>
          <w:rFonts w:ascii="Times New Roman" w:hAnsi="Times New Roman" w:cs="Times New Roman"/>
        </w:rPr>
      </w:pPr>
      <w:r w:rsidRPr="00F5340C">
        <w:rPr>
          <w:rFonts w:ascii="Times New Roman" w:hAnsi="Times New Roman" w:cs="Times New Roman"/>
        </w:rPr>
        <w:t xml:space="preserve">Strategia de Cooperare </w:t>
      </w:r>
      <w:r w:rsidR="00DE6A86">
        <w:rPr>
          <w:rFonts w:ascii="Times New Roman" w:hAnsi="Times New Roman" w:cs="Times New Roman"/>
        </w:rPr>
        <w:t xml:space="preserve">de </w:t>
      </w:r>
      <w:r w:rsidRPr="00F5340C">
        <w:rPr>
          <w:rFonts w:ascii="Times New Roman" w:hAnsi="Times New Roman" w:cs="Times New Roman"/>
        </w:rPr>
        <w:t xml:space="preserve">Țară a OMS (SCT) este un cadru strategic pe termen mediu pentru a ghida activitatea </w:t>
      </w:r>
      <w:r w:rsidR="00DE6A86">
        <w:rPr>
          <w:rFonts w:ascii="Times New Roman" w:hAnsi="Times New Roman" w:cs="Times New Roman"/>
        </w:rPr>
        <w:t>Organizației în România, în concordanță</w:t>
      </w:r>
      <w:r w:rsidRPr="00F5340C">
        <w:rPr>
          <w:rFonts w:ascii="Times New Roman" w:hAnsi="Times New Roman" w:cs="Times New Roman"/>
        </w:rPr>
        <w:t xml:space="preserve"> cu Strategia Națională de Sănătate (SNS) a României 2023–2030 (1). SCT identifică un set de priorități comune convenite pentru colaborarea </w:t>
      </w:r>
      <w:r w:rsidR="0088036D">
        <w:rPr>
          <w:rFonts w:ascii="Times New Roman" w:hAnsi="Times New Roman" w:cs="Times New Roman"/>
        </w:rPr>
        <w:t xml:space="preserve">cu OMS pentru perioada </w:t>
      </w:r>
      <w:r w:rsidRPr="00F5340C">
        <w:rPr>
          <w:rFonts w:ascii="Times New Roman" w:hAnsi="Times New Roman" w:cs="Times New Roman"/>
        </w:rPr>
        <w:t>2024–203</w:t>
      </w:r>
      <w:r w:rsidR="0088036D">
        <w:rPr>
          <w:rFonts w:ascii="Times New Roman" w:hAnsi="Times New Roman" w:cs="Times New Roman"/>
        </w:rPr>
        <w:t>0,</w:t>
      </w:r>
      <w:r w:rsidRPr="00F5340C">
        <w:rPr>
          <w:rFonts w:ascii="Times New Roman" w:hAnsi="Times New Roman" w:cs="Times New Roman"/>
        </w:rPr>
        <w:t xml:space="preserve"> concentrându-se pe domenii în ca</w:t>
      </w:r>
      <w:r w:rsidR="00DE6A86">
        <w:rPr>
          <w:rFonts w:ascii="Times New Roman" w:hAnsi="Times New Roman" w:cs="Times New Roman"/>
        </w:rPr>
        <w:t>re OMS are expertiza recunoscută</w:t>
      </w:r>
      <w:r w:rsidR="002B5FE9">
        <w:rPr>
          <w:rFonts w:ascii="Times New Roman" w:hAnsi="Times New Roman" w:cs="Times New Roman"/>
        </w:rPr>
        <w:t xml:space="preserve"> pentru</w:t>
      </w:r>
      <w:r w:rsidRPr="00F5340C">
        <w:rPr>
          <w:rFonts w:ascii="Times New Roman" w:hAnsi="Times New Roman" w:cs="Times New Roman"/>
        </w:rPr>
        <w:t xml:space="preserve"> realizarea obiectivelor </w:t>
      </w:r>
      <w:r w:rsidR="001407CA" w:rsidRPr="00F5340C">
        <w:rPr>
          <w:rFonts w:ascii="Times New Roman" w:hAnsi="Times New Roman" w:cs="Times New Roman"/>
        </w:rPr>
        <w:t>SNS</w:t>
      </w:r>
      <w:r w:rsidRPr="00F5340C">
        <w:rPr>
          <w:rFonts w:ascii="Times New Roman" w:hAnsi="Times New Roman" w:cs="Times New Roman"/>
        </w:rPr>
        <w:t xml:space="preserve"> și asigurarea impactului asupra sănătății publice în România. </w:t>
      </w:r>
      <w:r w:rsidR="001407CA" w:rsidRPr="00F5340C">
        <w:rPr>
          <w:rFonts w:ascii="Times New Roman" w:hAnsi="Times New Roman" w:cs="Times New Roman"/>
        </w:rPr>
        <w:t>SCT</w:t>
      </w:r>
      <w:r w:rsidRPr="00F5340C">
        <w:rPr>
          <w:rFonts w:ascii="Times New Roman" w:hAnsi="Times New Roman" w:cs="Times New Roman"/>
        </w:rPr>
        <w:t xml:space="preserve"> nu acoperă întregul spectru al activităților OMS, iar Organizația rămâne angajată să răspundă nevoilor de să</w:t>
      </w:r>
      <w:r w:rsidR="002B5FE9">
        <w:rPr>
          <w:rFonts w:ascii="Times New Roman" w:hAnsi="Times New Roman" w:cs="Times New Roman"/>
        </w:rPr>
        <w:t>năt</w:t>
      </w:r>
      <w:r w:rsidR="00DE6A86">
        <w:rPr>
          <w:rFonts w:ascii="Times New Roman" w:hAnsi="Times New Roman" w:cs="Times New Roman"/>
        </w:rPr>
        <w:t>ate pe măsură ce acestea pot apă</w:t>
      </w:r>
      <w:r w:rsidR="002B5FE9">
        <w:rPr>
          <w:rFonts w:ascii="Times New Roman" w:hAnsi="Times New Roman" w:cs="Times New Roman"/>
        </w:rPr>
        <w:t>re</w:t>
      </w:r>
      <w:r w:rsidR="00DE6A86">
        <w:rPr>
          <w:rFonts w:ascii="Times New Roman" w:hAnsi="Times New Roman" w:cs="Times New Roman"/>
        </w:rPr>
        <w:t>a.</w:t>
      </w:r>
    </w:p>
    <w:p w:rsidR="00F053B9" w:rsidRPr="00F5340C" w:rsidRDefault="001407CA" w:rsidP="00F053B9">
      <w:pPr>
        <w:spacing w:after="120" w:line="240" w:lineRule="auto"/>
        <w:jc w:val="both"/>
        <w:rPr>
          <w:rFonts w:ascii="Times New Roman" w:hAnsi="Times New Roman" w:cs="Times New Roman"/>
        </w:rPr>
      </w:pPr>
      <w:r w:rsidRPr="00F5340C">
        <w:rPr>
          <w:rFonts w:ascii="Times New Roman" w:hAnsi="Times New Roman" w:cs="Times New Roman"/>
        </w:rPr>
        <w:t>SCT</w:t>
      </w:r>
      <w:r w:rsidR="00F053B9" w:rsidRPr="00F5340C">
        <w:rPr>
          <w:rFonts w:ascii="Times New Roman" w:hAnsi="Times New Roman" w:cs="Times New Roman"/>
        </w:rPr>
        <w:t xml:space="preserve"> este operaționalizat prin planurile de lucru bienale pe care le dezvoltă OMS, care vor oferi informații mai detaliate despre activitatea OMS în țară.</w:t>
      </w:r>
    </w:p>
    <w:p w:rsidR="00F053B9" w:rsidRPr="00F5340C" w:rsidRDefault="00F053B9" w:rsidP="00786917">
      <w:pPr>
        <w:spacing w:after="120" w:line="240" w:lineRule="auto"/>
        <w:jc w:val="both"/>
        <w:rPr>
          <w:rFonts w:ascii="Times New Roman" w:hAnsi="Times New Roman" w:cs="Times New Roman"/>
        </w:rPr>
      </w:pPr>
    </w:p>
    <w:p w:rsidR="005A2BC8" w:rsidRPr="00F5340C" w:rsidRDefault="001407CA" w:rsidP="00786917">
      <w:pPr>
        <w:spacing w:after="120" w:line="240" w:lineRule="auto"/>
        <w:jc w:val="both"/>
        <w:rPr>
          <w:rFonts w:ascii="Times New Roman" w:hAnsi="Times New Roman" w:cs="Times New Roman"/>
        </w:rPr>
      </w:pPr>
      <w:r w:rsidRPr="00F5340C">
        <w:rPr>
          <w:rFonts w:ascii="Times New Roman" w:hAnsi="Times New Roman" w:cs="Times New Roman"/>
        </w:rPr>
        <w:t>2</w:t>
      </w:r>
      <w:r w:rsidR="005A2BC8" w:rsidRPr="00F5340C">
        <w:rPr>
          <w:rFonts w:ascii="Times New Roman" w:hAnsi="Times New Roman" w:cs="Times New Roman"/>
        </w:rPr>
        <w:t>. ANALIZA SITUAȚIEI</w:t>
      </w:r>
    </w:p>
    <w:p w:rsidR="005A2BC8" w:rsidRPr="00F5340C" w:rsidRDefault="001407CA" w:rsidP="00157D73">
      <w:pPr>
        <w:spacing w:after="120" w:line="240" w:lineRule="auto"/>
        <w:jc w:val="both"/>
        <w:rPr>
          <w:rFonts w:ascii="Times New Roman" w:hAnsi="Times New Roman" w:cs="Times New Roman"/>
        </w:rPr>
      </w:pPr>
      <w:r w:rsidRPr="00F5340C">
        <w:rPr>
          <w:rFonts w:ascii="Times New Roman" w:hAnsi="Times New Roman" w:cs="Times New Roman"/>
        </w:rPr>
        <w:t>2</w:t>
      </w:r>
      <w:r w:rsidR="005A2BC8" w:rsidRPr="00F5340C">
        <w:rPr>
          <w:rFonts w:ascii="Times New Roman" w:hAnsi="Times New Roman" w:cs="Times New Roman"/>
        </w:rPr>
        <w:t>.1 Contextul țării</w:t>
      </w:r>
    </w:p>
    <w:p w:rsidR="001407CA" w:rsidRPr="00F5340C" w:rsidRDefault="001407CA" w:rsidP="00157D73">
      <w:pPr>
        <w:spacing w:after="120" w:line="240" w:lineRule="auto"/>
        <w:jc w:val="both"/>
        <w:rPr>
          <w:rFonts w:ascii="Times New Roman" w:hAnsi="Times New Roman" w:cs="Times New Roman"/>
        </w:rPr>
      </w:pPr>
      <w:r w:rsidRPr="00F5340C">
        <w:rPr>
          <w:rFonts w:ascii="Times New Roman" w:hAnsi="Times New Roman" w:cs="Times New Roman"/>
        </w:rPr>
        <w:t xml:space="preserve">În 2022, populația României era </w:t>
      </w:r>
      <w:r w:rsidR="002B5FE9">
        <w:rPr>
          <w:rFonts w:ascii="Times New Roman" w:hAnsi="Times New Roman" w:cs="Times New Roman"/>
        </w:rPr>
        <w:t>de peste 19 milioane de locuitori</w:t>
      </w:r>
      <w:r w:rsidRPr="00F5340C">
        <w:rPr>
          <w:rFonts w:ascii="Times New Roman" w:hAnsi="Times New Roman" w:cs="Times New Roman"/>
        </w:rPr>
        <w:t xml:space="preserve"> (2). Rata fertilității în 2021 a fost de 1,8 nașteri pe</w:t>
      </w:r>
      <w:r w:rsidR="002B5FE9">
        <w:rPr>
          <w:rFonts w:ascii="Times New Roman" w:hAnsi="Times New Roman" w:cs="Times New Roman"/>
        </w:rPr>
        <w:t>ntru o</w:t>
      </w:r>
      <w:r w:rsidRPr="00F5340C">
        <w:rPr>
          <w:rFonts w:ascii="Times New Roman" w:hAnsi="Times New Roman" w:cs="Times New Roman"/>
        </w:rPr>
        <w:t xml:space="preserve"> femeie, peste media europeană de 1,5, dar sub nivelul pragului de înlocuire de 2,1 (2). O combinație de rate scăzute ale natalității, rate ridicate ale mortalității și emigrare ridicată a dus la o rată anuală de schimbare a populației de -0,4% în 2022 (3). Aproximativ 19% din populație are peste 65 de ani (2).</w:t>
      </w:r>
    </w:p>
    <w:p w:rsidR="001407CA" w:rsidRPr="00F5340C" w:rsidRDefault="001407CA" w:rsidP="00157D73">
      <w:pPr>
        <w:spacing w:after="120" w:line="240" w:lineRule="auto"/>
        <w:jc w:val="both"/>
        <w:rPr>
          <w:rFonts w:ascii="Times New Roman" w:hAnsi="Times New Roman" w:cs="Times New Roman"/>
        </w:rPr>
      </w:pPr>
      <w:r w:rsidRPr="00F5340C">
        <w:rPr>
          <w:rFonts w:ascii="Times New Roman" w:hAnsi="Times New Roman" w:cs="Times New Roman"/>
        </w:rPr>
        <w:lastRenderedPageBreak/>
        <w:t>În 2022, venitul național brut pe cap de locuitor a fost de 41 950 USD (3). Cheltuielile cu sănătatea în România au crescut în ultimul deceniu, dar rămân pe locul al doilea cel mai scăzut din Uniunea Europeană (UE), atât ca pondere din produsul intern brut (6,5% în 2021), cât și pe cap de locuitor (1663 EUR în 2021) (2).</w:t>
      </w:r>
    </w:p>
    <w:p w:rsidR="001407CA" w:rsidRPr="00F5340C" w:rsidRDefault="001407CA" w:rsidP="00157D73">
      <w:pPr>
        <w:spacing w:after="120" w:line="240" w:lineRule="auto"/>
        <w:jc w:val="both"/>
        <w:rPr>
          <w:rFonts w:ascii="Times New Roman" w:hAnsi="Times New Roman" w:cs="Times New Roman"/>
        </w:rPr>
      </w:pPr>
      <w:r w:rsidRPr="00F5340C">
        <w:rPr>
          <w:rFonts w:ascii="Times New Roman" w:hAnsi="Times New Roman" w:cs="Times New Roman"/>
        </w:rPr>
        <w:t>Speranța de viață la naștere a crescut cu mai mult de patru ani între 2000 și 2022 (de la 71,6 ani la 75,3) (2). Cu toate acestea, acesta a scăzut cu 2 ani în 2020 în timpul pandemiei și rămâne cu aproape 6 ani sub media UE (2). Femeile trăiesc cu aproape opt ani mai mult decât bărbații în România (2).</w:t>
      </w:r>
    </w:p>
    <w:p w:rsidR="001407CA" w:rsidRPr="00F5340C" w:rsidRDefault="001407CA" w:rsidP="00157D73">
      <w:pPr>
        <w:spacing w:after="120" w:line="240" w:lineRule="auto"/>
        <w:jc w:val="both"/>
        <w:rPr>
          <w:rFonts w:ascii="Times New Roman" w:hAnsi="Times New Roman" w:cs="Times New Roman"/>
        </w:rPr>
      </w:pPr>
    </w:p>
    <w:p w:rsidR="001407CA" w:rsidRPr="00F5340C" w:rsidRDefault="001407CA" w:rsidP="001407CA">
      <w:pPr>
        <w:spacing w:after="120" w:line="240" w:lineRule="auto"/>
        <w:jc w:val="both"/>
        <w:rPr>
          <w:rFonts w:ascii="Times New Roman" w:hAnsi="Times New Roman" w:cs="Times New Roman"/>
        </w:rPr>
      </w:pPr>
      <w:r w:rsidRPr="00F5340C">
        <w:rPr>
          <w:rFonts w:ascii="Times New Roman" w:hAnsi="Times New Roman" w:cs="Times New Roman"/>
        </w:rPr>
        <w:t>2.2. Situația sănătății și echității în sănătate</w:t>
      </w:r>
    </w:p>
    <w:p w:rsidR="001407CA" w:rsidRPr="00F5340C" w:rsidRDefault="001407CA" w:rsidP="001407CA">
      <w:pPr>
        <w:spacing w:after="120" w:line="240" w:lineRule="auto"/>
        <w:jc w:val="both"/>
        <w:rPr>
          <w:rFonts w:ascii="Times New Roman" w:hAnsi="Times New Roman" w:cs="Times New Roman"/>
        </w:rPr>
      </w:pPr>
      <w:r w:rsidRPr="00F5340C">
        <w:rPr>
          <w:rFonts w:ascii="Times New Roman" w:hAnsi="Times New Roman" w:cs="Times New Roman"/>
        </w:rPr>
        <w:t>Rata mortalității prevenibile din România este a treia cea mai mare din UE, cu boli cardiovasculare, cancer pulmonar și decese legate de alcool</w:t>
      </w:r>
      <w:r w:rsidR="00DE6A86">
        <w:rPr>
          <w:rFonts w:ascii="Times New Roman" w:hAnsi="Times New Roman" w:cs="Times New Roman"/>
        </w:rPr>
        <w:t>,</w:t>
      </w:r>
      <w:r w:rsidRPr="00F5340C">
        <w:rPr>
          <w:rFonts w:ascii="Times New Roman" w:hAnsi="Times New Roman" w:cs="Times New Roman"/>
        </w:rPr>
        <w:t xml:space="preserve"> printre cauzele principale. Decesul din cauze tratabile este mai mult decât dublu față de media UE, cauzele principale incluzând cancerul de prostată și cancerul de sân. În 2022, rata mortalității infantile în România era de 6,5 la 1000 (2), iar în 2021</w:t>
      </w:r>
      <w:r w:rsidR="00DE6A86">
        <w:rPr>
          <w:rFonts w:ascii="Times New Roman" w:hAnsi="Times New Roman" w:cs="Times New Roman"/>
        </w:rPr>
        <w:t>,</w:t>
      </w:r>
      <w:r w:rsidRPr="00F5340C">
        <w:rPr>
          <w:rFonts w:ascii="Times New Roman" w:hAnsi="Times New Roman" w:cs="Times New Roman"/>
        </w:rPr>
        <w:t xml:space="preserve"> rata mortalității materne era de 10 la 100 000 (2), ambele mai mari decât media UE.</w:t>
      </w:r>
    </w:p>
    <w:p w:rsidR="001407CA" w:rsidRPr="00F5340C" w:rsidRDefault="001407CA" w:rsidP="001407CA">
      <w:pPr>
        <w:spacing w:after="120" w:line="240" w:lineRule="auto"/>
        <w:jc w:val="both"/>
        <w:rPr>
          <w:rFonts w:ascii="Times New Roman" w:hAnsi="Times New Roman" w:cs="Times New Roman"/>
        </w:rPr>
      </w:pPr>
      <w:r w:rsidRPr="00F5340C">
        <w:rPr>
          <w:rFonts w:ascii="Times New Roman" w:hAnsi="Times New Roman" w:cs="Times New Roman"/>
        </w:rPr>
        <w:t>Rezultatele generale privind sănătatea s-au îmbunătățit în România în ultimii douăzeci de ani. Îmbunătățirile mai rapide sunt împiedicate de nivelurile ridica</w:t>
      </w:r>
      <w:r w:rsidR="002B5FE9">
        <w:rPr>
          <w:rFonts w:ascii="Times New Roman" w:hAnsi="Times New Roman" w:cs="Times New Roman"/>
        </w:rPr>
        <w:t>te de factori de risc alimentari</w:t>
      </w:r>
      <w:r w:rsidRPr="00F5340C">
        <w:rPr>
          <w:rFonts w:ascii="Times New Roman" w:hAnsi="Times New Roman" w:cs="Times New Roman"/>
        </w:rPr>
        <w:t xml:space="preserve"> (contribuind la 25% din decese), tutun (17% din decese), alcool (7% din decese), poluarea aerului (7% din decese) și inactivitatea fizică (2 % din decese) (2). Variațiile și inegalitățile în ceea ce privește accesul </w:t>
      </w:r>
      <w:r w:rsidR="002B5FE9">
        <w:rPr>
          <w:rFonts w:ascii="Times New Roman" w:hAnsi="Times New Roman" w:cs="Times New Roman"/>
        </w:rPr>
        <w:t xml:space="preserve">la serviciile de sănătate și </w:t>
      </w:r>
      <w:r w:rsidRPr="00F5340C">
        <w:rPr>
          <w:rFonts w:ascii="Times New Roman" w:hAnsi="Times New Roman" w:cs="Times New Roman"/>
        </w:rPr>
        <w:t>circumstanțele socio</w:t>
      </w:r>
      <w:r w:rsidR="002B5FE9">
        <w:rPr>
          <w:rFonts w:ascii="Times New Roman" w:hAnsi="Times New Roman" w:cs="Times New Roman"/>
        </w:rPr>
        <w:t>-</w:t>
      </w:r>
      <w:r w:rsidRPr="00F5340C">
        <w:rPr>
          <w:rFonts w:ascii="Times New Roman" w:hAnsi="Times New Roman" w:cs="Times New Roman"/>
        </w:rPr>
        <w:t>economice agravează și mai mult progresul în ceea ce privește sănătatea și bunăstarea populației.</w:t>
      </w:r>
    </w:p>
    <w:p w:rsidR="001407CA" w:rsidRPr="00F5340C" w:rsidRDefault="001407CA" w:rsidP="001407CA">
      <w:pPr>
        <w:spacing w:after="120" w:line="240" w:lineRule="auto"/>
        <w:jc w:val="both"/>
        <w:rPr>
          <w:rFonts w:ascii="Times New Roman" w:hAnsi="Times New Roman" w:cs="Times New Roman"/>
        </w:rPr>
      </w:pPr>
      <w:r w:rsidRPr="00F5340C">
        <w:rPr>
          <w:rFonts w:ascii="Times New Roman" w:hAnsi="Times New Roman" w:cs="Times New Roman"/>
        </w:rPr>
        <w:t xml:space="preserve">Determinanții sociali precum genul, etnia, geografia (rural versus urban) și venitul contribuie puternic la inegalitățile de sănătate din România. România se află pe ultimul loc în UE în indicele egalității de gen (56,1 din 100 de puncte) (4). Femeile trăiesc mai mulți ani </w:t>
      </w:r>
      <w:r w:rsidR="00A865F7" w:rsidRPr="00F5340C">
        <w:rPr>
          <w:rFonts w:ascii="Times New Roman" w:hAnsi="Times New Roman" w:cs="Times New Roman"/>
        </w:rPr>
        <w:t xml:space="preserve">cu probleme de sănătate și </w:t>
      </w:r>
      <w:r w:rsidRPr="00F5340C">
        <w:rPr>
          <w:rFonts w:ascii="Times New Roman" w:hAnsi="Times New Roman" w:cs="Times New Roman"/>
        </w:rPr>
        <w:t>dizabilități, 36% dintre femeile cu vârsta de 65 de ani și peste raportând o limitare a activităților zilnice, comparativ cu 22% dintre bărbați. Femeile sunt mai expuse la factori de risc, cum a</w:t>
      </w:r>
      <w:r w:rsidR="002B5FE9">
        <w:rPr>
          <w:rFonts w:ascii="Times New Roman" w:hAnsi="Times New Roman" w:cs="Times New Roman"/>
        </w:rPr>
        <w:t>r fi violența partenerului</w:t>
      </w:r>
      <w:r w:rsidRPr="00F5340C">
        <w:rPr>
          <w:rFonts w:ascii="Times New Roman" w:hAnsi="Times New Roman" w:cs="Times New Roman"/>
        </w:rPr>
        <w:t xml:space="preserve"> sau violența sexuală, care au un impact negativ asupra sănătății și bunăstării generale. Potrivit estimărilor OMS, 27% dintre femeile cu vârsta cuprinsă între 15 și 19 an</w:t>
      </w:r>
      <w:r w:rsidR="002B5FE9">
        <w:rPr>
          <w:rFonts w:ascii="Times New Roman" w:hAnsi="Times New Roman" w:cs="Times New Roman"/>
        </w:rPr>
        <w:t>i au suferit violență din partea partenerului</w:t>
      </w:r>
      <w:r w:rsidRPr="00F5340C">
        <w:rPr>
          <w:rFonts w:ascii="Times New Roman" w:hAnsi="Times New Roman" w:cs="Times New Roman"/>
        </w:rPr>
        <w:t xml:space="preserve"> și/sau violență sexuală de-a lungul vieții în România (4)</w:t>
      </w:r>
      <w:r w:rsidR="002B5FE9">
        <w:rPr>
          <w:rFonts w:ascii="Times New Roman" w:hAnsi="Times New Roman" w:cs="Times New Roman"/>
        </w:rPr>
        <w:t>.</w:t>
      </w:r>
    </w:p>
    <w:p w:rsidR="001407CA" w:rsidRPr="00F5340C" w:rsidRDefault="001407CA" w:rsidP="001407CA">
      <w:pPr>
        <w:spacing w:after="120" w:line="240" w:lineRule="auto"/>
        <w:jc w:val="both"/>
        <w:rPr>
          <w:rFonts w:ascii="Times New Roman" w:hAnsi="Times New Roman" w:cs="Times New Roman"/>
        </w:rPr>
      </w:pPr>
      <w:r w:rsidRPr="00F5340C">
        <w:rPr>
          <w:rFonts w:ascii="Times New Roman" w:hAnsi="Times New Roman" w:cs="Times New Roman"/>
        </w:rPr>
        <w:t>Grupurile etnice marginalizate, cum ar fi romii, care reprezintă 8,3% din populația totală, se confruntă adesea cu acces redus la asistență medicală și rezultate mai slabe în materie de sănătate de-a lungul vieții. Speranța de viață a populației de etnie romă din România este în medie cu 16 ani mai mică decât media națională, iar rata mortalității infantile este de patru ori mai mare (2).</w:t>
      </w:r>
    </w:p>
    <w:p w:rsidR="001407CA" w:rsidRPr="00F5340C" w:rsidRDefault="001407CA" w:rsidP="001407CA">
      <w:pPr>
        <w:spacing w:after="120" w:line="240" w:lineRule="auto"/>
        <w:jc w:val="both"/>
        <w:rPr>
          <w:rFonts w:ascii="Times New Roman" w:hAnsi="Times New Roman" w:cs="Times New Roman"/>
        </w:rPr>
      </w:pPr>
    </w:p>
    <w:p w:rsidR="00A332AF" w:rsidRPr="00F5340C" w:rsidRDefault="002B5FE9" w:rsidP="00A332AF">
      <w:pPr>
        <w:spacing w:after="120" w:line="240" w:lineRule="auto"/>
        <w:jc w:val="both"/>
        <w:rPr>
          <w:rFonts w:ascii="Times New Roman" w:hAnsi="Times New Roman" w:cs="Times New Roman"/>
        </w:rPr>
      </w:pPr>
      <w:r>
        <w:rPr>
          <w:rFonts w:ascii="Times New Roman" w:hAnsi="Times New Roman" w:cs="Times New Roman"/>
        </w:rPr>
        <w:t>2.3. Sistemul și serviciile</w:t>
      </w:r>
      <w:r w:rsidR="00A332AF" w:rsidRPr="00F5340C">
        <w:rPr>
          <w:rFonts w:ascii="Times New Roman" w:hAnsi="Times New Roman" w:cs="Times New Roman"/>
        </w:rPr>
        <w:t xml:space="preserve"> de sănătate</w:t>
      </w:r>
    </w:p>
    <w:p w:rsidR="001407CA" w:rsidRPr="00F5340C" w:rsidRDefault="00DE6A86" w:rsidP="00A332AF">
      <w:pPr>
        <w:spacing w:after="120" w:line="240" w:lineRule="auto"/>
        <w:jc w:val="both"/>
        <w:rPr>
          <w:rFonts w:ascii="Times New Roman" w:hAnsi="Times New Roman" w:cs="Times New Roman"/>
        </w:rPr>
      </w:pPr>
      <w:r>
        <w:rPr>
          <w:rFonts w:ascii="Times New Roman" w:hAnsi="Times New Roman" w:cs="Times New Roman"/>
        </w:rPr>
        <w:t>Î</w:t>
      </w:r>
      <w:bookmarkStart w:id="0" w:name="_GoBack"/>
      <w:bookmarkEnd w:id="0"/>
      <w:r w:rsidR="002B5FE9">
        <w:rPr>
          <w:rFonts w:ascii="Times New Roman" w:hAnsi="Times New Roman" w:cs="Times New Roman"/>
        </w:rPr>
        <w:t xml:space="preserve">n </w:t>
      </w:r>
      <w:r w:rsidR="00A332AF" w:rsidRPr="00F5340C">
        <w:rPr>
          <w:rFonts w:ascii="Times New Roman" w:hAnsi="Times New Roman" w:cs="Times New Roman"/>
        </w:rPr>
        <w:t>România operează un sistem de asigurări sociale de sănătate care își propune să ofere o acoperire universală de sănătate celor cu rezidență permanentă. Ministerul Sănătății (MS) este responsabil pentru guvernanța generală a sistemului de asigurări sociale de sănătate. Casa Națională de Asigurări de Sănătate administrează şi reglementează Fondul Naţional de Asigurări de Sănătate.</w:t>
      </w:r>
    </w:p>
    <w:p w:rsidR="00A332AF" w:rsidRPr="00F5340C" w:rsidRDefault="00A332AF" w:rsidP="00A332AF">
      <w:pPr>
        <w:spacing w:after="120" w:line="240" w:lineRule="auto"/>
        <w:jc w:val="both"/>
        <w:rPr>
          <w:rFonts w:ascii="Times New Roman" w:hAnsi="Times New Roman" w:cs="Times New Roman"/>
        </w:rPr>
      </w:pPr>
      <w:r w:rsidRPr="00F5340C">
        <w:rPr>
          <w:rFonts w:ascii="Times New Roman" w:hAnsi="Times New Roman" w:cs="Times New Roman"/>
        </w:rPr>
        <w:t>Se estimează că 11% din populație nu este asigurată și, prin urmare, are acces doar la pachetul minim de servicii. Cei care trăiesc în comunitățile rurale sau sărace sunt cel mai puțin probabil să aibă o acoperire medicală completă. Populația romă este reprezentată în mod disproporționat în cadrul acestei populații neasigurate. Zece la sută dintre femei raportează nevoi nesatisfăcute, comparativ cu 7% dintre bărbați (2)</w:t>
      </w:r>
    </w:p>
    <w:p w:rsidR="00A332AF" w:rsidRPr="00F5340C" w:rsidRDefault="00A332AF" w:rsidP="00924E55">
      <w:pPr>
        <w:spacing w:after="120" w:line="240" w:lineRule="auto"/>
        <w:jc w:val="both"/>
        <w:rPr>
          <w:rFonts w:ascii="Times New Roman" w:hAnsi="Times New Roman" w:cs="Times New Roman"/>
        </w:rPr>
      </w:pPr>
      <w:r w:rsidRPr="00F5340C">
        <w:rPr>
          <w:rFonts w:ascii="Times New Roman" w:hAnsi="Times New Roman" w:cs="Times New Roman"/>
        </w:rPr>
        <w:t>Între 2015 și 2019, cheltuielile cu sănătatea au crescut în medie cu 10,3 % pe an, ceea ce reprezintă cea mai mare creștere dintre țările UE. În 2019, însă, România a cheltuit în continuare mai puțin de jumătate din media pe cap de locuitor din țările UE (2).</w:t>
      </w:r>
    </w:p>
    <w:p w:rsidR="00A332AF" w:rsidRPr="00F5340C" w:rsidRDefault="00A332AF" w:rsidP="00924E55">
      <w:pPr>
        <w:spacing w:after="120" w:line="240" w:lineRule="auto"/>
        <w:jc w:val="both"/>
        <w:rPr>
          <w:rFonts w:ascii="Times New Roman" w:hAnsi="Times New Roman" w:cs="Times New Roman"/>
        </w:rPr>
      </w:pPr>
      <w:r w:rsidRPr="00F5340C">
        <w:rPr>
          <w:rFonts w:ascii="Times New Roman" w:hAnsi="Times New Roman" w:cs="Times New Roman"/>
        </w:rPr>
        <w:lastRenderedPageBreak/>
        <w:t>În 2021, sistemul de învățământ din România a pregătit un număr mai mare decât media de absolvenți de medicină (5006) și absolvenți de asistentă medicală (20 763) în Europa (2), dar densitatea de medici și asistenți medicali rămâne scăzută. Datele din 2019 indică faptul că există 3,2 medici practicieni și, respectiv, 6,1 asistenți medicali practicieni la 1000 de locuitori, cu o proporție mare de practicieni care se apropie de vârsta de pensionare. În plus, forța de muncă din domeniul sănătății este concentrată în principal în marile centre urbane, exacerbând inechitatea geografică în accesul la îngrijirea sănătății. Potrivit ultimelor date, 66,9% dintre medici, 89,4% dintre asistente și 85,5% dintre moașe sunt femei (2).</w:t>
      </w:r>
    </w:p>
    <w:p w:rsidR="00A332AF" w:rsidRPr="00F5340C" w:rsidRDefault="00A332AF" w:rsidP="00924E55">
      <w:pPr>
        <w:spacing w:after="120" w:line="240" w:lineRule="auto"/>
        <w:jc w:val="both"/>
        <w:rPr>
          <w:rFonts w:ascii="Times New Roman" w:hAnsi="Times New Roman" w:cs="Times New Roman"/>
        </w:rPr>
      </w:pPr>
    </w:p>
    <w:p w:rsidR="00A332AF" w:rsidRPr="00F5340C" w:rsidRDefault="00A332AF" w:rsidP="00A332AF">
      <w:pPr>
        <w:spacing w:after="120" w:line="240" w:lineRule="auto"/>
        <w:jc w:val="both"/>
        <w:rPr>
          <w:rFonts w:ascii="Times New Roman" w:hAnsi="Times New Roman" w:cs="Times New Roman"/>
        </w:rPr>
      </w:pPr>
      <w:r w:rsidRPr="00F5340C">
        <w:rPr>
          <w:rFonts w:ascii="Times New Roman" w:hAnsi="Times New Roman" w:cs="Times New Roman"/>
        </w:rPr>
        <w:t>2.4. Pregătirea pentru situații de urgență</w:t>
      </w:r>
    </w:p>
    <w:p w:rsidR="00A332AF" w:rsidRDefault="00A332AF" w:rsidP="00A332AF">
      <w:pPr>
        <w:spacing w:after="120" w:line="240" w:lineRule="auto"/>
        <w:jc w:val="both"/>
        <w:rPr>
          <w:rFonts w:ascii="Times New Roman" w:hAnsi="Times New Roman" w:cs="Times New Roman"/>
        </w:rPr>
      </w:pPr>
      <w:r w:rsidRPr="00F5340C">
        <w:rPr>
          <w:rFonts w:ascii="Times New Roman" w:hAnsi="Times New Roman" w:cs="Times New Roman"/>
        </w:rPr>
        <w:t>În timpul pandemiei de coronavirus</w:t>
      </w:r>
      <w:r w:rsidR="00C6324F">
        <w:rPr>
          <w:rFonts w:ascii="Times New Roman" w:hAnsi="Times New Roman" w:cs="Times New Roman"/>
        </w:rPr>
        <w:t>, Guvernul României</w:t>
      </w:r>
      <w:r w:rsidRPr="00F5340C">
        <w:rPr>
          <w:rFonts w:ascii="Times New Roman" w:hAnsi="Times New Roman" w:cs="Times New Roman"/>
        </w:rPr>
        <w:t xml:space="preserve"> a implementat o serie de măsuri preventive pentru a încetini răspândirea agentului patogen și a lansat programe naționale de testare și vaccinare. Cu toate acestea, </w:t>
      </w:r>
      <w:r w:rsidR="00CE3853" w:rsidRPr="00CE3853">
        <w:rPr>
          <w:rFonts w:ascii="Times New Roman" w:hAnsi="Times New Roman" w:cs="Times New Roman"/>
        </w:rPr>
        <w:t>reticența față de vaccinare a determinat ca ratele de vaccinare împotriva COVID-19 din România să fie printre cele mai scăzute din UE</w:t>
      </w:r>
      <w:r w:rsidR="00CE3853">
        <w:rPr>
          <w:rFonts w:ascii="Times New Roman" w:hAnsi="Times New Roman" w:cs="Times New Roman"/>
        </w:rPr>
        <w:t>(2)</w:t>
      </w:r>
      <w:r w:rsidR="00CE3853" w:rsidRPr="00CE3853">
        <w:rPr>
          <w:rFonts w:ascii="Times New Roman" w:hAnsi="Times New Roman" w:cs="Times New Roman"/>
        </w:rPr>
        <w:t xml:space="preserve"> .</w:t>
      </w:r>
    </w:p>
    <w:p w:rsidR="00A865F7" w:rsidRPr="00F5340C" w:rsidRDefault="00A865F7" w:rsidP="00A332AF">
      <w:pPr>
        <w:spacing w:after="120" w:line="240" w:lineRule="auto"/>
        <w:jc w:val="both"/>
        <w:rPr>
          <w:rFonts w:ascii="Times New Roman" w:hAnsi="Times New Roman" w:cs="Times New Roman"/>
        </w:rPr>
      </w:pPr>
      <w:r w:rsidRPr="00F5340C">
        <w:rPr>
          <w:rFonts w:ascii="Times New Roman" w:hAnsi="Times New Roman" w:cs="Times New Roman"/>
        </w:rPr>
        <w:t>Ratele limitate de vaccinare și testare, combinate cu incapacitatea infrastructurii sistemului de sănătate de a face față presiunii crescute și lipsei de coordonare între municipalități pentru aplicarea măsurilor preventive, au condus la o rată cumulativă a mortalității de 285 la 100 000 până la sfârșitul anului 2022, ceea ce a fost peste media UE (2).</w:t>
      </w:r>
    </w:p>
    <w:p w:rsidR="00A865F7" w:rsidRPr="00F5340C" w:rsidRDefault="00A865F7" w:rsidP="00A332AF">
      <w:pPr>
        <w:spacing w:after="120" w:line="240" w:lineRule="auto"/>
        <w:jc w:val="both"/>
        <w:rPr>
          <w:rFonts w:ascii="Times New Roman" w:hAnsi="Times New Roman" w:cs="Times New Roman"/>
        </w:rPr>
      </w:pPr>
      <w:r w:rsidRPr="00F5340C">
        <w:rPr>
          <w:rFonts w:ascii="Times New Roman" w:hAnsi="Times New Roman" w:cs="Times New Roman"/>
        </w:rPr>
        <w:t xml:space="preserve">Războiul din Ucraina a pus o presiune suplimentară asupra sistemului de sănătate </w:t>
      </w:r>
      <w:r w:rsidR="00C6324F">
        <w:rPr>
          <w:rFonts w:ascii="Times New Roman" w:hAnsi="Times New Roman" w:cs="Times New Roman"/>
        </w:rPr>
        <w:t>din România</w:t>
      </w:r>
      <w:r w:rsidRPr="00F5340C">
        <w:rPr>
          <w:rFonts w:ascii="Times New Roman" w:hAnsi="Times New Roman" w:cs="Times New Roman"/>
        </w:rPr>
        <w:t xml:space="preserve">. De la începutul conflictului, peste 3 milioane de refugiați au </w:t>
      </w:r>
      <w:r w:rsidR="00C6324F">
        <w:rPr>
          <w:rFonts w:ascii="Times New Roman" w:hAnsi="Times New Roman" w:cs="Times New Roman"/>
        </w:rPr>
        <w:t>trecut granița în</w:t>
      </w:r>
      <w:r w:rsidRPr="00F5340C">
        <w:rPr>
          <w:rFonts w:ascii="Times New Roman" w:hAnsi="Times New Roman" w:cs="Times New Roman"/>
        </w:rPr>
        <w:t xml:space="preserve"> România, </w:t>
      </w:r>
      <w:r w:rsidR="00C6324F">
        <w:rPr>
          <w:rFonts w:ascii="Times New Roman" w:hAnsi="Times New Roman" w:cs="Times New Roman"/>
        </w:rPr>
        <w:t xml:space="preserve">iar </w:t>
      </w:r>
      <w:r w:rsidRPr="00F5340C">
        <w:rPr>
          <w:rFonts w:ascii="Times New Roman" w:hAnsi="Times New Roman" w:cs="Times New Roman"/>
        </w:rPr>
        <w:t xml:space="preserve">aproximativ 77 000 de ucraineni </w:t>
      </w:r>
      <w:r w:rsidR="00C6324F">
        <w:rPr>
          <w:rFonts w:ascii="Times New Roman" w:hAnsi="Times New Roman" w:cs="Times New Roman"/>
        </w:rPr>
        <w:t>au căpătat rezidență</w:t>
      </w:r>
      <w:r w:rsidRPr="00F5340C">
        <w:rPr>
          <w:rFonts w:ascii="Times New Roman" w:hAnsi="Times New Roman" w:cs="Times New Roman"/>
        </w:rPr>
        <w:t xml:space="preserve">. Rămân provocări semnificative. Studii recente au evidențiat că refugiații </w:t>
      </w:r>
      <w:r w:rsidR="00C6324F">
        <w:rPr>
          <w:rFonts w:ascii="Times New Roman" w:hAnsi="Times New Roman" w:cs="Times New Roman"/>
        </w:rPr>
        <w:t>au acces îngreunat</w:t>
      </w:r>
      <w:r w:rsidRPr="00F5340C">
        <w:rPr>
          <w:rFonts w:ascii="Times New Roman" w:hAnsi="Times New Roman" w:cs="Times New Roman"/>
        </w:rPr>
        <w:t xml:space="preserve"> la serviciile de asistență medicală, în principal din cauza lipsei de informații și a barierelor lingvistice. Femeile și copiii reprezintă peste 70% din populația refugiată ucraineană</w:t>
      </w:r>
      <w:r w:rsidR="00C6324F">
        <w:rPr>
          <w:rFonts w:ascii="Times New Roman" w:hAnsi="Times New Roman" w:cs="Times New Roman"/>
        </w:rPr>
        <w:t>,</w:t>
      </w:r>
      <w:r w:rsidRPr="00F5340C">
        <w:rPr>
          <w:rFonts w:ascii="Times New Roman" w:hAnsi="Times New Roman" w:cs="Times New Roman"/>
        </w:rPr>
        <w:t xml:space="preserve"> </w:t>
      </w:r>
      <w:r w:rsidR="00C6324F">
        <w:rPr>
          <w:rFonts w:ascii="Times New Roman" w:hAnsi="Times New Roman" w:cs="Times New Roman"/>
        </w:rPr>
        <w:t>ceea ce presupune</w:t>
      </w:r>
      <w:r w:rsidRPr="00F5340C">
        <w:rPr>
          <w:rFonts w:ascii="Times New Roman" w:hAnsi="Times New Roman" w:cs="Times New Roman"/>
        </w:rPr>
        <w:t xml:space="preserve"> riscuri mai mari de expunere la violența bazată pe gen (inclusiv exploatarea și abuzul sexual). De asemenea, au nevoi specifice de sănătate sexuală și reproductivă, care sunt afectate negativ de factorii legați de strămutare.</w:t>
      </w:r>
    </w:p>
    <w:p w:rsidR="00A865F7" w:rsidRPr="00F5340C" w:rsidRDefault="00A865F7" w:rsidP="00A332AF">
      <w:pPr>
        <w:spacing w:after="120" w:line="240" w:lineRule="auto"/>
        <w:jc w:val="both"/>
        <w:rPr>
          <w:rFonts w:ascii="Times New Roman" w:hAnsi="Times New Roman" w:cs="Times New Roman"/>
        </w:rPr>
      </w:pPr>
    </w:p>
    <w:p w:rsidR="00A865F7" w:rsidRPr="00F5340C" w:rsidRDefault="00A865F7" w:rsidP="00A865F7">
      <w:pPr>
        <w:spacing w:after="120" w:line="240" w:lineRule="auto"/>
        <w:jc w:val="both"/>
        <w:rPr>
          <w:rFonts w:ascii="Times New Roman" w:hAnsi="Times New Roman" w:cs="Times New Roman"/>
        </w:rPr>
      </w:pPr>
      <w:r w:rsidRPr="00F5340C">
        <w:rPr>
          <w:rFonts w:ascii="Times New Roman" w:hAnsi="Times New Roman" w:cs="Times New Roman"/>
        </w:rPr>
        <w:t>2.5. Sănătate digitală</w:t>
      </w:r>
    </w:p>
    <w:p w:rsidR="00A865F7" w:rsidRPr="00F5340C" w:rsidRDefault="00E35D94" w:rsidP="00A865F7">
      <w:pPr>
        <w:spacing w:after="120" w:line="240" w:lineRule="auto"/>
        <w:jc w:val="both"/>
        <w:rPr>
          <w:rFonts w:ascii="Times New Roman" w:hAnsi="Times New Roman" w:cs="Times New Roman"/>
        </w:rPr>
      </w:pPr>
      <w:r w:rsidRPr="00F5340C">
        <w:rPr>
          <w:rFonts w:ascii="Times New Roman" w:hAnsi="Times New Roman" w:cs="Times New Roman"/>
        </w:rPr>
        <w:t>Sistemului de Informații în Sănătate</w:t>
      </w:r>
      <w:r>
        <w:rPr>
          <w:rFonts w:ascii="Times New Roman" w:hAnsi="Times New Roman" w:cs="Times New Roman"/>
        </w:rPr>
        <w:t xml:space="preserve"> </w:t>
      </w:r>
      <w:r w:rsidR="00C6324F">
        <w:rPr>
          <w:rFonts w:ascii="Times New Roman" w:hAnsi="Times New Roman" w:cs="Times New Roman"/>
        </w:rPr>
        <w:t>din România este centralizat, existând</w:t>
      </w:r>
      <w:r w:rsidR="00A865F7" w:rsidRPr="00F5340C">
        <w:rPr>
          <w:rFonts w:ascii="Times New Roman" w:hAnsi="Times New Roman" w:cs="Times New Roman"/>
        </w:rPr>
        <w:t xml:space="preserve"> un sistem național de evidență electronică a sănătății, dar </w:t>
      </w:r>
      <w:r w:rsidR="00C6324F">
        <w:rPr>
          <w:rFonts w:ascii="Times New Roman" w:hAnsi="Times New Roman" w:cs="Times New Roman"/>
        </w:rPr>
        <w:t>persistă</w:t>
      </w:r>
      <w:r w:rsidR="00A865F7" w:rsidRPr="00F5340C">
        <w:rPr>
          <w:rFonts w:ascii="Times New Roman" w:hAnsi="Times New Roman" w:cs="Times New Roman"/>
        </w:rPr>
        <w:t xml:space="preserve"> o lipsă </w:t>
      </w:r>
      <w:r w:rsidR="00C6324F">
        <w:rPr>
          <w:rFonts w:ascii="Times New Roman" w:hAnsi="Times New Roman" w:cs="Times New Roman"/>
        </w:rPr>
        <w:t>a unei viziuni integrative</w:t>
      </w:r>
      <w:r w:rsidR="00A865F7" w:rsidRPr="00F5340C">
        <w:rPr>
          <w:rFonts w:ascii="Times New Roman" w:hAnsi="Times New Roman" w:cs="Times New Roman"/>
        </w:rPr>
        <w:t xml:space="preserve">, </w:t>
      </w:r>
      <w:r w:rsidR="00C6324F">
        <w:rPr>
          <w:rFonts w:ascii="Times New Roman" w:hAnsi="Times New Roman" w:cs="Times New Roman"/>
        </w:rPr>
        <w:t xml:space="preserve">de </w:t>
      </w:r>
      <w:r w:rsidR="00A865F7" w:rsidRPr="00F5340C">
        <w:rPr>
          <w:rFonts w:ascii="Times New Roman" w:hAnsi="Times New Roman" w:cs="Times New Roman"/>
        </w:rPr>
        <w:t xml:space="preserve">coordonare și analiză a datelor privind sănătatea electronică </w:t>
      </w:r>
      <w:r w:rsidR="00C6324F">
        <w:rPr>
          <w:rFonts w:ascii="Times New Roman" w:hAnsi="Times New Roman" w:cs="Times New Roman"/>
        </w:rPr>
        <w:t>la nivelul tuturor plaierelor de îngrijiri</w:t>
      </w:r>
      <w:r w:rsidR="00A865F7" w:rsidRPr="00F5340C">
        <w:rPr>
          <w:rFonts w:ascii="Times New Roman" w:hAnsi="Times New Roman" w:cs="Times New Roman"/>
        </w:rPr>
        <w:t xml:space="preserve">. Informațiile privind sănătatea obținute prin colectarea de rutină a datelor și sondajele la nivel de județ </w:t>
      </w:r>
      <w:r w:rsidR="00615A83">
        <w:rPr>
          <w:rFonts w:ascii="Times New Roman" w:hAnsi="Times New Roman" w:cs="Times New Roman"/>
        </w:rPr>
        <w:t>ajung</w:t>
      </w:r>
      <w:r w:rsidR="00A865F7" w:rsidRPr="00F5340C">
        <w:rPr>
          <w:rFonts w:ascii="Times New Roman" w:hAnsi="Times New Roman" w:cs="Times New Roman"/>
        </w:rPr>
        <w:t xml:space="preserve"> prin cana</w:t>
      </w:r>
      <w:r w:rsidR="00615A83">
        <w:rPr>
          <w:rFonts w:ascii="Times New Roman" w:hAnsi="Times New Roman" w:cs="Times New Roman"/>
        </w:rPr>
        <w:t>le independente către departamente</w:t>
      </w:r>
      <w:r w:rsidR="00A865F7" w:rsidRPr="00F5340C">
        <w:rPr>
          <w:rFonts w:ascii="Times New Roman" w:hAnsi="Times New Roman" w:cs="Times New Roman"/>
        </w:rPr>
        <w:t xml:space="preserve"> </w:t>
      </w:r>
      <w:r w:rsidR="00615A83">
        <w:rPr>
          <w:rFonts w:ascii="Times New Roman" w:hAnsi="Times New Roman" w:cs="Times New Roman"/>
        </w:rPr>
        <w:t>diferite</w:t>
      </w:r>
      <w:r w:rsidR="00A865F7" w:rsidRPr="00F5340C">
        <w:rPr>
          <w:rFonts w:ascii="Times New Roman" w:hAnsi="Times New Roman" w:cs="Times New Roman"/>
        </w:rPr>
        <w:t xml:space="preserve"> ale MS. Datele din unitățile sanitare sunt furnizate de către Direcțiile Județene de Sănătate Publică Institutului Național de Sănătate Publică (INSP). În paralel, datele de rutină din unitățile sanitare contractate prin Fondul Național de Asigurări de Sănătate sunt raportate Casei Naționale de Asigurări de Sănătate prin casele județene de asigurări de sănătate pentru rambursare.</w:t>
      </w:r>
    </w:p>
    <w:p w:rsidR="00A865F7" w:rsidRPr="00F5340C" w:rsidRDefault="00A865F7" w:rsidP="00A865F7">
      <w:pPr>
        <w:spacing w:after="120" w:line="240" w:lineRule="auto"/>
        <w:jc w:val="both"/>
        <w:rPr>
          <w:rFonts w:ascii="Times New Roman" w:hAnsi="Times New Roman" w:cs="Times New Roman"/>
        </w:rPr>
      </w:pPr>
      <w:r w:rsidRPr="00F5340C">
        <w:rPr>
          <w:rFonts w:ascii="Times New Roman" w:hAnsi="Times New Roman" w:cs="Times New Roman"/>
        </w:rPr>
        <w:t xml:space="preserve">Există o interoperabilitate limitată între aceste canale de date, ceea ce duce la fragmentarea, duplicarea și pierderea de informații în sistem. </w:t>
      </w:r>
      <w:r w:rsidR="00E35D94" w:rsidRPr="00F5340C">
        <w:rPr>
          <w:rFonts w:ascii="Times New Roman" w:hAnsi="Times New Roman" w:cs="Times New Roman"/>
        </w:rPr>
        <w:t>Sistemului de Informații în Sănătate</w:t>
      </w:r>
      <w:r w:rsidR="00E35D94">
        <w:rPr>
          <w:rFonts w:ascii="Times New Roman" w:hAnsi="Times New Roman" w:cs="Times New Roman"/>
        </w:rPr>
        <w:t xml:space="preserve"> </w:t>
      </w:r>
      <w:r w:rsidRPr="00F5340C">
        <w:rPr>
          <w:rFonts w:ascii="Times New Roman" w:hAnsi="Times New Roman" w:cs="Times New Roman"/>
        </w:rPr>
        <w:t xml:space="preserve">din România </w:t>
      </w:r>
      <w:r w:rsidR="00615A83">
        <w:rPr>
          <w:rFonts w:ascii="Times New Roman" w:hAnsi="Times New Roman" w:cs="Times New Roman"/>
        </w:rPr>
        <w:t>suferă</w:t>
      </w:r>
      <w:r w:rsidRPr="00F5340C">
        <w:rPr>
          <w:rFonts w:ascii="Times New Roman" w:hAnsi="Times New Roman" w:cs="Times New Roman"/>
        </w:rPr>
        <w:t xml:space="preserve"> </w:t>
      </w:r>
      <w:r w:rsidR="00615A83">
        <w:rPr>
          <w:rFonts w:ascii="Times New Roman" w:hAnsi="Times New Roman" w:cs="Times New Roman"/>
        </w:rPr>
        <w:t>din cauza</w:t>
      </w:r>
      <w:r w:rsidRPr="00F5340C">
        <w:rPr>
          <w:rFonts w:ascii="Times New Roman" w:hAnsi="Times New Roman" w:cs="Times New Roman"/>
        </w:rPr>
        <w:t xml:space="preserve"> schimbului </w:t>
      </w:r>
      <w:r w:rsidR="00615A83">
        <w:rPr>
          <w:rFonts w:ascii="Times New Roman" w:hAnsi="Times New Roman" w:cs="Times New Roman"/>
        </w:rPr>
        <w:t xml:space="preserve">deficitar </w:t>
      </w:r>
      <w:r w:rsidRPr="00F5340C">
        <w:rPr>
          <w:rFonts w:ascii="Times New Roman" w:hAnsi="Times New Roman" w:cs="Times New Roman"/>
        </w:rPr>
        <w:t xml:space="preserve">de informații între diferitele instituții implicate, guvernanța și coordonarea inadecvate </w:t>
      </w:r>
      <w:r w:rsidR="00615A83">
        <w:rPr>
          <w:rFonts w:ascii="Times New Roman" w:hAnsi="Times New Roman" w:cs="Times New Roman"/>
        </w:rPr>
        <w:t>a e-sănătății</w:t>
      </w:r>
      <w:r w:rsidRPr="00F5340C">
        <w:rPr>
          <w:rFonts w:ascii="Times New Roman" w:hAnsi="Times New Roman" w:cs="Times New Roman"/>
        </w:rPr>
        <w:t>, un cadru legislativ complex și o rotație mare a resurselor umane din cauza remunerației limitate în comparație cu sectorul privat.</w:t>
      </w:r>
    </w:p>
    <w:p w:rsidR="00A865F7" w:rsidRPr="00F5340C" w:rsidRDefault="00A865F7" w:rsidP="00A865F7">
      <w:pPr>
        <w:spacing w:after="120" w:line="240" w:lineRule="auto"/>
        <w:jc w:val="both"/>
        <w:rPr>
          <w:rFonts w:ascii="Times New Roman" w:hAnsi="Times New Roman" w:cs="Times New Roman"/>
        </w:rPr>
      </w:pPr>
      <w:r w:rsidRPr="00F5340C">
        <w:rPr>
          <w:rFonts w:ascii="Times New Roman" w:hAnsi="Times New Roman" w:cs="Times New Roman"/>
        </w:rPr>
        <w:t>În ciuda acestor provocări sistemice, există un angajament politic puternic de reformare a Sistemului de Informații în Sănătate, optimizarea acestuia fiind identificată ca o prioritate cheie în cadrul SNS 2023-2030. OMS sprijină dezvoltarea unei Strategii naționale de sănătate digitală (2024–2030) (OMS, document nepublicat, 2023) prin Planul național de recuperare și reziliență (</w:t>
      </w:r>
      <w:r w:rsidR="00236136" w:rsidRPr="00F5340C">
        <w:rPr>
          <w:rFonts w:ascii="Times New Roman" w:hAnsi="Times New Roman" w:cs="Times New Roman"/>
        </w:rPr>
        <w:t>PNRR</w:t>
      </w:r>
      <w:r w:rsidRPr="00F5340C">
        <w:rPr>
          <w:rFonts w:ascii="Times New Roman" w:hAnsi="Times New Roman" w:cs="Times New Roman"/>
        </w:rPr>
        <w:t>) (5)</w:t>
      </w:r>
      <w:r w:rsidR="00236136" w:rsidRPr="00F5340C">
        <w:rPr>
          <w:rFonts w:ascii="Times New Roman" w:hAnsi="Times New Roman" w:cs="Times New Roman"/>
        </w:rPr>
        <w:t>.</w:t>
      </w:r>
    </w:p>
    <w:p w:rsidR="00236136" w:rsidRPr="00F5340C" w:rsidRDefault="00236136" w:rsidP="00A865F7">
      <w:pPr>
        <w:spacing w:after="120" w:line="240" w:lineRule="auto"/>
        <w:jc w:val="both"/>
        <w:rPr>
          <w:rFonts w:ascii="Times New Roman" w:hAnsi="Times New Roman" w:cs="Times New Roman"/>
        </w:rPr>
      </w:pPr>
    </w:p>
    <w:p w:rsidR="00236136" w:rsidRPr="00F5340C" w:rsidRDefault="00236136" w:rsidP="00236136">
      <w:pPr>
        <w:spacing w:after="120" w:line="240" w:lineRule="auto"/>
        <w:jc w:val="both"/>
        <w:rPr>
          <w:rFonts w:ascii="Times New Roman" w:hAnsi="Times New Roman" w:cs="Times New Roman"/>
        </w:rPr>
      </w:pPr>
      <w:r w:rsidRPr="00F5340C">
        <w:rPr>
          <w:rFonts w:ascii="Times New Roman" w:hAnsi="Times New Roman" w:cs="Times New Roman"/>
        </w:rPr>
        <w:lastRenderedPageBreak/>
        <w:t>2.6. Agenda națională de sănătate și dezvoltare</w:t>
      </w:r>
    </w:p>
    <w:p w:rsidR="00236136" w:rsidRPr="00F5340C" w:rsidRDefault="00236136" w:rsidP="00236136">
      <w:pPr>
        <w:spacing w:after="120" w:line="240" w:lineRule="auto"/>
        <w:jc w:val="both"/>
        <w:rPr>
          <w:rFonts w:ascii="Times New Roman" w:hAnsi="Times New Roman" w:cs="Times New Roman"/>
        </w:rPr>
      </w:pPr>
      <w:r w:rsidRPr="00F5340C">
        <w:rPr>
          <w:rFonts w:ascii="Times New Roman" w:hAnsi="Times New Roman" w:cs="Times New Roman"/>
        </w:rPr>
        <w:t>Principalul cadru strategic de sănătate din România este SNS 2022–2030 (1). Acesta este formată din 11 obiective generale legate de sănătate, identificate de MS, și anume:</w:t>
      </w:r>
    </w:p>
    <w:p w:rsidR="00236136" w:rsidRPr="00F5340C" w:rsidRDefault="00236136" w:rsidP="00236136">
      <w:pPr>
        <w:pStyle w:val="ListParagraph"/>
        <w:numPr>
          <w:ilvl w:val="0"/>
          <w:numId w:val="1"/>
        </w:numPr>
        <w:spacing w:after="120" w:line="240" w:lineRule="auto"/>
        <w:jc w:val="both"/>
        <w:rPr>
          <w:rFonts w:ascii="Times New Roman" w:hAnsi="Times New Roman" w:cs="Times New Roman"/>
        </w:rPr>
      </w:pPr>
      <w:r w:rsidRPr="00F5340C">
        <w:rPr>
          <w:rFonts w:ascii="Times New Roman" w:hAnsi="Times New Roman" w:cs="Times New Roman"/>
        </w:rPr>
        <w:t>asigurarea durabilității și rezilienței sistemului public de sănătate;</w:t>
      </w:r>
    </w:p>
    <w:p w:rsidR="00236136" w:rsidRPr="00F5340C" w:rsidRDefault="00236136" w:rsidP="00236136">
      <w:pPr>
        <w:pStyle w:val="ListParagraph"/>
        <w:numPr>
          <w:ilvl w:val="0"/>
          <w:numId w:val="1"/>
        </w:numPr>
        <w:spacing w:after="120" w:line="240" w:lineRule="auto"/>
        <w:jc w:val="both"/>
        <w:rPr>
          <w:rFonts w:ascii="Times New Roman" w:hAnsi="Times New Roman" w:cs="Times New Roman"/>
        </w:rPr>
      </w:pPr>
      <w:r w:rsidRPr="00F5340C">
        <w:rPr>
          <w:rFonts w:ascii="Times New Roman" w:hAnsi="Times New Roman" w:cs="Times New Roman"/>
        </w:rPr>
        <w:t>creșterea numărului de ani de viață sănătoasă și a calității vieții;</w:t>
      </w:r>
    </w:p>
    <w:p w:rsidR="00236136" w:rsidRPr="00F5340C" w:rsidRDefault="00236136" w:rsidP="00236136">
      <w:pPr>
        <w:pStyle w:val="ListParagraph"/>
        <w:numPr>
          <w:ilvl w:val="0"/>
          <w:numId w:val="1"/>
        </w:numPr>
        <w:spacing w:after="120" w:line="240" w:lineRule="auto"/>
        <w:jc w:val="both"/>
        <w:rPr>
          <w:rFonts w:ascii="Times New Roman" w:hAnsi="Times New Roman" w:cs="Times New Roman"/>
        </w:rPr>
      </w:pPr>
      <w:r w:rsidRPr="00F5340C">
        <w:rPr>
          <w:rFonts w:ascii="Times New Roman" w:hAnsi="Times New Roman" w:cs="Times New Roman"/>
        </w:rPr>
        <w:t>reducerea mortalității și morbidității asociate bolilor transmisibile cu impact negativ major asupra individului și societății;</w:t>
      </w:r>
    </w:p>
    <w:p w:rsidR="00236136" w:rsidRPr="00F5340C" w:rsidRDefault="00236136" w:rsidP="00236136">
      <w:pPr>
        <w:pStyle w:val="ListParagraph"/>
        <w:numPr>
          <w:ilvl w:val="0"/>
          <w:numId w:val="1"/>
        </w:numPr>
        <w:spacing w:after="120" w:line="240" w:lineRule="auto"/>
        <w:jc w:val="both"/>
        <w:rPr>
          <w:rFonts w:ascii="Times New Roman" w:hAnsi="Times New Roman" w:cs="Times New Roman"/>
        </w:rPr>
      </w:pPr>
      <w:r w:rsidRPr="00F5340C">
        <w:rPr>
          <w:rFonts w:ascii="Times New Roman" w:hAnsi="Times New Roman" w:cs="Times New Roman"/>
        </w:rPr>
        <w:t xml:space="preserve">îmbunătățirea disponibilității, a accesului echitabil și în timp util la servicii de sănătate și tehnologii medicale sigure și </w:t>
      </w:r>
      <w:r w:rsidR="00E35D94">
        <w:rPr>
          <w:rFonts w:ascii="Times New Roman" w:hAnsi="Times New Roman" w:cs="Times New Roman"/>
        </w:rPr>
        <w:t>eficiente</w:t>
      </w:r>
      <w:r w:rsidRPr="00F5340C">
        <w:rPr>
          <w:rFonts w:ascii="Times New Roman" w:hAnsi="Times New Roman" w:cs="Times New Roman"/>
        </w:rPr>
        <w:t>;</w:t>
      </w:r>
    </w:p>
    <w:p w:rsidR="00236136" w:rsidRPr="00F5340C" w:rsidRDefault="00236136" w:rsidP="00236136">
      <w:pPr>
        <w:pStyle w:val="ListParagraph"/>
        <w:numPr>
          <w:ilvl w:val="0"/>
          <w:numId w:val="1"/>
        </w:numPr>
        <w:spacing w:after="120" w:line="240" w:lineRule="auto"/>
        <w:jc w:val="both"/>
        <w:rPr>
          <w:rFonts w:ascii="Times New Roman" w:hAnsi="Times New Roman" w:cs="Times New Roman"/>
        </w:rPr>
      </w:pPr>
      <w:r w:rsidRPr="00F5340C">
        <w:rPr>
          <w:rFonts w:ascii="Times New Roman" w:hAnsi="Times New Roman" w:cs="Times New Roman"/>
        </w:rPr>
        <w:t>guvernanța sistemului de sănătate;</w:t>
      </w:r>
    </w:p>
    <w:p w:rsidR="00236136" w:rsidRPr="00F5340C" w:rsidRDefault="00236136" w:rsidP="00236136">
      <w:pPr>
        <w:pStyle w:val="ListParagraph"/>
        <w:numPr>
          <w:ilvl w:val="0"/>
          <w:numId w:val="1"/>
        </w:numPr>
        <w:spacing w:after="120" w:line="240" w:lineRule="auto"/>
        <w:jc w:val="both"/>
        <w:rPr>
          <w:rFonts w:ascii="Times New Roman" w:hAnsi="Times New Roman" w:cs="Times New Roman"/>
        </w:rPr>
      </w:pPr>
      <w:r w:rsidRPr="00F5340C">
        <w:rPr>
          <w:rFonts w:ascii="Times New Roman" w:hAnsi="Times New Roman" w:cs="Times New Roman"/>
        </w:rPr>
        <w:t xml:space="preserve">asigurarea sustenabilității și </w:t>
      </w:r>
      <w:r w:rsidR="00E35D94">
        <w:rPr>
          <w:rFonts w:ascii="Times New Roman" w:hAnsi="Times New Roman" w:cs="Times New Roman"/>
        </w:rPr>
        <w:t>rezilienței</w:t>
      </w:r>
      <w:r w:rsidRPr="00F5340C">
        <w:rPr>
          <w:rFonts w:ascii="Times New Roman" w:hAnsi="Times New Roman" w:cs="Times New Roman"/>
        </w:rPr>
        <w:t xml:space="preserve"> financiare a sistemului de sănătate;</w:t>
      </w:r>
    </w:p>
    <w:p w:rsidR="00236136" w:rsidRPr="00F5340C" w:rsidRDefault="00236136" w:rsidP="00236136">
      <w:pPr>
        <w:pStyle w:val="ListParagraph"/>
        <w:numPr>
          <w:ilvl w:val="0"/>
          <w:numId w:val="1"/>
        </w:numPr>
        <w:spacing w:after="120" w:line="240" w:lineRule="auto"/>
        <w:jc w:val="both"/>
        <w:rPr>
          <w:rFonts w:ascii="Times New Roman" w:hAnsi="Times New Roman" w:cs="Times New Roman"/>
        </w:rPr>
      </w:pPr>
      <w:r w:rsidRPr="00F5340C">
        <w:rPr>
          <w:rFonts w:ascii="Times New Roman" w:hAnsi="Times New Roman" w:cs="Times New Roman"/>
        </w:rPr>
        <w:t>asigurarea unei resurse umane adecvate, reținerea și profesionalizarea acesteia;</w:t>
      </w:r>
    </w:p>
    <w:p w:rsidR="00236136" w:rsidRPr="00F5340C" w:rsidRDefault="00236136" w:rsidP="00236136">
      <w:pPr>
        <w:pStyle w:val="ListParagraph"/>
        <w:numPr>
          <w:ilvl w:val="0"/>
          <w:numId w:val="1"/>
        </w:numPr>
        <w:spacing w:after="120" w:line="240" w:lineRule="auto"/>
        <w:jc w:val="both"/>
        <w:rPr>
          <w:rFonts w:ascii="Times New Roman" w:hAnsi="Times New Roman" w:cs="Times New Roman"/>
        </w:rPr>
      </w:pPr>
      <w:r w:rsidRPr="00F5340C">
        <w:rPr>
          <w:rFonts w:ascii="Times New Roman" w:hAnsi="Times New Roman" w:cs="Times New Roman"/>
        </w:rPr>
        <w:t>creșterea obiectivității, transparenței şi responsabilității sistemului de sănătate;</w:t>
      </w:r>
    </w:p>
    <w:p w:rsidR="00236136" w:rsidRPr="00F5340C" w:rsidRDefault="00236136" w:rsidP="00236136">
      <w:pPr>
        <w:pStyle w:val="ListParagraph"/>
        <w:numPr>
          <w:ilvl w:val="0"/>
          <w:numId w:val="1"/>
        </w:numPr>
        <w:spacing w:after="120" w:line="240" w:lineRule="auto"/>
        <w:jc w:val="both"/>
        <w:rPr>
          <w:rFonts w:ascii="Times New Roman" w:hAnsi="Times New Roman" w:cs="Times New Roman"/>
        </w:rPr>
      </w:pPr>
      <w:r w:rsidRPr="00F5340C">
        <w:rPr>
          <w:rFonts w:ascii="Times New Roman" w:hAnsi="Times New Roman" w:cs="Times New Roman"/>
        </w:rPr>
        <w:t>coordonarea îngrijirii și integrarea serviciilor de sănătate;</w:t>
      </w:r>
    </w:p>
    <w:p w:rsidR="00236136" w:rsidRPr="00F5340C" w:rsidRDefault="00236136" w:rsidP="00236136">
      <w:pPr>
        <w:pStyle w:val="ListParagraph"/>
        <w:numPr>
          <w:ilvl w:val="0"/>
          <w:numId w:val="1"/>
        </w:numPr>
        <w:spacing w:after="120" w:line="240" w:lineRule="auto"/>
        <w:jc w:val="both"/>
        <w:rPr>
          <w:rFonts w:ascii="Times New Roman" w:hAnsi="Times New Roman" w:cs="Times New Roman"/>
        </w:rPr>
      </w:pPr>
      <w:r w:rsidRPr="00F5340C">
        <w:rPr>
          <w:rFonts w:ascii="Times New Roman" w:hAnsi="Times New Roman" w:cs="Times New Roman"/>
        </w:rPr>
        <w:t>integrarea cercetării și inovației pentru îmbunătățirea sănătății; și</w:t>
      </w:r>
    </w:p>
    <w:p w:rsidR="00236136" w:rsidRPr="00F5340C" w:rsidRDefault="00236136" w:rsidP="00236136">
      <w:pPr>
        <w:pStyle w:val="ListParagraph"/>
        <w:numPr>
          <w:ilvl w:val="0"/>
          <w:numId w:val="1"/>
        </w:numPr>
        <w:spacing w:after="120" w:line="240" w:lineRule="auto"/>
        <w:jc w:val="both"/>
        <w:rPr>
          <w:rFonts w:ascii="Times New Roman" w:hAnsi="Times New Roman" w:cs="Times New Roman"/>
        </w:rPr>
      </w:pPr>
      <w:r w:rsidRPr="00F5340C">
        <w:rPr>
          <w:rFonts w:ascii="Times New Roman" w:hAnsi="Times New Roman" w:cs="Times New Roman"/>
        </w:rPr>
        <w:t>îmbunătățirea calității serviciilor de sănătate prin investiții în infrastructura sanitară.</w:t>
      </w:r>
    </w:p>
    <w:p w:rsidR="00236136" w:rsidRPr="00F5340C" w:rsidRDefault="00236136" w:rsidP="00236136">
      <w:pPr>
        <w:spacing w:after="120" w:line="240" w:lineRule="auto"/>
        <w:jc w:val="both"/>
        <w:rPr>
          <w:rFonts w:ascii="Times New Roman" w:hAnsi="Times New Roman" w:cs="Times New Roman"/>
        </w:rPr>
      </w:pPr>
      <w:r w:rsidRPr="00F5340C">
        <w:rPr>
          <w:rFonts w:ascii="Times New Roman" w:hAnsi="Times New Roman" w:cs="Times New Roman"/>
        </w:rPr>
        <w:t>Aceste obiective se aliniază cu prioritățile OMS, astfel cum sunt stabilite în Programul european de lucru, 2020–2025 – „Acțiunea unitară pentru o sănătate mai bună în Europa” (EPW) (6) și Obiectivele de dezvoltare durabilă (ODD) (7). OMS va continua să colaboreze cu Guvernul României și MS pentru a se asigura că aceste ținte comune sunt îndeplinite.</w:t>
      </w:r>
    </w:p>
    <w:p w:rsidR="00236136" w:rsidRPr="00F5340C" w:rsidRDefault="00236136" w:rsidP="00236136">
      <w:pPr>
        <w:spacing w:after="120" w:line="240" w:lineRule="auto"/>
        <w:jc w:val="both"/>
        <w:rPr>
          <w:rFonts w:ascii="Times New Roman" w:hAnsi="Times New Roman" w:cs="Times New Roman"/>
        </w:rPr>
      </w:pPr>
      <w:r w:rsidRPr="00F5340C">
        <w:rPr>
          <w:rFonts w:ascii="Times New Roman" w:hAnsi="Times New Roman" w:cs="Times New Roman"/>
        </w:rPr>
        <w:t xml:space="preserve">Guvernul României a demarat PNRR, finanțat de Comisia Europeană, cu 14,2 miliarde de euro sub formă de granturi și 14,9 miliarde de euro în împrumuturi. Ministerul Sănătății primește 3 miliarde EUR din PNRR pentru investiții esențiale și măsuri de reformă. </w:t>
      </w:r>
      <w:r w:rsidR="00E35D94">
        <w:rPr>
          <w:rFonts w:ascii="Times New Roman" w:hAnsi="Times New Roman" w:cs="Times New Roman"/>
        </w:rPr>
        <w:t xml:space="preserve">În urma contractării, </w:t>
      </w:r>
      <w:r w:rsidRPr="00F5340C">
        <w:rPr>
          <w:rFonts w:ascii="Times New Roman" w:hAnsi="Times New Roman" w:cs="Times New Roman"/>
        </w:rPr>
        <w:t xml:space="preserve">Ministerul Sănătății </w:t>
      </w:r>
      <w:r w:rsidR="00E35D94">
        <w:rPr>
          <w:rFonts w:ascii="Times New Roman" w:hAnsi="Times New Roman" w:cs="Times New Roman"/>
        </w:rPr>
        <w:t xml:space="preserve">beneficiază de asistența tehnică la nivel înalt, bazată  pe dovezi a </w:t>
      </w:r>
      <w:r w:rsidRPr="00F5340C">
        <w:rPr>
          <w:rFonts w:ascii="Times New Roman" w:hAnsi="Times New Roman" w:cs="Times New Roman"/>
        </w:rPr>
        <w:t xml:space="preserve">OMS </w:t>
      </w:r>
      <w:r w:rsidR="00E35D94">
        <w:rPr>
          <w:rFonts w:ascii="Times New Roman" w:hAnsi="Times New Roman" w:cs="Times New Roman"/>
        </w:rPr>
        <w:t>în implementarea PNRR si a reformelor privind calitatea îngrijirilor medicale</w:t>
      </w:r>
      <w:r w:rsidRPr="00F5340C">
        <w:rPr>
          <w:rFonts w:ascii="Times New Roman" w:hAnsi="Times New Roman" w:cs="Times New Roman"/>
        </w:rPr>
        <w:t>, resurse</w:t>
      </w:r>
      <w:r w:rsidR="00E35D94">
        <w:rPr>
          <w:rFonts w:ascii="Times New Roman" w:hAnsi="Times New Roman" w:cs="Times New Roman"/>
        </w:rPr>
        <w:t>le</w:t>
      </w:r>
      <w:r w:rsidRPr="00F5340C">
        <w:rPr>
          <w:rFonts w:ascii="Times New Roman" w:hAnsi="Times New Roman" w:cs="Times New Roman"/>
        </w:rPr>
        <w:t xml:space="preserve"> umane pentru sănătate, managementul serviciilor de sănătate și sănătate</w:t>
      </w:r>
      <w:r w:rsidR="00E35D94">
        <w:rPr>
          <w:rFonts w:ascii="Times New Roman" w:hAnsi="Times New Roman" w:cs="Times New Roman"/>
        </w:rPr>
        <w:t>a</w:t>
      </w:r>
      <w:r w:rsidRPr="00F5340C">
        <w:rPr>
          <w:rFonts w:ascii="Times New Roman" w:hAnsi="Times New Roman" w:cs="Times New Roman"/>
        </w:rPr>
        <w:t xml:space="preserve"> digitală.</w:t>
      </w:r>
    </w:p>
    <w:p w:rsidR="00236136" w:rsidRPr="00F5340C" w:rsidRDefault="00236136" w:rsidP="00236136">
      <w:pPr>
        <w:spacing w:after="120" w:line="240" w:lineRule="auto"/>
        <w:jc w:val="both"/>
        <w:rPr>
          <w:rFonts w:ascii="Times New Roman" w:hAnsi="Times New Roman" w:cs="Times New Roman"/>
        </w:rPr>
      </w:pPr>
    </w:p>
    <w:p w:rsidR="00236136" w:rsidRPr="00F5340C" w:rsidRDefault="00236136" w:rsidP="00236136">
      <w:pPr>
        <w:spacing w:after="120" w:line="240" w:lineRule="auto"/>
        <w:jc w:val="both"/>
        <w:rPr>
          <w:rFonts w:ascii="Times New Roman" w:hAnsi="Times New Roman" w:cs="Times New Roman"/>
        </w:rPr>
      </w:pPr>
      <w:r w:rsidRPr="00F5340C">
        <w:rPr>
          <w:rFonts w:ascii="Times New Roman" w:hAnsi="Times New Roman" w:cs="Times New Roman"/>
        </w:rPr>
        <w:t>2.7. Mediu de parteneriat</w:t>
      </w:r>
    </w:p>
    <w:p w:rsidR="00236136" w:rsidRPr="00F5340C" w:rsidRDefault="00236136" w:rsidP="00236136">
      <w:pPr>
        <w:spacing w:after="120" w:line="240" w:lineRule="auto"/>
        <w:jc w:val="both"/>
        <w:rPr>
          <w:rFonts w:ascii="Times New Roman" w:hAnsi="Times New Roman" w:cs="Times New Roman"/>
        </w:rPr>
      </w:pPr>
      <w:r w:rsidRPr="00F5340C">
        <w:rPr>
          <w:rFonts w:ascii="Times New Roman" w:hAnsi="Times New Roman" w:cs="Times New Roman"/>
        </w:rPr>
        <w:t>2.7.1. Parteneriate internaționale</w:t>
      </w:r>
    </w:p>
    <w:p w:rsidR="00236136" w:rsidRPr="00F5340C" w:rsidRDefault="00236136" w:rsidP="00236136">
      <w:pPr>
        <w:spacing w:after="120" w:line="240" w:lineRule="auto"/>
        <w:jc w:val="both"/>
        <w:rPr>
          <w:rFonts w:ascii="Times New Roman" w:hAnsi="Times New Roman" w:cs="Times New Roman"/>
        </w:rPr>
      </w:pPr>
      <w:r w:rsidRPr="00F5340C">
        <w:rPr>
          <w:rFonts w:ascii="Times New Roman" w:hAnsi="Times New Roman" w:cs="Times New Roman"/>
        </w:rPr>
        <w:t>România este membră a Națiunilor Unite (din 1955), a Organizației Tratatului Atlanticului de Nord (din 2004), a Organizației pentru Securitate și Cooperare în Europa (din 1973) și a Consiliului Europei (din 1993). În 2007, România a devenit stat membru al UE, dar nu a îndeplinit încă criteriile necesare pentru tranziția la Euro.</w:t>
      </w:r>
    </w:p>
    <w:p w:rsidR="00236136" w:rsidRPr="00F5340C" w:rsidRDefault="00236136" w:rsidP="00236136">
      <w:pPr>
        <w:spacing w:after="120" w:line="240" w:lineRule="auto"/>
        <w:jc w:val="both"/>
        <w:rPr>
          <w:rFonts w:ascii="Times New Roman" w:hAnsi="Times New Roman" w:cs="Times New Roman"/>
        </w:rPr>
      </w:pPr>
      <w:r w:rsidRPr="00F5340C">
        <w:rPr>
          <w:rFonts w:ascii="Times New Roman" w:hAnsi="Times New Roman" w:cs="Times New Roman"/>
        </w:rPr>
        <w:t>În ultimii ani, România a dezvoltat legături internaționale strânse cu Statele Unite ale Americii, inclusiv mari parteneriate comerciale, economice și militare. Cel mai mare partener comercial al României este Germania, cu valoarea exporturilor în 2021 totalizând 15 345 de milioane de euro.</w:t>
      </w:r>
    </w:p>
    <w:p w:rsidR="00236136" w:rsidRPr="00F5340C" w:rsidRDefault="00236136" w:rsidP="00236136">
      <w:pPr>
        <w:spacing w:after="120" w:line="240" w:lineRule="auto"/>
        <w:jc w:val="both"/>
        <w:rPr>
          <w:rFonts w:ascii="Times New Roman" w:hAnsi="Times New Roman" w:cs="Times New Roman"/>
        </w:rPr>
      </w:pPr>
      <w:r w:rsidRPr="00F5340C">
        <w:rPr>
          <w:rFonts w:ascii="Times New Roman" w:hAnsi="Times New Roman" w:cs="Times New Roman"/>
        </w:rPr>
        <w:t>Există patru organizații în cadrul sistemului Națiunilor Unite care operează în România (Organizația Internațională pentru Migrație, Înaltul Comisar al Națiunilor Unite pentru Refugiați, Fondul Națiunilor Unite pentru Copii și OMS), precum și reprezentarea Federației Internaționale a Societăților de Cruce Roșie și Semilunii Roșii și Comitetul Internațional al Crucii Roșii. Ca răspuns la războiul din Ucraina, OMS a devenit parte a Grupului de lucru intersectorial, condus de Înaltul Comisar al Națiunilor Unite pentru Refugiați, coordonând activitățile partenerilor în cadrul răspunsului pentru refugiați.</w:t>
      </w:r>
    </w:p>
    <w:p w:rsidR="00236136" w:rsidRDefault="00236136" w:rsidP="00236136">
      <w:pPr>
        <w:spacing w:after="120" w:line="240" w:lineRule="auto"/>
        <w:jc w:val="both"/>
        <w:rPr>
          <w:rFonts w:ascii="Times New Roman" w:hAnsi="Times New Roman" w:cs="Times New Roman"/>
        </w:rPr>
      </w:pPr>
    </w:p>
    <w:p w:rsidR="00E35D94" w:rsidRDefault="00E35D94" w:rsidP="00236136">
      <w:pPr>
        <w:spacing w:after="120" w:line="240" w:lineRule="auto"/>
        <w:jc w:val="both"/>
        <w:rPr>
          <w:rFonts w:ascii="Times New Roman" w:hAnsi="Times New Roman" w:cs="Times New Roman"/>
        </w:rPr>
      </w:pPr>
    </w:p>
    <w:p w:rsidR="00E35D94" w:rsidRPr="00F5340C" w:rsidRDefault="00E35D94" w:rsidP="00236136">
      <w:pPr>
        <w:spacing w:after="120" w:line="240" w:lineRule="auto"/>
        <w:jc w:val="both"/>
        <w:rPr>
          <w:rFonts w:ascii="Times New Roman" w:hAnsi="Times New Roman" w:cs="Times New Roman"/>
        </w:rPr>
      </w:pPr>
    </w:p>
    <w:p w:rsidR="00236136" w:rsidRPr="00F5340C" w:rsidRDefault="00236136" w:rsidP="00236136">
      <w:pPr>
        <w:spacing w:after="120" w:line="240" w:lineRule="auto"/>
        <w:jc w:val="both"/>
        <w:rPr>
          <w:rFonts w:ascii="Times New Roman" w:hAnsi="Times New Roman" w:cs="Times New Roman"/>
        </w:rPr>
      </w:pPr>
      <w:r w:rsidRPr="00F5340C">
        <w:rPr>
          <w:rFonts w:ascii="Times New Roman" w:hAnsi="Times New Roman" w:cs="Times New Roman"/>
        </w:rPr>
        <w:lastRenderedPageBreak/>
        <w:t>2.7.2. Parteneriate naționale</w:t>
      </w:r>
    </w:p>
    <w:p w:rsidR="00A332AF" w:rsidRPr="00F5340C" w:rsidRDefault="00236136" w:rsidP="00236136">
      <w:pPr>
        <w:spacing w:after="120" w:line="240" w:lineRule="auto"/>
        <w:jc w:val="both"/>
        <w:rPr>
          <w:rFonts w:ascii="Times New Roman" w:hAnsi="Times New Roman" w:cs="Times New Roman"/>
        </w:rPr>
      </w:pPr>
      <w:r w:rsidRPr="00F5340C">
        <w:rPr>
          <w:rFonts w:ascii="Times New Roman" w:hAnsi="Times New Roman" w:cs="Times New Roman"/>
        </w:rPr>
        <w:t>MS joacă un rol central în elaborarea și implementarea politicii de sănătate. Colaborarea dintre MS și OMS este bi</w:t>
      </w:r>
      <w:r w:rsidR="00F5340C" w:rsidRPr="00F5340C">
        <w:rPr>
          <w:rFonts w:ascii="Times New Roman" w:hAnsi="Times New Roman" w:cs="Times New Roman"/>
        </w:rPr>
        <w:t>ne stabilită, inclusiv în PNRR</w:t>
      </w:r>
      <w:r w:rsidRPr="00F5340C">
        <w:rPr>
          <w:rFonts w:ascii="Times New Roman" w:hAnsi="Times New Roman" w:cs="Times New Roman"/>
        </w:rPr>
        <w:t>. Colaborarea OMS cu România este susținută în continuare de diverși parteneri și donatori internaționali (inclusiv Danemarca, Japonia, Norvegia și Statele Unite). OMS va continua să colaboreze strâns cu organizațiile societății civile din România active în domeniul sănătății, inclusiv Crucea Roșie Română</w:t>
      </w:r>
      <w:r w:rsidR="00F5340C" w:rsidRPr="00F5340C">
        <w:rPr>
          <w:rFonts w:ascii="Times New Roman" w:hAnsi="Times New Roman" w:cs="Times New Roman"/>
        </w:rPr>
        <w:t>.</w:t>
      </w:r>
    </w:p>
    <w:p w:rsidR="00F5340C" w:rsidRPr="00F5340C" w:rsidRDefault="00F5340C" w:rsidP="00236136">
      <w:pPr>
        <w:spacing w:after="120" w:line="240" w:lineRule="auto"/>
        <w:jc w:val="both"/>
        <w:rPr>
          <w:rFonts w:ascii="Times New Roman" w:hAnsi="Times New Roman" w:cs="Times New Roman"/>
        </w:rPr>
      </w:pPr>
    </w:p>
    <w:p w:rsidR="00F5340C" w:rsidRPr="00F5340C" w:rsidRDefault="00F5340C" w:rsidP="00F5340C">
      <w:pPr>
        <w:spacing w:after="120" w:line="240" w:lineRule="auto"/>
        <w:jc w:val="both"/>
        <w:rPr>
          <w:rFonts w:ascii="Times New Roman" w:hAnsi="Times New Roman" w:cs="Times New Roman"/>
        </w:rPr>
      </w:pPr>
      <w:r w:rsidRPr="00F5340C">
        <w:rPr>
          <w:rFonts w:ascii="Times New Roman" w:hAnsi="Times New Roman" w:cs="Times New Roman"/>
        </w:rPr>
        <w:t>2.7.3. Participarea cetățeanului și a pacientului</w:t>
      </w:r>
    </w:p>
    <w:p w:rsidR="00F5340C" w:rsidRPr="00F5340C" w:rsidRDefault="00F5340C" w:rsidP="00F5340C">
      <w:pPr>
        <w:spacing w:after="120" w:line="240" w:lineRule="auto"/>
        <w:jc w:val="both"/>
        <w:rPr>
          <w:rFonts w:ascii="Times New Roman" w:hAnsi="Times New Roman" w:cs="Times New Roman"/>
        </w:rPr>
      </w:pPr>
      <w:r w:rsidRPr="00F5340C">
        <w:rPr>
          <w:rFonts w:ascii="Times New Roman" w:hAnsi="Times New Roman" w:cs="Times New Roman"/>
        </w:rPr>
        <w:t xml:space="preserve">Asociațiile de pacienți au influență prin dreptul lor de a participa la ședințele </w:t>
      </w:r>
      <w:r w:rsidR="00E35D94">
        <w:rPr>
          <w:rFonts w:ascii="Times New Roman" w:hAnsi="Times New Roman" w:cs="Times New Roman"/>
        </w:rPr>
        <w:t>comisiilor</w:t>
      </w:r>
      <w:r w:rsidRPr="00F5340C">
        <w:rPr>
          <w:rFonts w:ascii="Times New Roman" w:hAnsi="Times New Roman" w:cs="Times New Roman"/>
        </w:rPr>
        <w:t xml:space="preserve"> MS. MS se consultă cu principalele organizații de pacienți precum </w:t>
      </w:r>
      <w:r w:rsidR="00E530F2">
        <w:rPr>
          <w:rFonts w:ascii="Times New Roman" w:hAnsi="Times New Roman" w:cs="Times New Roman"/>
        </w:rPr>
        <w:t>COPAC</w:t>
      </w:r>
      <w:r w:rsidRPr="00F5340C">
        <w:rPr>
          <w:rFonts w:ascii="Times New Roman" w:hAnsi="Times New Roman" w:cs="Times New Roman"/>
        </w:rPr>
        <w:t>, Asociația pentru Protecția Pacienților, Uniunea Națională a Organizațiilor Persoanelor Afectate de HIV, Federația Asociațiilor de Diabet și Alianța Națională a Asociațiilor de Boli Rare.</w:t>
      </w:r>
    </w:p>
    <w:p w:rsidR="00A332AF" w:rsidRPr="00F5340C" w:rsidRDefault="00A332AF" w:rsidP="00924E55">
      <w:pPr>
        <w:spacing w:after="120" w:line="240" w:lineRule="auto"/>
        <w:jc w:val="both"/>
        <w:rPr>
          <w:rFonts w:ascii="Times New Roman" w:hAnsi="Times New Roman" w:cs="Times New Roman"/>
        </w:rPr>
      </w:pPr>
    </w:p>
    <w:p w:rsidR="00F5340C" w:rsidRPr="00F5340C" w:rsidRDefault="00F5340C" w:rsidP="00F5340C">
      <w:pPr>
        <w:spacing w:after="120" w:line="240" w:lineRule="auto"/>
        <w:jc w:val="both"/>
        <w:rPr>
          <w:rFonts w:ascii="Times New Roman" w:hAnsi="Times New Roman" w:cs="Times New Roman"/>
        </w:rPr>
      </w:pPr>
      <w:r w:rsidRPr="00F5340C">
        <w:rPr>
          <w:rFonts w:ascii="Times New Roman" w:hAnsi="Times New Roman" w:cs="Times New Roman"/>
        </w:rPr>
        <w:t>3. Priorități și intervenții strategice</w:t>
      </w:r>
    </w:p>
    <w:p w:rsidR="00F5340C" w:rsidRPr="00E530F2" w:rsidRDefault="00F5340C" w:rsidP="00F5340C">
      <w:pPr>
        <w:spacing w:after="120" w:line="240" w:lineRule="auto"/>
        <w:jc w:val="both"/>
        <w:rPr>
          <w:rFonts w:ascii="Times New Roman" w:hAnsi="Times New Roman" w:cs="Times New Roman"/>
          <w:b/>
        </w:rPr>
      </w:pPr>
      <w:r w:rsidRPr="00E530F2">
        <w:rPr>
          <w:rFonts w:ascii="Times New Roman" w:hAnsi="Times New Roman" w:cs="Times New Roman"/>
          <w:b/>
        </w:rPr>
        <w:t>Prioritatea strategică 1: Consolidarea accesului și a calității asistenței medicale</w:t>
      </w:r>
    </w:p>
    <w:p w:rsidR="00F5340C" w:rsidRPr="00F5340C" w:rsidRDefault="00F5340C" w:rsidP="00F5340C">
      <w:pPr>
        <w:spacing w:after="120" w:line="240" w:lineRule="auto"/>
        <w:jc w:val="both"/>
        <w:rPr>
          <w:rFonts w:ascii="Times New Roman" w:hAnsi="Times New Roman" w:cs="Times New Roman"/>
        </w:rPr>
      </w:pPr>
      <w:r w:rsidRPr="00F5340C">
        <w:rPr>
          <w:rFonts w:ascii="Times New Roman" w:hAnsi="Times New Roman" w:cs="Times New Roman"/>
        </w:rPr>
        <w:t>Justificare:</w:t>
      </w:r>
    </w:p>
    <w:p w:rsidR="00F5340C" w:rsidRPr="00F5340C" w:rsidRDefault="00F5340C" w:rsidP="00F5340C">
      <w:pPr>
        <w:spacing w:after="120" w:line="240" w:lineRule="auto"/>
        <w:jc w:val="both"/>
        <w:rPr>
          <w:rFonts w:ascii="Times New Roman" w:hAnsi="Times New Roman" w:cs="Times New Roman"/>
        </w:rPr>
      </w:pPr>
      <w:r w:rsidRPr="00F5340C">
        <w:rPr>
          <w:rFonts w:ascii="Times New Roman" w:hAnsi="Times New Roman" w:cs="Times New Roman"/>
        </w:rPr>
        <w:t xml:space="preserve">OMS va sprijini România să ofere servicii de sănătate de înaltă calitate, centrate pe </w:t>
      </w:r>
      <w:r w:rsidR="00E530F2">
        <w:rPr>
          <w:rFonts w:ascii="Times New Roman" w:hAnsi="Times New Roman" w:cs="Times New Roman"/>
        </w:rPr>
        <w:t>populație</w:t>
      </w:r>
      <w:r w:rsidRPr="00F5340C">
        <w:rPr>
          <w:rFonts w:ascii="Times New Roman" w:hAnsi="Times New Roman" w:cs="Times New Roman"/>
        </w:rPr>
        <w:t>, bazate pe strategii de asistență medicală primară și pachete cuprinzătoare de servicii esențiale.</w:t>
      </w:r>
    </w:p>
    <w:p w:rsidR="00F5340C" w:rsidRPr="00F5340C" w:rsidRDefault="00F5340C" w:rsidP="00F5340C">
      <w:pPr>
        <w:spacing w:after="120" w:line="240" w:lineRule="auto"/>
        <w:jc w:val="both"/>
        <w:rPr>
          <w:rFonts w:ascii="Times New Roman" w:hAnsi="Times New Roman" w:cs="Times New Roman"/>
        </w:rPr>
      </w:pPr>
      <w:r w:rsidRPr="00F5340C">
        <w:rPr>
          <w:rFonts w:ascii="Times New Roman" w:hAnsi="Times New Roman" w:cs="Times New Roman"/>
        </w:rPr>
        <w:t>Această prioritate strategică va sprijini realizarea ODD 3, al treisprezecelea program global de lucru al OMS (GPW13) (8) obiective de trei miliarde, precum și prioritatea de bază a EPW privind acoperirea universală a sănătății, inclusiv protecția riscurilor financiare și accesul la servicii de sănătate de calitate.</w:t>
      </w:r>
    </w:p>
    <w:p w:rsidR="00F5340C" w:rsidRPr="00F5340C" w:rsidRDefault="00F5340C" w:rsidP="00F5340C">
      <w:pPr>
        <w:spacing w:after="120" w:line="240" w:lineRule="auto"/>
        <w:jc w:val="both"/>
        <w:rPr>
          <w:rFonts w:ascii="Times New Roman" w:hAnsi="Times New Roman" w:cs="Times New Roman"/>
        </w:rPr>
      </w:pPr>
      <w:r w:rsidRPr="00F5340C">
        <w:rPr>
          <w:rFonts w:ascii="Times New Roman" w:hAnsi="Times New Roman" w:cs="Times New Roman"/>
        </w:rPr>
        <w:t xml:space="preserve">SNS din România 2023–2030 urmărește să îmbunătățească disponibilitatea și accesul la servicii de sănătate sigure și </w:t>
      </w:r>
      <w:r w:rsidR="00E530F2">
        <w:rPr>
          <w:rFonts w:ascii="Times New Roman" w:hAnsi="Times New Roman" w:cs="Times New Roman"/>
        </w:rPr>
        <w:t>eficiente</w:t>
      </w:r>
      <w:r w:rsidRPr="00F5340C">
        <w:rPr>
          <w:rFonts w:ascii="Times New Roman" w:hAnsi="Times New Roman" w:cs="Times New Roman"/>
        </w:rPr>
        <w:t>. PNRR din România urmărește, de asemenea, să abordeze provocările cheie pentru asistența medicală accesibilă, inclusiv barierele financiare, listele lungi de așteptare și distanța până la unitățile de asistență medicală.</w:t>
      </w:r>
    </w:p>
    <w:p w:rsidR="00F5340C" w:rsidRPr="00F5340C" w:rsidRDefault="00F5340C" w:rsidP="00F5340C">
      <w:pPr>
        <w:spacing w:after="120" w:line="240" w:lineRule="auto"/>
        <w:jc w:val="both"/>
        <w:rPr>
          <w:rFonts w:ascii="Times New Roman" w:hAnsi="Times New Roman" w:cs="Times New Roman"/>
        </w:rPr>
      </w:pPr>
    </w:p>
    <w:p w:rsidR="00F5340C" w:rsidRPr="00F5340C" w:rsidRDefault="00F5340C" w:rsidP="00F5340C">
      <w:pPr>
        <w:spacing w:after="120" w:line="240" w:lineRule="auto"/>
        <w:jc w:val="both"/>
        <w:rPr>
          <w:rFonts w:ascii="Times New Roman" w:hAnsi="Times New Roman" w:cs="Times New Roman"/>
        </w:rPr>
      </w:pPr>
      <w:r w:rsidRPr="00F5340C">
        <w:rPr>
          <w:rFonts w:ascii="Times New Roman" w:hAnsi="Times New Roman" w:cs="Times New Roman"/>
        </w:rPr>
        <w:t>Intervenții cheie:</w:t>
      </w:r>
    </w:p>
    <w:p w:rsidR="00F5340C" w:rsidRPr="00F5340C" w:rsidRDefault="00F5340C" w:rsidP="00F5340C">
      <w:pPr>
        <w:spacing w:after="120" w:line="240" w:lineRule="auto"/>
        <w:jc w:val="both"/>
        <w:rPr>
          <w:rFonts w:ascii="Times New Roman" w:hAnsi="Times New Roman" w:cs="Times New Roman"/>
        </w:rPr>
      </w:pPr>
      <w:r w:rsidRPr="00F5340C">
        <w:rPr>
          <w:rFonts w:ascii="Times New Roman" w:hAnsi="Times New Roman" w:cs="Times New Roman"/>
        </w:rPr>
        <w:t xml:space="preserve">• OMS va sprijini MS în identificarea indicatorilor de performanță și calitate pentru </w:t>
      </w:r>
      <w:r w:rsidR="00E530F2">
        <w:rPr>
          <w:rFonts w:ascii="Times New Roman" w:hAnsi="Times New Roman" w:cs="Times New Roman"/>
        </w:rPr>
        <w:t>Fondul de calitate a serviciilor medicale</w:t>
      </w:r>
      <w:r w:rsidRPr="00F5340C">
        <w:rPr>
          <w:rFonts w:ascii="Times New Roman" w:hAnsi="Times New Roman" w:cs="Times New Roman"/>
        </w:rPr>
        <w:t>.</w:t>
      </w:r>
    </w:p>
    <w:p w:rsidR="00F5340C" w:rsidRPr="00F5340C" w:rsidRDefault="00F5340C" w:rsidP="00F5340C">
      <w:pPr>
        <w:spacing w:after="120" w:line="240" w:lineRule="auto"/>
        <w:jc w:val="both"/>
        <w:rPr>
          <w:rFonts w:ascii="Times New Roman" w:hAnsi="Times New Roman" w:cs="Times New Roman"/>
        </w:rPr>
      </w:pPr>
      <w:r w:rsidRPr="00F5340C">
        <w:rPr>
          <w:rFonts w:ascii="Times New Roman" w:hAnsi="Times New Roman" w:cs="Times New Roman"/>
        </w:rPr>
        <w:t>• OMS va sprijini MS să îmbunătățească accesul la serviciile de sănătate prin reducerea procentului de persoane care raportează nevoi medicale nesatisfăcute.</w:t>
      </w:r>
    </w:p>
    <w:p w:rsidR="00F5340C" w:rsidRPr="00F5340C" w:rsidRDefault="00F5340C" w:rsidP="00F5340C">
      <w:pPr>
        <w:spacing w:after="120" w:line="240" w:lineRule="auto"/>
        <w:jc w:val="both"/>
        <w:rPr>
          <w:rFonts w:ascii="Times New Roman" w:hAnsi="Times New Roman" w:cs="Times New Roman"/>
        </w:rPr>
      </w:pPr>
    </w:p>
    <w:p w:rsidR="00F5340C" w:rsidRPr="00E530F2" w:rsidRDefault="00F5340C" w:rsidP="00F5340C">
      <w:pPr>
        <w:spacing w:after="120" w:line="240" w:lineRule="auto"/>
        <w:jc w:val="both"/>
        <w:rPr>
          <w:rFonts w:ascii="Times New Roman" w:hAnsi="Times New Roman" w:cs="Times New Roman"/>
          <w:b/>
        </w:rPr>
      </w:pPr>
      <w:r w:rsidRPr="00E530F2">
        <w:rPr>
          <w:rFonts w:ascii="Times New Roman" w:hAnsi="Times New Roman" w:cs="Times New Roman"/>
          <w:b/>
        </w:rPr>
        <w:t xml:space="preserve">Prioritatea strategică 2: Consolidarea forței de muncă din sănătate </w:t>
      </w:r>
    </w:p>
    <w:p w:rsidR="00F5340C" w:rsidRPr="00F5340C" w:rsidRDefault="00F5340C" w:rsidP="00F5340C">
      <w:pPr>
        <w:spacing w:after="120" w:line="240" w:lineRule="auto"/>
        <w:jc w:val="both"/>
        <w:rPr>
          <w:rFonts w:ascii="Times New Roman" w:hAnsi="Times New Roman" w:cs="Times New Roman"/>
        </w:rPr>
      </w:pPr>
      <w:r w:rsidRPr="00F5340C">
        <w:rPr>
          <w:rFonts w:ascii="Times New Roman" w:hAnsi="Times New Roman" w:cs="Times New Roman"/>
        </w:rPr>
        <w:t>Justificare:</w:t>
      </w:r>
    </w:p>
    <w:p w:rsidR="00F5340C" w:rsidRPr="00F5340C" w:rsidRDefault="00F5340C" w:rsidP="00F5340C">
      <w:pPr>
        <w:spacing w:after="120" w:line="240" w:lineRule="auto"/>
        <w:jc w:val="both"/>
        <w:rPr>
          <w:rFonts w:ascii="Times New Roman" w:hAnsi="Times New Roman" w:cs="Times New Roman"/>
        </w:rPr>
      </w:pPr>
      <w:r w:rsidRPr="00F5340C">
        <w:rPr>
          <w:rFonts w:ascii="Times New Roman" w:hAnsi="Times New Roman" w:cs="Times New Roman"/>
        </w:rPr>
        <w:t xml:space="preserve">OMS va sprijini România să își dezvolte serviciile de sănătate prin </w:t>
      </w:r>
      <w:r w:rsidR="00E530F2">
        <w:rPr>
          <w:rFonts w:ascii="Times New Roman" w:hAnsi="Times New Roman" w:cs="Times New Roman"/>
        </w:rPr>
        <w:t>consolidarea</w:t>
      </w:r>
      <w:r w:rsidRPr="00F5340C">
        <w:rPr>
          <w:rFonts w:ascii="Times New Roman" w:hAnsi="Times New Roman" w:cs="Times New Roman"/>
        </w:rPr>
        <w:t xml:space="preserve"> unei forțe de muncă durabile în sănătate.</w:t>
      </w:r>
    </w:p>
    <w:p w:rsidR="00F5340C" w:rsidRPr="00F5340C" w:rsidRDefault="00F5340C" w:rsidP="00F5340C">
      <w:pPr>
        <w:spacing w:after="120" w:line="240" w:lineRule="auto"/>
        <w:jc w:val="both"/>
        <w:rPr>
          <w:rFonts w:ascii="Times New Roman" w:hAnsi="Times New Roman" w:cs="Times New Roman"/>
        </w:rPr>
      </w:pPr>
      <w:r w:rsidRPr="00F5340C">
        <w:rPr>
          <w:rFonts w:ascii="Times New Roman" w:hAnsi="Times New Roman" w:cs="Times New Roman"/>
        </w:rPr>
        <w:t xml:space="preserve">Această prioritate strategică va sprijini realizările ODD 3 pentru a crește substanțial finanțarea sănătății </w:t>
      </w:r>
      <w:r w:rsidR="00E530F2">
        <w:rPr>
          <w:rFonts w:ascii="Times New Roman" w:hAnsi="Times New Roman" w:cs="Times New Roman"/>
        </w:rPr>
        <w:t xml:space="preserve">precum </w:t>
      </w:r>
      <w:r w:rsidRPr="00F5340C">
        <w:rPr>
          <w:rFonts w:ascii="Times New Roman" w:hAnsi="Times New Roman" w:cs="Times New Roman"/>
        </w:rPr>
        <w:t>și recrutarea, dezvoltarea, formarea și păstrarea forței de muncă din domeniul sănătății.</w:t>
      </w:r>
    </w:p>
    <w:p w:rsidR="00F5340C" w:rsidRPr="00F5340C" w:rsidRDefault="00F5340C" w:rsidP="00F5340C">
      <w:pPr>
        <w:spacing w:after="120" w:line="240" w:lineRule="auto"/>
        <w:jc w:val="both"/>
        <w:rPr>
          <w:rFonts w:ascii="Times New Roman" w:hAnsi="Times New Roman" w:cs="Times New Roman"/>
        </w:rPr>
      </w:pPr>
      <w:r w:rsidRPr="00F5340C">
        <w:rPr>
          <w:rFonts w:ascii="Times New Roman" w:hAnsi="Times New Roman" w:cs="Times New Roman"/>
        </w:rPr>
        <w:t xml:space="preserve">SNS 2023–2030 conturează un set de intervenții clare pentru îmbunătățirea resurselor umane </w:t>
      </w:r>
      <w:r w:rsidR="00E530F2">
        <w:rPr>
          <w:rFonts w:ascii="Times New Roman" w:hAnsi="Times New Roman" w:cs="Times New Roman"/>
        </w:rPr>
        <w:t xml:space="preserve">din sistemul de </w:t>
      </w:r>
      <w:r w:rsidRPr="00F5340C">
        <w:rPr>
          <w:rFonts w:ascii="Times New Roman" w:hAnsi="Times New Roman" w:cs="Times New Roman"/>
        </w:rPr>
        <w:t xml:space="preserve">sănătate din România. Acestea includ îmbunătățirea formării forței de muncă în funcție de nevoile </w:t>
      </w:r>
      <w:r w:rsidRPr="00F5340C">
        <w:rPr>
          <w:rFonts w:ascii="Times New Roman" w:hAnsi="Times New Roman" w:cs="Times New Roman"/>
        </w:rPr>
        <w:lastRenderedPageBreak/>
        <w:t>sistemului de sănătate și îmbunătățirea managementului forței de muncă din sănătate pentru a crește performanța profesioniștilor din domeniul sănătății.</w:t>
      </w:r>
    </w:p>
    <w:p w:rsidR="00F5340C" w:rsidRPr="00F5340C" w:rsidRDefault="00F5340C" w:rsidP="00F5340C">
      <w:pPr>
        <w:spacing w:after="120" w:line="240" w:lineRule="auto"/>
        <w:jc w:val="both"/>
        <w:rPr>
          <w:rFonts w:ascii="Times New Roman" w:hAnsi="Times New Roman" w:cs="Times New Roman"/>
        </w:rPr>
      </w:pPr>
      <w:r w:rsidRPr="00F5340C">
        <w:rPr>
          <w:rFonts w:ascii="Times New Roman" w:hAnsi="Times New Roman" w:cs="Times New Roman"/>
        </w:rPr>
        <w:t>Componenta Resurs</w:t>
      </w:r>
      <w:r w:rsidR="00B35C06">
        <w:rPr>
          <w:rFonts w:ascii="Times New Roman" w:hAnsi="Times New Roman" w:cs="Times New Roman"/>
        </w:rPr>
        <w:t>e Umane pentru Sănătate a PNRR</w:t>
      </w:r>
      <w:r w:rsidRPr="00F5340C">
        <w:rPr>
          <w:rFonts w:ascii="Times New Roman" w:hAnsi="Times New Roman" w:cs="Times New Roman"/>
        </w:rPr>
        <w:t xml:space="preserve"> </w:t>
      </w:r>
      <w:r w:rsidR="00B35C06">
        <w:rPr>
          <w:rFonts w:ascii="Times New Roman" w:hAnsi="Times New Roman" w:cs="Times New Roman"/>
        </w:rPr>
        <w:t>a implicat de asemenea reforme în</w:t>
      </w:r>
      <w:r w:rsidRPr="00F5340C">
        <w:rPr>
          <w:rFonts w:ascii="Times New Roman" w:hAnsi="Times New Roman" w:cs="Times New Roman"/>
        </w:rPr>
        <w:t xml:space="preserve"> managementul resurselor umane și </w:t>
      </w:r>
      <w:r w:rsidR="00B35C06">
        <w:rPr>
          <w:rFonts w:ascii="Times New Roman" w:hAnsi="Times New Roman" w:cs="Times New Roman"/>
        </w:rPr>
        <w:t>în</w:t>
      </w:r>
      <w:r w:rsidRPr="00F5340C">
        <w:rPr>
          <w:rFonts w:ascii="Times New Roman" w:hAnsi="Times New Roman" w:cs="Times New Roman"/>
        </w:rPr>
        <w:t xml:space="preserve"> evaluarea formării forței de muncă din domeniul sănătății.</w:t>
      </w:r>
    </w:p>
    <w:p w:rsidR="00F5340C" w:rsidRPr="00F5340C" w:rsidRDefault="00F5340C" w:rsidP="00F5340C">
      <w:pPr>
        <w:spacing w:after="120" w:line="240" w:lineRule="auto"/>
        <w:jc w:val="both"/>
        <w:rPr>
          <w:rFonts w:ascii="Times New Roman" w:hAnsi="Times New Roman" w:cs="Times New Roman"/>
        </w:rPr>
      </w:pPr>
    </w:p>
    <w:p w:rsidR="00F5340C" w:rsidRPr="00F5340C" w:rsidRDefault="00F5340C" w:rsidP="00F5340C">
      <w:pPr>
        <w:spacing w:after="120" w:line="240" w:lineRule="auto"/>
        <w:jc w:val="both"/>
        <w:rPr>
          <w:rFonts w:ascii="Times New Roman" w:hAnsi="Times New Roman" w:cs="Times New Roman"/>
        </w:rPr>
      </w:pPr>
      <w:r w:rsidRPr="00F5340C">
        <w:rPr>
          <w:rFonts w:ascii="Times New Roman" w:hAnsi="Times New Roman" w:cs="Times New Roman"/>
        </w:rPr>
        <w:t>Intervenții cheie:</w:t>
      </w:r>
    </w:p>
    <w:p w:rsidR="00F5340C" w:rsidRPr="00F5340C" w:rsidRDefault="00F5340C" w:rsidP="00F5340C">
      <w:pPr>
        <w:spacing w:after="120" w:line="240" w:lineRule="auto"/>
        <w:jc w:val="both"/>
        <w:rPr>
          <w:rFonts w:ascii="Times New Roman" w:hAnsi="Times New Roman" w:cs="Times New Roman"/>
        </w:rPr>
      </w:pPr>
      <w:r w:rsidRPr="00F5340C">
        <w:rPr>
          <w:rFonts w:ascii="Times New Roman" w:hAnsi="Times New Roman" w:cs="Times New Roman"/>
        </w:rPr>
        <w:t>• OMS va sprijini MS să formuleze strategii naționale și să revizuiască legislația pentru modernizarea forței de muncă din sănătate.</w:t>
      </w:r>
    </w:p>
    <w:p w:rsidR="00F5340C" w:rsidRPr="00F5340C" w:rsidRDefault="00F5340C" w:rsidP="00F5340C">
      <w:pPr>
        <w:spacing w:after="120" w:line="240" w:lineRule="auto"/>
        <w:jc w:val="both"/>
        <w:rPr>
          <w:rFonts w:ascii="Times New Roman" w:hAnsi="Times New Roman" w:cs="Times New Roman"/>
        </w:rPr>
      </w:pPr>
      <w:r w:rsidRPr="00F5340C">
        <w:rPr>
          <w:rFonts w:ascii="Times New Roman" w:hAnsi="Times New Roman" w:cs="Times New Roman"/>
        </w:rPr>
        <w:t>• OMS va sprijini MS pentru a consolida managementul serviciilor de sănătate, inclusiv recrutarea și menținerea forței de</w:t>
      </w:r>
      <w:r w:rsidR="00B35C06">
        <w:rPr>
          <w:rFonts w:ascii="Times New Roman" w:hAnsi="Times New Roman" w:cs="Times New Roman"/>
        </w:rPr>
        <w:t xml:space="preserve"> muncă din sănătate</w:t>
      </w:r>
      <w:r w:rsidRPr="00F5340C">
        <w:rPr>
          <w:rFonts w:ascii="Times New Roman" w:hAnsi="Times New Roman" w:cs="Times New Roman"/>
        </w:rPr>
        <w:t>.</w:t>
      </w:r>
    </w:p>
    <w:p w:rsidR="00F5340C" w:rsidRPr="00F5340C" w:rsidRDefault="00F5340C" w:rsidP="00F5340C">
      <w:pPr>
        <w:spacing w:after="120" w:line="240" w:lineRule="auto"/>
        <w:jc w:val="both"/>
        <w:rPr>
          <w:rFonts w:ascii="Times New Roman" w:hAnsi="Times New Roman" w:cs="Times New Roman"/>
        </w:rPr>
      </w:pPr>
    </w:p>
    <w:p w:rsidR="00E96241" w:rsidRPr="00B35C06" w:rsidRDefault="00E96241" w:rsidP="00E96241">
      <w:pPr>
        <w:spacing w:after="120" w:line="240" w:lineRule="auto"/>
        <w:jc w:val="both"/>
        <w:rPr>
          <w:rFonts w:ascii="Times New Roman" w:hAnsi="Times New Roman" w:cs="Times New Roman"/>
          <w:b/>
        </w:rPr>
      </w:pPr>
      <w:r w:rsidRPr="00B35C06">
        <w:rPr>
          <w:rFonts w:ascii="Times New Roman" w:hAnsi="Times New Roman" w:cs="Times New Roman"/>
          <w:b/>
        </w:rPr>
        <w:t>Prioritatea strategică 3: Consolidarea sănătății digitale</w:t>
      </w:r>
    </w:p>
    <w:p w:rsidR="00E96241" w:rsidRPr="00E96241" w:rsidRDefault="00E96241" w:rsidP="00E96241">
      <w:pPr>
        <w:spacing w:after="120" w:line="240" w:lineRule="auto"/>
        <w:jc w:val="both"/>
        <w:rPr>
          <w:rFonts w:ascii="Times New Roman" w:hAnsi="Times New Roman" w:cs="Times New Roman"/>
        </w:rPr>
      </w:pPr>
      <w:r w:rsidRPr="00E96241">
        <w:rPr>
          <w:rFonts w:ascii="Times New Roman" w:hAnsi="Times New Roman" w:cs="Times New Roman"/>
        </w:rPr>
        <w:t>Justificare:</w:t>
      </w:r>
    </w:p>
    <w:p w:rsidR="00F5340C" w:rsidRDefault="00E96241" w:rsidP="00E96241">
      <w:pPr>
        <w:spacing w:after="120" w:line="240" w:lineRule="auto"/>
        <w:jc w:val="both"/>
        <w:rPr>
          <w:rFonts w:ascii="Times New Roman" w:hAnsi="Times New Roman" w:cs="Times New Roman"/>
        </w:rPr>
      </w:pPr>
      <w:r w:rsidRPr="00E96241">
        <w:rPr>
          <w:rFonts w:ascii="Times New Roman" w:hAnsi="Times New Roman" w:cs="Times New Roman"/>
        </w:rPr>
        <w:t xml:space="preserve">OMS va sprijini dezvoltarea expertizei și a capacității </w:t>
      </w:r>
      <w:r w:rsidR="00B35C06">
        <w:rPr>
          <w:rFonts w:ascii="Times New Roman" w:hAnsi="Times New Roman" w:cs="Times New Roman"/>
        </w:rPr>
        <w:t>pentru date de sănătate, analiză</w:t>
      </w:r>
      <w:r w:rsidRPr="00E96241">
        <w:rPr>
          <w:rFonts w:ascii="Times New Roman" w:hAnsi="Times New Roman" w:cs="Times New Roman"/>
        </w:rPr>
        <w:t xml:space="preserve"> și inovare digitală mai bune. Această prioritate strategică va sprijini obiectivele </w:t>
      </w:r>
      <w:r>
        <w:rPr>
          <w:rFonts w:ascii="Times New Roman" w:hAnsi="Times New Roman" w:cs="Times New Roman"/>
        </w:rPr>
        <w:t>SNS</w:t>
      </w:r>
      <w:r w:rsidRPr="00E96241">
        <w:rPr>
          <w:rFonts w:ascii="Times New Roman" w:hAnsi="Times New Roman" w:cs="Times New Roman"/>
        </w:rPr>
        <w:t xml:space="preserve"> 2023–2030, proiectul Strategiei Naționale de Sănătate Digitală 2024–2030, precum și prioritățile OMS de consolidare a sistemului de date, analiză și informații în sănătate din România.</w:t>
      </w:r>
    </w:p>
    <w:p w:rsidR="00E96241" w:rsidRDefault="00E96241" w:rsidP="00E96241">
      <w:pPr>
        <w:spacing w:after="120" w:line="240" w:lineRule="auto"/>
        <w:jc w:val="both"/>
        <w:rPr>
          <w:rFonts w:ascii="Times New Roman" w:hAnsi="Times New Roman" w:cs="Times New Roman"/>
        </w:rPr>
      </w:pPr>
    </w:p>
    <w:p w:rsidR="00E96241" w:rsidRPr="00E96241" w:rsidRDefault="00E96241" w:rsidP="00E96241">
      <w:pPr>
        <w:spacing w:after="120" w:line="240" w:lineRule="auto"/>
        <w:jc w:val="both"/>
        <w:rPr>
          <w:rFonts w:ascii="Times New Roman" w:hAnsi="Times New Roman" w:cs="Times New Roman"/>
        </w:rPr>
      </w:pPr>
      <w:r w:rsidRPr="00E96241">
        <w:rPr>
          <w:rFonts w:ascii="Times New Roman" w:hAnsi="Times New Roman" w:cs="Times New Roman"/>
        </w:rPr>
        <w:t>Intervenții cheie:</w:t>
      </w:r>
    </w:p>
    <w:p w:rsidR="00E96241" w:rsidRPr="00E96241" w:rsidRDefault="00E96241" w:rsidP="00E96241">
      <w:pPr>
        <w:spacing w:after="120" w:line="240" w:lineRule="auto"/>
        <w:jc w:val="both"/>
        <w:rPr>
          <w:rFonts w:ascii="Times New Roman" w:hAnsi="Times New Roman" w:cs="Times New Roman"/>
        </w:rPr>
      </w:pPr>
      <w:r w:rsidRPr="00E96241">
        <w:rPr>
          <w:rFonts w:ascii="Times New Roman" w:hAnsi="Times New Roman" w:cs="Times New Roman"/>
        </w:rPr>
        <w:t>• OMS va sprijini optimizarea Platformei informatice de sănătate a României pentru a îmbunătăți interoperabilitatea</w:t>
      </w:r>
      <w:r>
        <w:rPr>
          <w:rFonts w:ascii="Times New Roman" w:hAnsi="Times New Roman" w:cs="Times New Roman"/>
        </w:rPr>
        <w:t xml:space="preserve"> </w:t>
      </w:r>
      <w:r w:rsidRPr="00E96241">
        <w:rPr>
          <w:rFonts w:ascii="Times New Roman" w:hAnsi="Times New Roman" w:cs="Times New Roman"/>
        </w:rPr>
        <w:t>și utilizarea datelor.</w:t>
      </w:r>
    </w:p>
    <w:p w:rsidR="00E96241" w:rsidRDefault="00E96241" w:rsidP="00E96241">
      <w:pPr>
        <w:spacing w:after="120" w:line="240" w:lineRule="auto"/>
        <w:jc w:val="both"/>
        <w:rPr>
          <w:rFonts w:ascii="Times New Roman" w:hAnsi="Times New Roman" w:cs="Times New Roman"/>
        </w:rPr>
      </w:pPr>
      <w:r w:rsidRPr="00E96241">
        <w:rPr>
          <w:rFonts w:ascii="Times New Roman" w:hAnsi="Times New Roman" w:cs="Times New Roman"/>
        </w:rPr>
        <w:t>• OMS va oferi îndrumări tehnice privind programele naționale de tele</w:t>
      </w:r>
      <w:r w:rsidR="00B35C06">
        <w:rPr>
          <w:rFonts w:ascii="Times New Roman" w:hAnsi="Times New Roman" w:cs="Times New Roman"/>
        </w:rPr>
        <w:t>medicină</w:t>
      </w:r>
      <w:r w:rsidRPr="00E96241">
        <w:rPr>
          <w:rFonts w:ascii="Times New Roman" w:hAnsi="Times New Roman" w:cs="Times New Roman"/>
        </w:rPr>
        <w:t xml:space="preserve"> și inovarea digitală pentru a îmbunătăți accesul la îngrijire, în special în mediul rural.</w:t>
      </w:r>
    </w:p>
    <w:p w:rsidR="00E96241" w:rsidRDefault="00E96241" w:rsidP="00E96241">
      <w:pPr>
        <w:spacing w:after="120" w:line="240" w:lineRule="auto"/>
        <w:jc w:val="both"/>
        <w:rPr>
          <w:rFonts w:ascii="Times New Roman" w:hAnsi="Times New Roman" w:cs="Times New Roman"/>
        </w:rPr>
      </w:pPr>
    </w:p>
    <w:p w:rsidR="00E96241" w:rsidRPr="00B35C06" w:rsidRDefault="00E96241" w:rsidP="00E96241">
      <w:pPr>
        <w:spacing w:after="120" w:line="240" w:lineRule="auto"/>
        <w:jc w:val="both"/>
        <w:rPr>
          <w:rFonts w:ascii="Times New Roman" w:hAnsi="Times New Roman" w:cs="Times New Roman"/>
          <w:b/>
        </w:rPr>
      </w:pPr>
      <w:r w:rsidRPr="00B35C06">
        <w:rPr>
          <w:rFonts w:ascii="Times New Roman" w:hAnsi="Times New Roman" w:cs="Times New Roman"/>
          <w:b/>
        </w:rPr>
        <w:t>Prioritatea strategică 4: Consolidarea capacității de pregătire pentru situații de urgență</w:t>
      </w:r>
    </w:p>
    <w:p w:rsidR="00E96241" w:rsidRPr="00E96241" w:rsidRDefault="00E96241" w:rsidP="00E96241">
      <w:pPr>
        <w:spacing w:after="120" w:line="240" w:lineRule="auto"/>
        <w:jc w:val="both"/>
        <w:rPr>
          <w:rFonts w:ascii="Times New Roman" w:hAnsi="Times New Roman" w:cs="Times New Roman"/>
        </w:rPr>
      </w:pPr>
      <w:r w:rsidRPr="00E96241">
        <w:rPr>
          <w:rFonts w:ascii="Times New Roman" w:hAnsi="Times New Roman" w:cs="Times New Roman"/>
        </w:rPr>
        <w:t>Justificare:</w:t>
      </w:r>
    </w:p>
    <w:p w:rsidR="00E96241" w:rsidRPr="00E96241" w:rsidRDefault="00E96241" w:rsidP="00E96241">
      <w:pPr>
        <w:spacing w:after="120" w:line="240" w:lineRule="auto"/>
        <w:jc w:val="both"/>
        <w:rPr>
          <w:rFonts w:ascii="Times New Roman" w:hAnsi="Times New Roman" w:cs="Times New Roman"/>
        </w:rPr>
      </w:pPr>
      <w:r w:rsidRPr="00E96241">
        <w:rPr>
          <w:rFonts w:ascii="Times New Roman" w:hAnsi="Times New Roman" w:cs="Times New Roman"/>
        </w:rPr>
        <w:t xml:space="preserve">OMS va sprijini România să consolideze </w:t>
      </w:r>
      <w:r w:rsidR="00B35C06">
        <w:rPr>
          <w:rFonts w:ascii="Times New Roman" w:hAnsi="Times New Roman" w:cs="Times New Roman"/>
        </w:rPr>
        <w:t>lecțiile învățate</w:t>
      </w:r>
      <w:r w:rsidRPr="00E96241">
        <w:rPr>
          <w:rFonts w:ascii="Times New Roman" w:hAnsi="Times New Roman" w:cs="Times New Roman"/>
        </w:rPr>
        <w:t xml:space="preserve"> din pandemia de coronavirus și răspunsul de urgență </w:t>
      </w:r>
      <w:r w:rsidR="00B35C06">
        <w:rPr>
          <w:rFonts w:ascii="Times New Roman" w:hAnsi="Times New Roman" w:cs="Times New Roman"/>
        </w:rPr>
        <w:t>pentru</w:t>
      </w:r>
      <w:r w:rsidRPr="00E96241">
        <w:rPr>
          <w:rFonts w:ascii="Times New Roman" w:hAnsi="Times New Roman" w:cs="Times New Roman"/>
        </w:rPr>
        <w:t xml:space="preserve"> Ucrainei într-un cadru </w:t>
      </w:r>
      <w:r w:rsidR="00B35C06">
        <w:rPr>
          <w:rFonts w:ascii="Times New Roman" w:hAnsi="Times New Roman" w:cs="Times New Roman"/>
        </w:rPr>
        <w:t>comprehensiv</w:t>
      </w:r>
      <w:r w:rsidRPr="00E96241">
        <w:rPr>
          <w:rFonts w:ascii="Times New Roman" w:hAnsi="Times New Roman" w:cs="Times New Roman"/>
        </w:rPr>
        <w:t xml:space="preserve"> pentru toate </w:t>
      </w:r>
      <w:r w:rsidR="00B35C06">
        <w:rPr>
          <w:rFonts w:ascii="Times New Roman" w:hAnsi="Times New Roman" w:cs="Times New Roman"/>
        </w:rPr>
        <w:t>situațiile de urgență</w:t>
      </w:r>
      <w:r w:rsidRPr="00E96241">
        <w:rPr>
          <w:rFonts w:ascii="Times New Roman" w:hAnsi="Times New Roman" w:cs="Times New Roman"/>
        </w:rPr>
        <w:t>.</w:t>
      </w:r>
    </w:p>
    <w:p w:rsidR="00E96241" w:rsidRPr="00E96241" w:rsidRDefault="00E96241" w:rsidP="00E96241">
      <w:pPr>
        <w:spacing w:after="120" w:line="240" w:lineRule="auto"/>
        <w:jc w:val="both"/>
        <w:rPr>
          <w:rFonts w:ascii="Times New Roman" w:hAnsi="Times New Roman" w:cs="Times New Roman"/>
        </w:rPr>
      </w:pPr>
      <w:r w:rsidRPr="00E96241">
        <w:rPr>
          <w:rFonts w:ascii="Times New Roman" w:hAnsi="Times New Roman" w:cs="Times New Roman"/>
        </w:rPr>
        <w:t>Această prioritate strategică sprijină realizările ODD 3 și cea de-a doua țintă de trei miliarde a GPW13 pentru a consolida gestionarea urgențelor și riscurilor de sănătate. Dezvoltarea unei abordări cu toate pericolele pentru pregătirea pentru situații de urgență este, de asemenea, subliniată în cadrul EPW și a fost identificată ca o prioritate strategică cheie pentru România.</w:t>
      </w:r>
    </w:p>
    <w:p w:rsidR="00E96241" w:rsidRPr="00E96241" w:rsidRDefault="00E96241" w:rsidP="00E96241">
      <w:pPr>
        <w:spacing w:after="120" w:line="240" w:lineRule="auto"/>
        <w:jc w:val="both"/>
        <w:rPr>
          <w:rFonts w:ascii="Times New Roman" w:hAnsi="Times New Roman" w:cs="Times New Roman"/>
        </w:rPr>
      </w:pPr>
      <w:r w:rsidRPr="00E96241">
        <w:rPr>
          <w:rFonts w:ascii="Times New Roman" w:hAnsi="Times New Roman" w:cs="Times New Roman"/>
        </w:rPr>
        <w:t>Intervenții cheie:</w:t>
      </w:r>
    </w:p>
    <w:p w:rsidR="00E96241" w:rsidRPr="00E96241" w:rsidRDefault="00E96241" w:rsidP="00E96241">
      <w:pPr>
        <w:spacing w:after="120" w:line="240" w:lineRule="auto"/>
        <w:jc w:val="both"/>
        <w:rPr>
          <w:rFonts w:ascii="Times New Roman" w:hAnsi="Times New Roman" w:cs="Times New Roman"/>
        </w:rPr>
      </w:pPr>
      <w:r w:rsidRPr="00E96241">
        <w:rPr>
          <w:rFonts w:ascii="Times New Roman" w:hAnsi="Times New Roman" w:cs="Times New Roman"/>
        </w:rPr>
        <w:t>• OMS va colabora cu autoritățile naționale pentru a consolida structurile de coordonare a situațiilor de urgență, pentru a coordona părțile interesate multisectoriale la nivel local și național.</w:t>
      </w:r>
    </w:p>
    <w:p w:rsidR="00E96241" w:rsidRPr="00F5340C" w:rsidRDefault="00E96241" w:rsidP="00E96241">
      <w:pPr>
        <w:spacing w:after="120" w:line="240" w:lineRule="auto"/>
        <w:jc w:val="both"/>
        <w:rPr>
          <w:rFonts w:ascii="Times New Roman" w:hAnsi="Times New Roman" w:cs="Times New Roman"/>
        </w:rPr>
      </w:pPr>
      <w:r w:rsidRPr="00E96241">
        <w:rPr>
          <w:rFonts w:ascii="Times New Roman" w:hAnsi="Times New Roman" w:cs="Times New Roman"/>
        </w:rPr>
        <w:t>• OMS va sprijini Guvernul României să dezvolte un set de proceduri standard de operare pentru coordonarea operațiunilor comune de răspuns în situații de urgență.</w:t>
      </w:r>
    </w:p>
    <w:p w:rsidR="00E96241" w:rsidRDefault="00E96241" w:rsidP="00E96241">
      <w:pPr>
        <w:spacing w:after="120" w:line="240" w:lineRule="auto"/>
        <w:jc w:val="both"/>
        <w:rPr>
          <w:rFonts w:ascii="Times New Roman" w:hAnsi="Times New Roman" w:cs="Times New Roman"/>
        </w:rPr>
      </w:pPr>
    </w:p>
    <w:p w:rsidR="00B35C06" w:rsidRDefault="00B35C06" w:rsidP="00E96241">
      <w:pPr>
        <w:spacing w:after="120" w:line="240" w:lineRule="auto"/>
        <w:jc w:val="both"/>
        <w:rPr>
          <w:rFonts w:ascii="Times New Roman" w:hAnsi="Times New Roman" w:cs="Times New Roman"/>
          <w:b/>
        </w:rPr>
      </w:pPr>
    </w:p>
    <w:p w:rsidR="00E96241" w:rsidRPr="00B35C06" w:rsidRDefault="00E96241" w:rsidP="00E96241">
      <w:pPr>
        <w:spacing w:after="120" w:line="240" w:lineRule="auto"/>
        <w:jc w:val="both"/>
        <w:rPr>
          <w:rFonts w:ascii="Times New Roman" w:hAnsi="Times New Roman" w:cs="Times New Roman"/>
          <w:b/>
        </w:rPr>
      </w:pPr>
      <w:r w:rsidRPr="00B35C06">
        <w:rPr>
          <w:rFonts w:ascii="Times New Roman" w:hAnsi="Times New Roman" w:cs="Times New Roman"/>
          <w:b/>
        </w:rPr>
        <w:lastRenderedPageBreak/>
        <w:t xml:space="preserve">Prioritatea strategică 5: </w:t>
      </w:r>
      <w:r w:rsidR="00B35C06">
        <w:rPr>
          <w:rFonts w:ascii="Times New Roman" w:hAnsi="Times New Roman" w:cs="Times New Roman"/>
          <w:b/>
        </w:rPr>
        <w:t>Readucerea amenințărilor cu înalt-patogeni</w:t>
      </w:r>
      <w:r w:rsidRPr="00B35C06">
        <w:rPr>
          <w:rFonts w:ascii="Times New Roman" w:hAnsi="Times New Roman" w:cs="Times New Roman"/>
          <w:b/>
        </w:rPr>
        <w:t xml:space="preserve"> și îmbunătățirea pregătirii pentru pandemie</w:t>
      </w:r>
    </w:p>
    <w:p w:rsidR="00E96241" w:rsidRPr="00E96241" w:rsidRDefault="00E96241" w:rsidP="00E96241">
      <w:pPr>
        <w:spacing w:after="120" w:line="240" w:lineRule="auto"/>
        <w:jc w:val="both"/>
        <w:rPr>
          <w:rFonts w:ascii="Times New Roman" w:hAnsi="Times New Roman" w:cs="Times New Roman"/>
        </w:rPr>
      </w:pPr>
      <w:r w:rsidRPr="00E96241">
        <w:rPr>
          <w:rFonts w:ascii="Times New Roman" w:hAnsi="Times New Roman" w:cs="Times New Roman"/>
        </w:rPr>
        <w:t>Justificare:</w:t>
      </w:r>
    </w:p>
    <w:p w:rsidR="00E96241" w:rsidRPr="00E96241" w:rsidRDefault="00E96241" w:rsidP="00E96241">
      <w:pPr>
        <w:spacing w:after="120" w:line="240" w:lineRule="auto"/>
        <w:jc w:val="both"/>
        <w:rPr>
          <w:rFonts w:ascii="Times New Roman" w:hAnsi="Times New Roman" w:cs="Times New Roman"/>
        </w:rPr>
      </w:pPr>
      <w:r w:rsidRPr="00E96241">
        <w:rPr>
          <w:rFonts w:ascii="Times New Roman" w:hAnsi="Times New Roman" w:cs="Times New Roman"/>
        </w:rPr>
        <w:t xml:space="preserve">OMS va sprijini România în atenuarea riscului de apariție a unui focar </w:t>
      </w:r>
      <w:r w:rsidR="00B35C06">
        <w:rPr>
          <w:rFonts w:ascii="Times New Roman" w:hAnsi="Times New Roman" w:cs="Times New Roman"/>
        </w:rPr>
        <w:t>cu înalt-patogeni</w:t>
      </w:r>
      <w:r w:rsidRPr="00E96241">
        <w:rPr>
          <w:rFonts w:ascii="Times New Roman" w:hAnsi="Times New Roman" w:cs="Times New Roman"/>
        </w:rPr>
        <w:t>.</w:t>
      </w:r>
    </w:p>
    <w:p w:rsidR="00E96241" w:rsidRPr="00E96241" w:rsidRDefault="00E96241" w:rsidP="00E96241">
      <w:pPr>
        <w:spacing w:after="120" w:line="240" w:lineRule="auto"/>
        <w:jc w:val="both"/>
        <w:rPr>
          <w:rFonts w:ascii="Times New Roman" w:hAnsi="Times New Roman" w:cs="Times New Roman"/>
        </w:rPr>
      </w:pPr>
      <w:r w:rsidRPr="00E96241">
        <w:rPr>
          <w:rFonts w:ascii="Times New Roman" w:hAnsi="Times New Roman" w:cs="Times New Roman"/>
        </w:rPr>
        <w:t>NHS 2023–2030 pentru România a identificat povara bolilor transmisibile și pregătirea pentru o viitoare pandemie ca o prioritate cheie. Aceasta este, de asemenea, o prioritate regională și națională cheie pentru OMS.</w:t>
      </w:r>
    </w:p>
    <w:p w:rsidR="00E96241" w:rsidRPr="00E96241" w:rsidRDefault="00E96241" w:rsidP="00E96241">
      <w:pPr>
        <w:spacing w:after="120" w:line="240" w:lineRule="auto"/>
        <w:jc w:val="both"/>
        <w:rPr>
          <w:rFonts w:ascii="Times New Roman" w:hAnsi="Times New Roman" w:cs="Times New Roman"/>
        </w:rPr>
      </w:pPr>
      <w:r w:rsidRPr="00E96241">
        <w:rPr>
          <w:rFonts w:ascii="Times New Roman" w:hAnsi="Times New Roman" w:cs="Times New Roman"/>
        </w:rPr>
        <w:t>Intervenții cheie:</w:t>
      </w:r>
    </w:p>
    <w:p w:rsidR="00E96241" w:rsidRPr="00E96241" w:rsidRDefault="00E96241" w:rsidP="00E96241">
      <w:pPr>
        <w:spacing w:after="120" w:line="240" w:lineRule="auto"/>
        <w:jc w:val="both"/>
        <w:rPr>
          <w:rFonts w:ascii="Times New Roman" w:hAnsi="Times New Roman" w:cs="Times New Roman"/>
        </w:rPr>
      </w:pPr>
      <w:r w:rsidRPr="00E96241">
        <w:rPr>
          <w:rFonts w:ascii="Times New Roman" w:hAnsi="Times New Roman" w:cs="Times New Roman"/>
        </w:rPr>
        <w:t>• OMS va oferi sprijin tehnic MS pentru a reduce povara bolilor transmisibile și prevenibile prin vaccin și pentru a implementa măsuri pentru limitarea răspândirii rezistenței antimicrobiene.</w:t>
      </w:r>
    </w:p>
    <w:p w:rsidR="00E96241" w:rsidRPr="00E96241" w:rsidRDefault="00E96241" w:rsidP="00E96241">
      <w:pPr>
        <w:spacing w:after="120" w:line="240" w:lineRule="auto"/>
        <w:jc w:val="both"/>
        <w:rPr>
          <w:rFonts w:ascii="Times New Roman" w:hAnsi="Times New Roman" w:cs="Times New Roman"/>
        </w:rPr>
      </w:pPr>
      <w:r w:rsidRPr="00E96241">
        <w:rPr>
          <w:rFonts w:ascii="Times New Roman" w:hAnsi="Times New Roman" w:cs="Times New Roman"/>
        </w:rPr>
        <w:t>• OMS va colabora cu MS pentru a consolida capacitatea laboratoarelor de biosecuritate a</w:t>
      </w:r>
      <w:r w:rsidR="00B35C06">
        <w:rPr>
          <w:rFonts w:ascii="Times New Roman" w:hAnsi="Times New Roman" w:cs="Times New Roman"/>
        </w:rPr>
        <w:t>le</w:t>
      </w:r>
      <w:r w:rsidRPr="00E96241">
        <w:rPr>
          <w:rFonts w:ascii="Times New Roman" w:hAnsi="Times New Roman" w:cs="Times New Roman"/>
        </w:rPr>
        <w:t xml:space="preserve"> României.</w:t>
      </w:r>
    </w:p>
    <w:p w:rsidR="00E96241" w:rsidRPr="00E96241" w:rsidRDefault="00607B8B" w:rsidP="00E96241">
      <w:pPr>
        <w:spacing w:after="120" w:line="240" w:lineRule="auto"/>
        <w:jc w:val="both"/>
        <w:rPr>
          <w:rFonts w:ascii="Times New Roman" w:hAnsi="Times New Roman" w:cs="Times New Roman"/>
        </w:rPr>
      </w:pPr>
      <w:r>
        <w:rPr>
          <w:rFonts w:ascii="Times New Roman" w:hAnsi="Times New Roman" w:cs="Times New Roman"/>
        </w:rPr>
        <w:t xml:space="preserve">• OMS va consolida schimburile de informații între </w:t>
      </w:r>
      <w:r w:rsidR="00B35C06">
        <w:rPr>
          <w:rFonts w:ascii="Times New Roman" w:hAnsi="Times New Roman" w:cs="Times New Roman"/>
        </w:rPr>
        <w:t>sistemel</w:t>
      </w:r>
      <w:r w:rsidR="00E96241" w:rsidRPr="00E96241">
        <w:rPr>
          <w:rFonts w:ascii="Times New Roman" w:hAnsi="Times New Roman" w:cs="Times New Roman"/>
        </w:rPr>
        <w:t xml:space="preserve">e </w:t>
      </w:r>
      <w:r w:rsidR="00B35C06">
        <w:rPr>
          <w:rFonts w:ascii="Times New Roman" w:hAnsi="Times New Roman" w:cs="Times New Roman"/>
        </w:rPr>
        <w:t>de supraveghere existente</w:t>
      </w:r>
      <w:r>
        <w:rPr>
          <w:rFonts w:ascii="Times New Roman" w:hAnsi="Times New Roman" w:cs="Times New Roman"/>
        </w:rPr>
        <w:t xml:space="preserve"> pentru a crește capacitatea de detecție a agenților patogeni</w:t>
      </w:r>
      <w:r w:rsidR="00E96241" w:rsidRPr="00E96241">
        <w:rPr>
          <w:rFonts w:ascii="Times New Roman" w:hAnsi="Times New Roman" w:cs="Times New Roman"/>
        </w:rPr>
        <w:t>.</w:t>
      </w:r>
    </w:p>
    <w:p w:rsidR="00E96241" w:rsidRPr="00E96241" w:rsidRDefault="00E96241" w:rsidP="00E96241">
      <w:pPr>
        <w:spacing w:after="120" w:line="240" w:lineRule="auto"/>
        <w:jc w:val="both"/>
        <w:rPr>
          <w:rFonts w:ascii="Times New Roman" w:hAnsi="Times New Roman" w:cs="Times New Roman"/>
        </w:rPr>
      </w:pPr>
    </w:p>
    <w:p w:rsidR="00E96241" w:rsidRPr="00B35C06" w:rsidRDefault="00E96241" w:rsidP="00E96241">
      <w:pPr>
        <w:spacing w:after="120" w:line="240" w:lineRule="auto"/>
        <w:jc w:val="both"/>
        <w:rPr>
          <w:rFonts w:ascii="Times New Roman" w:hAnsi="Times New Roman" w:cs="Times New Roman"/>
          <w:b/>
        </w:rPr>
      </w:pPr>
      <w:r w:rsidRPr="00B35C06">
        <w:rPr>
          <w:rFonts w:ascii="Times New Roman" w:hAnsi="Times New Roman" w:cs="Times New Roman"/>
          <w:b/>
        </w:rPr>
        <w:t xml:space="preserve">Prioritatea strategică 6: Îmbunătățirea determinanților sociali </w:t>
      </w:r>
      <w:r w:rsidR="00607B8B">
        <w:rPr>
          <w:rFonts w:ascii="Times New Roman" w:hAnsi="Times New Roman" w:cs="Times New Roman"/>
          <w:b/>
        </w:rPr>
        <w:t>de</w:t>
      </w:r>
      <w:r w:rsidRPr="00B35C06">
        <w:rPr>
          <w:rFonts w:ascii="Times New Roman" w:hAnsi="Times New Roman" w:cs="Times New Roman"/>
          <w:b/>
        </w:rPr>
        <w:t xml:space="preserve"> sănătate pe parcursul vieții</w:t>
      </w:r>
    </w:p>
    <w:p w:rsidR="00E96241" w:rsidRPr="00E96241" w:rsidRDefault="00E96241" w:rsidP="00E96241">
      <w:pPr>
        <w:spacing w:after="120" w:line="240" w:lineRule="auto"/>
        <w:jc w:val="both"/>
        <w:rPr>
          <w:rFonts w:ascii="Times New Roman" w:hAnsi="Times New Roman" w:cs="Times New Roman"/>
        </w:rPr>
      </w:pPr>
      <w:r w:rsidRPr="00E96241">
        <w:rPr>
          <w:rFonts w:ascii="Times New Roman" w:hAnsi="Times New Roman" w:cs="Times New Roman"/>
        </w:rPr>
        <w:t>Justificare:</w:t>
      </w:r>
    </w:p>
    <w:p w:rsidR="00E96241" w:rsidRPr="00E96241" w:rsidRDefault="00E96241" w:rsidP="00E96241">
      <w:pPr>
        <w:spacing w:after="120" w:line="240" w:lineRule="auto"/>
        <w:jc w:val="both"/>
        <w:rPr>
          <w:rFonts w:ascii="Times New Roman" w:hAnsi="Times New Roman" w:cs="Times New Roman"/>
        </w:rPr>
      </w:pPr>
      <w:r w:rsidRPr="00E96241">
        <w:rPr>
          <w:rFonts w:ascii="Times New Roman" w:hAnsi="Times New Roman" w:cs="Times New Roman"/>
        </w:rPr>
        <w:t>OMS va sprijini România să promoveze o societate sigură și echitabilă și să reducă variația incorectă a rezultatelor sănătății și a nevoilor de îngrijire a sănătății, abordând factorii cheie ai sănătății și inegalităților, inclusiv de gen.</w:t>
      </w:r>
    </w:p>
    <w:p w:rsidR="00E96241" w:rsidRPr="00E96241" w:rsidRDefault="00E96241" w:rsidP="00E96241">
      <w:pPr>
        <w:spacing w:after="120" w:line="240" w:lineRule="auto"/>
        <w:jc w:val="both"/>
        <w:rPr>
          <w:rFonts w:ascii="Times New Roman" w:hAnsi="Times New Roman" w:cs="Times New Roman"/>
        </w:rPr>
      </w:pPr>
      <w:r w:rsidRPr="00E96241">
        <w:rPr>
          <w:rFonts w:ascii="Times New Roman" w:hAnsi="Times New Roman" w:cs="Times New Roman"/>
        </w:rPr>
        <w:t xml:space="preserve">România poate răspunde mai bine nevoilor celor cu cele mai slabe rezultate în materie de sănătate prin </w:t>
      </w:r>
      <w:r w:rsidR="00607B8B">
        <w:rPr>
          <w:rFonts w:ascii="Times New Roman" w:hAnsi="Times New Roman" w:cs="Times New Roman"/>
        </w:rPr>
        <w:t>catagrafiere</w:t>
      </w:r>
      <w:r w:rsidRPr="00E96241">
        <w:rPr>
          <w:rFonts w:ascii="Times New Roman" w:hAnsi="Times New Roman" w:cs="Times New Roman"/>
        </w:rPr>
        <w:t xml:space="preserve">a inegalităților în sănătate și </w:t>
      </w:r>
      <w:r w:rsidR="00607B8B">
        <w:rPr>
          <w:rFonts w:ascii="Times New Roman" w:hAnsi="Times New Roman" w:cs="Times New Roman"/>
        </w:rPr>
        <w:t xml:space="preserve">a </w:t>
      </w:r>
      <w:r w:rsidRPr="00E96241">
        <w:rPr>
          <w:rFonts w:ascii="Times New Roman" w:hAnsi="Times New Roman" w:cs="Times New Roman"/>
        </w:rPr>
        <w:t>acces</w:t>
      </w:r>
      <w:r w:rsidR="00607B8B">
        <w:rPr>
          <w:rFonts w:ascii="Times New Roman" w:hAnsi="Times New Roman" w:cs="Times New Roman"/>
        </w:rPr>
        <w:t>ului</w:t>
      </w:r>
      <w:r w:rsidRPr="00E96241">
        <w:rPr>
          <w:rFonts w:ascii="Times New Roman" w:hAnsi="Times New Roman" w:cs="Times New Roman"/>
        </w:rPr>
        <w:t xml:space="preserve"> la asistență med</w:t>
      </w:r>
      <w:r w:rsidR="00607B8B">
        <w:rPr>
          <w:rFonts w:ascii="Times New Roman" w:hAnsi="Times New Roman" w:cs="Times New Roman"/>
        </w:rPr>
        <w:t>icală și prin implicarea comunităților</w:t>
      </w:r>
      <w:r w:rsidRPr="00E96241">
        <w:rPr>
          <w:rFonts w:ascii="Times New Roman" w:hAnsi="Times New Roman" w:cs="Times New Roman"/>
        </w:rPr>
        <w:t xml:space="preserve"> afectate </w:t>
      </w:r>
      <w:r w:rsidR="00607B8B">
        <w:rPr>
          <w:rFonts w:ascii="Times New Roman" w:hAnsi="Times New Roman" w:cs="Times New Roman"/>
        </w:rPr>
        <w:t>spre o</w:t>
      </w:r>
      <w:r w:rsidRPr="00E96241">
        <w:rPr>
          <w:rFonts w:ascii="Times New Roman" w:hAnsi="Times New Roman" w:cs="Times New Roman"/>
        </w:rPr>
        <w:t xml:space="preserve"> înțelege</w:t>
      </w:r>
      <w:r w:rsidR="00607B8B">
        <w:rPr>
          <w:rFonts w:ascii="Times New Roman" w:hAnsi="Times New Roman" w:cs="Times New Roman"/>
        </w:rPr>
        <w:t>re mai bună a barierelor</w:t>
      </w:r>
      <w:r w:rsidRPr="00E96241">
        <w:rPr>
          <w:rFonts w:ascii="Times New Roman" w:hAnsi="Times New Roman" w:cs="Times New Roman"/>
        </w:rPr>
        <w:t xml:space="preserve"> din calea unei vieți sănătoase și a </w:t>
      </w:r>
      <w:r w:rsidR="00607B8B">
        <w:rPr>
          <w:rFonts w:ascii="Times New Roman" w:hAnsi="Times New Roman" w:cs="Times New Roman"/>
        </w:rPr>
        <w:t>serviciilor</w:t>
      </w:r>
      <w:r w:rsidRPr="00E96241">
        <w:rPr>
          <w:rFonts w:ascii="Times New Roman" w:hAnsi="Times New Roman" w:cs="Times New Roman"/>
        </w:rPr>
        <w:t xml:space="preserve"> de bună calitate.</w:t>
      </w:r>
    </w:p>
    <w:p w:rsidR="00E96241" w:rsidRPr="00E96241" w:rsidRDefault="00E96241" w:rsidP="00E96241">
      <w:pPr>
        <w:spacing w:after="120" w:line="240" w:lineRule="auto"/>
        <w:jc w:val="both"/>
        <w:rPr>
          <w:rFonts w:ascii="Times New Roman" w:hAnsi="Times New Roman" w:cs="Times New Roman"/>
        </w:rPr>
      </w:pPr>
      <w:r w:rsidRPr="00E96241">
        <w:rPr>
          <w:rFonts w:ascii="Times New Roman" w:hAnsi="Times New Roman" w:cs="Times New Roman"/>
        </w:rPr>
        <w:t>Intervenții cheie:</w:t>
      </w:r>
    </w:p>
    <w:p w:rsidR="00E96241" w:rsidRPr="00E96241" w:rsidRDefault="00E96241" w:rsidP="00E96241">
      <w:pPr>
        <w:spacing w:after="120" w:line="240" w:lineRule="auto"/>
        <w:jc w:val="both"/>
        <w:rPr>
          <w:rFonts w:ascii="Times New Roman" w:hAnsi="Times New Roman" w:cs="Times New Roman"/>
        </w:rPr>
      </w:pPr>
      <w:r w:rsidRPr="00E96241">
        <w:rPr>
          <w:rFonts w:ascii="Times New Roman" w:hAnsi="Times New Roman" w:cs="Times New Roman"/>
        </w:rPr>
        <w:t>• OMS va sprijini MS să dezvolte o evaluare a nevoilor în materie de inegalitate în sănătate și să identifice recomandări cheie pentru a răspunde acestor nevoi.</w:t>
      </w:r>
    </w:p>
    <w:p w:rsidR="00E96241" w:rsidRPr="00E96241" w:rsidRDefault="00E96241" w:rsidP="00E96241">
      <w:pPr>
        <w:spacing w:after="120" w:line="240" w:lineRule="auto"/>
        <w:jc w:val="both"/>
        <w:rPr>
          <w:rFonts w:ascii="Times New Roman" w:hAnsi="Times New Roman" w:cs="Times New Roman"/>
        </w:rPr>
      </w:pPr>
      <w:r w:rsidRPr="00E96241">
        <w:rPr>
          <w:rFonts w:ascii="Times New Roman" w:hAnsi="Times New Roman" w:cs="Times New Roman"/>
        </w:rPr>
        <w:t>• OMS va sprijini MS să abordeze inegalitățile în accesul la asistență medicală, inclusiv de gen.</w:t>
      </w:r>
    </w:p>
    <w:p w:rsidR="00E96241" w:rsidRPr="00E96241" w:rsidRDefault="00E96241" w:rsidP="00E96241">
      <w:pPr>
        <w:spacing w:after="120" w:line="240" w:lineRule="auto"/>
        <w:jc w:val="both"/>
        <w:rPr>
          <w:rFonts w:ascii="Times New Roman" w:hAnsi="Times New Roman" w:cs="Times New Roman"/>
        </w:rPr>
      </w:pPr>
    </w:p>
    <w:p w:rsidR="00E96241" w:rsidRPr="00B35C06" w:rsidRDefault="00E96241" w:rsidP="00E96241">
      <w:pPr>
        <w:spacing w:after="120" w:line="240" w:lineRule="auto"/>
        <w:jc w:val="both"/>
        <w:rPr>
          <w:rFonts w:ascii="Times New Roman" w:hAnsi="Times New Roman" w:cs="Times New Roman"/>
          <w:b/>
        </w:rPr>
      </w:pPr>
      <w:r w:rsidRPr="00B35C06">
        <w:rPr>
          <w:rFonts w:ascii="Times New Roman" w:hAnsi="Times New Roman" w:cs="Times New Roman"/>
          <w:b/>
        </w:rPr>
        <w:t>Prioritatea strategică 7: Crearea unui mediu favorabil pentru sănătate</w:t>
      </w:r>
    </w:p>
    <w:p w:rsidR="00E96241" w:rsidRPr="00E96241" w:rsidRDefault="00E96241" w:rsidP="00E96241">
      <w:pPr>
        <w:spacing w:after="120" w:line="240" w:lineRule="auto"/>
        <w:jc w:val="both"/>
        <w:rPr>
          <w:rFonts w:ascii="Times New Roman" w:hAnsi="Times New Roman" w:cs="Times New Roman"/>
        </w:rPr>
      </w:pPr>
      <w:r w:rsidRPr="00E96241">
        <w:rPr>
          <w:rFonts w:ascii="Times New Roman" w:hAnsi="Times New Roman" w:cs="Times New Roman"/>
        </w:rPr>
        <w:t>Justificare:</w:t>
      </w:r>
    </w:p>
    <w:p w:rsidR="00E96241" w:rsidRPr="00E96241" w:rsidRDefault="00E96241" w:rsidP="00E96241">
      <w:pPr>
        <w:spacing w:after="120" w:line="240" w:lineRule="auto"/>
        <w:jc w:val="both"/>
        <w:rPr>
          <w:rFonts w:ascii="Times New Roman" w:hAnsi="Times New Roman" w:cs="Times New Roman"/>
        </w:rPr>
      </w:pPr>
      <w:r w:rsidRPr="00E96241">
        <w:rPr>
          <w:rFonts w:ascii="Times New Roman" w:hAnsi="Times New Roman" w:cs="Times New Roman"/>
        </w:rPr>
        <w:t>OMS va sprijini România să consolideze programele privind bolile netransmisibile (BNT) și sănătatea mintală și să promoveze sănătatea și bunăstarea pentru toți.</w:t>
      </w:r>
    </w:p>
    <w:p w:rsidR="00E96241" w:rsidRPr="00E96241" w:rsidRDefault="00E96241" w:rsidP="00E96241">
      <w:pPr>
        <w:spacing w:after="120" w:line="240" w:lineRule="auto"/>
        <w:jc w:val="both"/>
        <w:rPr>
          <w:rFonts w:ascii="Times New Roman" w:hAnsi="Times New Roman" w:cs="Times New Roman"/>
        </w:rPr>
      </w:pPr>
      <w:r w:rsidRPr="00E96241">
        <w:rPr>
          <w:rFonts w:ascii="Times New Roman" w:hAnsi="Times New Roman" w:cs="Times New Roman"/>
        </w:rPr>
        <w:t>Această prioritate strategică va sprijini realizarea țintei ODD 3.4, a treia țintă de trei miliarde GPW13 și obiectivul EPW de a promova o mai bună sănătate și bunăstare. De asemenea, va contribui la consolidarea programării NCD și de sănătate mintală în România și provocările aferente stabilite în NHS 2020–2030</w:t>
      </w:r>
    </w:p>
    <w:p w:rsidR="00E96241" w:rsidRPr="00E96241" w:rsidRDefault="00E96241" w:rsidP="00E96241">
      <w:pPr>
        <w:spacing w:after="120" w:line="240" w:lineRule="auto"/>
        <w:jc w:val="both"/>
        <w:rPr>
          <w:rFonts w:ascii="Times New Roman" w:hAnsi="Times New Roman" w:cs="Times New Roman"/>
        </w:rPr>
      </w:pPr>
      <w:r w:rsidRPr="00E96241">
        <w:rPr>
          <w:rFonts w:ascii="Times New Roman" w:hAnsi="Times New Roman" w:cs="Times New Roman"/>
        </w:rPr>
        <w:t>Obiectivul general 2. Prin colaborare, OMS și Ministerul Sănătății pot consolida programarea pentru BNT și sănătatea mintală, de la screening și diagnostic până la tratament și managementul bolilor cronice.</w:t>
      </w:r>
    </w:p>
    <w:p w:rsidR="00E96241" w:rsidRPr="00E96241" w:rsidRDefault="00E96241" w:rsidP="00E96241">
      <w:pPr>
        <w:spacing w:after="120" w:line="240" w:lineRule="auto"/>
        <w:jc w:val="both"/>
        <w:rPr>
          <w:rFonts w:ascii="Times New Roman" w:hAnsi="Times New Roman" w:cs="Times New Roman"/>
        </w:rPr>
      </w:pPr>
      <w:r w:rsidRPr="00E96241">
        <w:rPr>
          <w:rFonts w:ascii="Times New Roman" w:hAnsi="Times New Roman" w:cs="Times New Roman"/>
        </w:rPr>
        <w:t>Intervenții cheie:</w:t>
      </w:r>
    </w:p>
    <w:p w:rsidR="00E96241" w:rsidRPr="00E96241" w:rsidRDefault="00E96241" w:rsidP="00E96241">
      <w:pPr>
        <w:spacing w:after="120" w:line="240" w:lineRule="auto"/>
        <w:jc w:val="both"/>
        <w:rPr>
          <w:rFonts w:ascii="Times New Roman" w:hAnsi="Times New Roman" w:cs="Times New Roman"/>
        </w:rPr>
      </w:pPr>
      <w:r w:rsidRPr="00E96241">
        <w:rPr>
          <w:rFonts w:ascii="Times New Roman" w:hAnsi="Times New Roman" w:cs="Times New Roman"/>
        </w:rPr>
        <w:t>• OMS va sprijini MS pentru a îmbunătăți ratele de vaccinare a copiilor în întreaga țară.</w:t>
      </w:r>
    </w:p>
    <w:p w:rsidR="00F5340C" w:rsidRDefault="00E96241" w:rsidP="00E96241">
      <w:pPr>
        <w:spacing w:after="120" w:line="240" w:lineRule="auto"/>
        <w:jc w:val="both"/>
        <w:rPr>
          <w:rFonts w:ascii="Times New Roman" w:hAnsi="Times New Roman" w:cs="Times New Roman"/>
        </w:rPr>
      </w:pPr>
      <w:r w:rsidRPr="00E96241">
        <w:rPr>
          <w:rFonts w:ascii="Times New Roman" w:hAnsi="Times New Roman" w:cs="Times New Roman"/>
        </w:rPr>
        <w:lastRenderedPageBreak/>
        <w:t>• OMS va sprijini MS să f</w:t>
      </w:r>
      <w:r w:rsidR="00607B8B">
        <w:rPr>
          <w:rFonts w:ascii="Times New Roman" w:hAnsi="Times New Roman" w:cs="Times New Roman"/>
        </w:rPr>
        <w:t>urnizeze recomandări de politici</w:t>
      </w:r>
      <w:r w:rsidRPr="00E96241">
        <w:rPr>
          <w:rFonts w:ascii="Times New Roman" w:hAnsi="Times New Roman" w:cs="Times New Roman"/>
        </w:rPr>
        <w:t xml:space="preserve"> bazate pe dovezi și să consolideze programarea pentru BNT și sănătatea mintală</w:t>
      </w:r>
    </w:p>
    <w:p w:rsidR="00E96241" w:rsidRPr="00F5340C" w:rsidRDefault="00E96241" w:rsidP="00E96241">
      <w:pPr>
        <w:spacing w:after="120" w:line="240" w:lineRule="auto"/>
        <w:jc w:val="both"/>
        <w:rPr>
          <w:rFonts w:ascii="Times New Roman" w:hAnsi="Times New Roman" w:cs="Times New Roman"/>
        </w:rPr>
      </w:pPr>
    </w:p>
    <w:p w:rsidR="00F5340C" w:rsidRPr="00F5340C" w:rsidRDefault="00F5340C" w:rsidP="00F5340C">
      <w:pPr>
        <w:spacing w:after="120" w:line="240" w:lineRule="auto"/>
        <w:jc w:val="both"/>
        <w:rPr>
          <w:rFonts w:ascii="Times New Roman" w:hAnsi="Times New Roman" w:cs="Times New Roman"/>
        </w:rPr>
      </w:pPr>
      <w:r w:rsidRPr="00F5340C">
        <w:rPr>
          <w:rFonts w:ascii="Times New Roman" w:hAnsi="Times New Roman" w:cs="Times New Roman"/>
        </w:rPr>
        <w:t>4. Aranjamente de implementare</w:t>
      </w:r>
    </w:p>
    <w:p w:rsidR="00F5340C" w:rsidRPr="00F5340C" w:rsidRDefault="00F5340C" w:rsidP="00F5340C">
      <w:pPr>
        <w:spacing w:after="120" w:line="240" w:lineRule="auto"/>
        <w:jc w:val="both"/>
        <w:rPr>
          <w:rFonts w:ascii="Times New Roman" w:hAnsi="Times New Roman" w:cs="Times New Roman"/>
        </w:rPr>
      </w:pPr>
      <w:r w:rsidRPr="00F5340C">
        <w:rPr>
          <w:rFonts w:ascii="Times New Roman" w:hAnsi="Times New Roman" w:cs="Times New Roman"/>
        </w:rPr>
        <w:t xml:space="preserve">MS va fi principalul partener al OMS în implementarea </w:t>
      </w:r>
      <w:r>
        <w:rPr>
          <w:rFonts w:ascii="Times New Roman" w:hAnsi="Times New Roman" w:cs="Times New Roman"/>
        </w:rPr>
        <w:t>SCT</w:t>
      </w:r>
      <w:r w:rsidRPr="00F5340C">
        <w:rPr>
          <w:rFonts w:ascii="Times New Roman" w:hAnsi="Times New Roman" w:cs="Times New Roman"/>
        </w:rPr>
        <w:t>. În cadrul acestui cadru strategic, MS și organismele autorizate delegate vor sprijini angajamentul dintre punctele focale ale OMS și omologii naționali pentru implementarea rezultatelor propuse. În plus, Ministerul Sănătății va menține un dialog consecvent cu OMS pentru a se asigura că provocările sunt abordate în timp util și cu impact.</w:t>
      </w:r>
    </w:p>
    <w:p w:rsidR="00F5340C" w:rsidRPr="00F5340C" w:rsidRDefault="00F5340C" w:rsidP="00F5340C">
      <w:pPr>
        <w:spacing w:after="120" w:line="240" w:lineRule="auto"/>
        <w:jc w:val="both"/>
        <w:rPr>
          <w:rFonts w:ascii="Times New Roman" w:hAnsi="Times New Roman" w:cs="Times New Roman"/>
        </w:rPr>
      </w:pPr>
      <w:r w:rsidRPr="00F5340C">
        <w:rPr>
          <w:rFonts w:ascii="Times New Roman" w:hAnsi="Times New Roman" w:cs="Times New Roman"/>
        </w:rPr>
        <w:t>Biroul de țară al OMS în România va conduce activitatea la nivel de țară. Biroul Regional al OMS pentru Europa și sediul OMS vor oferi sprijinul și resursele necesare pentru a facilita livrarea eficientă, după caz și atunci când este necesar.</w:t>
      </w:r>
    </w:p>
    <w:p w:rsidR="00F5340C" w:rsidRPr="00F5340C" w:rsidRDefault="00F5340C" w:rsidP="00F5340C">
      <w:pPr>
        <w:spacing w:after="120" w:line="240" w:lineRule="auto"/>
        <w:jc w:val="both"/>
        <w:rPr>
          <w:rFonts w:ascii="Times New Roman" w:hAnsi="Times New Roman" w:cs="Times New Roman"/>
        </w:rPr>
      </w:pPr>
      <w:r>
        <w:rPr>
          <w:rFonts w:ascii="Times New Roman" w:hAnsi="Times New Roman" w:cs="Times New Roman"/>
        </w:rPr>
        <w:t>SCT</w:t>
      </w:r>
      <w:r w:rsidRPr="00F5340C">
        <w:rPr>
          <w:rFonts w:ascii="Times New Roman" w:hAnsi="Times New Roman" w:cs="Times New Roman"/>
        </w:rPr>
        <w:t xml:space="preserve"> va acoperi trei acorduri bienale și va fi implementat prin planurile de lucru bienale dezvoltate pentru fiecare dintre acestea (2024–2025, 2026–2027 și 2028–2029). Monitorizarea implementării planului de lucru va permite raportarea progresului în implementarea </w:t>
      </w:r>
      <w:r>
        <w:rPr>
          <w:rFonts w:ascii="Times New Roman" w:hAnsi="Times New Roman" w:cs="Times New Roman"/>
        </w:rPr>
        <w:t>SCT</w:t>
      </w:r>
    </w:p>
    <w:p w:rsidR="00F5340C" w:rsidRPr="00F5340C" w:rsidRDefault="00F5340C" w:rsidP="00F5340C">
      <w:pPr>
        <w:spacing w:after="120" w:line="240" w:lineRule="auto"/>
        <w:jc w:val="both"/>
        <w:rPr>
          <w:rFonts w:ascii="Times New Roman" w:hAnsi="Times New Roman" w:cs="Times New Roman"/>
        </w:rPr>
      </w:pPr>
    </w:p>
    <w:p w:rsidR="00F5340C" w:rsidRPr="00F5340C" w:rsidRDefault="00F5340C" w:rsidP="00F5340C">
      <w:pPr>
        <w:spacing w:after="120" w:line="240" w:lineRule="auto"/>
        <w:jc w:val="both"/>
        <w:rPr>
          <w:rFonts w:ascii="Times New Roman" w:hAnsi="Times New Roman" w:cs="Times New Roman"/>
        </w:rPr>
      </w:pPr>
      <w:r w:rsidRPr="00F5340C">
        <w:rPr>
          <w:rFonts w:ascii="Times New Roman" w:hAnsi="Times New Roman" w:cs="Times New Roman"/>
        </w:rPr>
        <w:t>5. Monitorizare și evaluare</w:t>
      </w:r>
    </w:p>
    <w:p w:rsidR="00F5340C" w:rsidRPr="00F5340C" w:rsidRDefault="00F5340C" w:rsidP="00F5340C">
      <w:pPr>
        <w:spacing w:after="120" w:line="240" w:lineRule="auto"/>
        <w:jc w:val="both"/>
        <w:rPr>
          <w:rFonts w:ascii="Times New Roman" w:hAnsi="Times New Roman" w:cs="Times New Roman"/>
        </w:rPr>
      </w:pPr>
      <w:r w:rsidRPr="00F5340C">
        <w:rPr>
          <w:rFonts w:ascii="Times New Roman" w:hAnsi="Times New Roman" w:cs="Times New Roman"/>
        </w:rPr>
        <w:t xml:space="preserve">Perioada de implementare a </w:t>
      </w:r>
      <w:r>
        <w:rPr>
          <w:rFonts w:ascii="Times New Roman" w:hAnsi="Times New Roman" w:cs="Times New Roman"/>
        </w:rPr>
        <w:t>SCT</w:t>
      </w:r>
      <w:r w:rsidRPr="00F5340C">
        <w:rPr>
          <w:rFonts w:ascii="Times New Roman" w:hAnsi="Times New Roman" w:cs="Times New Roman"/>
        </w:rPr>
        <w:t xml:space="preserve"> este 2024-2030. Toate părțile implicate vor contribui la monitorizarea rezultatelor prezentate în acest cadru strategic.</w:t>
      </w:r>
    </w:p>
    <w:p w:rsidR="00F5340C" w:rsidRPr="00F5340C" w:rsidRDefault="00F5340C" w:rsidP="00F5340C">
      <w:pPr>
        <w:spacing w:after="120" w:line="240" w:lineRule="auto"/>
        <w:jc w:val="both"/>
        <w:rPr>
          <w:rFonts w:ascii="Times New Roman" w:hAnsi="Times New Roman" w:cs="Times New Roman"/>
        </w:rPr>
      </w:pPr>
      <w:r w:rsidRPr="00F5340C">
        <w:rPr>
          <w:rFonts w:ascii="Times New Roman" w:hAnsi="Times New Roman" w:cs="Times New Roman"/>
        </w:rPr>
        <w:t>Monitorizarea priorităților strategice se va realiza ad-hoc, pe baza disponibilității resurselor financiare și umane, cu o evaluare care va fi inclusă în procesele de evaluare de rutină a acordurilor de colaborare semestriale.</w:t>
      </w:r>
    </w:p>
    <w:p w:rsidR="00F5340C" w:rsidRPr="00F5340C" w:rsidRDefault="00F5340C" w:rsidP="00F5340C">
      <w:pPr>
        <w:spacing w:after="120" w:line="240" w:lineRule="auto"/>
        <w:jc w:val="both"/>
        <w:rPr>
          <w:rFonts w:ascii="Times New Roman" w:hAnsi="Times New Roman" w:cs="Times New Roman"/>
        </w:rPr>
      </w:pPr>
      <w:r w:rsidRPr="00F5340C">
        <w:rPr>
          <w:rFonts w:ascii="Times New Roman" w:hAnsi="Times New Roman" w:cs="Times New Roman"/>
        </w:rPr>
        <w:t xml:space="preserve">O revizuire la jumătatea perioadei a </w:t>
      </w:r>
      <w:r>
        <w:rPr>
          <w:rFonts w:ascii="Times New Roman" w:hAnsi="Times New Roman" w:cs="Times New Roman"/>
        </w:rPr>
        <w:t>SCT</w:t>
      </w:r>
      <w:r w:rsidRPr="00F5340C">
        <w:rPr>
          <w:rFonts w:ascii="Times New Roman" w:hAnsi="Times New Roman" w:cs="Times New Roman"/>
        </w:rPr>
        <w:t xml:space="preserve"> va fi efectuată de OMS în 2027 pentru a evalua progresul în implementare și pentru a determina dacă este nevoie de revizuire a obiectivelor sau a termenelor în cazul în care vor exista schimbări semnificative în contextul țării sau în agenda națională de sănătate. Evaluarea finală a rezultatelor va fi efectuată în 2030 și va căuta să contribuie la formularea evaluării critice de către Guvernul României a implementării </w:t>
      </w:r>
      <w:r>
        <w:rPr>
          <w:rFonts w:ascii="Times New Roman" w:hAnsi="Times New Roman" w:cs="Times New Roman"/>
        </w:rPr>
        <w:t>SNS</w:t>
      </w:r>
      <w:r w:rsidRPr="00F5340C">
        <w:rPr>
          <w:rFonts w:ascii="Times New Roman" w:hAnsi="Times New Roman" w:cs="Times New Roman"/>
        </w:rPr>
        <w:t xml:space="preserve"> 2022–2030, pentru care toate obiectivele strategice </w:t>
      </w:r>
      <w:r>
        <w:rPr>
          <w:rFonts w:ascii="Times New Roman" w:hAnsi="Times New Roman" w:cs="Times New Roman"/>
        </w:rPr>
        <w:t>SCT</w:t>
      </w:r>
      <w:r w:rsidRPr="00F5340C">
        <w:rPr>
          <w:rFonts w:ascii="Times New Roman" w:hAnsi="Times New Roman" w:cs="Times New Roman"/>
        </w:rPr>
        <w:t xml:space="preserve"> sunt aliniate.</w:t>
      </w:r>
    </w:p>
    <w:p w:rsidR="00F5340C" w:rsidRPr="00F5340C" w:rsidRDefault="00F5340C" w:rsidP="00F5340C">
      <w:pPr>
        <w:spacing w:after="120" w:line="240" w:lineRule="auto"/>
        <w:jc w:val="both"/>
        <w:rPr>
          <w:rFonts w:ascii="Times New Roman" w:hAnsi="Times New Roman" w:cs="Times New Roman"/>
        </w:rPr>
      </w:pPr>
      <w:r w:rsidRPr="00F5340C">
        <w:rPr>
          <w:rFonts w:ascii="Times New Roman" w:hAnsi="Times New Roman" w:cs="Times New Roman"/>
        </w:rPr>
        <w:t>În plus, indicatorii de mai jos (Tabelul 1) vor servi drept bază pentru măsurarea impactului pe țară.</w:t>
      </w:r>
    </w:p>
    <w:p w:rsidR="00F5340C" w:rsidRDefault="00F5340C" w:rsidP="00F5340C">
      <w:pPr>
        <w:spacing w:after="120" w:line="240" w:lineRule="auto"/>
        <w:jc w:val="both"/>
        <w:rPr>
          <w:rFonts w:ascii="Times New Roman" w:hAnsi="Times New Roman" w:cs="Times New Roman"/>
        </w:rPr>
      </w:pPr>
      <w:r w:rsidRPr="00F5340C">
        <w:rPr>
          <w:rFonts w:ascii="Times New Roman" w:hAnsi="Times New Roman" w:cs="Times New Roman"/>
        </w:rPr>
        <w:t xml:space="preserve">Tabelul 1. Impactul pe țară și cadrul de rezultate pentru </w:t>
      </w:r>
      <w:r>
        <w:rPr>
          <w:rFonts w:ascii="Times New Roman" w:hAnsi="Times New Roman" w:cs="Times New Roman"/>
        </w:rPr>
        <w:t>SCT</w:t>
      </w:r>
      <w:r w:rsidRPr="00F5340C">
        <w:rPr>
          <w:rFonts w:ascii="Times New Roman" w:hAnsi="Times New Roman" w:cs="Times New Roman"/>
        </w:rPr>
        <w:t>, inclusiv prioritățile strategice (</w:t>
      </w:r>
      <w:r>
        <w:rPr>
          <w:rFonts w:ascii="Times New Roman" w:hAnsi="Times New Roman" w:cs="Times New Roman"/>
        </w:rPr>
        <w:t>PS</w:t>
      </w:r>
      <w:r w:rsidRPr="00F5340C">
        <w:rPr>
          <w:rFonts w:ascii="Times New Roman" w:hAnsi="Times New Roman" w:cs="Times New Roman"/>
        </w:rPr>
        <w:t>) și indicatorii relevanți cu o linie de referință și o țintă pentru fiecare.</w:t>
      </w:r>
    </w:p>
    <w:p w:rsidR="0031756F" w:rsidRDefault="0031756F" w:rsidP="00F5340C">
      <w:pPr>
        <w:spacing w:after="120" w:line="240" w:lineRule="auto"/>
        <w:jc w:val="both"/>
        <w:rPr>
          <w:rFonts w:ascii="Times New Roman" w:hAnsi="Times New Roman" w:cs="Times New Roman"/>
        </w:rPr>
      </w:pPr>
    </w:p>
    <w:p w:rsidR="0031756F" w:rsidRDefault="0031756F" w:rsidP="00F5340C">
      <w:pPr>
        <w:spacing w:after="120" w:line="240" w:lineRule="auto"/>
        <w:jc w:val="both"/>
        <w:rPr>
          <w:rFonts w:ascii="Times New Roman" w:hAnsi="Times New Roman" w:cs="Times New Roman"/>
        </w:rPr>
      </w:pPr>
    </w:p>
    <w:tbl>
      <w:tblPr>
        <w:tblW w:w="9442"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52"/>
        <w:gridCol w:w="720"/>
        <w:gridCol w:w="900"/>
        <w:gridCol w:w="2566"/>
        <w:gridCol w:w="1304"/>
      </w:tblGrid>
      <w:tr w:rsidR="0042709A" w:rsidRPr="0042709A" w:rsidTr="0042709A">
        <w:trPr>
          <w:tblHeader/>
          <w:tblCellSpacing w:w="15" w:type="dxa"/>
        </w:trPr>
        <w:tc>
          <w:tcPr>
            <w:tcW w:w="3907" w:type="dxa"/>
            <w:tcBorders>
              <w:top w:val="single" w:sz="6"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jc w:val="center"/>
              <w:rPr>
                <w:rFonts w:ascii="Times New Roman" w:eastAsia="Times New Roman" w:hAnsi="Times New Roman" w:cs="Times New Roman"/>
                <w:b/>
                <w:bCs/>
                <w:color w:val="0D0D0D"/>
                <w:lang w:val="en-US"/>
              </w:rPr>
            </w:pPr>
            <w:r w:rsidRPr="0042709A">
              <w:rPr>
                <w:rFonts w:ascii="Times New Roman" w:eastAsia="Times New Roman" w:hAnsi="Times New Roman" w:cs="Times New Roman"/>
                <w:b/>
                <w:bCs/>
                <w:color w:val="0D0D0D"/>
                <w:bdr w:val="single" w:sz="2" w:space="0" w:color="E3E3E3" w:frame="1"/>
                <w:lang w:val="en-US"/>
              </w:rPr>
              <w:t>Indicator</w:t>
            </w:r>
          </w:p>
        </w:tc>
        <w:tc>
          <w:tcPr>
            <w:tcW w:w="690" w:type="dxa"/>
            <w:tcBorders>
              <w:top w:val="single" w:sz="6"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b/>
                <w:bCs/>
                <w:color w:val="0D0D0D"/>
                <w:lang w:val="en-US"/>
              </w:rPr>
            </w:pPr>
            <w:proofErr w:type="spellStart"/>
            <w:r w:rsidRPr="0042709A">
              <w:rPr>
                <w:rFonts w:ascii="Times New Roman" w:eastAsia="Times New Roman" w:hAnsi="Times New Roman" w:cs="Times New Roman"/>
                <w:b/>
                <w:bCs/>
                <w:color w:val="0D0D0D"/>
                <w:bdr w:val="single" w:sz="2" w:space="0" w:color="E3E3E3" w:frame="1"/>
                <w:lang w:val="en-US"/>
              </w:rPr>
              <w:t>Bază</w:t>
            </w:r>
            <w:proofErr w:type="spellEnd"/>
          </w:p>
        </w:tc>
        <w:tc>
          <w:tcPr>
            <w:tcW w:w="870" w:type="dxa"/>
            <w:tcBorders>
              <w:top w:val="single" w:sz="6"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b/>
                <w:bCs/>
                <w:color w:val="0D0D0D"/>
                <w:lang w:val="en-US"/>
              </w:rPr>
            </w:pPr>
            <w:proofErr w:type="spellStart"/>
            <w:r w:rsidRPr="0042709A">
              <w:rPr>
                <w:rFonts w:ascii="Times New Roman" w:eastAsia="Times New Roman" w:hAnsi="Times New Roman" w:cs="Times New Roman"/>
                <w:b/>
                <w:bCs/>
                <w:color w:val="0D0D0D"/>
                <w:bdr w:val="single" w:sz="2" w:space="0" w:color="E3E3E3" w:frame="1"/>
                <w:lang w:val="en-US"/>
              </w:rPr>
              <w:t>Țintă</w:t>
            </w:r>
            <w:proofErr w:type="spellEnd"/>
          </w:p>
        </w:tc>
        <w:tc>
          <w:tcPr>
            <w:tcW w:w="2536" w:type="dxa"/>
            <w:tcBorders>
              <w:top w:val="single" w:sz="6"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b/>
                <w:bCs/>
                <w:color w:val="0D0D0D"/>
                <w:lang w:val="en-US"/>
              </w:rPr>
            </w:pPr>
            <w:proofErr w:type="spellStart"/>
            <w:r w:rsidRPr="0042709A">
              <w:rPr>
                <w:rFonts w:ascii="Times New Roman" w:eastAsia="Times New Roman" w:hAnsi="Times New Roman" w:cs="Times New Roman"/>
                <w:b/>
                <w:bCs/>
                <w:color w:val="0D0D0D"/>
                <w:bdr w:val="single" w:sz="2" w:space="0" w:color="E3E3E3" w:frame="1"/>
                <w:lang w:val="en-US"/>
              </w:rPr>
              <w:t>Aliniere</w:t>
            </w:r>
            <w:proofErr w:type="spellEnd"/>
            <w:r w:rsidRPr="0042709A">
              <w:rPr>
                <w:rFonts w:ascii="Times New Roman" w:eastAsia="Times New Roman" w:hAnsi="Times New Roman" w:cs="Times New Roman"/>
                <w:b/>
                <w:bCs/>
                <w:color w:val="0D0D0D"/>
                <w:bdr w:val="single" w:sz="2" w:space="0" w:color="E3E3E3" w:frame="1"/>
                <w:lang w:val="en-US"/>
              </w:rPr>
              <w:t xml:space="preserve"> indicator</w:t>
            </w:r>
          </w:p>
        </w:tc>
        <w:tc>
          <w:tcPr>
            <w:tcW w:w="12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b/>
                <w:bCs/>
                <w:color w:val="0D0D0D"/>
                <w:lang w:val="en-US"/>
              </w:rPr>
            </w:pPr>
            <w:proofErr w:type="spellStart"/>
            <w:r w:rsidRPr="0042709A">
              <w:rPr>
                <w:rFonts w:ascii="Times New Roman" w:eastAsia="Times New Roman" w:hAnsi="Times New Roman" w:cs="Times New Roman"/>
                <w:b/>
                <w:bCs/>
                <w:color w:val="0D0D0D"/>
                <w:bdr w:val="single" w:sz="2" w:space="0" w:color="E3E3E3" w:frame="1"/>
                <w:lang w:val="en-US"/>
              </w:rPr>
              <w:t>Sursă</w:t>
            </w:r>
            <w:proofErr w:type="spellEnd"/>
          </w:p>
        </w:tc>
      </w:tr>
      <w:tr w:rsidR="0042709A" w:rsidRPr="0042709A" w:rsidTr="0042709A">
        <w:trPr>
          <w:tblCellSpacing w:w="15" w:type="dxa"/>
        </w:trPr>
        <w:tc>
          <w:tcPr>
            <w:tcW w:w="3907"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b/>
                <w:bCs/>
                <w:color w:val="0D0D0D"/>
                <w:bdr w:val="single" w:sz="2" w:space="0" w:color="E3E3E3" w:frame="1"/>
                <w:lang w:val="en-US"/>
              </w:rPr>
              <w:t>Prioritate</w:t>
            </w:r>
            <w:proofErr w:type="spellEnd"/>
            <w:r w:rsidRPr="0042709A">
              <w:rPr>
                <w:rFonts w:ascii="Times New Roman" w:eastAsia="Times New Roman" w:hAnsi="Times New Roman" w:cs="Times New Roman"/>
                <w:b/>
                <w:bCs/>
                <w:color w:val="0D0D0D"/>
                <w:bdr w:val="single" w:sz="2" w:space="0" w:color="E3E3E3" w:frame="1"/>
                <w:lang w:val="en-US"/>
              </w:rPr>
              <w:t xml:space="preserve"> </w:t>
            </w:r>
            <w:proofErr w:type="spellStart"/>
            <w:r w:rsidRPr="0042709A">
              <w:rPr>
                <w:rFonts w:ascii="Times New Roman" w:eastAsia="Times New Roman" w:hAnsi="Times New Roman" w:cs="Times New Roman"/>
                <w:b/>
                <w:bCs/>
                <w:color w:val="0D0D0D"/>
                <w:bdr w:val="single" w:sz="2" w:space="0" w:color="E3E3E3" w:frame="1"/>
                <w:lang w:val="en-US"/>
              </w:rPr>
              <w:t>strategică</w:t>
            </w:r>
            <w:proofErr w:type="spellEnd"/>
            <w:r w:rsidRPr="0042709A">
              <w:rPr>
                <w:rFonts w:ascii="Times New Roman" w:eastAsia="Times New Roman" w:hAnsi="Times New Roman" w:cs="Times New Roman"/>
                <w:b/>
                <w:bCs/>
                <w:color w:val="0D0D0D"/>
                <w:bdr w:val="single" w:sz="2" w:space="0" w:color="E3E3E3" w:frame="1"/>
                <w:lang w:val="en-US"/>
              </w:rPr>
              <w:t xml:space="preserve"> 1. </w:t>
            </w:r>
            <w:proofErr w:type="spellStart"/>
            <w:r w:rsidRPr="0042709A">
              <w:rPr>
                <w:rFonts w:ascii="Times New Roman" w:eastAsia="Times New Roman" w:hAnsi="Times New Roman" w:cs="Times New Roman"/>
                <w:b/>
                <w:bCs/>
                <w:color w:val="0D0D0D"/>
                <w:bdr w:val="single" w:sz="2" w:space="0" w:color="E3E3E3" w:frame="1"/>
                <w:lang w:val="en-US"/>
              </w:rPr>
              <w:t>Îmbunătățirea</w:t>
            </w:r>
            <w:proofErr w:type="spellEnd"/>
            <w:r w:rsidRPr="0042709A">
              <w:rPr>
                <w:rFonts w:ascii="Times New Roman" w:eastAsia="Times New Roman" w:hAnsi="Times New Roman" w:cs="Times New Roman"/>
                <w:b/>
                <w:bCs/>
                <w:color w:val="0D0D0D"/>
                <w:bdr w:val="single" w:sz="2" w:space="0" w:color="E3E3E3" w:frame="1"/>
                <w:lang w:val="en-US"/>
              </w:rPr>
              <w:t xml:space="preserve"> </w:t>
            </w:r>
            <w:proofErr w:type="spellStart"/>
            <w:r w:rsidRPr="0042709A">
              <w:rPr>
                <w:rFonts w:ascii="Times New Roman" w:eastAsia="Times New Roman" w:hAnsi="Times New Roman" w:cs="Times New Roman"/>
                <w:b/>
                <w:bCs/>
                <w:color w:val="0D0D0D"/>
                <w:bdr w:val="single" w:sz="2" w:space="0" w:color="E3E3E3" w:frame="1"/>
                <w:lang w:val="en-US"/>
              </w:rPr>
              <w:t>calității</w:t>
            </w:r>
            <w:proofErr w:type="spellEnd"/>
            <w:r w:rsidRPr="0042709A">
              <w:rPr>
                <w:rFonts w:ascii="Times New Roman" w:eastAsia="Times New Roman" w:hAnsi="Times New Roman" w:cs="Times New Roman"/>
                <w:b/>
                <w:bCs/>
                <w:color w:val="0D0D0D"/>
                <w:bdr w:val="single" w:sz="2" w:space="0" w:color="E3E3E3" w:frame="1"/>
                <w:lang w:val="en-US"/>
              </w:rPr>
              <w:t xml:space="preserve"> </w:t>
            </w:r>
            <w:proofErr w:type="spellStart"/>
            <w:r w:rsidRPr="0042709A">
              <w:rPr>
                <w:rFonts w:ascii="Times New Roman" w:eastAsia="Times New Roman" w:hAnsi="Times New Roman" w:cs="Times New Roman"/>
                <w:b/>
                <w:bCs/>
                <w:color w:val="0D0D0D"/>
                <w:bdr w:val="single" w:sz="2" w:space="0" w:color="E3E3E3" w:frame="1"/>
                <w:lang w:val="en-US"/>
              </w:rPr>
              <w:t>îngrijirilor</w:t>
            </w:r>
            <w:proofErr w:type="spellEnd"/>
          </w:p>
        </w:tc>
        <w:tc>
          <w:tcPr>
            <w:tcW w:w="69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
        </w:tc>
        <w:tc>
          <w:tcPr>
            <w:tcW w:w="87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lang w:val="en-US"/>
              </w:rPr>
            </w:pPr>
          </w:p>
        </w:tc>
        <w:tc>
          <w:tcPr>
            <w:tcW w:w="2536"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lang w:val="en-US"/>
              </w:rPr>
            </w:pPr>
          </w:p>
        </w:tc>
        <w:tc>
          <w:tcPr>
            <w:tcW w:w="1259" w:type="dxa"/>
            <w:tcBorders>
              <w:top w:val="single" w:sz="2" w:space="0" w:color="auto"/>
              <w:left w:val="single" w:sz="6" w:space="0" w:color="auto"/>
              <w:bottom w:val="single" w:sz="6" w:space="0" w:color="auto"/>
              <w:right w:val="single" w:sz="6"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lang w:val="en-US"/>
              </w:rPr>
            </w:pPr>
          </w:p>
        </w:tc>
      </w:tr>
      <w:tr w:rsidR="0042709A" w:rsidRPr="0042709A" w:rsidTr="0042709A">
        <w:trPr>
          <w:tblCellSpacing w:w="15" w:type="dxa"/>
        </w:trPr>
        <w:tc>
          <w:tcPr>
            <w:tcW w:w="3907"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Procentul</w:t>
            </w:r>
            <w:proofErr w:type="spellEnd"/>
            <w:r w:rsidRPr="0042709A">
              <w:rPr>
                <w:rFonts w:ascii="Times New Roman" w:eastAsia="Times New Roman" w:hAnsi="Times New Roman" w:cs="Times New Roman"/>
                <w:color w:val="0D0D0D"/>
                <w:lang w:val="en-US"/>
              </w:rPr>
              <w:t xml:space="preserve"> de </w:t>
            </w:r>
            <w:proofErr w:type="spellStart"/>
            <w:r w:rsidRPr="0042709A">
              <w:rPr>
                <w:rFonts w:ascii="Times New Roman" w:eastAsia="Times New Roman" w:hAnsi="Times New Roman" w:cs="Times New Roman"/>
                <w:color w:val="0D0D0D"/>
                <w:lang w:val="en-US"/>
              </w:rPr>
              <w:t>spitale</w:t>
            </w:r>
            <w:proofErr w:type="spellEnd"/>
            <w:r w:rsidRPr="0042709A">
              <w:rPr>
                <w:rFonts w:ascii="Times New Roman" w:eastAsia="Times New Roman" w:hAnsi="Times New Roman" w:cs="Times New Roman"/>
                <w:color w:val="0D0D0D"/>
                <w:lang w:val="en-US"/>
              </w:rPr>
              <w:t xml:space="preserve"> care </w:t>
            </w:r>
            <w:proofErr w:type="spellStart"/>
            <w:r w:rsidRPr="0042709A">
              <w:rPr>
                <w:rFonts w:ascii="Times New Roman" w:eastAsia="Times New Roman" w:hAnsi="Times New Roman" w:cs="Times New Roman"/>
                <w:color w:val="0D0D0D"/>
                <w:lang w:val="en-US"/>
              </w:rPr>
              <w:t>raportează</w:t>
            </w:r>
            <w:proofErr w:type="spellEnd"/>
            <w:r w:rsidRPr="0042709A">
              <w:rPr>
                <w:rFonts w:ascii="Times New Roman" w:eastAsia="Times New Roman" w:hAnsi="Times New Roman" w:cs="Times New Roman"/>
                <w:color w:val="0D0D0D"/>
                <w:lang w:val="en-US"/>
              </w:rPr>
              <w:t xml:space="preserve"> la </w:t>
            </w:r>
            <w:proofErr w:type="spellStart"/>
            <w:r w:rsidRPr="0042709A">
              <w:rPr>
                <w:rFonts w:ascii="Times New Roman" w:eastAsia="Times New Roman" w:hAnsi="Times New Roman" w:cs="Times New Roman"/>
                <w:color w:val="0D0D0D"/>
                <w:lang w:val="en-US"/>
              </w:rPr>
              <w:t>fondul</w:t>
            </w:r>
            <w:proofErr w:type="spellEnd"/>
            <w:r w:rsidRPr="0042709A">
              <w:rPr>
                <w:rFonts w:ascii="Times New Roman" w:eastAsia="Times New Roman" w:hAnsi="Times New Roman" w:cs="Times New Roman"/>
                <w:color w:val="0D0D0D"/>
                <w:lang w:val="en-US"/>
              </w:rPr>
              <w:t xml:space="preserve"> de </w:t>
            </w:r>
            <w:proofErr w:type="spellStart"/>
            <w:r w:rsidRPr="0042709A">
              <w:rPr>
                <w:rFonts w:ascii="Times New Roman" w:eastAsia="Times New Roman" w:hAnsi="Times New Roman" w:cs="Times New Roman"/>
                <w:color w:val="0D0D0D"/>
                <w:lang w:val="en-US"/>
              </w:rPr>
              <w:t>calitate</w:t>
            </w:r>
            <w:proofErr w:type="spellEnd"/>
            <w:r w:rsidRPr="0042709A">
              <w:rPr>
                <w:rFonts w:ascii="Times New Roman" w:eastAsia="Times New Roman" w:hAnsi="Times New Roman" w:cs="Times New Roman"/>
                <w:color w:val="0D0D0D"/>
                <w:lang w:val="en-US"/>
              </w:rPr>
              <w:t xml:space="preserve"> a </w:t>
            </w:r>
            <w:proofErr w:type="spellStart"/>
            <w:r w:rsidRPr="0042709A">
              <w:rPr>
                <w:rFonts w:ascii="Times New Roman" w:eastAsia="Times New Roman" w:hAnsi="Times New Roman" w:cs="Times New Roman"/>
                <w:color w:val="0D0D0D"/>
                <w:lang w:val="en-US"/>
              </w:rPr>
              <w:t>sănătății</w:t>
            </w:r>
            <w:proofErr w:type="spellEnd"/>
          </w:p>
        </w:tc>
        <w:tc>
          <w:tcPr>
            <w:tcW w:w="69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0% (2021)</w:t>
            </w:r>
          </w:p>
        </w:tc>
        <w:tc>
          <w:tcPr>
            <w:tcW w:w="87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 (2026)</w:t>
            </w:r>
          </w:p>
        </w:tc>
        <w:tc>
          <w:tcPr>
            <w:tcW w:w="2536"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Reforma</w:t>
            </w:r>
            <w:proofErr w:type="spellEnd"/>
            <w:r w:rsidRPr="0042709A">
              <w:rPr>
                <w:rFonts w:ascii="Times New Roman" w:eastAsia="Times New Roman" w:hAnsi="Times New Roman" w:cs="Times New Roman"/>
                <w:color w:val="0D0D0D"/>
                <w:lang w:val="en-US"/>
              </w:rPr>
              <w:t xml:space="preserve"> NRRP 1 (5) </w:t>
            </w:r>
            <w:proofErr w:type="spellStart"/>
            <w:r w:rsidRPr="0042709A">
              <w:rPr>
                <w:rFonts w:ascii="Times New Roman" w:eastAsia="Times New Roman" w:hAnsi="Times New Roman" w:cs="Times New Roman"/>
                <w:color w:val="0D0D0D"/>
                <w:lang w:val="en-US"/>
              </w:rPr>
              <w:t>Obiectivul</w:t>
            </w:r>
            <w:proofErr w:type="spellEnd"/>
            <w:r w:rsidRPr="0042709A">
              <w:rPr>
                <w:rFonts w:ascii="Times New Roman" w:eastAsia="Times New Roman" w:hAnsi="Times New Roman" w:cs="Times New Roman"/>
                <w:color w:val="0D0D0D"/>
                <w:lang w:val="en-US"/>
              </w:rPr>
              <w:t xml:space="preserve"> NHS 2022–2030 4 (1) </w:t>
            </w:r>
            <w:proofErr w:type="spellStart"/>
            <w:r w:rsidRPr="0042709A">
              <w:rPr>
                <w:rFonts w:ascii="Times New Roman" w:eastAsia="Times New Roman" w:hAnsi="Times New Roman" w:cs="Times New Roman"/>
                <w:color w:val="0D0D0D"/>
                <w:lang w:val="en-US"/>
              </w:rPr>
              <w:t>Ținta</w:t>
            </w:r>
            <w:proofErr w:type="spellEnd"/>
            <w:r w:rsidRPr="0042709A">
              <w:rPr>
                <w:rFonts w:ascii="Times New Roman" w:eastAsia="Times New Roman" w:hAnsi="Times New Roman" w:cs="Times New Roman"/>
                <w:color w:val="0D0D0D"/>
                <w:lang w:val="en-US"/>
              </w:rPr>
              <w:t xml:space="preserve"> SDG 3.8 (7)</w:t>
            </w:r>
          </w:p>
        </w:tc>
        <w:tc>
          <w:tcPr>
            <w:tcW w:w="1259" w:type="dxa"/>
            <w:tcBorders>
              <w:top w:val="single" w:sz="2" w:space="0" w:color="auto"/>
              <w:left w:val="single" w:sz="6" w:space="0" w:color="auto"/>
              <w:bottom w:val="single" w:sz="6" w:space="0" w:color="auto"/>
              <w:right w:val="single" w:sz="6"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NRRP</w:t>
            </w:r>
          </w:p>
        </w:tc>
      </w:tr>
      <w:tr w:rsidR="0042709A" w:rsidRPr="0042709A" w:rsidTr="0042709A">
        <w:trPr>
          <w:tblCellSpacing w:w="15" w:type="dxa"/>
        </w:trPr>
        <w:tc>
          <w:tcPr>
            <w:tcW w:w="3907"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Dezvoltarea</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unui</w:t>
            </w:r>
            <w:proofErr w:type="spellEnd"/>
            <w:r w:rsidRPr="0042709A">
              <w:rPr>
                <w:rFonts w:ascii="Times New Roman" w:eastAsia="Times New Roman" w:hAnsi="Times New Roman" w:cs="Times New Roman"/>
                <w:color w:val="0D0D0D"/>
                <w:lang w:val="en-US"/>
              </w:rPr>
              <w:t xml:space="preserve"> Atlas al </w:t>
            </w:r>
            <w:proofErr w:type="spellStart"/>
            <w:r w:rsidRPr="0042709A">
              <w:rPr>
                <w:rFonts w:ascii="Times New Roman" w:eastAsia="Times New Roman" w:hAnsi="Times New Roman" w:cs="Times New Roman"/>
                <w:color w:val="0D0D0D"/>
                <w:lang w:val="en-US"/>
              </w:rPr>
              <w:t>Sănătății</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pentru</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România</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pentru</w:t>
            </w:r>
            <w:proofErr w:type="spellEnd"/>
            <w:r w:rsidRPr="0042709A">
              <w:rPr>
                <w:rFonts w:ascii="Times New Roman" w:eastAsia="Times New Roman" w:hAnsi="Times New Roman" w:cs="Times New Roman"/>
                <w:color w:val="0D0D0D"/>
                <w:lang w:val="en-US"/>
              </w:rPr>
              <w:t xml:space="preserve"> a </w:t>
            </w:r>
            <w:proofErr w:type="spellStart"/>
            <w:r w:rsidRPr="0042709A">
              <w:rPr>
                <w:rFonts w:ascii="Times New Roman" w:eastAsia="Times New Roman" w:hAnsi="Times New Roman" w:cs="Times New Roman"/>
                <w:color w:val="0D0D0D"/>
                <w:lang w:val="en-US"/>
              </w:rPr>
              <w:t>ajuta</w:t>
            </w:r>
            <w:proofErr w:type="spellEnd"/>
            <w:r w:rsidRPr="0042709A">
              <w:rPr>
                <w:rFonts w:ascii="Times New Roman" w:eastAsia="Times New Roman" w:hAnsi="Times New Roman" w:cs="Times New Roman"/>
                <w:color w:val="0D0D0D"/>
                <w:lang w:val="en-US"/>
              </w:rPr>
              <w:t xml:space="preserve"> la </w:t>
            </w:r>
            <w:proofErr w:type="spellStart"/>
            <w:r w:rsidRPr="0042709A">
              <w:rPr>
                <w:rFonts w:ascii="Times New Roman" w:eastAsia="Times New Roman" w:hAnsi="Times New Roman" w:cs="Times New Roman"/>
                <w:color w:val="0D0D0D"/>
                <w:lang w:val="en-US"/>
              </w:rPr>
              <w:t>cartografierea</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infrastructurii</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și</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serviciilor</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spitalicesti</w:t>
            </w:r>
            <w:proofErr w:type="spellEnd"/>
          </w:p>
        </w:tc>
        <w:tc>
          <w:tcPr>
            <w:tcW w:w="69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N/A</w:t>
            </w:r>
          </w:p>
        </w:tc>
        <w:tc>
          <w:tcPr>
            <w:tcW w:w="87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Realizat</w:t>
            </w:r>
            <w:proofErr w:type="spellEnd"/>
            <w:r w:rsidRPr="0042709A">
              <w:rPr>
                <w:rFonts w:ascii="Times New Roman" w:eastAsia="Times New Roman" w:hAnsi="Times New Roman" w:cs="Times New Roman"/>
                <w:color w:val="0D0D0D"/>
                <w:lang w:val="en-US"/>
              </w:rPr>
              <w:t xml:space="preserve"> (2026)</w:t>
            </w:r>
          </w:p>
        </w:tc>
        <w:tc>
          <w:tcPr>
            <w:tcW w:w="2536"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Reforma</w:t>
            </w:r>
            <w:proofErr w:type="spellEnd"/>
            <w:r w:rsidRPr="0042709A">
              <w:rPr>
                <w:rFonts w:ascii="Times New Roman" w:eastAsia="Times New Roman" w:hAnsi="Times New Roman" w:cs="Times New Roman"/>
                <w:color w:val="0D0D0D"/>
                <w:lang w:val="en-US"/>
              </w:rPr>
              <w:t xml:space="preserve"> NRRP 1 (5) </w:t>
            </w:r>
            <w:proofErr w:type="spellStart"/>
            <w:r w:rsidRPr="0042709A">
              <w:rPr>
                <w:rFonts w:ascii="Times New Roman" w:eastAsia="Times New Roman" w:hAnsi="Times New Roman" w:cs="Times New Roman"/>
                <w:color w:val="0D0D0D"/>
                <w:lang w:val="en-US"/>
              </w:rPr>
              <w:t>Obiectivul</w:t>
            </w:r>
            <w:proofErr w:type="spellEnd"/>
            <w:r w:rsidRPr="0042709A">
              <w:rPr>
                <w:rFonts w:ascii="Times New Roman" w:eastAsia="Times New Roman" w:hAnsi="Times New Roman" w:cs="Times New Roman"/>
                <w:color w:val="0D0D0D"/>
                <w:lang w:val="en-US"/>
              </w:rPr>
              <w:t xml:space="preserve"> NHS 2022–2030 4 (1) </w:t>
            </w:r>
            <w:proofErr w:type="spellStart"/>
            <w:r w:rsidRPr="0042709A">
              <w:rPr>
                <w:rFonts w:ascii="Times New Roman" w:eastAsia="Times New Roman" w:hAnsi="Times New Roman" w:cs="Times New Roman"/>
                <w:color w:val="0D0D0D"/>
                <w:lang w:val="en-US"/>
              </w:rPr>
              <w:t>Ținta</w:t>
            </w:r>
            <w:proofErr w:type="spellEnd"/>
            <w:r w:rsidRPr="0042709A">
              <w:rPr>
                <w:rFonts w:ascii="Times New Roman" w:eastAsia="Times New Roman" w:hAnsi="Times New Roman" w:cs="Times New Roman"/>
                <w:color w:val="0D0D0D"/>
                <w:lang w:val="en-US"/>
              </w:rPr>
              <w:t xml:space="preserve"> SDG 3.8 (7)</w:t>
            </w:r>
          </w:p>
        </w:tc>
        <w:tc>
          <w:tcPr>
            <w:tcW w:w="1259" w:type="dxa"/>
            <w:tcBorders>
              <w:top w:val="single" w:sz="2" w:space="0" w:color="auto"/>
              <w:left w:val="single" w:sz="6" w:space="0" w:color="auto"/>
              <w:bottom w:val="single" w:sz="6" w:space="0" w:color="auto"/>
              <w:right w:val="single" w:sz="6"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NRRP</w:t>
            </w:r>
          </w:p>
        </w:tc>
      </w:tr>
      <w:tr w:rsidR="0042709A" w:rsidRPr="0042709A" w:rsidTr="0042709A">
        <w:trPr>
          <w:tblCellSpacing w:w="15" w:type="dxa"/>
        </w:trPr>
        <w:tc>
          <w:tcPr>
            <w:tcW w:w="3907"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b/>
                <w:bCs/>
                <w:color w:val="0D0D0D"/>
                <w:bdr w:val="single" w:sz="2" w:space="0" w:color="E3E3E3" w:frame="1"/>
                <w:lang w:val="en-US"/>
              </w:rPr>
              <w:lastRenderedPageBreak/>
              <w:t>Prioritate</w:t>
            </w:r>
            <w:proofErr w:type="spellEnd"/>
            <w:r w:rsidRPr="0042709A">
              <w:rPr>
                <w:rFonts w:ascii="Times New Roman" w:eastAsia="Times New Roman" w:hAnsi="Times New Roman" w:cs="Times New Roman"/>
                <w:b/>
                <w:bCs/>
                <w:color w:val="0D0D0D"/>
                <w:bdr w:val="single" w:sz="2" w:space="0" w:color="E3E3E3" w:frame="1"/>
                <w:lang w:val="en-US"/>
              </w:rPr>
              <w:t xml:space="preserve"> </w:t>
            </w:r>
            <w:proofErr w:type="spellStart"/>
            <w:r w:rsidRPr="0042709A">
              <w:rPr>
                <w:rFonts w:ascii="Times New Roman" w:eastAsia="Times New Roman" w:hAnsi="Times New Roman" w:cs="Times New Roman"/>
                <w:b/>
                <w:bCs/>
                <w:color w:val="0D0D0D"/>
                <w:bdr w:val="single" w:sz="2" w:space="0" w:color="E3E3E3" w:frame="1"/>
                <w:lang w:val="en-US"/>
              </w:rPr>
              <w:t>strategică</w:t>
            </w:r>
            <w:proofErr w:type="spellEnd"/>
            <w:r w:rsidRPr="0042709A">
              <w:rPr>
                <w:rFonts w:ascii="Times New Roman" w:eastAsia="Times New Roman" w:hAnsi="Times New Roman" w:cs="Times New Roman"/>
                <w:b/>
                <w:bCs/>
                <w:color w:val="0D0D0D"/>
                <w:bdr w:val="single" w:sz="2" w:space="0" w:color="E3E3E3" w:frame="1"/>
                <w:lang w:val="en-US"/>
              </w:rPr>
              <w:t xml:space="preserve"> 2. </w:t>
            </w:r>
            <w:proofErr w:type="spellStart"/>
            <w:r w:rsidRPr="0042709A">
              <w:rPr>
                <w:rFonts w:ascii="Times New Roman" w:eastAsia="Times New Roman" w:hAnsi="Times New Roman" w:cs="Times New Roman"/>
                <w:b/>
                <w:bCs/>
                <w:color w:val="0D0D0D"/>
                <w:bdr w:val="single" w:sz="2" w:space="0" w:color="E3E3E3" w:frame="1"/>
                <w:lang w:val="en-US"/>
              </w:rPr>
              <w:t>Consolidarea</w:t>
            </w:r>
            <w:proofErr w:type="spellEnd"/>
            <w:r w:rsidRPr="0042709A">
              <w:rPr>
                <w:rFonts w:ascii="Times New Roman" w:eastAsia="Times New Roman" w:hAnsi="Times New Roman" w:cs="Times New Roman"/>
                <w:b/>
                <w:bCs/>
                <w:color w:val="0D0D0D"/>
                <w:bdr w:val="single" w:sz="2" w:space="0" w:color="E3E3E3" w:frame="1"/>
                <w:lang w:val="en-US"/>
              </w:rPr>
              <w:t xml:space="preserve"> </w:t>
            </w:r>
            <w:proofErr w:type="spellStart"/>
            <w:r w:rsidRPr="0042709A">
              <w:rPr>
                <w:rFonts w:ascii="Times New Roman" w:eastAsia="Times New Roman" w:hAnsi="Times New Roman" w:cs="Times New Roman"/>
                <w:b/>
                <w:bCs/>
                <w:color w:val="0D0D0D"/>
                <w:bdr w:val="single" w:sz="2" w:space="0" w:color="E3E3E3" w:frame="1"/>
                <w:lang w:val="en-US"/>
              </w:rPr>
              <w:t>forței</w:t>
            </w:r>
            <w:proofErr w:type="spellEnd"/>
            <w:r w:rsidRPr="0042709A">
              <w:rPr>
                <w:rFonts w:ascii="Times New Roman" w:eastAsia="Times New Roman" w:hAnsi="Times New Roman" w:cs="Times New Roman"/>
                <w:b/>
                <w:bCs/>
                <w:color w:val="0D0D0D"/>
                <w:bdr w:val="single" w:sz="2" w:space="0" w:color="E3E3E3" w:frame="1"/>
                <w:lang w:val="en-US"/>
              </w:rPr>
              <w:t xml:space="preserve"> de</w:t>
            </w:r>
            <w:r>
              <w:rPr>
                <w:rFonts w:ascii="Times New Roman" w:eastAsia="Times New Roman" w:hAnsi="Times New Roman" w:cs="Times New Roman"/>
                <w:b/>
                <w:bCs/>
                <w:color w:val="0D0D0D"/>
                <w:bdr w:val="single" w:sz="2" w:space="0" w:color="E3E3E3" w:frame="1"/>
                <w:lang w:val="en-US"/>
              </w:rPr>
              <w:t xml:space="preserve"> </w:t>
            </w:r>
            <w:proofErr w:type="spellStart"/>
            <w:r>
              <w:rPr>
                <w:rFonts w:ascii="Times New Roman" w:eastAsia="Times New Roman" w:hAnsi="Times New Roman" w:cs="Times New Roman"/>
                <w:b/>
                <w:bCs/>
                <w:color w:val="0D0D0D"/>
                <w:bdr w:val="single" w:sz="2" w:space="0" w:color="E3E3E3" w:frame="1"/>
                <w:lang w:val="en-US"/>
              </w:rPr>
              <w:t>muncă</w:t>
            </w:r>
            <w:proofErr w:type="spellEnd"/>
            <w:r>
              <w:rPr>
                <w:rFonts w:ascii="Times New Roman" w:eastAsia="Times New Roman" w:hAnsi="Times New Roman" w:cs="Times New Roman"/>
                <w:b/>
                <w:bCs/>
                <w:color w:val="0D0D0D"/>
                <w:bdr w:val="single" w:sz="2" w:space="0" w:color="E3E3E3" w:frame="1"/>
                <w:lang w:val="en-US"/>
              </w:rPr>
              <w:t xml:space="preserve"> din </w:t>
            </w:r>
            <w:proofErr w:type="spellStart"/>
            <w:r>
              <w:rPr>
                <w:rFonts w:ascii="Times New Roman" w:eastAsia="Times New Roman" w:hAnsi="Times New Roman" w:cs="Times New Roman"/>
                <w:b/>
                <w:bCs/>
                <w:color w:val="0D0D0D"/>
                <w:bdr w:val="single" w:sz="2" w:space="0" w:color="E3E3E3" w:frame="1"/>
                <w:lang w:val="en-US"/>
              </w:rPr>
              <w:t>sănătate</w:t>
            </w:r>
            <w:proofErr w:type="spellEnd"/>
          </w:p>
        </w:tc>
        <w:tc>
          <w:tcPr>
            <w:tcW w:w="69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
        </w:tc>
        <w:tc>
          <w:tcPr>
            <w:tcW w:w="87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lang w:val="en-US"/>
              </w:rPr>
            </w:pPr>
          </w:p>
        </w:tc>
        <w:tc>
          <w:tcPr>
            <w:tcW w:w="2536"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lang w:val="en-US"/>
              </w:rPr>
            </w:pPr>
          </w:p>
        </w:tc>
        <w:tc>
          <w:tcPr>
            <w:tcW w:w="1259" w:type="dxa"/>
            <w:tcBorders>
              <w:top w:val="single" w:sz="2" w:space="0" w:color="auto"/>
              <w:left w:val="single" w:sz="6" w:space="0" w:color="auto"/>
              <w:bottom w:val="single" w:sz="6" w:space="0" w:color="auto"/>
              <w:right w:val="single" w:sz="6"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lang w:val="en-US"/>
              </w:rPr>
            </w:pPr>
          </w:p>
        </w:tc>
      </w:tr>
      <w:tr w:rsidR="0042709A" w:rsidRPr="0042709A" w:rsidTr="0042709A">
        <w:trPr>
          <w:tblCellSpacing w:w="15" w:type="dxa"/>
        </w:trPr>
        <w:tc>
          <w:tcPr>
            <w:tcW w:w="3907"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Livrați</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formare</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formatorilor</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pentru</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managementul</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serviciilor</w:t>
            </w:r>
            <w:proofErr w:type="spellEnd"/>
            <w:r w:rsidRPr="0042709A">
              <w:rPr>
                <w:rFonts w:ascii="Times New Roman" w:eastAsia="Times New Roman" w:hAnsi="Times New Roman" w:cs="Times New Roman"/>
                <w:color w:val="0D0D0D"/>
                <w:lang w:val="en-US"/>
              </w:rPr>
              <w:t xml:space="preserve"> de </w:t>
            </w:r>
            <w:proofErr w:type="spellStart"/>
            <w:r w:rsidRPr="0042709A">
              <w:rPr>
                <w:rFonts w:ascii="Times New Roman" w:eastAsia="Times New Roman" w:hAnsi="Times New Roman" w:cs="Times New Roman"/>
                <w:color w:val="0D0D0D"/>
                <w:lang w:val="en-US"/>
              </w:rPr>
              <w:t>sănătate</w:t>
            </w:r>
            <w:proofErr w:type="spellEnd"/>
          </w:p>
        </w:tc>
        <w:tc>
          <w:tcPr>
            <w:tcW w:w="69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N/A</w:t>
            </w:r>
          </w:p>
        </w:tc>
        <w:tc>
          <w:tcPr>
            <w:tcW w:w="87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Realizat</w:t>
            </w:r>
            <w:proofErr w:type="spellEnd"/>
            <w:r w:rsidRPr="0042709A">
              <w:rPr>
                <w:rFonts w:ascii="Times New Roman" w:eastAsia="Times New Roman" w:hAnsi="Times New Roman" w:cs="Times New Roman"/>
                <w:color w:val="0D0D0D"/>
                <w:lang w:val="en-US"/>
              </w:rPr>
              <w:t xml:space="preserve"> (2026)</w:t>
            </w:r>
          </w:p>
        </w:tc>
        <w:tc>
          <w:tcPr>
            <w:tcW w:w="2536"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Reforma</w:t>
            </w:r>
            <w:proofErr w:type="spellEnd"/>
            <w:r w:rsidRPr="0042709A">
              <w:rPr>
                <w:rFonts w:ascii="Times New Roman" w:eastAsia="Times New Roman" w:hAnsi="Times New Roman" w:cs="Times New Roman"/>
                <w:color w:val="0D0D0D"/>
                <w:lang w:val="en-US"/>
              </w:rPr>
              <w:t xml:space="preserve"> NRRP 3 (5) </w:t>
            </w:r>
            <w:proofErr w:type="spellStart"/>
            <w:r w:rsidRPr="0042709A">
              <w:rPr>
                <w:rFonts w:ascii="Times New Roman" w:eastAsia="Times New Roman" w:hAnsi="Times New Roman" w:cs="Times New Roman"/>
                <w:color w:val="0D0D0D"/>
                <w:lang w:val="en-US"/>
              </w:rPr>
              <w:t>Obiectivele</w:t>
            </w:r>
            <w:proofErr w:type="spellEnd"/>
            <w:r w:rsidRPr="0042709A">
              <w:rPr>
                <w:rFonts w:ascii="Times New Roman" w:eastAsia="Times New Roman" w:hAnsi="Times New Roman" w:cs="Times New Roman"/>
                <w:color w:val="0D0D0D"/>
                <w:lang w:val="en-US"/>
              </w:rPr>
              <w:t xml:space="preserve"> NHS 2022–2030 47 (1) </w:t>
            </w:r>
            <w:proofErr w:type="spellStart"/>
            <w:r w:rsidRPr="0042709A">
              <w:rPr>
                <w:rFonts w:ascii="Times New Roman" w:eastAsia="Times New Roman" w:hAnsi="Times New Roman" w:cs="Times New Roman"/>
                <w:color w:val="0D0D0D"/>
                <w:lang w:val="en-US"/>
              </w:rPr>
              <w:t>Ținta</w:t>
            </w:r>
            <w:proofErr w:type="spellEnd"/>
            <w:r w:rsidRPr="0042709A">
              <w:rPr>
                <w:rFonts w:ascii="Times New Roman" w:eastAsia="Times New Roman" w:hAnsi="Times New Roman" w:cs="Times New Roman"/>
                <w:color w:val="0D0D0D"/>
                <w:lang w:val="en-US"/>
              </w:rPr>
              <w:t xml:space="preserve"> SDG 3c (7) </w:t>
            </w:r>
            <w:proofErr w:type="spellStart"/>
            <w:r w:rsidRPr="0042709A">
              <w:rPr>
                <w:rFonts w:ascii="Times New Roman" w:eastAsia="Times New Roman" w:hAnsi="Times New Roman" w:cs="Times New Roman"/>
                <w:color w:val="0D0D0D"/>
                <w:lang w:val="en-US"/>
              </w:rPr>
              <w:t>Prioritatea</w:t>
            </w:r>
            <w:proofErr w:type="spellEnd"/>
            <w:r w:rsidRPr="0042709A">
              <w:rPr>
                <w:rFonts w:ascii="Times New Roman" w:eastAsia="Times New Roman" w:hAnsi="Times New Roman" w:cs="Times New Roman"/>
                <w:color w:val="0D0D0D"/>
                <w:lang w:val="en-US"/>
              </w:rPr>
              <w:t xml:space="preserve"> de </w:t>
            </w:r>
            <w:proofErr w:type="spellStart"/>
            <w:r w:rsidRPr="0042709A">
              <w:rPr>
                <w:rFonts w:ascii="Times New Roman" w:eastAsia="Times New Roman" w:hAnsi="Times New Roman" w:cs="Times New Roman"/>
                <w:color w:val="0D0D0D"/>
                <w:lang w:val="en-US"/>
              </w:rPr>
              <w:t>bază</w:t>
            </w:r>
            <w:proofErr w:type="spellEnd"/>
            <w:r w:rsidRPr="0042709A">
              <w:rPr>
                <w:rFonts w:ascii="Times New Roman" w:eastAsia="Times New Roman" w:hAnsi="Times New Roman" w:cs="Times New Roman"/>
                <w:color w:val="0D0D0D"/>
                <w:lang w:val="en-US"/>
              </w:rPr>
              <w:t xml:space="preserve"> EPW 1 (6)</w:t>
            </w:r>
          </w:p>
        </w:tc>
        <w:tc>
          <w:tcPr>
            <w:tcW w:w="1259" w:type="dxa"/>
            <w:tcBorders>
              <w:top w:val="single" w:sz="2" w:space="0" w:color="auto"/>
              <w:left w:val="single" w:sz="6" w:space="0" w:color="auto"/>
              <w:bottom w:val="single" w:sz="6" w:space="0" w:color="auto"/>
              <w:right w:val="single" w:sz="6"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NRRP</w:t>
            </w:r>
          </w:p>
        </w:tc>
      </w:tr>
      <w:tr w:rsidR="0042709A" w:rsidRPr="0042709A" w:rsidTr="0042709A">
        <w:trPr>
          <w:tblCellSpacing w:w="15" w:type="dxa"/>
        </w:trPr>
        <w:tc>
          <w:tcPr>
            <w:tcW w:w="3907"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Implementarea</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planului</w:t>
            </w:r>
            <w:proofErr w:type="spellEnd"/>
            <w:r w:rsidRPr="0042709A">
              <w:rPr>
                <w:rFonts w:ascii="Times New Roman" w:eastAsia="Times New Roman" w:hAnsi="Times New Roman" w:cs="Times New Roman"/>
                <w:color w:val="0D0D0D"/>
                <w:lang w:val="en-US"/>
              </w:rPr>
              <w:t xml:space="preserve"> sectorial de </w:t>
            </w:r>
            <w:proofErr w:type="spellStart"/>
            <w:r w:rsidRPr="0042709A">
              <w:rPr>
                <w:rFonts w:ascii="Times New Roman" w:eastAsia="Times New Roman" w:hAnsi="Times New Roman" w:cs="Times New Roman"/>
                <w:color w:val="0D0D0D"/>
                <w:lang w:val="en-US"/>
              </w:rPr>
              <w:t>resurse</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umane</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pentru</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sănătate</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pentru</w:t>
            </w:r>
            <w:proofErr w:type="spellEnd"/>
            <w:r w:rsidRPr="0042709A">
              <w:rPr>
                <w:rFonts w:ascii="Times New Roman" w:eastAsia="Times New Roman" w:hAnsi="Times New Roman" w:cs="Times New Roman"/>
                <w:color w:val="0D0D0D"/>
                <w:lang w:val="en-US"/>
              </w:rPr>
              <w:t xml:space="preserve"> a </w:t>
            </w:r>
            <w:proofErr w:type="spellStart"/>
            <w:r w:rsidRPr="0042709A">
              <w:rPr>
                <w:rFonts w:ascii="Times New Roman" w:eastAsia="Times New Roman" w:hAnsi="Times New Roman" w:cs="Times New Roman"/>
                <w:color w:val="0D0D0D"/>
                <w:lang w:val="en-US"/>
              </w:rPr>
              <w:t>optimiza</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gestionarea</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resurselor</w:t>
            </w:r>
            <w:proofErr w:type="spellEnd"/>
          </w:p>
        </w:tc>
        <w:tc>
          <w:tcPr>
            <w:tcW w:w="69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N/A</w:t>
            </w:r>
          </w:p>
        </w:tc>
        <w:tc>
          <w:tcPr>
            <w:tcW w:w="87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Realizat</w:t>
            </w:r>
            <w:proofErr w:type="spellEnd"/>
            <w:r w:rsidRPr="0042709A">
              <w:rPr>
                <w:rFonts w:ascii="Times New Roman" w:eastAsia="Times New Roman" w:hAnsi="Times New Roman" w:cs="Times New Roman"/>
                <w:color w:val="0D0D0D"/>
                <w:lang w:val="en-US"/>
              </w:rPr>
              <w:t xml:space="preserve"> (2026)</w:t>
            </w:r>
          </w:p>
        </w:tc>
        <w:tc>
          <w:tcPr>
            <w:tcW w:w="2536"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Reforma</w:t>
            </w:r>
            <w:proofErr w:type="spellEnd"/>
            <w:r w:rsidRPr="0042709A">
              <w:rPr>
                <w:rFonts w:ascii="Times New Roman" w:eastAsia="Times New Roman" w:hAnsi="Times New Roman" w:cs="Times New Roman"/>
                <w:color w:val="0D0D0D"/>
                <w:lang w:val="en-US"/>
              </w:rPr>
              <w:t xml:space="preserve"> NRRP 3 (5) </w:t>
            </w:r>
            <w:proofErr w:type="spellStart"/>
            <w:r w:rsidRPr="0042709A">
              <w:rPr>
                <w:rFonts w:ascii="Times New Roman" w:eastAsia="Times New Roman" w:hAnsi="Times New Roman" w:cs="Times New Roman"/>
                <w:color w:val="0D0D0D"/>
                <w:lang w:val="en-US"/>
              </w:rPr>
              <w:t>Obiectivele</w:t>
            </w:r>
            <w:proofErr w:type="spellEnd"/>
            <w:r w:rsidRPr="0042709A">
              <w:rPr>
                <w:rFonts w:ascii="Times New Roman" w:eastAsia="Times New Roman" w:hAnsi="Times New Roman" w:cs="Times New Roman"/>
                <w:color w:val="0D0D0D"/>
                <w:lang w:val="en-US"/>
              </w:rPr>
              <w:t xml:space="preserve"> NHS 2022–2030 47 (1) </w:t>
            </w:r>
            <w:proofErr w:type="spellStart"/>
            <w:r w:rsidRPr="0042709A">
              <w:rPr>
                <w:rFonts w:ascii="Times New Roman" w:eastAsia="Times New Roman" w:hAnsi="Times New Roman" w:cs="Times New Roman"/>
                <w:color w:val="0D0D0D"/>
                <w:lang w:val="en-US"/>
              </w:rPr>
              <w:t>Ținta</w:t>
            </w:r>
            <w:proofErr w:type="spellEnd"/>
            <w:r w:rsidRPr="0042709A">
              <w:rPr>
                <w:rFonts w:ascii="Times New Roman" w:eastAsia="Times New Roman" w:hAnsi="Times New Roman" w:cs="Times New Roman"/>
                <w:color w:val="0D0D0D"/>
                <w:lang w:val="en-US"/>
              </w:rPr>
              <w:t xml:space="preserve"> SDG 3c (7) </w:t>
            </w:r>
            <w:proofErr w:type="spellStart"/>
            <w:r w:rsidRPr="0042709A">
              <w:rPr>
                <w:rFonts w:ascii="Times New Roman" w:eastAsia="Times New Roman" w:hAnsi="Times New Roman" w:cs="Times New Roman"/>
                <w:color w:val="0D0D0D"/>
                <w:lang w:val="en-US"/>
              </w:rPr>
              <w:t>Prioritatea</w:t>
            </w:r>
            <w:proofErr w:type="spellEnd"/>
            <w:r w:rsidRPr="0042709A">
              <w:rPr>
                <w:rFonts w:ascii="Times New Roman" w:eastAsia="Times New Roman" w:hAnsi="Times New Roman" w:cs="Times New Roman"/>
                <w:color w:val="0D0D0D"/>
                <w:lang w:val="en-US"/>
              </w:rPr>
              <w:t xml:space="preserve"> de </w:t>
            </w:r>
            <w:proofErr w:type="spellStart"/>
            <w:r w:rsidRPr="0042709A">
              <w:rPr>
                <w:rFonts w:ascii="Times New Roman" w:eastAsia="Times New Roman" w:hAnsi="Times New Roman" w:cs="Times New Roman"/>
                <w:color w:val="0D0D0D"/>
                <w:lang w:val="en-US"/>
              </w:rPr>
              <w:t>bază</w:t>
            </w:r>
            <w:proofErr w:type="spellEnd"/>
            <w:r w:rsidRPr="0042709A">
              <w:rPr>
                <w:rFonts w:ascii="Times New Roman" w:eastAsia="Times New Roman" w:hAnsi="Times New Roman" w:cs="Times New Roman"/>
                <w:color w:val="0D0D0D"/>
                <w:lang w:val="en-US"/>
              </w:rPr>
              <w:t xml:space="preserve"> EPW 1 (6)</w:t>
            </w:r>
          </w:p>
        </w:tc>
        <w:tc>
          <w:tcPr>
            <w:tcW w:w="1259" w:type="dxa"/>
            <w:tcBorders>
              <w:top w:val="single" w:sz="2" w:space="0" w:color="auto"/>
              <w:left w:val="single" w:sz="6" w:space="0" w:color="auto"/>
              <w:bottom w:val="single" w:sz="6" w:space="0" w:color="auto"/>
              <w:right w:val="single" w:sz="6"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NRRP</w:t>
            </w:r>
          </w:p>
        </w:tc>
      </w:tr>
      <w:tr w:rsidR="0042709A" w:rsidRPr="0042709A" w:rsidTr="0042709A">
        <w:trPr>
          <w:tblCellSpacing w:w="15" w:type="dxa"/>
        </w:trPr>
        <w:tc>
          <w:tcPr>
            <w:tcW w:w="3907"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b/>
                <w:bCs/>
                <w:color w:val="0D0D0D"/>
                <w:bdr w:val="single" w:sz="2" w:space="0" w:color="E3E3E3" w:frame="1"/>
                <w:lang w:val="en-US"/>
              </w:rPr>
              <w:t>Prioritate</w:t>
            </w:r>
            <w:proofErr w:type="spellEnd"/>
            <w:r w:rsidRPr="0042709A">
              <w:rPr>
                <w:rFonts w:ascii="Times New Roman" w:eastAsia="Times New Roman" w:hAnsi="Times New Roman" w:cs="Times New Roman"/>
                <w:b/>
                <w:bCs/>
                <w:color w:val="0D0D0D"/>
                <w:bdr w:val="single" w:sz="2" w:space="0" w:color="E3E3E3" w:frame="1"/>
                <w:lang w:val="en-US"/>
              </w:rPr>
              <w:t xml:space="preserve"> </w:t>
            </w:r>
            <w:proofErr w:type="spellStart"/>
            <w:r w:rsidRPr="0042709A">
              <w:rPr>
                <w:rFonts w:ascii="Times New Roman" w:eastAsia="Times New Roman" w:hAnsi="Times New Roman" w:cs="Times New Roman"/>
                <w:b/>
                <w:bCs/>
                <w:color w:val="0D0D0D"/>
                <w:bdr w:val="single" w:sz="2" w:space="0" w:color="E3E3E3" w:frame="1"/>
                <w:lang w:val="en-US"/>
              </w:rPr>
              <w:t>strategică</w:t>
            </w:r>
            <w:proofErr w:type="spellEnd"/>
            <w:r w:rsidRPr="0042709A">
              <w:rPr>
                <w:rFonts w:ascii="Times New Roman" w:eastAsia="Times New Roman" w:hAnsi="Times New Roman" w:cs="Times New Roman"/>
                <w:b/>
                <w:bCs/>
                <w:color w:val="0D0D0D"/>
                <w:bdr w:val="single" w:sz="2" w:space="0" w:color="E3E3E3" w:frame="1"/>
                <w:lang w:val="en-US"/>
              </w:rPr>
              <w:t xml:space="preserve"> 3. </w:t>
            </w:r>
            <w:proofErr w:type="spellStart"/>
            <w:r w:rsidRPr="0042709A">
              <w:rPr>
                <w:rFonts w:ascii="Times New Roman" w:eastAsia="Times New Roman" w:hAnsi="Times New Roman" w:cs="Times New Roman"/>
                <w:b/>
                <w:bCs/>
                <w:color w:val="0D0D0D"/>
                <w:bdr w:val="single" w:sz="2" w:space="0" w:color="E3E3E3" w:frame="1"/>
                <w:lang w:val="en-US"/>
              </w:rPr>
              <w:t>Consolidarea</w:t>
            </w:r>
            <w:proofErr w:type="spellEnd"/>
            <w:r w:rsidRPr="0042709A">
              <w:rPr>
                <w:rFonts w:ascii="Times New Roman" w:eastAsia="Times New Roman" w:hAnsi="Times New Roman" w:cs="Times New Roman"/>
                <w:b/>
                <w:bCs/>
                <w:color w:val="0D0D0D"/>
                <w:bdr w:val="single" w:sz="2" w:space="0" w:color="E3E3E3" w:frame="1"/>
                <w:lang w:val="en-US"/>
              </w:rPr>
              <w:t xml:space="preserve"> </w:t>
            </w:r>
            <w:proofErr w:type="spellStart"/>
            <w:r w:rsidRPr="0042709A">
              <w:rPr>
                <w:rFonts w:ascii="Times New Roman" w:eastAsia="Times New Roman" w:hAnsi="Times New Roman" w:cs="Times New Roman"/>
                <w:b/>
                <w:bCs/>
                <w:color w:val="0D0D0D"/>
                <w:bdr w:val="single" w:sz="2" w:space="0" w:color="E3E3E3" w:frame="1"/>
                <w:lang w:val="en-US"/>
              </w:rPr>
              <w:t>sănătății</w:t>
            </w:r>
            <w:proofErr w:type="spellEnd"/>
            <w:r w:rsidRPr="0042709A">
              <w:rPr>
                <w:rFonts w:ascii="Times New Roman" w:eastAsia="Times New Roman" w:hAnsi="Times New Roman" w:cs="Times New Roman"/>
                <w:b/>
                <w:bCs/>
                <w:color w:val="0D0D0D"/>
                <w:bdr w:val="single" w:sz="2" w:space="0" w:color="E3E3E3" w:frame="1"/>
                <w:lang w:val="en-US"/>
              </w:rPr>
              <w:t xml:space="preserve"> </w:t>
            </w:r>
            <w:proofErr w:type="spellStart"/>
            <w:r w:rsidRPr="0042709A">
              <w:rPr>
                <w:rFonts w:ascii="Times New Roman" w:eastAsia="Times New Roman" w:hAnsi="Times New Roman" w:cs="Times New Roman"/>
                <w:b/>
                <w:bCs/>
                <w:color w:val="0D0D0D"/>
                <w:bdr w:val="single" w:sz="2" w:space="0" w:color="E3E3E3" w:frame="1"/>
                <w:lang w:val="en-US"/>
              </w:rPr>
              <w:t>digitale</w:t>
            </w:r>
            <w:proofErr w:type="spellEnd"/>
          </w:p>
        </w:tc>
        <w:tc>
          <w:tcPr>
            <w:tcW w:w="69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
        </w:tc>
        <w:tc>
          <w:tcPr>
            <w:tcW w:w="87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lang w:val="en-US"/>
              </w:rPr>
            </w:pPr>
          </w:p>
        </w:tc>
        <w:tc>
          <w:tcPr>
            <w:tcW w:w="2536"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lang w:val="en-US"/>
              </w:rPr>
            </w:pPr>
          </w:p>
        </w:tc>
        <w:tc>
          <w:tcPr>
            <w:tcW w:w="1259" w:type="dxa"/>
            <w:tcBorders>
              <w:top w:val="single" w:sz="2" w:space="0" w:color="auto"/>
              <w:left w:val="single" w:sz="6" w:space="0" w:color="auto"/>
              <w:bottom w:val="single" w:sz="6" w:space="0" w:color="auto"/>
              <w:right w:val="single" w:sz="6"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lang w:val="en-US"/>
              </w:rPr>
            </w:pPr>
          </w:p>
        </w:tc>
      </w:tr>
      <w:tr w:rsidR="0042709A" w:rsidRPr="0042709A" w:rsidTr="0042709A">
        <w:trPr>
          <w:tblCellSpacing w:w="15" w:type="dxa"/>
        </w:trPr>
        <w:tc>
          <w:tcPr>
            <w:tcW w:w="3907"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Crearea</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unei</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hărți</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pentru</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Ministerul</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Sănătății</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pentru</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implementarea</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unei</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Strategii</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Naționale</w:t>
            </w:r>
            <w:proofErr w:type="spellEnd"/>
            <w:r w:rsidRPr="0042709A">
              <w:rPr>
                <w:rFonts w:ascii="Times New Roman" w:eastAsia="Times New Roman" w:hAnsi="Times New Roman" w:cs="Times New Roman"/>
                <w:color w:val="0D0D0D"/>
                <w:lang w:val="en-US"/>
              </w:rPr>
              <w:t xml:space="preserve"> de </w:t>
            </w:r>
            <w:proofErr w:type="spellStart"/>
            <w:r w:rsidRPr="0042709A">
              <w:rPr>
                <w:rFonts w:ascii="Times New Roman" w:eastAsia="Times New Roman" w:hAnsi="Times New Roman" w:cs="Times New Roman"/>
                <w:color w:val="0D0D0D"/>
                <w:lang w:val="en-US"/>
              </w:rPr>
              <w:t>Sănătate</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Digitală</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și</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structura</w:t>
            </w:r>
            <w:proofErr w:type="spellEnd"/>
            <w:r w:rsidRPr="0042709A">
              <w:rPr>
                <w:rFonts w:ascii="Times New Roman" w:eastAsia="Times New Roman" w:hAnsi="Times New Roman" w:cs="Times New Roman"/>
                <w:color w:val="0D0D0D"/>
                <w:lang w:val="en-US"/>
              </w:rPr>
              <w:t xml:space="preserve"> de </w:t>
            </w:r>
            <w:proofErr w:type="spellStart"/>
            <w:r w:rsidRPr="0042709A">
              <w:rPr>
                <w:rFonts w:ascii="Times New Roman" w:eastAsia="Times New Roman" w:hAnsi="Times New Roman" w:cs="Times New Roman"/>
                <w:color w:val="0D0D0D"/>
                <w:lang w:val="en-US"/>
              </w:rPr>
              <w:t>guvernanță</w:t>
            </w:r>
            <w:proofErr w:type="spellEnd"/>
          </w:p>
        </w:tc>
        <w:tc>
          <w:tcPr>
            <w:tcW w:w="69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0</w:t>
            </w:r>
          </w:p>
        </w:tc>
        <w:tc>
          <w:tcPr>
            <w:tcW w:w="87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Realizat</w:t>
            </w:r>
            <w:proofErr w:type="spellEnd"/>
            <w:r w:rsidRPr="0042709A">
              <w:rPr>
                <w:rFonts w:ascii="Times New Roman" w:eastAsia="Times New Roman" w:hAnsi="Times New Roman" w:cs="Times New Roman"/>
                <w:color w:val="0D0D0D"/>
                <w:lang w:val="en-US"/>
              </w:rPr>
              <w:t xml:space="preserve"> (2025)</w:t>
            </w:r>
          </w:p>
        </w:tc>
        <w:tc>
          <w:tcPr>
            <w:tcW w:w="2536"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 xml:space="preserve">Componenta NRRP 7 (5) </w:t>
            </w:r>
            <w:proofErr w:type="spellStart"/>
            <w:r w:rsidRPr="0042709A">
              <w:rPr>
                <w:rFonts w:ascii="Times New Roman" w:eastAsia="Times New Roman" w:hAnsi="Times New Roman" w:cs="Times New Roman"/>
                <w:color w:val="0D0D0D"/>
                <w:lang w:val="en-US"/>
              </w:rPr>
              <w:t>Obiectivele</w:t>
            </w:r>
            <w:proofErr w:type="spellEnd"/>
            <w:r w:rsidRPr="0042709A">
              <w:rPr>
                <w:rFonts w:ascii="Times New Roman" w:eastAsia="Times New Roman" w:hAnsi="Times New Roman" w:cs="Times New Roman"/>
                <w:color w:val="0D0D0D"/>
                <w:lang w:val="en-US"/>
              </w:rPr>
              <w:t xml:space="preserve"> NHS 2022–2030 8910 (1) </w:t>
            </w:r>
            <w:proofErr w:type="spellStart"/>
            <w:r w:rsidRPr="0042709A">
              <w:rPr>
                <w:rFonts w:ascii="Times New Roman" w:eastAsia="Times New Roman" w:hAnsi="Times New Roman" w:cs="Times New Roman"/>
                <w:color w:val="0D0D0D"/>
                <w:lang w:val="en-US"/>
              </w:rPr>
              <w:t>Prioritatea</w:t>
            </w:r>
            <w:proofErr w:type="spellEnd"/>
            <w:r w:rsidRPr="0042709A">
              <w:rPr>
                <w:rFonts w:ascii="Times New Roman" w:eastAsia="Times New Roman" w:hAnsi="Times New Roman" w:cs="Times New Roman"/>
                <w:color w:val="0D0D0D"/>
                <w:lang w:val="en-US"/>
              </w:rPr>
              <w:t xml:space="preserve"> de </w:t>
            </w:r>
            <w:proofErr w:type="spellStart"/>
            <w:r w:rsidRPr="0042709A">
              <w:rPr>
                <w:rFonts w:ascii="Times New Roman" w:eastAsia="Times New Roman" w:hAnsi="Times New Roman" w:cs="Times New Roman"/>
                <w:color w:val="0D0D0D"/>
                <w:lang w:val="en-US"/>
              </w:rPr>
              <w:t>bază</w:t>
            </w:r>
            <w:proofErr w:type="spellEnd"/>
            <w:r w:rsidRPr="0042709A">
              <w:rPr>
                <w:rFonts w:ascii="Times New Roman" w:eastAsia="Times New Roman" w:hAnsi="Times New Roman" w:cs="Times New Roman"/>
                <w:color w:val="0D0D0D"/>
                <w:lang w:val="en-US"/>
              </w:rPr>
              <w:t xml:space="preserve"> EPW 4 (6)</w:t>
            </w:r>
          </w:p>
        </w:tc>
        <w:tc>
          <w:tcPr>
            <w:tcW w:w="1259" w:type="dxa"/>
            <w:tcBorders>
              <w:top w:val="single" w:sz="2" w:space="0" w:color="auto"/>
              <w:left w:val="single" w:sz="6" w:space="0" w:color="auto"/>
              <w:bottom w:val="single" w:sz="6" w:space="0" w:color="auto"/>
              <w:right w:val="single" w:sz="6"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NRRP</w:t>
            </w:r>
          </w:p>
        </w:tc>
      </w:tr>
      <w:tr w:rsidR="0042709A" w:rsidRPr="0042709A" w:rsidTr="0042709A">
        <w:trPr>
          <w:tblCellSpacing w:w="15" w:type="dxa"/>
        </w:trPr>
        <w:tc>
          <w:tcPr>
            <w:tcW w:w="3907"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Măsurarea</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nivelurilor</w:t>
            </w:r>
            <w:proofErr w:type="spellEnd"/>
            <w:r w:rsidRPr="0042709A">
              <w:rPr>
                <w:rFonts w:ascii="Times New Roman" w:eastAsia="Times New Roman" w:hAnsi="Times New Roman" w:cs="Times New Roman"/>
                <w:color w:val="0D0D0D"/>
                <w:lang w:val="en-US"/>
              </w:rPr>
              <w:t xml:space="preserve"> de </w:t>
            </w:r>
            <w:proofErr w:type="spellStart"/>
            <w:r w:rsidRPr="0042709A">
              <w:rPr>
                <w:rFonts w:ascii="Times New Roman" w:eastAsia="Times New Roman" w:hAnsi="Times New Roman" w:cs="Times New Roman"/>
                <w:color w:val="0D0D0D"/>
                <w:lang w:val="en-US"/>
              </w:rPr>
              <w:t>maturitate</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digitală</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și</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documentarea</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criteriilor</w:t>
            </w:r>
            <w:proofErr w:type="spellEnd"/>
            <w:r w:rsidRPr="0042709A">
              <w:rPr>
                <w:rFonts w:ascii="Times New Roman" w:eastAsia="Times New Roman" w:hAnsi="Times New Roman" w:cs="Times New Roman"/>
                <w:color w:val="0D0D0D"/>
                <w:lang w:val="en-US"/>
              </w:rPr>
              <w:t xml:space="preserve"> de </w:t>
            </w:r>
            <w:proofErr w:type="spellStart"/>
            <w:r w:rsidRPr="0042709A">
              <w:rPr>
                <w:rFonts w:ascii="Times New Roman" w:eastAsia="Times New Roman" w:hAnsi="Times New Roman" w:cs="Times New Roman"/>
                <w:color w:val="0D0D0D"/>
                <w:lang w:val="en-US"/>
              </w:rPr>
              <w:t>interoperabilitate</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pentru</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îmbunătățirea</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digitalizării</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spitalelor</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publice</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agențiilor</w:t>
            </w:r>
            <w:proofErr w:type="spellEnd"/>
            <w:r w:rsidRPr="0042709A">
              <w:rPr>
                <w:rFonts w:ascii="Times New Roman" w:eastAsia="Times New Roman" w:hAnsi="Times New Roman" w:cs="Times New Roman"/>
                <w:color w:val="0D0D0D"/>
                <w:lang w:val="en-US"/>
              </w:rPr>
              <w:t xml:space="preserve"> de </w:t>
            </w:r>
            <w:proofErr w:type="spellStart"/>
            <w:r w:rsidRPr="0042709A">
              <w:rPr>
                <w:rFonts w:ascii="Times New Roman" w:eastAsia="Times New Roman" w:hAnsi="Times New Roman" w:cs="Times New Roman"/>
                <w:color w:val="0D0D0D"/>
                <w:lang w:val="en-US"/>
              </w:rPr>
              <w:t>sănătate</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publică</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și</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MoH</w:t>
            </w:r>
            <w:proofErr w:type="spellEnd"/>
          </w:p>
        </w:tc>
        <w:tc>
          <w:tcPr>
            <w:tcW w:w="69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0</w:t>
            </w:r>
          </w:p>
        </w:tc>
        <w:tc>
          <w:tcPr>
            <w:tcW w:w="87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&gt; 200 (2026)</w:t>
            </w:r>
          </w:p>
        </w:tc>
        <w:tc>
          <w:tcPr>
            <w:tcW w:w="2536"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 xml:space="preserve">Componenta NRRP 7 (3) </w:t>
            </w:r>
            <w:proofErr w:type="spellStart"/>
            <w:r w:rsidRPr="0042709A">
              <w:rPr>
                <w:rFonts w:ascii="Times New Roman" w:eastAsia="Times New Roman" w:hAnsi="Times New Roman" w:cs="Times New Roman"/>
                <w:color w:val="0D0D0D"/>
                <w:lang w:val="en-US"/>
              </w:rPr>
              <w:t>Obiectivele</w:t>
            </w:r>
            <w:proofErr w:type="spellEnd"/>
            <w:r w:rsidRPr="0042709A">
              <w:rPr>
                <w:rFonts w:ascii="Times New Roman" w:eastAsia="Times New Roman" w:hAnsi="Times New Roman" w:cs="Times New Roman"/>
                <w:color w:val="0D0D0D"/>
                <w:lang w:val="en-US"/>
              </w:rPr>
              <w:t xml:space="preserve"> NHS 2022–2030 8910 (1) </w:t>
            </w:r>
            <w:proofErr w:type="spellStart"/>
            <w:r w:rsidRPr="0042709A">
              <w:rPr>
                <w:rFonts w:ascii="Times New Roman" w:eastAsia="Times New Roman" w:hAnsi="Times New Roman" w:cs="Times New Roman"/>
                <w:color w:val="0D0D0D"/>
                <w:lang w:val="en-US"/>
              </w:rPr>
              <w:t>Prioritatea</w:t>
            </w:r>
            <w:proofErr w:type="spellEnd"/>
            <w:r w:rsidRPr="0042709A">
              <w:rPr>
                <w:rFonts w:ascii="Times New Roman" w:eastAsia="Times New Roman" w:hAnsi="Times New Roman" w:cs="Times New Roman"/>
                <w:color w:val="0D0D0D"/>
                <w:lang w:val="en-US"/>
              </w:rPr>
              <w:t xml:space="preserve"> de </w:t>
            </w:r>
            <w:proofErr w:type="spellStart"/>
            <w:r w:rsidRPr="0042709A">
              <w:rPr>
                <w:rFonts w:ascii="Times New Roman" w:eastAsia="Times New Roman" w:hAnsi="Times New Roman" w:cs="Times New Roman"/>
                <w:color w:val="0D0D0D"/>
                <w:lang w:val="en-US"/>
              </w:rPr>
              <w:t>bază</w:t>
            </w:r>
            <w:proofErr w:type="spellEnd"/>
            <w:r w:rsidRPr="0042709A">
              <w:rPr>
                <w:rFonts w:ascii="Times New Roman" w:eastAsia="Times New Roman" w:hAnsi="Times New Roman" w:cs="Times New Roman"/>
                <w:color w:val="0D0D0D"/>
                <w:lang w:val="en-US"/>
              </w:rPr>
              <w:t xml:space="preserve"> EPW 4 (6)</w:t>
            </w:r>
          </w:p>
        </w:tc>
        <w:tc>
          <w:tcPr>
            <w:tcW w:w="1259" w:type="dxa"/>
            <w:tcBorders>
              <w:top w:val="single" w:sz="2" w:space="0" w:color="auto"/>
              <w:left w:val="single" w:sz="6" w:space="0" w:color="auto"/>
              <w:bottom w:val="single" w:sz="6" w:space="0" w:color="auto"/>
              <w:right w:val="single" w:sz="6"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NRRP</w:t>
            </w:r>
          </w:p>
        </w:tc>
      </w:tr>
      <w:tr w:rsidR="0042709A" w:rsidRPr="0042709A" w:rsidTr="0042709A">
        <w:trPr>
          <w:tblCellSpacing w:w="15" w:type="dxa"/>
        </w:trPr>
        <w:tc>
          <w:tcPr>
            <w:tcW w:w="3907"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b/>
                <w:bCs/>
                <w:color w:val="0D0D0D"/>
                <w:bdr w:val="single" w:sz="2" w:space="0" w:color="E3E3E3" w:frame="1"/>
                <w:lang w:val="en-US"/>
              </w:rPr>
              <w:t>Prioritate</w:t>
            </w:r>
            <w:proofErr w:type="spellEnd"/>
            <w:r w:rsidRPr="0042709A">
              <w:rPr>
                <w:rFonts w:ascii="Times New Roman" w:eastAsia="Times New Roman" w:hAnsi="Times New Roman" w:cs="Times New Roman"/>
                <w:b/>
                <w:bCs/>
                <w:color w:val="0D0D0D"/>
                <w:bdr w:val="single" w:sz="2" w:space="0" w:color="E3E3E3" w:frame="1"/>
                <w:lang w:val="en-US"/>
              </w:rPr>
              <w:t xml:space="preserve"> </w:t>
            </w:r>
            <w:proofErr w:type="spellStart"/>
            <w:r w:rsidRPr="0042709A">
              <w:rPr>
                <w:rFonts w:ascii="Times New Roman" w:eastAsia="Times New Roman" w:hAnsi="Times New Roman" w:cs="Times New Roman"/>
                <w:b/>
                <w:bCs/>
                <w:color w:val="0D0D0D"/>
                <w:bdr w:val="single" w:sz="2" w:space="0" w:color="E3E3E3" w:frame="1"/>
                <w:lang w:val="en-US"/>
              </w:rPr>
              <w:t>strategică</w:t>
            </w:r>
            <w:proofErr w:type="spellEnd"/>
            <w:r w:rsidRPr="0042709A">
              <w:rPr>
                <w:rFonts w:ascii="Times New Roman" w:eastAsia="Times New Roman" w:hAnsi="Times New Roman" w:cs="Times New Roman"/>
                <w:b/>
                <w:bCs/>
                <w:color w:val="0D0D0D"/>
                <w:bdr w:val="single" w:sz="2" w:space="0" w:color="E3E3E3" w:frame="1"/>
                <w:lang w:val="en-US"/>
              </w:rPr>
              <w:t xml:space="preserve"> 4. </w:t>
            </w:r>
            <w:proofErr w:type="spellStart"/>
            <w:r w:rsidRPr="0042709A">
              <w:rPr>
                <w:rFonts w:ascii="Times New Roman" w:eastAsia="Times New Roman" w:hAnsi="Times New Roman" w:cs="Times New Roman"/>
                <w:b/>
                <w:bCs/>
                <w:color w:val="0D0D0D"/>
                <w:bdr w:val="single" w:sz="2" w:space="0" w:color="E3E3E3" w:frame="1"/>
                <w:lang w:val="en-US"/>
              </w:rPr>
              <w:t>Consolidarea</w:t>
            </w:r>
            <w:proofErr w:type="spellEnd"/>
            <w:r w:rsidRPr="0042709A">
              <w:rPr>
                <w:rFonts w:ascii="Times New Roman" w:eastAsia="Times New Roman" w:hAnsi="Times New Roman" w:cs="Times New Roman"/>
                <w:b/>
                <w:bCs/>
                <w:color w:val="0D0D0D"/>
                <w:bdr w:val="single" w:sz="2" w:space="0" w:color="E3E3E3" w:frame="1"/>
                <w:lang w:val="en-US"/>
              </w:rPr>
              <w:t xml:space="preserve"> </w:t>
            </w:r>
            <w:proofErr w:type="spellStart"/>
            <w:r w:rsidRPr="0042709A">
              <w:rPr>
                <w:rFonts w:ascii="Times New Roman" w:eastAsia="Times New Roman" w:hAnsi="Times New Roman" w:cs="Times New Roman"/>
                <w:b/>
                <w:bCs/>
                <w:color w:val="0D0D0D"/>
                <w:bdr w:val="single" w:sz="2" w:space="0" w:color="E3E3E3" w:frame="1"/>
                <w:lang w:val="en-US"/>
              </w:rPr>
              <w:t>capacității</w:t>
            </w:r>
            <w:proofErr w:type="spellEnd"/>
            <w:r w:rsidRPr="0042709A">
              <w:rPr>
                <w:rFonts w:ascii="Times New Roman" w:eastAsia="Times New Roman" w:hAnsi="Times New Roman" w:cs="Times New Roman"/>
                <w:b/>
                <w:bCs/>
                <w:color w:val="0D0D0D"/>
                <w:bdr w:val="single" w:sz="2" w:space="0" w:color="E3E3E3" w:frame="1"/>
                <w:lang w:val="en-US"/>
              </w:rPr>
              <w:t xml:space="preserve"> de </w:t>
            </w:r>
            <w:proofErr w:type="spellStart"/>
            <w:r w:rsidRPr="0042709A">
              <w:rPr>
                <w:rFonts w:ascii="Times New Roman" w:eastAsia="Times New Roman" w:hAnsi="Times New Roman" w:cs="Times New Roman"/>
                <w:b/>
                <w:bCs/>
                <w:color w:val="0D0D0D"/>
                <w:bdr w:val="single" w:sz="2" w:space="0" w:color="E3E3E3" w:frame="1"/>
                <w:lang w:val="en-US"/>
              </w:rPr>
              <w:t>pregătire</w:t>
            </w:r>
            <w:proofErr w:type="spellEnd"/>
            <w:r w:rsidRPr="0042709A">
              <w:rPr>
                <w:rFonts w:ascii="Times New Roman" w:eastAsia="Times New Roman" w:hAnsi="Times New Roman" w:cs="Times New Roman"/>
                <w:b/>
                <w:bCs/>
                <w:color w:val="0D0D0D"/>
                <w:bdr w:val="single" w:sz="2" w:space="0" w:color="E3E3E3" w:frame="1"/>
                <w:lang w:val="en-US"/>
              </w:rPr>
              <w:t xml:space="preserve"> </w:t>
            </w:r>
            <w:proofErr w:type="spellStart"/>
            <w:r w:rsidRPr="0042709A">
              <w:rPr>
                <w:rFonts w:ascii="Times New Roman" w:eastAsia="Times New Roman" w:hAnsi="Times New Roman" w:cs="Times New Roman"/>
                <w:b/>
                <w:bCs/>
                <w:color w:val="0D0D0D"/>
                <w:bdr w:val="single" w:sz="2" w:space="0" w:color="E3E3E3" w:frame="1"/>
                <w:lang w:val="en-US"/>
              </w:rPr>
              <w:t>pentru</w:t>
            </w:r>
            <w:proofErr w:type="spellEnd"/>
            <w:r w:rsidRPr="0042709A">
              <w:rPr>
                <w:rFonts w:ascii="Times New Roman" w:eastAsia="Times New Roman" w:hAnsi="Times New Roman" w:cs="Times New Roman"/>
                <w:b/>
                <w:bCs/>
                <w:color w:val="0D0D0D"/>
                <w:bdr w:val="single" w:sz="2" w:space="0" w:color="E3E3E3" w:frame="1"/>
                <w:lang w:val="en-US"/>
              </w:rPr>
              <w:t xml:space="preserve"> </w:t>
            </w:r>
            <w:proofErr w:type="spellStart"/>
            <w:r w:rsidRPr="0042709A">
              <w:rPr>
                <w:rFonts w:ascii="Times New Roman" w:eastAsia="Times New Roman" w:hAnsi="Times New Roman" w:cs="Times New Roman"/>
                <w:b/>
                <w:bCs/>
                <w:color w:val="0D0D0D"/>
                <w:bdr w:val="single" w:sz="2" w:space="0" w:color="E3E3E3" w:frame="1"/>
                <w:lang w:val="en-US"/>
              </w:rPr>
              <w:t>urgențe</w:t>
            </w:r>
            <w:proofErr w:type="spellEnd"/>
          </w:p>
        </w:tc>
        <w:tc>
          <w:tcPr>
            <w:tcW w:w="69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
        </w:tc>
        <w:tc>
          <w:tcPr>
            <w:tcW w:w="87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lang w:val="en-US"/>
              </w:rPr>
            </w:pPr>
          </w:p>
        </w:tc>
        <w:tc>
          <w:tcPr>
            <w:tcW w:w="2536"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lang w:val="en-US"/>
              </w:rPr>
            </w:pPr>
          </w:p>
        </w:tc>
        <w:tc>
          <w:tcPr>
            <w:tcW w:w="1259" w:type="dxa"/>
            <w:tcBorders>
              <w:top w:val="single" w:sz="2" w:space="0" w:color="auto"/>
              <w:left w:val="single" w:sz="6" w:space="0" w:color="auto"/>
              <w:bottom w:val="single" w:sz="6" w:space="0" w:color="auto"/>
              <w:right w:val="single" w:sz="6"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lang w:val="en-US"/>
              </w:rPr>
            </w:pPr>
          </w:p>
        </w:tc>
      </w:tr>
      <w:tr w:rsidR="0042709A" w:rsidRPr="0042709A" w:rsidTr="0042709A">
        <w:trPr>
          <w:tblCellSpacing w:w="15" w:type="dxa"/>
        </w:trPr>
        <w:tc>
          <w:tcPr>
            <w:tcW w:w="3907"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Suport</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în</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dezvoltarea</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procedurilor</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operaționale</w:t>
            </w:r>
            <w:proofErr w:type="spellEnd"/>
            <w:r w:rsidRPr="0042709A">
              <w:rPr>
                <w:rFonts w:ascii="Times New Roman" w:eastAsia="Times New Roman" w:hAnsi="Times New Roman" w:cs="Times New Roman"/>
                <w:color w:val="0D0D0D"/>
                <w:lang w:val="en-US"/>
              </w:rPr>
              <w:t xml:space="preserve"> standard </w:t>
            </w:r>
            <w:proofErr w:type="spellStart"/>
            <w:r w:rsidRPr="0042709A">
              <w:rPr>
                <w:rFonts w:ascii="Times New Roman" w:eastAsia="Times New Roman" w:hAnsi="Times New Roman" w:cs="Times New Roman"/>
                <w:color w:val="0D0D0D"/>
                <w:lang w:val="en-US"/>
              </w:rPr>
              <w:t>pentru</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structurile</w:t>
            </w:r>
            <w:proofErr w:type="spellEnd"/>
            <w:r w:rsidRPr="0042709A">
              <w:rPr>
                <w:rFonts w:ascii="Times New Roman" w:eastAsia="Times New Roman" w:hAnsi="Times New Roman" w:cs="Times New Roman"/>
                <w:color w:val="0D0D0D"/>
                <w:lang w:val="en-US"/>
              </w:rPr>
              <w:t xml:space="preserve"> de </w:t>
            </w:r>
            <w:proofErr w:type="spellStart"/>
            <w:r w:rsidRPr="0042709A">
              <w:rPr>
                <w:rFonts w:ascii="Times New Roman" w:eastAsia="Times New Roman" w:hAnsi="Times New Roman" w:cs="Times New Roman"/>
                <w:color w:val="0D0D0D"/>
                <w:lang w:val="en-US"/>
              </w:rPr>
              <w:t>coordonare</w:t>
            </w:r>
            <w:proofErr w:type="spellEnd"/>
            <w:r w:rsidRPr="0042709A">
              <w:rPr>
                <w:rFonts w:ascii="Times New Roman" w:eastAsia="Times New Roman" w:hAnsi="Times New Roman" w:cs="Times New Roman"/>
                <w:color w:val="0D0D0D"/>
                <w:lang w:val="en-US"/>
              </w:rPr>
              <w:t xml:space="preserve"> a </w:t>
            </w:r>
            <w:proofErr w:type="spellStart"/>
            <w:r w:rsidRPr="0042709A">
              <w:rPr>
                <w:rFonts w:ascii="Times New Roman" w:eastAsia="Times New Roman" w:hAnsi="Times New Roman" w:cs="Times New Roman"/>
                <w:color w:val="0D0D0D"/>
                <w:lang w:val="en-US"/>
              </w:rPr>
              <w:t>urgențelor</w:t>
            </w:r>
            <w:proofErr w:type="spellEnd"/>
          </w:p>
        </w:tc>
        <w:tc>
          <w:tcPr>
            <w:tcW w:w="69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N/A</w:t>
            </w:r>
          </w:p>
        </w:tc>
        <w:tc>
          <w:tcPr>
            <w:tcW w:w="87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Realizat</w:t>
            </w:r>
            <w:proofErr w:type="spellEnd"/>
            <w:r w:rsidRPr="0042709A">
              <w:rPr>
                <w:rFonts w:ascii="Times New Roman" w:eastAsia="Times New Roman" w:hAnsi="Times New Roman" w:cs="Times New Roman"/>
                <w:color w:val="0D0D0D"/>
                <w:lang w:val="en-US"/>
              </w:rPr>
              <w:t xml:space="preserve"> (2026)</w:t>
            </w:r>
          </w:p>
        </w:tc>
        <w:tc>
          <w:tcPr>
            <w:tcW w:w="2536"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Agenția</w:t>
            </w:r>
            <w:proofErr w:type="spellEnd"/>
            <w:r w:rsidRPr="0042709A">
              <w:rPr>
                <w:rFonts w:ascii="Times New Roman" w:eastAsia="Times New Roman" w:hAnsi="Times New Roman" w:cs="Times New Roman"/>
                <w:color w:val="0D0D0D"/>
                <w:lang w:val="en-US"/>
              </w:rPr>
              <w:t xml:space="preserve"> de </w:t>
            </w:r>
            <w:proofErr w:type="spellStart"/>
            <w:r w:rsidRPr="0042709A">
              <w:rPr>
                <w:rFonts w:ascii="Times New Roman" w:eastAsia="Times New Roman" w:hAnsi="Times New Roman" w:cs="Times New Roman"/>
                <w:color w:val="0D0D0D"/>
                <w:lang w:val="en-US"/>
              </w:rPr>
              <w:t>Reducere</w:t>
            </w:r>
            <w:proofErr w:type="spellEnd"/>
            <w:r w:rsidRPr="0042709A">
              <w:rPr>
                <w:rFonts w:ascii="Times New Roman" w:eastAsia="Times New Roman" w:hAnsi="Times New Roman" w:cs="Times New Roman"/>
                <w:color w:val="0D0D0D"/>
                <w:lang w:val="en-US"/>
              </w:rPr>
              <w:t xml:space="preserve"> a </w:t>
            </w:r>
            <w:proofErr w:type="spellStart"/>
            <w:r w:rsidRPr="0042709A">
              <w:rPr>
                <w:rFonts w:ascii="Times New Roman" w:eastAsia="Times New Roman" w:hAnsi="Times New Roman" w:cs="Times New Roman"/>
                <w:color w:val="0D0D0D"/>
                <w:lang w:val="en-US"/>
              </w:rPr>
              <w:t>Amenințărilor</w:t>
            </w:r>
            <w:proofErr w:type="spellEnd"/>
            <w:r w:rsidRPr="0042709A">
              <w:rPr>
                <w:rFonts w:ascii="Times New Roman" w:eastAsia="Times New Roman" w:hAnsi="Times New Roman" w:cs="Times New Roman"/>
                <w:color w:val="0D0D0D"/>
                <w:lang w:val="en-US"/>
              </w:rPr>
              <w:t xml:space="preserve"> de </w:t>
            </w:r>
            <w:proofErr w:type="spellStart"/>
            <w:r w:rsidRPr="0042709A">
              <w:rPr>
                <w:rFonts w:ascii="Times New Roman" w:eastAsia="Times New Roman" w:hAnsi="Times New Roman" w:cs="Times New Roman"/>
                <w:color w:val="0D0D0D"/>
                <w:lang w:val="en-US"/>
              </w:rPr>
              <w:t>Apărare</w:t>
            </w:r>
            <w:proofErr w:type="spellEnd"/>
            <w:r w:rsidRPr="0042709A">
              <w:rPr>
                <w:rFonts w:ascii="Times New Roman" w:eastAsia="Times New Roman" w:hAnsi="Times New Roman" w:cs="Times New Roman"/>
                <w:color w:val="0D0D0D"/>
                <w:lang w:val="en-US"/>
              </w:rPr>
              <w:t xml:space="preserve"> (DTRA) </w:t>
            </w:r>
            <w:proofErr w:type="spellStart"/>
            <w:r w:rsidRPr="0042709A">
              <w:rPr>
                <w:rFonts w:ascii="Times New Roman" w:eastAsia="Times New Roman" w:hAnsi="Times New Roman" w:cs="Times New Roman"/>
                <w:color w:val="0D0D0D"/>
                <w:lang w:val="en-US"/>
              </w:rPr>
              <w:t>Obiectivele</w:t>
            </w:r>
            <w:proofErr w:type="spellEnd"/>
            <w:r w:rsidRPr="0042709A">
              <w:rPr>
                <w:rFonts w:ascii="Times New Roman" w:eastAsia="Times New Roman" w:hAnsi="Times New Roman" w:cs="Times New Roman"/>
                <w:color w:val="0D0D0D"/>
                <w:lang w:val="en-US"/>
              </w:rPr>
              <w:t xml:space="preserve"> NHS 2022–2030 13 (1) </w:t>
            </w:r>
            <w:proofErr w:type="spellStart"/>
            <w:r w:rsidRPr="0042709A">
              <w:rPr>
                <w:rFonts w:ascii="Times New Roman" w:eastAsia="Times New Roman" w:hAnsi="Times New Roman" w:cs="Times New Roman"/>
                <w:color w:val="0D0D0D"/>
                <w:lang w:val="en-US"/>
              </w:rPr>
              <w:t>Ținta</w:t>
            </w:r>
            <w:proofErr w:type="spellEnd"/>
            <w:r w:rsidRPr="0042709A">
              <w:rPr>
                <w:rFonts w:ascii="Times New Roman" w:eastAsia="Times New Roman" w:hAnsi="Times New Roman" w:cs="Times New Roman"/>
                <w:color w:val="0D0D0D"/>
                <w:lang w:val="en-US"/>
              </w:rPr>
              <w:t xml:space="preserve"> SDG 3d (8) </w:t>
            </w:r>
            <w:proofErr w:type="spellStart"/>
            <w:r w:rsidRPr="0042709A">
              <w:rPr>
                <w:rFonts w:ascii="Times New Roman" w:eastAsia="Times New Roman" w:hAnsi="Times New Roman" w:cs="Times New Roman"/>
                <w:color w:val="0D0D0D"/>
                <w:lang w:val="en-US"/>
              </w:rPr>
              <w:t>Prioritatea</w:t>
            </w:r>
            <w:proofErr w:type="spellEnd"/>
            <w:r w:rsidRPr="0042709A">
              <w:rPr>
                <w:rFonts w:ascii="Times New Roman" w:eastAsia="Times New Roman" w:hAnsi="Times New Roman" w:cs="Times New Roman"/>
                <w:color w:val="0D0D0D"/>
                <w:lang w:val="en-US"/>
              </w:rPr>
              <w:t xml:space="preserve"> de </w:t>
            </w:r>
            <w:proofErr w:type="spellStart"/>
            <w:r w:rsidRPr="0042709A">
              <w:rPr>
                <w:rFonts w:ascii="Times New Roman" w:eastAsia="Times New Roman" w:hAnsi="Times New Roman" w:cs="Times New Roman"/>
                <w:color w:val="0D0D0D"/>
                <w:lang w:val="en-US"/>
              </w:rPr>
              <w:t>bază</w:t>
            </w:r>
            <w:proofErr w:type="spellEnd"/>
            <w:r w:rsidRPr="0042709A">
              <w:rPr>
                <w:rFonts w:ascii="Times New Roman" w:eastAsia="Times New Roman" w:hAnsi="Times New Roman" w:cs="Times New Roman"/>
                <w:color w:val="0D0D0D"/>
                <w:lang w:val="en-US"/>
              </w:rPr>
              <w:t xml:space="preserve"> EPW 2 (6) </w:t>
            </w:r>
            <w:proofErr w:type="spellStart"/>
            <w:r w:rsidRPr="0042709A">
              <w:rPr>
                <w:rFonts w:ascii="Times New Roman" w:eastAsia="Times New Roman" w:hAnsi="Times New Roman" w:cs="Times New Roman"/>
                <w:color w:val="0D0D0D"/>
                <w:lang w:val="en-US"/>
              </w:rPr>
              <w:t>Ținta</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triplă</w:t>
            </w:r>
            <w:proofErr w:type="spellEnd"/>
            <w:r w:rsidRPr="0042709A">
              <w:rPr>
                <w:rFonts w:ascii="Times New Roman" w:eastAsia="Times New Roman" w:hAnsi="Times New Roman" w:cs="Times New Roman"/>
                <w:color w:val="0D0D0D"/>
                <w:lang w:val="en-US"/>
              </w:rPr>
              <w:t xml:space="preserve"> GPW13 </w:t>
            </w:r>
            <w:proofErr w:type="spellStart"/>
            <w:r w:rsidRPr="0042709A">
              <w:rPr>
                <w:rFonts w:ascii="Times New Roman" w:eastAsia="Times New Roman" w:hAnsi="Times New Roman" w:cs="Times New Roman"/>
                <w:color w:val="0D0D0D"/>
                <w:lang w:val="en-US"/>
              </w:rPr>
              <w:t>miliard</w:t>
            </w:r>
            <w:proofErr w:type="spellEnd"/>
            <w:r w:rsidRPr="0042709A">
              <w:rPr>
                <w:rFonts w:ascii="Times New Roman" w:eastAsia="Times New Roman" w:hAnsi="Times New Roman" w:cs="Times New Roman"/>
                <w:color w:val="0D0D0D"/>
                <w:lang w:val="en-US"/>
              </w:rPr>
              <w:t xml:space="preserve"> 2 (8)</w:t>
            </w:r>
          </w:p>
        </w:tc>
        <w:tc>
          <w:tcPr>
            <w:tcW w:w="1259" w:type="dxa"/>
            <w:tcBorders>
              <w:top w:val="single" w:sz="2" w:space="0" w:color="auto"/>
              <w:left w:val="single" w:sz="6" w:space="0" w:color="auto"/>
              <w:bottom w:val="single" w:sz="6" w:space="0" w:color="auto"/>
              <w:right w:val="single" w:sz="6"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Proiect</w:t>
            </w:r>
            <w:proofErr w:type="spellEnd"/>
            <w:r w:rsidRPr="0042709A">
              <w:rPr>
                <w:rFonts w:ascii="Times New Roman" w:eastAsia="Times New Roman" w:hAnsi="Times New Roman" w:cs="Times New Roman"/>
                <w:color w:val="0D0D0D"/>
                <w:lang w:val="en-US"/>
              </w:rPr>
              <w:t xml:space="preserve"> DTRA</w:t>
            </w:r>
          </w:p>
        </w:tc>
      </w:tr>
      <w:tr w:rsidR="0042709A" w:rsidRPr="0042709A" w:rsidTr="0042709A">
        <w:trPr>
          <w:tblCellSpacing w:w="15" w:type="dxa"/>
        </w:trPr>
        <w:tc>
          <w:tcPr>
            <w:tcW w:w="3907"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Suport</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în</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implementarea</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Instrumentului</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Operațional</w:t>
            </w:r>
            <w:proofErr w:type="spellEnd"/>
            <w:r w:rsidRPr="0042709A">
              <w:rPr>
                <w:rFonts w:ascii="Times New Roman" w:eastAsia="Times New Roman" w:hAnsi="Times New Roman" w:cs="Times New Roman"/>
                <w:color w:val="0D0D0D"/>
                <w:lang w:val="en-US"/>
              </w:rPr>
              <w:t xml:space="preserve"> de </w:t>
            </w:r>
            <w:proofErr w:type="spellStart"/>
            <w:r w:rsidRPr="0042709A">
              <w:rPr>
                <w:rFonts w:ascii="Times New Roman" w:eastAsia="Times New Roman" w:hAnsi="Times New Roman" w:cs="Times New Roman"/>
                <w:color w:val="0D0D0D"/>
                <w:lang w:val="en-US"/>
              </w:rPr>
              <w:t>Partajare</w:t>
            </w:r>
            <w:proofErr w:type="spellEnd"/>
            <w:r w:rsidRPr="0042709A">
              <w:rPr>
                <w:rFonts w:ascii="Times New Roman" w:eastAsia="Times New Roman" w:hAnsi="Times New Roman" w:cs="Times New Roman"/>
                <w:color w:val="0D0D0D"/>
                <w:lang w:val="en-US"/>
              </w:rPr>
              <w:t xml:space="preserve"> a </w:t>
            </w:r>
            <w:proofErr w:type="spellStart"/>
            <w:r w:rsidRPr="0042709A">
              <w:rPr>
                <w:rFonts w:ascii="Times New Roman" w:eastAsia="Times New Roman" w:hAnsi="Times New Roman" w:cs="Times New Roman"/>
                <w:color w:val="0D0D0D"/>
                <w:lang w:val="en-US"/>
              </w:rPr>
              <w:t>Informațiilor</w:t>
            </w:r>
            <w:proofErr w:type="spellEnd"/>
            <w:r w:rsidRPr="0042709A">
              <w:rPr>
                <w:rFonts w:ascii="Times New Roman" w:eastAsia="Times New Roman" w:hAnsi="Times New Roman" w:cs="Times New Roman"/>
                <w:color w:val="0D0D0D"/>
                <w:lang w:val="en-US"/>
              </w:rPr>
              <w:t xml:space="preserve"> de </w:t>
            </w:r>
            <w:proofErr w:type="spellStart"/>
            <w:r w:rsidRPr="0042709A">
              <w:rPr>
                <w:rFonts w:ascii="Times New Roman" w:eastAsia="Times New Roman" w:hAnsi="Times New Roman" w:cs="Times New Roman"/>
                <w:color w:val="0D0D0D"/>
                <w:lang w:val="en-US"/>
              </w:rPr>
              <w:t>Supraveghere</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inclusiv</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în</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suportul</w:t>
            </w:r>
            <w:proofErr w:type="spellEnd"/>
            <w:r w:rsidRPr="0042709A">
              <w:rPr>
                <w:rFonts w:ascii="Times New Roman" w:eastAsia="Times New Roman" w:hAnsi="Times New Roman" w:cs="Times New Roman"/>
                <w:color w:val="0D0D0D"/>
                <w:lang w:val="en-US"/>
              </w:rPr>
              <w:t xml:space="preserve"> politic </w:t>
            </w:r>
            <w:proofErr w:type="spellStart"/>
            <w:r w:rsidRPr="0042709A">
              <w:rPr>
                <w:rFonts w:ascii="Times New Roman" w:eastAsia="Times New Roman" w:hAnsi="Times New Roman" w:cs="Times New Roman"/>
                <w:color w:val="0D0D0D"/>
                <w:lang w:val="en-US"/>
              </w:rPr>
              <w:t>și</w:t>
            </w:r>
            <w:proofErr w:type="spellEnd"/>
            <w:r w:rsidRPr="0042709A">
              <w:rPr>
                <w:rFonts w:ascii="Times New Roman" w:eastAsia="Times New Roman" w:hAnsi="Times New Roman" w:cs="Times New Roman"/>
                <w:color w:val="0D0D0D"/>
                <w:lang w:val="en-US"/>
              </w:rPr>
              <w:t xml:space="preserve"> legal, </w:t>
            </w:r>
            <w:proofErr w:type="spellStart"/>
            <w:r w:rsidRPr="0042709A">
              <w:rPr>
                <w:rFonts w:ascii="Times New Roman" w:eastAsia="Times New Roman" w:hAnsi="Times New Roman" w:cs="Times New Roman"/>
                <w:color w:val="0D0D0D"/>
                <w:lang w:val="en-US"/>
              </w:rPr>
              <w:t>capacitățile</w:t>
            </w:r>
            <w:proofErr w:type="spellEnd"/>
            <w:r w:rsidRPr="0042709A">
              <w:rPr>
                <w:rFonts w:ascii="Times New Roman" w:eastAsia="Times New Roman" w:hAnsi="Times New Roman" w:cs="Times New Roman"/>
                <w:color w:val="0D0D0D"/>
                <w:lang w:val="en-US"/>
              </w:rPr>
              <w:t xml:space="preserve"> de </w:t>
            </w:r>
            <w:proofErr w:type="spellStart"/>
            <w:r w:rsidRPr="0042709A">
              <w:rPr>
                <w:rFonts w:ascii="Times New Roman" w:eastAsia="Times New Roman" w:hAnsi="Times New Roman" w:cs="Times New Roman"/>
                <w:color w:val="0D0D0D"/>
                <w:lang w:val="en-US"/>
              </w:rPr>
              <w:t>laborator</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stocarea</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și</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partajarea</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datelor</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și</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comunicarea</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și</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raportarea</w:t>
            </w:r>
            <w:proofErr w:type="spellEnd"/>
          </w:p>
        </w:tc>
        <w:tc>
          <w:tcPr>
            <w:tcW w:w="69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N/A</w:t>
            </w:r>
          </w:p>
        </w:tc>
        <w:tc>
          <w:tcPr>
            <w:tcW w:w="87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Realizat</w:t>
            </w:r>
            <w:proofErr w:type="spellEnd"/>
            <w:r w:rsidRPr="0042709A">
              <w:rPr>
                <w:rFonts w:ascii="Times New Roman" w:eastAsia="Times New Roman" w:hAnsi="Times New Roman" w:cs="Times New Roman"/>
                <w:color w:val="0D0D0D"/>
                <w:lang w:val="en-US"/>
              </w:rPr>
              <w:t xml:space="preserve"> (2026)</w:t>
            </w:r>
          </w:p>
        </w:tc>
        <w:tc>
          <w:tcPr>
            <w:tcW w:w="2536"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Proiect</w:t>
            </w:r>
            <w:proofErr w:type="spellEnd"/>
            <w:r w:rsidRPr="0042709A">
              <w:rPr>
                <w:rFonts w:ascii="Times New Roman" w:eastAsia="Times New Roman" w:hAnsi="Times New Roman" w:cs="Times New Roman"/>
                <w:color w:val="0D0D0D"/>
                <w:lang w:val="en-US"/>
              </w:rPr>
              <w:t xml:space="preserve"> DTRA </w:t>
            </w:r>
            <w:proofErr w:type="spellStart"/>
            <w:r w:rsidRPr="0042709A">
              <w:rPr>
                <w:rFonts w:ascii="Times New Roman" w:eastAsia="Times New Roman" w:hAnsi="Times New Roman" w:cs="Times New Roman"/>
                <w:color w:val="0D0D0D"/>
                <w:lang w:val="en-US"/>
              </w:rPr>
              <w:t>Obiectivele</w:t>
            </w:r>
            <w:proofErr w:type="spellEnd"/>
            <w:r w:rsidRPr="0042709A">
              <w:rPr>
                <w:rFonts w:ascii="Times New Roman" w:eastAsia="Times New Roman" w:hAnsi="Times New Roman" w:cs="Times New Roman"/>
                <w:color w:val="0D0D0D"/>
                <w:lang w:val="en-US"/>
              </w:rPr>
              <w:t xml:space="preserve"> NHS 2022–2030 13 (1) </w:t>
            </w:r>
            <w:proofErr w:type="spellStart"/>
            <w:r w:rsidRPr="0042709A">
              <w:rPr>
                <w:rFonts w:ascii="Times New Roman" w:eastAsia="Times New Roman" w:hAnsi="Times New Roman" w:cs="Times New Roman"/>
                <w:color w:val="0D0D0D"/>
                <w:lang w:val="en-US"/>
              </w:rPr>
              <w:t>Ținta</w:t>
            </w:r>
            <w:proofErr w:type="spellEnd"/>
            <w:r w:rsidRPr="0042709A">
              <w:rPr>
                <w:rFonts w:ascii="Times New Roman" w:eastAsia="Times New Roman" w:hAnsi="Times New Roman" w:cs="Times New Roman"/>
                <w:color w:val="0D0D0D"/>
                <w:lang w:val="en-US"/>
              </w:rPr>
              <w:t xml:space="preserve"> SDG 3d (7) </w:t>
            </w:r>
            <w:proofErr w:type="spellStart"/>
            <w:r w:rsidRPr="0042709A">
              <w:rPr>
                <w:rFonts w:ascii="Times New Roman" w:eastAsia="Times New Roman" w:hAnsi="Times New Roman" w:cs="Times New Roman"/>
                <w:color w:val="0D0D0D"/>
                <w:lang w:val="en-US"/>
              </w:rPr>
              <w:t>Prioritatea</w:t>
            </w:r>
            <w:proofErr w:type="spellEnd"/>
            <w:r w:rsidRPr="0042709A">
              <w:rPr>
                <w:rFonts w:ascii="Times New Roman" w:eastAsia="Times New Roman" w:hAnsi="Times New Roman" w:cs="Times New Roman"/>
                <w:color w:val="0D0D0D"/>
                <w:lang w:val="en-US"/>
              </w:rPr>
              <w:t xml:space="preserve"> de </w:t>
            </w:r>
            <w:proofErr w:type="spellStart"/>
            <w:r w:rsidRPr="0042709A">
              <w:rPr>
                <w:rFonts w:ascii="Times New Roman" w:eastAsia="Times New Roman" w:hAnsi="Times New Roman" w:cs="Times New Roman"/>
                <w:color w:val="0D0D0D"/>
                <w:lang w:val="en-US"/>
              </w:rPr>
              <w:t>bază</w:t>
            </w:r>
            <w:proofErr w:type="spellEnd"/>
            <w:r w:rsidRPr="0042709A">
              <w:rPr>
                <w:rFonts w:ascii="Times New Roman" w:eastAsia="Times New Roman" w:hAnsi="Times New Roman" w:cs="Times New Roman"/>
                <w:color w:val="0D0D0D"/>
                <w:lang w:val="en-US"/>
              </w:rPr>
              <w:t xml:space="preserve"> EPW 2 (6) </w:t>
            </w:r>
            <w:proofErr w:type="spellStart"/>
            <w:r w:rsidRPr="0042709A">
              <w:rPr>
                <w:rFonts w:ascii="Times New Roman" w:eastAsia="Times New Roman" w:hAnsi="Times New Roman" w:cs="Times New Roman"/>
                <w:color w:val="0D0D0D"/>
                <w:lang w:val="en-US"/>
              </w:rPr>
              <w:t>Ținta</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triplă</w:t>
            </w:r>
            <w:proofErr w:type="spellEnd"/>
            <w:r w:rsidRPr="0042709A">
              <w:rPr>
                <w:rFonts w:ascii="Times New Roman" w:eastAsia="Times New Roman" w:hAnsi="Times New Roman" w:cs="Times New Roman"/>
                <w:color w:val="0D0D0D"/>
                <w:lang w:val="en-US"/>
              </w:rPr>
              <w:t xml:space="preserve"> GPW13 </w:t>
            </w:r>
            <w:proofErr w:type="spellStart"/>
            <w:r w:rsidRPr="0042709A">
              <w:rPr>
                <w:rFonts w:ascii="Times New Roman" w:eastAsia="Times New Roman" w:hAnsi="Times New Roman" w:cs="Times New Roman"/>
                <w:color w:val="0D0D0D"/>
                <w:lang w:val="en-US"/>
              </w:rPr>
              <w:t>miliard</w:t>
            </w:r>
            <w:proofErr w:type="spellEnd"/>
            <w:r w:rsidRPr="0042709A">
              <w:rPr>
                <w:rFonts w:ascii="Times New Roman" w:eastAsia="Times New Roman" w:hAnsi="Times New Roman" w:cs="Times New Roman"/>
                <w:color w:val="0D0D0D"/>
                <w:lang w:val="en-US"/>
              </w:rPr>
              <w:t xml:space="preserve"> 2 (8)</w:t>
            </w:r>
          </w:p>
        </w:tc>
        <w:tc>
          <w:tcPr>
            <w:tcW w:w="1259" w:type="dxa"/>
            <w:tcBorders>
              <w:top w:val="single" w:sz="2" w:space="0" w:color="auto"/>
              <w:left w:val="single" w:sz="6" w:space="0" w:color="auto"/>
              <w:bottom w:val="single" w:sz="6" w:space="0" w:color="auto"/>
              <w:right w:val="single" w:sz="6"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Proiect</w:t>
            </w:r>
            <w:proofErr w:type="spellEnd"/>
            <w:r w:rsidRPr="0042709A">
              <w:rPr>
                <w:rFonts w:ascii="Times New Roman" w:eastAsia="Times New Roman" w:hAnsi="Times New Roman" w:cs="Times New Roman"/>
                <w:color w:val="0D0D0D"/>
                <w:lang w:val="en-US"/>
              </w:rPr>
              <w:t xml:space="preserve"> DTRA</w:t>
            </w:r>
          </w:p>
        </w:tc>
      </w:tr>
      <w:tr w:rsidR="0042709A" w:rsidRPr="0042709A" w:rsidTr="0042709A">
        <w:trPr>
          <w:tblCellSpacing w:w="15" w:type="dxa"/>
        </w:trPr>
        <w:tc>
          <w:tcPr>
            <w:tcW w:w="3907"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b/>
                <w:bCs/>
                <w:color w:val="0D0D0D"/>
                <w:bdr w:val="single" w:sz="2" w:space="0" w:color="E3E3E3" w:frame="1"/>
                <w:lang w:val="en-US"/>
              </w:rPr>
              <w:t>Prioritate</w:t>
            </w:r>
            <w:proofErr w:type="spellEnd"/>
            <w:r w:rsidRPr="0042709A">
              <w:rPr>
                <w:rFonts w:ascii="Times New Roman" w:eastAsia="Times New Roman" w:hAnsi="Times New Roman" w:cs="Times New Roman"/>
                <w:b/>
                <w:bCs/>
                <w:color w:val="0D0D0D"/>
                <w:bdr w:val="single" w:sz="2" w:space="0" w:color="E3E3E3" w:frame="1"/>
                <w:lang w:val="en-US"/>
              </w:rPr>
              <w:t xml:space="preserve"> </w:t>
            </w:r>
            <w:proofErr w:type="spellStart"/>
            <w:r w:rsidRPr="0042709A">
              <w:rPr>
                <w:rFonts w:ascii="Times New Roman" w:eastAsia="Times New Roman" w:hAnsi="Times New Roman" w:cs="Times New Roman"/>
                <w:b/>
                <w:bCs/>
                <w:color w:val="0D0D0D"/>
                <w:bdr w:val="single" w:sz="2" w:space="0" w:color="E3E3E3" w:frame="1"/>
                <w:lang w:val="en-US"/>
              </w:rPr>
              <w:t>strategică</w:t>
            </w:r>
            <w:proofErr w:type="spellEnd"/>
            <w:r w:rsidRPr="0042709A">
              <w:rPr>
                <w:rFonts w:ascii="Times New Roman" w:eastAsia="Times New Roman" w:hAnsi="Times New Roman" w:cs="Times New Roman"/>
                <w:b/>
                <w:bCs/>
                <w:color w:val="0D0D0D"/>
                <w:bdr w:val="single" w:sz="2" w:space="0" w:color="E3E3E3" w:frame="1"/>
                <w:lang w:val="en-US"/>
              </w:rPr>
              <w:t xml:space="preserve"> 5. </w:t>
            </w:r>
            <w:proofErr w:type="spellStart"/>
            <w:r w:rsidRPr="0042709A">
              <w:rPr>
                <w:rFonts w:ascii="Times New Roman" w:eastAsia="Times New Roman" w:hAnsi="Times New Roman" w:cs="Times New Roman"/>
                <w:b/>
                <w:bCs/>
                <w:color w:val="0D0D0D"/>
                <w:bdr w:val="single" w:sz="2" w:space="0" w:color="E3E3E3" w:frame="1"/>
                <w:lang w:val="en-US"/>
              </w:rPr>
              <w:t>Reducerea</w:t>
            </w:r>
            <w:proofErr w:type="spellEnd"/>
            <w:r w:rsidRPr="0042709A">
              <w:rPr>
                <w:rFonts w:ascii="Times New Roman" w:eastAsia="Times New Roman" w:hAnsi="Times New Roman" w:cs="Times New Roman"/>
                <w:b/>
                <w:bCs/>
                <w:color w:val="0D0D0D"/>
                <w:bdr w:val="single" w:sz="2" w:space="0" w:color="E3E3E3" w:frame="1"/>
                <w:lang w:val="en-US"/>
              </w:rPr>
              <w:t xml:space="preserve"> </w:t>
            </w:r>
            <w:proofErr w:type="spellStart"/>
            <w:r w:rsidRPr="0042709A">
              <w:rPr>
                <w:rFonts w:ascii="Times New Roman" w:eastAsia="Times New Roman" w:hAnsi="Times New Roman" w:cs="Times New Roman"/>
                <w:b/>
                <w:bCs/>
                <w:color w:val="0D0D0D"/>
                <w:bdr w:val="single" w:sz="2" w:space="0" w:color="E3E3E3" w:frame="1"/>
                <w:lang w:val="en-US"/>
              </w:rPr>
              <w:t>riscului</w:t>
            </w:r>
            <w:proofErr w:type="spellEnd"/>
            <w:r w:rsidRPr="0042709A">
              <w:rPr>
                <w:rFonts w:ascii="Times New Roman" w:eastAsia="Times New Roman" w:hAnsi="Times New Roman" w:cs="Times New Roman"/>
                <w:b/>
                <w:bCs/>
                <w:color w:val="0D0D0D"/>
                <w:bdr w:val="single" w:sz="2" w:space="0" w:color="E3E3E3" w:frame="1"/>
                <w:lang w:val="en-US"/>
              </w:rPr>
              <w:t xml:space="preserve"> </w:t>
            </w:r>
            <w:proofErr w:type="spellStart"/>
            <w:r w:rsidRPr="0042709A">
              <w:rPr>
                <w:rFonts w:ascii="Times New Roman" w:eastAsia="Times New Roman" w:hAnsi="Times New Roman" w:cs="Times New Roman"/>
                <w:b/>
                <w:bCs/>
                <w:color w:val="0D0D0D"/>
                <w:bdr w:val="single" w:sz="2" w:space="0" w:color="E3E3E3" w:frame="1"/>
                <w:lang w:val="en-US"/>
              </w:rPr>
              <w:t>patogenilor</w:t>
            </w:r>
            <w:proofErr w:type="spellEnd"/>
            <w:r w:rsidRPr="0042709A">
              <w:rPr>
                <w:rFonts w:ascii="Times New Roman" w:eastAsia="Times New Roman" w:hAnsi="Times New Roman" w:cs="Times New Roman"/>
                <w:b/>
                <w:bCs/>
                <w:color w:val="0D0D0D"/>
                <w:bdr w:val="single" w:sz="2" w:space="0" w:color="E3E3E3" w:frame="1"/>
                <w:lang w:val="en-US"/>
              </w:rPr>
              <w:t xml:space="preserve"> cu </w:t>
            </w:r>
            <w:proofErr w:type="spellStart"/>
            <w:r w:rsidRPr="0042709A">
              <w:rPr>
                <w:rFonts w:ascii="Times New Roman" w:eastAsia="Times New Roman" w:hAnsi="Times New Roman" w:cs="Times New Roman"/>
                <w:b/>
                <w:bCs/>
                <w:color w:val="0D0D0D"/>
                <w:bdr w:val="single" w:sz="2" w:space="0" w:color="E3E3E3" w:frame="1"/>
                <w:lang w:val="en-US"/>
              </w:rPr>
              <w:t>amenințare</w:t>
            </w:r>
            <w:proofErr w:type="spellEnd"/>
            <w:r w:rsidRPr="0042709A">
              <w:rPr>
                <w:rFonts w:ascii="Times New Roman" w:eastAsia="Times New Roman" w:hAnsi="Times New Roman" w:cs="Times New Roman"/>
                <w:b/>
                <w:bCs/>
                <w:color w:val="0D0D0D"/>
                <w:bdr w:val="single" w:sz="2" w:space="0" w:color="E3E3E3" w:frame="1"/>
                <w:lang w:val="en-US"/>
              </w:rPr>
              <w:t xml:space="preserve"> mare </w:t>
            </w:r>
            <w:proofErr w:type="spellStart"/>
            <w:r w:rsidRPr="0042709A">
              <w:rPr>
                <w:rFonts w:ascii="Times New Roman" w:eastAsia="Times New Roman" w:hAnsi="Times New Roman" w:cs="Times New Roman"/>
                <w:b/>
                <w:bCs/>
                <w:color w:val="0D0D0D"/>
                <w:bdr w:val="single" w:sz="2" w:space="0" w:color="E3E3E3" w:frame="1"/>
                <w:lang w:val="en-US"/>
              </w:rPr>
              <w:t>și</w:t>
            </w:r>
            <w:proofErr w:type="spellEnd"/>
            <w:r w:rsidRPr="0042709A">
              <w:rPr>
                <w:rFonts w:ascii="Times New Roman" w:eastAsia="Times New Roman" w:hAnsi="Times New Roman" w:cs="Times New Roman"/>
                <w:b/>
                <w:bCs/>
                <w:color w:val="0D0D0D"/>
                <w:bdr w:val="single" w:sz="2" w:space="0" w:color="E3E3E3" w:frame="1"/>
                <w:lang w:val="en-US"/>
              </w:rPr>
              <w:t xml:space="preserve"> </w:t>
            </w:r>
            <w:proofErr w:type="spellStart"/>
            <w:r w:rsidRPr="0042709A">
              <w:rPr>
                <w:rFonts w:ascii="Times New Roman" w:eastAsia="Times New Roman" w:hAnsi="Times New Roman" w:cs="Times New Roman"/>
                <w:b/>
                <w:bCs/>
                <w:color w:val="0D0D0D"/>
                <w:bdr w:val="single" w:sz="2" w:space="0" w:color="E3E3E3" w:frame="1"/>
                <w:lang w:val="en-US"/>
              </w:rPr>
              <w:t>îmbunătățirea</w:t>
            </w:r>
            <w:proofErr w:type="spellEnd"/>
            <w:r w:rsidRPr="0042709A">
              <w:rPr>
                <w:rFonts w:ascii="Times New Roman" w:eastAsia="Times New Roman" w:hAnsi="Times New Roman" w:cs="Times New Roman"/>
                <w:b/>
                <w:bCs/>
                <w:color w:val="0D0D0D"/>
                <w:bdr w:val="single" w:sz="2" w:space="0" w:color="E3E3E3" w:frame="1"/>
                <w:lang w:val="en-US"/>
              </w:rPr>
              <w:t xml:space="preserve"> </w:t>
            </w:r>
            <w:proofErr w:type="spellStart"/>
            <w:r w:rsidRPr="0042709A">
              <w:rPr>
                <w:rFonts w:ascii="Times New Roman" w:eastAsia="Times New Roman" w:hAnsi="Times New Roman" w:cs="Times New Roman"/>
                <w:b/>
                <w:bCs/>
                <w:color w:val="0D0D0D"/>
                <w:bdr w:val="single" w:sz="2" w:space="0" w:color="E3E3E3" w:frame="1"/>
                <w:lang w:val="en-US"/>
              </w:rPr>
              <w:t>pregătirii</w:t>
            </w:r>
            <w:proofErr w:type="spellEnd"/>
            <w:r w:rsidRPr="0042709A">
              <w:rPr>
                <w:rFonts w:ascii="Times New Roman" w:eastAsia="Times New Roman" w:hAnsi="Times New Roman" w:cs="Times New Roman"/>
                <w:b/>
                <w:bCs/>
                <w:color w:val="0D0D0D"/>
                <w:bdr w:val="single" w:sz="2" w:space="0" w:color="E3E3E3" w:frame="1"/>
                <w:lang w:val="en-US"/>
              </w:rPr>
              <w:t xml:space="preserve"> </w:t>
            </w:r>
            <w:proofErr w:type="spellStart"/>
            <w:r w:rsidRPr="0042709A">
              <w:rPr>
                <w:rFonts w:ascii="Times New Roman" w:eastAsia="Times New Roman" w:hAnsi="Times New Roman" w:cs="Times New Roman"/>
                <w:b/>
                <w:bCs/>
                <w:color w:val="0D0D0D"/>
                <w:bdr w:val="single" w:sz="2" w:space="0" w:color="E3E3E3" w:frame="1"/>
                <w:lang w:val="en-US"/>
              </w:rPr>
              <w:t>pentru</w:t>
            </w:r>
            <w:proofErr w:type="spellEnd"/>
            <w:r w:rsidRPr="0042709A">
              <w:rPr>
                <w:rFonts w:ascii="Times New Roman" w:eastAsia="Times New Roman" w:hAnsi="Times New Roman" w:cs="Times New Roman"/>
                <w:b/>
                <w:bCs/>
                <w:color w:val="0D0D0D"/>
                <w:bdr w:val="single" w:sz="2" w:space="0" w:color="E3E3E3" w:frame="1"/>
                <w:lang w:val="en-US"/>
              </w:rPr>
              <w:t xml:space="preserve"> </w:t>
            </w:r>
            <w:proofErr w:type="spellStart"/>
            <w:r w:rsidRPr="0042709A">
              <w:rPr>
                <w:rFonts w:ascii="Times New Roman" w:eastAsia="Times New Roman" w:hAnsi="Times New Roman" w:cs="Times New Roman"/>
                <w:b/>
                <w:bCs/>
                <w:color w:val="0D0D0D"/>
                <w:bdr w:val="single" w:sz="2" w:space="0" w:color="E3E3E3" w:frame="1"/>
                <w:lang w:val="en-US"/>
              </w:rPr>
              <w:t>pandemie</w:t>
            </w:r>
            <w:proofErr w:type="spellEnd"/>
          </w:p>
        </w:tc>
        <w:tc>
          <w:tcPr>
            <w:tcW w:w="69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
        </w:tc>
        <w:tc>
          <w:tcPr>
            <w:tcW w:w="87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lang w:val="en-US"/>
              </w:rPr>
            </w:pPr>
          </w:p>
        </w:tc>
        <w:tc>
          <w:tcPr>
            <w:tcW w:w="2536"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lang w:val="en-US"/>
              </w:rPr>
            </w:pPr>
          </w:p>
        </w:tc>
        <w:tc>
          <w:tcPr>
            <w:tcW w:w="1259" w:type="dxa"/>
            <w:tcBorders>
              <w:top w:val="single" w:sz="2" w:space="0" w:color="auto"/>
              <w:left w:val="single" w:sz="6" w:space="0" w:color="auto"/>
              <w:bottom w:val="single" w:sz="6" w:space="0" w:color="auto"/>
              <w:right w:val="single" w:sz="6"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lang w:val="en-US"/>
              </w:rPr>
            </w:pPr>
          </w:p>
        </w:tc>
      </w:tr>
      <w:tr w:rsidR="0042709A" w:rsidRPr="0042709A" w:rsidTr="0042709A">
        <w:trPr>
          <w:tblCellSpacing w:w="15" w:type="dxa"/>
        </w:trPr>
        <w:tc>
          <w:tcPr>
            <w:tcW w:w="3907"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Întărirea</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capacităților</w:t>
            </w:r>
            <w:proofErr w:type="spellEnd"/>
            <w:r w:rsidRPr="0042709A">
              <w:rPr>
                <w:rFonts w:ascii="Times New Roman" w:eastAsia="Times New Roman" w:hAnsi="Times New Roman" w:cs="Times New Roman"/>
                <w:color w:val="0D0D0D"/>
                <w:lang w:val="en-US"/>
              </w:rPr>
              <w:t xml:space="preserve"> de </w:t>
            </w:r>
            <w:proofErr w:type="spellStart"/>
            <w:r w:rsidRPr="0042709A">
              <w:rPr>
                <w:rFonts w:ascii="Times New Roman" w:eastAsia="Times New Roman" w:hAnsi="Times New Roman" w:cs="Times New Roman"/>
                <w:color w:val="0D0D0D"/>
                <w:lang w:val="en-US"/>
              </w:rPr>
              <w:t>laborator</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pentru</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detectarea</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și</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diagnosticarea</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bolilor</w:t>
            </w:r>
            <w:proofErr w:type="spellEnd"/>
          </w:p>
        </w:tc>
        <w:tc>
          <w:tcPr>
            <w:tcW w:w="69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N/A</w:t>
            </w:r>
          </w:p>
        </w:tc>
        <w:tc>
          <w:tcPr>
            <w:tcW w:w="87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Realizat</w:t>
            </w:r>
            <w:proofErr w:type="spellEnd"/>
            <w:r w:rsidRPr="0042709A">
              <w:rPr>
                <w:rFonts w:ascii="Times New Roman" w:eastAsia="Times New Roman" w:hAnsi="Times New Roman" w:cs="Times New Roman"/>
                <w:color w:val="0D0D0D"/>
                <w:lang w:val="en-US"/>
              </w:rPr>
              <w:t xml:space="preserve"> (2026)</w:t>
            </w:r>
          </w:p>
        </w:tc>
        <w:tc>
          <w:tcPr>
            <w:tcW w:w="2536"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Proiect</w:t>
            </w:r>
            <w:proofErr w:type="spellEnd"/>
            <w:r w:rsidRPr="0042709A">
              <w:rPr>
                <w:rFonts w:ascii="Times New Roman" w:eastAsia="Times New Roman" w:hAnsi="Times New Roman" w:cs="Times New Roman"/>
                <w:color w:val="0D0D0D"/>
                <w:lang w:val="en-US"/>
              </w:rPr>
              <w:t xml:space="preserve"> DTRA </w:t>
            </w:r>
            <w:proofErr w:type="spellStart"/>
            <w:r w:rsidRPr="0042709A">
              <w:rPr>
                <w:rFonts w:ascii="Times New Roman" w:eastAsia="Times New Roman" w:hAnsi="Times New Roman" w:cs="Times New Roman"/>
                <w:color w:val="0D0D0D"/>
                <w:lang w:val="en-US"/>
              </w:rPr>
              <w:t>Obiectivele</w:t>
            </w:r>
            <w:proofErr w:type="spellEnd"/>
            <w:r w:rsidRPr="0042709A">
              <w:rPr>
                <w:rFonts w:ascii="Times New Roman" w:eastAsia="Times New Roman" w:hAnsi="Times New Roman" w:cs="Times New Roman"/>
                <w:color w:val="0D0D0D"/>
                <w:lang w:val="en-US"/>
              </w:rPr>
              <w:t xml:space="preserve"> NHS 2022–2030 13 (1) </w:t>
            </w:r>
            <w:proofErr w:type="spellStart"/>
            <w:r w:rsidRPr="0042709A">
              <w:rPr>
                <w:rFonts w:ascii="Times New Roman" w:eastAsia="Times New Roman" w:hAnsi="Times New Roman" w:cs="Times New Roman"/>
                <w:color w:val="0D0D0D"/>
                <w:lang w:val="en-US"/>
              </w:rPr>
              <w:lastRenderedPageBreak/>
              <w:t>Prioritatea</w:t>
            </w:r>
            <w:proofErr w:type="spellEnd"/>
            <w:r w:rsidRPr="0042709A">
              <w:rPr>
                <w:rFonts w:ascii="Times New Roman" w:eastAsia="Times New Roman" w:hAnsi="Times New Roman" w:cs="Times New Roman"/>
                <w:color w:val="0D0D0D"/>
                <w:lang w:val="en-US"/>
              </w:rPr>
              <w:t xml:space="preserve"> de </w:t>
            </w:r>
            <w:proofErr w:type="spellStart"/>
            <w:r w:rsidRPr="0042709A">
              <w:rPr>
                <w:rFonts w:ascii="Times New Roman" w:eastAsia="Times New Roman" w:hAnsi="Times New Roman" w:cs="Times New Roman"/>
                <w:color w:val="0D0D0D"/>
                <w:lang w:val="en-US"/>
              </w:rPr>
              <w:t>bază</w:t>
            </w:r>
            <w:proofErr w:type="spellEnd"/>
            <w:r w:rsidRPr="0042709A">
              <w:rPr>
                <w:rFonts w:ascii="Times New Roman" w:eastAsia="Times New Roman" w:hAnsi="Times New Roman" w:cs="Times New Roman"/>
                <w:color w:val="0D0D0D"/>
                <w:lang w:val="en-US"/>
              </w:rPr>
              <w:t xml:space="preserve"> EPW 3 (6)</w:t>
            </w:r>
          </w:p>
        </w:tc>
        <w:tc>
          <w:tcPr>
            <w:tcW w:w="1259" w:type="dxa"/>
            <w:tcBorders>
              <w:top w:val="single" w:sz="2" w:space="0" w:color="auto"/>
              <w:left w:val="single" w:sz="6" w:space="0" w:color="auto"/>
              <w:bottom w:val="single" w:sz="6" w:space="0" w:color="auto"/>
              <w:right w:val="single" w:sz="6"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lastRenderedPageBreak/>
              <w:t>Proiect</w:t>
            </w:r>
            <w:proofErr w:type="spellEnd"/>
            <w:r w:rsidRPr="0042709A">
              <w:rPr>
                <w:rFonts w:ascii="Times New Roman" w:eastAsia="Times New Roman" w:hAnsi="Times New Roman" w:cs="Times New Roman"/>
                <w:color w:val="0D0D0D"/>
                <w:lang w:val="en-US"/>
              </w:rPr>
              <w:t xml:space="preserve"> DTRA</w:t>
            </w:r>
          </w:p>
        </w:tc>
      </w:tr>
      <w:tr w:rsidR="0042709A" w:rsidRPr="0042709A" w:rsidTr="0042709A">
        <w:trPr>
          <w:tblCellSpacing w:w="15" w:type="dxa"/>
        </w:trPr>
        <w:tc>
          <w:tcPr>
            <w:tcW w:w="3907"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 xml:space="preserve">Rata </w:t>
            </w:r>
            <w:proofErr w:type="spellStart"/>
            <w:r w:rsidRPr="0042709A">
              <w:rPr>
                <w:rFonts w:ascii="Times New Roman" w:eastAsia="Times New Roman" w:hAnsi="Times New Roman" w:cs="Times New Roman"/>
                <w:color w:val="0D0D0D"/>
                <w:lang w:val="en-US"/>
              </w:rPr>
              <w:t>zilnică</w:t>
            </w:r>
            <w:proofErr w:type="spellEnd"/>
            <w:r w:rsidRPr="0042709A">
              <w:rPr>
                <w:rFonts w:ascii="Times New Roman" w:eastAsia="Times New Roman" w:hAnsi="Times New Roman" w:cs="Times New Roman"/>
                <w:color w:val="0D0D0D"/>
                <w:lang w:val="en-US"/>
              </w:rPr>
              <w:t xml:space="preserve"> a </w:t>
            </w:r>
            <w:proofErr w:type="spellStart"/>
            <w:r w:rsidRPr="0042709A">
              <w:rPr>
                <w:rFonts w:ascii="Times New Roman" w:eastAsia="Times New Roman" w:hAnsi="Times New Roman" w:cs="Times New Roman"/>
                <w:color w:val="0D0D0D"/>
                <w:lang w:val="en-US"/>
              </w:rPr>
              <w:t>consumului</w:t>
            </w:r>
            <w:proofErr w:type="spellEnd"/>
            <w:r w:rsidRPr="0042709A">
              <w:rPr>
                <w:rFonts w:ascii="Times New Roman" w:eastAsia="Times New Roman" w:hAnsi="Times New Roman" w:cs="Times New Roman"/>
                <w:color w:val="0D0D0D"/>
                <w:lang w:val="en-US"/>
              </w:rPr>
              <w:t xml:space="preserve"> de </w:t>
            </w:r>
            <w:proofErr w:type="spellStart"/>
            <w:r w:rsidRPr="0042709A">
              <w:rPr>
                <w:rFonts w:ascii="Times New Roman" w:eastAsia="Times New Roman" w:hAnsi="Times New Roman" w:cs="Times New Roman"/>
                <w:color w:val="0D0D0D"/>
                <w:lang w:val="en-US"/>
              </w:rPr>
              <w:t>antibiotice</w:t>
            </w:r>
            <w:proofErr w:type="spellEnd"/>
            <w:r w:rsidRPr="0042709A">
              <w:rPr>
                <w:rFonts w:ascii="Times New Roman" w:eastAsia="Times New Roman" w:hAnsi="Times New Roman" w:cs="Times New Roman"/>
                <w:color w:val="0D0D0D"/>
                <w:lang w:val="en-US"/>
              </w:rPr>
              <w:t xml:space="preserve"> (doze </w:t>
            </w:r>
            <w:proofErr w:type="spellStart"/>
            <w:r w:rsidRPr="0042709A">
              <w:rPr>
                <w:rFonts w:ascii="Times New Roman" w:eastAsia="Times New Roman" w:hAnsi="Times New Roman" w:cs="Times New Roman"/>
                <w:color w:val="0D0D0D"/>
                <w:lang w:val="en-US"/>
              </w:rPr>
              <w:t>zilnice</w:t>
            </w:r>
            <w:proofErr w:type="spellEnd"/>
            <w:r w:rsidRPr="0042709A">
              <w:rPr>
                <w:rFonts w:ascii="Times New Roman" w:eastAsia="Times New Roman" w:hAnsi="Times New Roman" w:cs="Times New Roman"/>
                <w:color w:val="0D0D0D"/>
                <w:lang w:val="en-US"/>
              </w:rPr>
              <w:t xml:space="preserve"> la 1000 de </w:t>
            </w:r>
            <w:proofErr w:type="spellStart"/>
            <w:r w:rsidRPr="0042709A">
              <w:rPr>
                <w:rFonts w:ascii="Times New Roman" w:eastAsia="Times New Roman" w:hAnsi="Times New Roman" w:cs="Times New Roman"/>
                <w:color w:val="0D0D0D"/>
                <w:lang w:val="en-US"/>
              </w:rPr>
              <w:t>populație</w:t>
            </w:r>
            <w:proofErr w:type="spellEnd"/>
            <w:r w:rsidRPr="0042709A">
              <w:rPr>
                <w:rFonts w:ascii="Times New Roman" w:eastAsia="Times New Roman" w:hAnsi="Times New Roman" w:cs="Times New Roman"/>
                <w:color w:val="0D0D0D"/>
                <w:lang w:val="en-US"/>
              </w:rPr>
              <w:t>)</w:t>
            </w:r>
          </w:p>
        </w:tc>
        <w:tc>
          <w:tcPr>
            <w:tcW w:w="69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24.2 (2022)</w:t>
            </w:r>
          </w:p>
        </w:tc>
        <w:tc>
          <w:tcPr>
            <w:tcW w:w="87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21.0 (2030)</w:t>
            </w:r>
          </w:p>
        </w:tc>
        <w:tc>
          <w:tcPr>
            <w:tcW w:w="2536"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Proiect</w:t>
            </w:r>
            <w:proofErr w:type="spellEnd"/>
            <w:r w:rsidRPr="0042709A">
              <w:rPr>
                <w:rFonts w:ascii="Times New Roman" w:eastAsia="Times New Roman" w:hAnsi="Times New Roman" w:cs="Times New Roman"/>
                <w:color w:val="0D0D0D"/>
                <w:lang w:val="en-US"/>
              </w:rPr>
              <w:t xml:space="preserve"> DTRA </w:t>
            </w:r>
            <w:proofErr w:type="spellStart"/>
            <w:r w:rsidRPr="0042709A">
              <w:rPr>
                <w:rFonts w:ascii="Times New Roman" w:eastAsia="Times New Roman" w:hAnsi="Times New Roman" w:cs="Times New Roman"/>
                <w:color w:val="0D0D0D"/>
                <w:lang w:val="en-US"/>
              </w:rPr>
              <w:t>Obiectivele</w:t>
            </w:r>
            <w:proofErr w:type="spellEnd"/>
            <w:r w:rsidRPr="0042709A">
              <w:rPr>
                <w:rFonts w:ascii="Times New Roman" w:eastAsia="Times New Roman" w:hAnsi="Times New Roman" w:cs="Times New Roman"/>
                <w:color w:val="0D0D0D"/>
                <w:lang w:val="en-US"/>
              </w:rPr>
              <w:t xml:space="preserve"> NHS 2022–2030 13 (1) </w:t>
            </w:r>
            <w:proofErr w:type="spellStart"/>
            <w:r w:rsidRPr="0042709A">
              <w:rPr>
                <w:rFonts w:ascii="Times New Roman" w:eastAsia="Times New Roman" w:hAnsi="Times New Roman" w:cs="Times New Roman"/>
                <w:color w:val="0D0D0D"/>
                <w:lang w:val="en-US"/>
              </w:rPr>
              <w:t>Prioritatea</w:t>
            </w:r>
            <w:proofErr w:type="spellEnd"/>
            <w:r w:rsidRPr="0042709A">
              <w:rPr>
                <w:rFonts w:ascii="Times New Roman" w:eastAsia="Times New Roman" w:hAnsi="Times New Roman" w:cs="Times New Roman"/>
                <w:color w:val="0D0D0D"/>
                <w:lang w:val="en-US"/>
              </w:rPr>
              <w:t xml:space="preserve"> de </w:t>
            </w:r>
            <w:proofErr w:type="spellStart"/>
            <w:r w:rsidRPr="0042709A">
              <w:rPr>
                <w:rFonts w:ascii="Times New Roman" w:eastAsia="Times New Roman" w:hAnsi="Times New Roman" w:cs="Times New Roman"/>
                <w:color w:val="0D0D0D"/>
                <w:lang w:val="en-US"/>
              </w:rPr>
              <w:t>bază</w:t>
            </w:r>
            <w:proofErr w:type="spellEnd"/>
            <w:r w:rsidRPr="0042709A">
              <w:rPr>
                <w:rFonts w:ascii="Times New Roman" w:eastAsia="Times New Roman" w:hAnsi="Times New Roman" w:cs="Times New Roman"/>
                <w:color w:val="0D0D0D"/>
                <w:lang w:val="en-US"/>
              </w:rPr>
              <w:t xml:space="preserve"> EPW 3 (6)</w:t>
            </w:r>
          </w:p>
        </w:tc>
        <w:tc>
          <w:tcPr>
            <w:tcW w:w="1259" w:type="dxa"/>
            <w:tcBorders>
              <w:top w:val="single" w:sz="2" w:space="0" w:color="auto"/>
              <w:left w:val="single" w:sz="6" w:space="0" w:color="auto"/>
              <w:bottom w:val="single" w:sz="6" w:space="0" w:color="auto"/>
              <w:right w:val="single" w:sz="6"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 xml:space="preserve">NIPH </w:t>
            </w:r>
            <w:proofErr w:type="spellStart"/>
            <w:r w:rsidRPr="0042709A">
              <w:rPr>
                <w:rFonts w:ascii="Times New Roman" w:eastAsia="Times New Roman" w:hAnsi="Times New Roman" w:cs="Times New Roman"/>
                <w:color w:val="0D0D0D"/>
                <w:lang w:val="en-US"/>
              </w:rPr>
              <w:t>Centrul</w:t>
            </w:r>
            <w:proofErr w:type="spellEnd"/>
            <w:r w:rsidRPr="0042709A">
              <w:rPr>
                <w:rFonts w:ascii="Times New Roman" w:eastAsia="Times New Roman" w:hAnsi="Times New Roman" w:cs="Times New Roman"/>
                <w:color w:val="0D0D0D"/>
                <w:lang w:val="en-US"/>
              </w:rPr>
              <w:t xml:space="preserve"> European </w:t>
            </w:r>
            <w:proofErr w:type="spellStart"/>
            <w:r w:rsidRPr="0042709A">
              <w:rPr>
                <w:rFonts w:ascii="Times New Roman" w:eastAsia="Times New Roman" w:hAnsi="Times New Roman" w:cs="Times New Roman"/>
                <w:color w:val="0D0D0D"/>
                <w:lang w:val="en-US"/>
              </w:rPr>
              <w:t>pentru</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Prevenirea</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și</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Controlul</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Bolilor</w:t>
            </w:r>
            <w:proofErr w:type="spellEnd"/>
          </w:p>
        </w:tc>
      </w:tr>
      <w:tr w:rsidR="0042709A" w:rsidRPr="0042709A" w:rsidTr="0042709A">
        <w:trPr>
          <w:tblCellSpacing w:w="15" w:type="dxa"/>
        </w:trPr>
        <w:tc>
          <w:tcPr>
            <w:tcW w:w="3907"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b/>
                <w:bCs/>
                <w:color w:val="0D0D0D"/>
                <w:bdr w:val="single" w:sz="2" w:space="0" w:color="E3E3E3" w:frame="1"/>
                <w:lang w:val="en-US"/>
              </w:rPr>
              <w:t>Prioritate</w:t>
            </w:r>
            <w:proofErr w:type="spellEnd"/>
            <w:r w:rsidRPr="0042709A">
              <w:rPr>
                <w:rFonts w:ascii="Times New Roman" w:eastAsia="Times New Roman" w:hAnsi="Times New Roman" w:cs="Times New Roman"/>
                <w:b/>
                <w:bCs/>
                <w:color w:val="0D0D0D"/>
                <w:bdr w:val="single" w:sz="2" w:space="0" w:color="E3E3E3" w:frame="1"/>
                <w:lang w:val="en-US"/>
              </w:rPr>
              <w:t xml:space="preserve"> </w:t>
            </w:r>
            <w:proofErr w:type="spellStart"/>
            <w:r w:rsidRPr="0042709A">
              <w:rPr>
                <w:rFonts w:ascii="Times New Roman" w:eastAsia="Times New Roman" w:hAnsi="Times New Roman" w:cs="Times New Roman"/>
                <w:b/>
                <w:bCs/>
                <w:color w:val="0D0D0D"/>
                <w:bdr w:val="single" w:sz="2" w:space="0" w:color="E3E3E3" w:frame="1"/>
                <w:lang w:val="en-US"/>
              </w:rPr>
              <w:t>strategică</w:t>
            </w:r>
            <w:proofErr w:type="spellEnd"/>
            <w:r w:rsidRPr="0042709A">
              <w:rPr>
                <w:rFonts w:ascii="Times New Roman" w:eastAsia="Times New Roman" w:hAnsi="Times New Roman" w:cs="Times New Roman"/>
                <w:b/>
                <w:bCs/>
                <w:color w:val="0D0D0D"/>
                <w:bdr w:val="single" w:sz="2" w:space="0" w:color="E3E3E3" w:frame="1"/>
                <w:lang w:val="en-US"/>
              </w:rPr>
              <w:t xml:space="preserve"> 6. </w:t>
            </w:r>
            <w:proofErr w:type="spellStart"/>
            <w:r w:rsidRPr="0042709A">
              <w:rPr>
                <w:rFonts w:ascii="Times New Roman" w:eastAsia="Times New Roman" w:hAnsi="Times New Roman" w:cs="Times New Roman"/>
                <w:b/>
                <w:bCs/>
                <w:color w:val="0D0D0D"/>
                <w:bdr w:val="single" w:sz="2" w:space="0" w:color="E3E3E3" w:frame="1"/>
                <w:lang w:val="en-US"/>
              </w:rPr>
              <w:t>Îmbunătățirea</w:t>
            </w:r>
            <w:proofErr w:type="spellEnd"/>
            <w:r w:rsidRPr="0042709A">
              <w:rPr>
                <w:rFonts w:ascii="Times New Roman" w:eastAsia="Times New Roman" w:hAnsi="Times New Roman" w:cs="Times New Roman"/>
                <w:b/>
                <w:bCs/>
                <w:color w:val="0D0D0D"/>
                <w:bdr w:val="single" w:sz="2" w:space="0" w:color="E3E3E3" w:frame="1"/>
                <w:lang w:val="en-US"/>
              </w:rPr>
              <w:t xml:space="preserve"> </w:t>
            </w:r>
            <w:proofErr w:type="spellStart"/>
            <w:r w:rsidRPr="0042709A">
              <w:rPr>
                <w:rFonts w:ascii="Times New Roman" w:eastAsia="Times New Roman" w:hAnsi="Times New Roman" w:cs="Times New Roman"/>
                <w:b/>
                <w:bCs/>
                <w:color w:val="0D0D0D"/>
                <w:bdr w:val="single" w:sz="2" w:space="0" w:color="E3E3E3" w:frame="1"/>
                <w:lang w:val="en-US"/>
              </w:rPr>
              <w:t>determinantelor</w:t>
            </w:r>
            <w:proofErr w:type="spellEnd"/>
            <w:r w:rsidRPr="0042709A">
              <w:rPr>
                <w:rFonts w:ascii="Times New Roman" w:eastAsia="Times New Roman" w:hAnsi="Times New Roman" w:cs="Times New Roman"/>
                <w:b/>
                <w:bCs/>
                <w:color w:val="0D0D0D"/>
                <w:bdr w:val="single" w:sz="2" w:space="0" w:color="E3E3E3" w:frame="1"/>
                <w:lang w:val="en-US"/>
              </w:rPr>
              <w:t xml:space="preserve"> </w:t>
            </w:r>
            <w:proofErr w:type="spellStart"/>
            <w:r w:rsidRPr="0042709A">
              <w:rPr>
                <w:rFonts w:ascii="Times New Roman" w:eastAsia="Times New Roman" w:hAnsi="Times New Roman" w:cs="Times New Roman"/>
                <w:b/>
                <w:bCs/>
                <w:color w:val="0D0D0D"/>
                <w:bdr w:val="single" w:sz="2" w:space="0" w:color="E3E3E3" w:frame="1"/>
                <w:lang w:val="en-US"/>
              </w:rPr>
              <w:t>sociale</w:t>
            </w:r>
            <w:proofErr w:type="spellEnd"/>
            <w:r w:rsidRPr="0042709A">
              <w:rPr>
                <w:rFonts w:ascii="Times New Roman" w:eastAsia="Times New Roman" w:hAnsi="Times New Roman" w:cs="Times New Roman"/>
                <w:b/>
                <w:bCs/>
                <w:color w:val="0D0D0D"/>
                <w:bdr w:val="single" w:sz="2" w:space="0" w:color="E3E3E3" w:frame="1"/>
                <w:lang w:val="en-US"/>
              </w:rPr>
              <w:t xml:space="preserve"> ale </w:t>
            </w:r>
            <w:proofErr w:type="spellStart"/>
            <w:r w:rsidRPr="0042709A">
              <w:rPr>
                <w:rFonts w:ascii="Times New Roman" w:eastAsia="Times New Roman" w:hAnsi="Times New Roman" w:cs="Times New Roman"/>
                <w:b/>
                <w:bCs/>
                <w:color w:val="0D0D0D"/>
                <w:bdr w:val="single" w:sz="2" w:space="0" w:color="E3E3E3" w:frame="1"/>
                <w:lang w:val="en-US"/>
              </w:rPr>
              <w:t>sănătății</w:t>
            </w:r>
            <w:proofErr w:type="spellEnd"/>
            <w:r w:rsidRPr="0042709A">
              <w:rPr>
                <w:rFonts w:ascii="Times New Roman" w:eastAsia="Times New Roman" w:hAnsi="Times New Roman" w:cs="Times New Roman"/>
                <w:b/>
                <w:bCs/>
                <w:color w:val="0D0D0D"/>
                <w:bdr w:val="single" w:sz="2" w:space="0" w:color="E3E3E3" w:frame="1"/>
                <w:lang w:val="en-US"/>
              </w:rPr>
              <w:t xml:space="preserve"> </w:t>
            </w:r>
            <w:proofErr w:type="spellStart"/>
            <w:r w:rsidRPr="0042709A">
              <w:rPr>
                <w:rFonts w:ascii="Times New Roman" w:eastAsia="Times New Roman" w:hAnsi="Times New Roman" w:cs="Times New Roman"/>
                <w:b/>
                <w:bCs/>
                <w:color w:val="0D0D0D"/>
                <w:bdr w:val="single" w:sz="2" w:space="0" w:color="E3E3E3" w:frame="1"/>
                <w:lang w:val="en-US"/>
              </w:rPr>
              <w:t>pe</w:t>
            </w:r>
            <w:proofErr w:type="spellEnd"/>
            <w:r w:rsidRPr="0042709A">
              <w:rPr>
                <w:rFonts w:ascii="Times New Roman" w:eastAsia="Times New Roman" w:hAnsi="Times New Roman" w:cs="Times New Roman"/>
                <w:b/>
                <w:bCs/>
                <w:color w:val="0D0D0D"/>
                <w:bdr w:val="single" w:sz="2" w:space="0" w:color="E3E3E3" w:frame="1"/>
                <w:lang w:val="en-US"/>
              </w:rPr>
              <w:t xml:space="preserve"> </w:t>
            </w:r>
            <w:proofErr w:type="spellStart"/>
            <w:r w:rsidRPr="0042709A">
              <w:rPr>
                <w:rFonts w:ascii="Times New Roman" w:eastAsia="Times New Roman" w:hAnsi="Times New Roman" w:cs="Times New Roman"/>
                <w:b/>
                <w:bCs/>
                <w:color w:val="0D0D0D"/>
                <w:bdr w:val="single" w:sz="2" w:space="0" w:color="E3E3E3" w:frame="1"/>
                <w:lang w:val="en-US"/>
              </w:rPr>
              <w:t>parcursul</w:t>
            </w:r>
            <w:proofErr w:type="spellEnd"/>
            <w:r w:rsidRPr="0042709A">
              <w:rPr>
                <w:rFonts w:ascii="Times New Roman" w:eastAsia="Times New Roman" w:hAnsi="Times New Roman" w:cs="Times New Roman"/>
                <w:b/>
                <w:bCs/>
                <w:color w:val="0D0D0D"/>
                <w:bdr w:val="single" w:sz="2" w:space="0" w:color="E3E3E3" w:frame="1"/>
                <w:lang w:val="en-US"/>
              </w:rPr>
              <w:t xml:space="preserve"> </w:t>
            </w:r>
            <w:proofErr w:type="spellStart"/>
            <w:r w:rsidRPr="0042709A">
              <w:rPr>
                <w:rFonts w:ascii="Times New Roman" w:eastAsia="Times New Roman" w:hAnsi="Times New Roman" w:cs="Times New Roman"/>
                <w:b/>
                <w:bCs/>
                <w:color w:val="0D0D0D"/>
                <w:bdr w:val="single" w:sz="2" w:space="0" w:color="E3E3E3" w:frame="1"/>
                <w:lang w:val="en-US"/>
              </w:rPr>
              <w:t>vieții</w:t>
            </w:r>
            <w:proofErr w:type="spellEnd"/>
          </w:p>
        </w:tc>
        <w:tc>
          <w:tcPr>
            <w:tcW w:w="69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
        </w:tc>
        <w:tc>
          <w:tcPr>
            <w:tcW w:w="87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lang w:val="en-US"/>
              </w:rPr>
            </w:pPr>
          </w:p>
        </w:tc>
        <w:tc>
          <w:tcPr>
            <w:tcW w:w="2536"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lang w:val="en-US"/>
              </w:rPr>
            </w:pPr>
          </w:p>
        </w:tc>
        <w:tc>
          <w:tcPr>
            <w:tcW w:w="1259" w:type="dxa"/>
            <w:tcBorders>
              <w:top w:val="single" w:sz="2" w:space="0" w:color="auto"/>
              <w:left w:val="single" w:sz="6" w:space="0" w:color="auto"/>
              <w:bottom w:val="single" w:sz="6" w:space="0" w:color="auto"/>
              <w:right w:val="single" w:sz="6"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lang w:val="en-US"/>
              </w:rPr>
            </w:pPr>
          </w:p>
        </w:tc>
      </w:tr>
      <w:tr w:rsidR="0042709A" w:rsidRPr="0042709A" w:rsidTr="0042709A">
        <w:trPr>
          <w:tblCellSpacing w:w="15" w:type="dxa"/>
        </w:trPr>
        <w:tc>
          <w:tcPr>
            <w:tcW w:w="3907"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Procentul</w:t>
            </w:r>
            <w:proofErr w:type="spellEnd"/>
            <w:r w:rsidRPr="0042709A">
              <w:rPr>
                <w:rFonts w:ascii="Times New Roman" w:eastAsia="Times New Roman" w:hAnsi="Times New Roman" w:cs="Times New Roman"/>
                <w:color w:val="0D0D0D"/>
                <w:lang w:val="en-US"/>
              </w:rPr>
              <w:t xml:space="preserve"> total al </w:t>
            </w:r>
            <w:proofErr w:type="spellStart"/>
            <w:r w:rsidRPr="0042709A">
              <w:rPr>
                <w:rFonts w:ascii="Times New Roman" w:eastAsia="Times New Roman" w:hAnsi="Times New Roman" w:cs="Times New Roman"/>
                <w:color w:val="0D0D0D"/>
                <w:lang w:val="en-US"/>
              </w:rPr>
              <w:t>cheltuielilor</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pentru</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sănătate</w:t>
            </w:r>
            <w:proofErr w:type="spellEnd"/>
            <w:r w:rsidRPr="0042709A">
              <w:rPr>
                <w:rFonts w:ascii="Times New Roman" w:eastAsia="Times New Roman" w:hAnsi="Times New Roman" w:cs="Times New Roman"/>
                <w:color w:val="0D0D0D"/>
                <w:lang w:val="en-US"/>
              </w:rPr>
              <w:t xml:space="preserve"> din </w:t>
            </w:r>
            <w:proofErr w:type="spellStart"/>
            <w:r w:rsidRPr="0042709A">
              <w:rPr>
                <w:rFonts w:ascii="Times New Roman" w:eastAsia="Times New Roman" w:hAnsi="Times New Roman" w:cs="Times New Roman"/>
                <w:color w:val="0D0D0D"/>
                <w:lang w:val="en-US"/>
              </w:rPr>
              <w:t>plățile</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directe</w:t>
            </w:r>
            <w:proofErr w:type="spellEnd"/>
            <w:r w:rsidRPr="0042709A">
              <w:rPr>
                <w:rFonts w:ascii="Times New Roman" w:eastAsia="Times New Roman" w:hAnsi="Times New Roman" w:cs="Times New Roman"/>
                <w:color w:val="0D0D0D"/>
                <w:lang w:val="en-US"/>
              </w:rPr>
              <w:t xml:space="preserve"> (din </w:t>
            </w:r>
            <w:proofErr w:type="spellStart"/>
            <w:r w:rsidRPr="0042709A">
              <w:rPr>
                <w:rFonts w:ascii="Times New Roman" w:eastAsia="Times New Roman" w:hAnsi="Times New Roman" w:cs="Times New Roman"/>
                <w:color w:val="0D0D0D"/>
                <w:lang w:val="en-US"/>
              </w:rPr>
              <w:t>buzunar</w:t>
            </w:r>
            <w:proofErr w:type="spellEnd"/>
            <w:r w:rsidRPr="0042709A">
              <w:rPr>
                <w:rFonts w:ascii="Times New Roman" w:eastAsia="Times New Roman" w:hAnsi="Times New Roman" w:cs="Times New Roman"/>
                <w:color w:val="0D0D0D"/>
                <w:lang w:val="en-US"/>
              </w:rPr>
              <w:t xml:space="preserve">) ale </w:t>
            </w:r>
            <w:proofErr w:type="spellStart"/>
            <w:r w:rsidRPr="0042709A">
              <w:rPr>
                <w:rFonts w:ascii="Times New Roman" w:eastAsia="Times New Roman" w:hAnsi="Times New Roman" w:cs="Times New Roman"/>
                <w:color w:val="0D0D0D"/>
                <w:lang w:val="en-US"/>
              </w:rPr>
              <w:t>gospodăriilor</w:t>
            </w:r>
            <w:proofErr w:type="spellEnd"/>
          </w:p>
        </w:tc>
        <w:tc>
          <w:tcPr>
            <w:tcW w:w="69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21% (2023)</w:t>
            </w:r>
          </w:p>
        </w:tc>
        <w:tc>
          <w:tcPr>
            <w:tcW w:w="87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15% (2030)</w:t>
            </w:r>
          </w:p>
        </w:tc>
        <w:tc>
          <w:tcPr>
            <w:tcW w:w="2536"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Obiectivele</w:t>
            </w:r>
            <w:proofErr w:type="spellEnd"/>
            <w:r w:rsidRPr="0042709A">
              <w:rPr>
                <w:rFonts w:ascii="Times New Roman" w:eastAsia="Times New Roman" w:hAnsi="Times New Roman" w:cs="Times New Roman"/>
                <w:color w:val="0D0D0D"/>
                <w:lang w:val="en-US"/>
              </w:rPr>
              <w:t xml:space="preserve"> NHS 2022–2030 13 (1) </w:t>
            </w:r>
            <w:proofErr w:type="spellStart"/>
            <w:r w:rsidRPr="0042709A">
              <w:rPr>
                <w:rFonts w:ascii="Times New Roman" w:eastAsia="Times New Roman" w:hAnsi="Times New Roman" w:cs="Times New Roman"/>
                <w:color w:val="0D0D0D"/>
                <w:lang w:val="en-US"/>
              </w:rPr>
              <w:t>Prioritatea</w:t>
            </w:r>
            <w:proofErr w:type="spellEnd"/>
            <w:r w:rsidRPr="0042709A">
              <w:rPr>
                <w:rFonts w:ascii="Times New Roman" w:eastAsia="Times New Roman" w:hAnsi="Times New Roman" w:cs="Times New Roman"/>
                <w:color w:val="0D0D0D"/>
                <w:lang w:val="en-US"/>
              </w:rPr>
              <w:t xml:space="preserve"> de </w:t>
            </w:r>
            <w:proofErr w:type="spellStart"/>
            <w:r w:rsidRPr="0042709A">
              <w:rPr>
                <w:rFonts w:ascii="Times New Roman" w:eastAsia="Times New Roman" w:hAnsi="Times New Roman" w:cs="Times New Roman"/>
                <w:color w:val="0D0D0D"/>
                <w:lang w:val="en-US"/>
              </w:rPr>
              <w:t>bază</w:t>
            </w:r>
            <w:proofErr w:type="spellEnd"/>
            <w:r w:rsidRPr="0042709A">
              <w:rPr>
                <w:rFonts w:ascii="Times New Roman" w:eastAsia="Times New Roman" w:hAnsi="Times New Roman" w:cs="Times New Roman"/>
                <w:color w:val="0D0D0D"/>
                <w:lang w:val="en-US"/>
              </w:rPr>
              <w:t xml:space="preserve"> EPW 3 (6)</w:t>
            </w:r>
          </w:p>
        </w:tc>
        <w:tc>
          <w:tcPr>
            <w:tcW w:w="1259" w:type="dxa"/>
            <w:tcBorders>
              <w:top w:val="single" w:sz="2" w:space="0" w:color="auto"/>
              <w:left w:val="single" w:sz="6" w:space="0" w:color="auto"/>
              <w:bottom w:val="single" w:sz="6" w:space="0" w:color="auto"/>
              <w:right w:val="single" w:sz="6"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 xml:space="preserve">NIPH </w:t>
            </w:r>
            <w:proofErr w:type="spellStart"/>
            <w:r w:rsidRPr="0042709A">
              <w:rPr>
                <w:rFonts w:ascii="Times New Roman" w:eastAsia="Times New Roman" w:hAnsi="Times New Roman" w:cs="Times New Roman"/>
                <w:color w:val="0D0D0D"/>
                <w:lang w:val="en-US"/>
              </w:rPr>
              <w:t>Organizația</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pentru</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Cooperare</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și</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Dezvoltare</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Economică</w:t>
            </w:r>
            <w:proofErr w:type="spellEnd"/>
          </w:p>
        </w:tc>
      </w:tr>
      <w:tr w:rsidR="0042709A" w:rsidRPr="0042709A" w:rsidTr="0042709A">
        <w:trPr>
          <w:tblCellSpacing w:w="15" w:type="dxa"/>
        </w:trPr>
        <w:tc>
          <w:tcPr>
            <w:tcW w:w="3907"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Accesul</w:t>
            </w:r>
            <w:proofErr w:type="spellEnd"/>
            <w:r w:rsidRPr="0042709A">
              <w:rPr>
                <w:rFonts w:ascii="Times New Roman" w:eastAsia="Times New Roman" w:hAnsi="Times New Roman" w:cs="Times New Roman"/>
                <w:color w:val="0D0D0D"/>
                <w:lang w:val="en-US"/>
              </w:rPr>
              <w:t xml:space="preserve"> la </w:t>
            </w:r>
            <w:proofErr w:type="spellStart"/>
            <w:r w:rsidRPr="0042709A">
              <w:rPr>
                <w:rFonts w:ascii="Times New Roman" w:eastAsia="Times New Roman" w:hAnsi="Times New Roman" w:cs="Times New Roman"/>
                <w:color w:val="0D0D0D"/>
                <w:lang w:val="en-US"/>
              </w:rPr>
              <w:t>serviciile</w:t>
            </w:r>
            <w:proofErr w:type="spellEnd"/>
            <w:r w:rsidRPr="0042709A">
              <w:rPr>
                <w:rFonts w:ascii="Times New Roman" w:eastAsia="Times New Roman" w:hAnsi="Times New Roman" w:cs="Times New Roman"/>
                <w:color w:val="0D0D0D"/>
                <w:lang w:val="en-US"/>
              </w:rPr>
              <w:t xml:space="preserve"> de </w:t>
            </w:r>
            <w:proofErr w:type="spellStart"/>
            <w:r w:rsidRPr="0042709A">
              <w:rPr>
                <w:rFonts w:ascii="Times New Roman" w:eastAsia="Times New Roman" w:hAnsi="Times New Roman" w:cs="Times New Roman"/>
                <w:color w:val="0D0D0D"/>
                <w:lang w:val="en-US"/>
              </w:rPr>
              <w:t>sănătate</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nevoia</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nesatisfăcută</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pentru</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serviciile</w:t>
            </w:r>
            <w:proofErr w:type="spellEnd"/>
            <w:r w:rsidRPr="0042709A">
              <w:rPr>
                <w:rFonts w:ascii="Times New Roman" w:eastAsia="Times New Roman" w:hAnsi="Times New Roman" w:cs="Times New Roman"/>
                <w:color w:val="0D0D0D"/>
                <w:lang w:val="en-US"/>
              </w:rPr>
              <w:t xml:space="preserve"> de </w:t>
            </w:r>
            <w:proofErr w:type="spellStart"/>
            <w:r w:rsidRPr="0042709A">
              <w:rPr>
                <w:rFonts w:ascii="Times New Roman" w:eastAsia="Times New Roman" w:hAnsi="Times New Roman" w:cs="Times New Roman"/>
                <w:color w:val="0D0D0D"/>
                <w:lang w:val="en-US"/>
              </w:rPr>
              <w:t>sănătate</w:t>
            </w:r>
            <w:proofErr w:type="spellEnd"/>
            <w:r w:rsidRPr="0042709A">
              <w:rPr>
                <w:rFonts w:ascii="Times New Roman" w:eastAsia="Times New Roman" w:hAnsi="Times New Roman" w:cs="Times New Roman"/>
                <w:color w:val="0D0D0D"/>
                <w:lang w:val="en-US"/>
              </w:rPr>
              <w:t>)</w:t>
            </w:r>
          </w:p>
        </w:tc>
        <w:tc>
          <w:tcPr>
            <w:tcW w:w="69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4.9% (2022)</w:t>
            </w:r>
          </w:p>
        </w:tc>
        <w:tc>
          <w:tcPr>
            <w:tcW w:w="87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2% (2030)</w:t>
            </w:r>
          </w:p>
        </w:tc>
        <w:tc>
          <w:tcPr>
            <w:tcW w:w="2536"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Obiectivele</w:t>
            </w:r>
            <w:proofErr w:type="spellEnd"/>
            <w:r w:rsidRPr="0042709A">
              <w:rPr>
                <w:rFonts w:ascii="Times New Roman" w:eastAsia="Times New Roman" w:hAnsi="Times New Roman" w:cs="Times New Roman"/>
                <w:color w:val="0D0D0D"/>
                <w:lang w:val="en-US"/>
              </w:rPr>
              <w:t xml:space="preserve"> NHS 2022–2030 234 (1) </w:t>
            </w:r>
            <w:proofErr w:type="spellStart"/>
            <w:r w:rsidRPr="0042709A">
              <w:rPr>
                <w:rFonts w:ascii="Times New Roman" w:eastAsia="Times New Roman" w:hAnsi="Times New Roman" w:cs="Times New Roman"/>
                <w:color w:val="0D0D0D"/>
                <w:lang w:val="en-US"/>
              </w:rPr>
              <w:t>Prioritatea</w:t>
            </w:r>
            <w:proofErr w:type="spellEnd"/>
            <w:r w:rsidRPr="0042709A">
              <w:rPr>
                <w:rFonts w:ascii="Times New Roman" w:eastAsia="Times New Roman" w:hAnsi="Times New Roman" w:cs="Times New Roman"/>
                <w:color w:val="0D0D0D"/>
                <w:lang w:val="en-US"/>
              </w:rPr>
              <w:t xml:space="preserve"> de </w:t>
            </w:r>
            <w:proofErr w:type="spellStart"/>
            <w:r w:rsidRPr="0042709A">
              <w:rPr>
                <w:rFonts w:ascii="Times New Roman" w:eastAsia="Times New Roman" w:hAnsi="Times New Roman" w:cs="Times New Roman"/>
                <w:color w:val="0D0D0D"/>
                <w:lang w:val="en-US"/>
              </w:rPr>
              <w:t>bază</w:t>
            </w:r>
            <w:proofErr w:type="spellEnd"/>
            <w:r w:rsidRPr="0042709A">
              <w:rPr>
                <w:rFonts w:ascii="Times New Roman" w:eastAsia="Times New Roman" w:hAnsi="Times New Roman" w:cs="Times New Roman"/>
                <w:color w:val="0D0D0D"/>
                <w:lang w:val="en-US"/>
              </w:rPr>
              <w:t xml:space="preserve"> EPW 3 (6)</w:t>
            </w:r>
          </w:p>
        </w:tc>
        <w:tc>
          <w:tcPr>
            <w:tcW w:w="1259" w:type="dxa"/>
            <w:tcBorders>
              <w:top w:val="single" w:sz="2" w:space="0" w:color="auto"/>
              <w:left w:val="single" w:sz="6" w:space="0" w:color="auto"/>
              <w:bottom w:val="single" w:sz="6" w:space="0" w:color="auto"/>
              <w:right w:val="single" w:sz="6"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 xml:space="preserve">NIPH </w:t>
            </w:r>
            <w:proofErr w:type="spellStart"/>
            <w:r w:rsidRPr="0042709A">
              <w:rPr>
                <w:rFonts w:ascii="Times New Roman" w:eastAsia="Times New Roman" w:hAnsi="Times New Roman" w:cs="Times New Roman"/>
                <w:color w:val="0D0D0D"/>
                <w:lang w:val="en-US"/>
              </w:rPr>
              <w:t>Organizația</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pentru</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Cooperare</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și</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Dezvoltare</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Economică</w:t>
            </w:r>
            <w:proofErr w:type="spellEnd"/>
          </w:p>
        </w:tc>
      </w:tr>
      <w:tr w:rsidR="0042709A" w:rsidRPr="0042709A" w:rsidTr="0042709A">
        <w:trPr>
          <w:tblCellSpacing w:w="15" w:type="dxa"/>
        </w:trPr>
        <w:tc>
          <w:tcPr>
            <w:tcW w:w="3907"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b/>
                <w:bCs/>
                <w:color w:val="0D0D0D"/>
                <w:bdr w:val="single" w:sz="2" w:space="0" w:color="E3E3E3" w:frame="1"/>
                <w:lang w:val="en-US"/>
              </w:rPr>
              <w:t>Prioritate</w:t>
            </w:r>
            <w:proofErr w:type="spellEnd"/>
            <w:r w:rsidRPr="0042709A">
              <w:rPr>
                <w:rFonts w:ascii="Times New Roman" w:eastAsia="Times New Roman" w:hAnsi="Times New Roman" w:cs="Times New Roman"/>
                <w:b/>
                <w:bCs/>
                <w:color w:val="0D0D0D"/>
                <w:bdr w:val="single" w:sz="2" w:space="0" w:color="E3E3E3" w:frame="1"/>
                <w:lang w:val="en-US"/>
              </w:rPr>
              <w:t xml:space="preserve"> </w:t>
            </w:r>
            <w:proofErr w:type="spellStart"/>
            <w:r w:rsidRPr="0042709A">
              <w:rPr>
                <w:rFonts w:ascii="Times New Roman" w:eastAsia="Times New Roman" w:hAnsi="Times New Roman" w:cs="Times New Roman"/>
                <w:b/>
                <w:bCs/>
                <w:color w:val="0D0D0D"/>
                <w:bdr w:val="single" w:sz="2" w:space="0" w:color="E3E3E3" w:frame="1"/>
                <w:lang w:val="en-US"/>
              </w:rPr>
              <w:t>strategică</w:t>
            </w:r>
            <w:proofErr w:type="spellEnd"/>
            <w:r w:rsidRPr="0042709A">
              <w:rPr>
                <w:rFonts w:ascii="Times New Roman" w:eastAsia="Times New Roman" w:hAnsi="Times New Roman" w:cs="Times New Roman"/>
                <w:b/>
                <w:bCs/>
                <w:color w:val="0D0D0D"/>
                <w:bdr w:val="single" w:sz="2" w:space="0" w:color="E3E3E3" w:frame="1"/>
                <w:lang w:val="en-US"/>
              </w:rPr>
              <w:t xml:space="preserve"> 7. </w:t>
            </w:r>
            <w:proofErr w:type="spellStart"/>
            <w:r w:rsidRPr="0042709A">
              <w:rPr>
                <w:rFonts w:ascii="Times New Roman" w:eastAsia="Times New Roman" w:hAnsi="Times New Roman" w:cs="Times New Roman"/>
                <w:b/>
                <w:bCs/>
                <w:color w:val="0D0D0D"/>
                <w:bdr w:val="single" w:sz="2" w:space="0" w:color="E3E3E3" w:frame="1"/>
                <w:lang w:val="en-US"/>
              </w:rPr>
              <w:t>Crearea</w:t>
            </w:r>
            <w:proofErr w:type="spellEnd"/>
            <w:r w:rsidRPr="0042709A">
              <w:rPr>
                <w:rFonts w:ascii="Times New Roman" w:eastAsia="Times New Roman" w:hAnsi="Times New Roman" w:cs="Times New Roman"/>
                <w:b/>
                <w:bCs/>
                <w:color w:val="0D0D0D"/>
                <w:bdr w:val="single" w:sz="2" w:space="0" w:color="E3E3E3" w:frame="1"/>
                <w:lang w:val="en-US"/>
              </w:rPr>
              <w:t xml:space="preserve"> </w:t>
            </w:r>
            <w:proofErr w:type="spellStart"/>
            <w:r w:rsidRPr="0042709A">
              <w:rPr>
                <w:rFonts w:ascii="Times New Roman" w:eastAsia="Times New Roman" w:hAnsi="Times New Roman" w:cs="Times New Roman"/>
                <w:b/>
                <w:bCs/>
                <w:color w:val="0D0D0D"/>
                <w:bdr w:val="single" w:sz="2" w:space="0" w:color="E3E3E3" w:frame="1"/>
                <w:lang w:val="en-US"/>
              </w:rPr>
              <w:t>unui</w:t>
            </w:r>
            <w:proofErr w:type="spellEnd"/>
            <w:r w:rsidRPr="0042709A">
              <w:rPr>
                <w:rFonts w:ascii="Times New Roman" w:eastAsia="Times New Roman" w:hAnsi="Times New Roman" w:cs="Times New Roman"/>
                <w:b/>
                <w:bCs/>
                <w:color w:val="0D0D0D"/>
                <w:bdr w:val="single" w:sz="2" w:space="0" w:color="E3E3E3" w:frame="1"/>
                <w:lang w:val="en-US"/>
              </w:rPr>
              <w:t xml:space="preserve"> </w:t>
            </w:r>
            <w:proofErr w:type="spellStart"/>
            <w:r w:rsidRPr="0042709A">
              <w:rPr>
                <w:rFonts w:ascii="Times New Roman" w:eastAsia="Times New Roman" w:hAnsi="Times New Roman" w:cs="Times New Roman"/>
                <w:b/>
                <w:bCs/>
                <w:color w:val="0D0D0D"/>
                <w:bdr w:val="single" w:sz="2" w:space="0" w:color="E3E3E3" w:frame="1"/>
                <w:lang w:val="en-US"/>
              </w:rPr>
              <w:t>mediu</w:t>
            </w:r>
            <w:proofErr w:type="spellEnd"/>
            <w:r w:rsidRPr="0042709A">
              <w:rPr>
                <w:rFonts w:ascii="Times New Roman" w:eastAsia="Times New Roman" w:hAnsi="Times New Roman" w:cs="Times New Roman"/>
                <w:b/>
                <w:bCs/>
                <w:color w:val="0D0D0D"/>
                <w:bdr w:val="single" w:sz="2" w:space="0" w:color="E3E3E3" w:frame="1"/>
                <w:lang w:val="en-US"/>
              </w:rPr>
              <w:t xml:space="preserve"> </w:t>
            </w:r>
            <w:proofErr w:type="spellStart"/>
            <w:r w:rsidRPr="0042709A">
              <w:rPr>
                <w:rFonts w:ascii="Times New Roman" w:eastAsia="Times New Roman" w:hAnsi="Times New Roman" w:cs="Times New Roman"/>
                <w:b/>
                <w:bCs/>
                <w:color w:val="0D0D0D"/>
                <w:bdr w:val="single" w:sz="2" w:space="0" w:color="E3E3E3" w:frame="1"/>
                <w:lang w:val="en-US"/>
              </w:rPr>
              <w:t>propice</w:t>
            </w:r>
            <w:proofErr w:type="spellEnd"/>
            <w:r w:rsidRPr="0042709A">
              <w:rPr>
                <w:rFonts w:ascii="Times New Roman" w:eastAsia="Times New Roman" w:hAnsi="Times New Roman" w:cs="Times New Roman"/>
                <w:b/>
                <w:bCs/>
                <w:color w:val="0D0D0D"/>
                <w:bdr w:val="single" w:sz="2" w:space="0" w:color="E3E3E3" w:frame="1"/>
                <w:lang w:val="en-US"/>
              </w:rPr>
              <w:t xml:space="preserve"> </w:t>
            </w:r>
            <w:proofErr w:type="spellStart"/>
            <w:r w:rsidRPr="0042709A">
              <w:rPr>
                <w:rFonts w:ascii="Times New Roman" w:eastAsia="Times New Roman" w:hAnsi="Times New Roman" w:cs="Times New Roman"/>
                <w:b/>
                <w:bCs/>
                <w:color w:val="0D0D0D"/>
                <w:bdr w:val="single" w:sz="2" w:space="0" w:color="E3E3E3" w:frame="1"/>
                <w:lang w:val="en-US"/>
              </w:rPr>
              <w:t>pentru</w:t>
            </w:r>
            <w:proofErr w:type="spellEnd"/>
            <w:r w:rsidRPr="0042709A">
              <w:rPr>
                <w:rFonts w:ascii="Times New Roman" w:eastAsia="Times New Roman" w:hAnsi="Times New Roman" w:cs="Times New Roman"/>
                <w:b/>
                <w:bCs/>
                <w:color w:val="0D0D0D"/>
                <w:bdr w:val="single" w:sz="2" w:space="0" w:color="E3E3E3" w:frame="1"/>
                <w:lang w:val="en-US"/>
              </w:rPr>
              <w:t xml:space="preserve"> </w:t>
            </w:r>
            <w:proofErr w:type="spellStart"/>
            <w:r w:rsidRPr="0042709A">
              <w:rPr>
                <w:rFonts w:ascii="Times New Roman" w:eastAsia="Times New Roman" w:hAnsi="Times New Roman" w:cs="Times New Roman"/>
                <w:b/>
                <w:bCs/>
                <w:color w:val="0D0D0D"/>
                <w:bdr w:val="single" w:sz="2" w:space="0" w:color="E3E3E3" w:frame="1"/>
                <w:lang w:val="en-US"/>
              </w:rPr>
              <w:t>sănătate</w:t>
            </w:r>
            <w:proofErr w:type="spellEnd"/>
          </w:p>
        </w:tc>
        <w:tc>
          <w:tcPr>
            <w:tcW w:w="69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
        </w:tc>
        <w:tc>
          <w:tcPr>
            <w:tcW w:w="87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lang w:val="en-US"/>
              </w:rPr>
            </w:pPr>
          </w:p>
        </w:tc>
        <w:tc>
          <w:tcPr>
            <w:tcW w:w="2536"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lang w:val="en-US"/>
              </w:rPr>
            </w:pPr>
          </w:p>
        </w:tc>
        <w:tc>
          <w:tcPr>
            <w:tcW w:w="1259" w:type="dxa"/>
            <w:tcBorders>
              <w:top w:val="single" w:sz="2" w:space="0" w:color="auto"/>
              <w:left w:val="single" w:sz="6" w:space="0" w:color="auto"/>
              <w:bottom w:val="single" w:sz="6" w:space="0" w:color="auto"/>
              <w:right w:val="single" w:sz="6"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lang w:val="en-US"/>
              </w:rPr>
            </w:pPr>
          </w:p>
        </w:tc>
      </w:tr>
      <w:tr w:rsidR="0042709A" w:rsidRPr="0042709A" w:rsidTr="0042709A">
        <w:trPr>
          <w:tblCellSpacing w:w="15" w:type="dxa"/>
        </w:trPr>
        <w:tc>
          <w:tcPr>
            <w:tcW w:w="3907"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Proporția</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acoperirii</w:t>
            </w:r>
            <w:proofErr w:type="spellEnd"/>
            <w:r w:rsidRPr="0042709A">
              <w:rPr>
                <w:rFonts w:ascii="Times New Roman" w:eastAsia="Times New Roman" w:hAnsi="Times New Roman" w:cs="Times New Roman"/>
                <w:color w:val="0D0D0D"/>
                <w:lang w:val="en-US"/>
              </w:rPr>
              <w:t xml:space="preserve"> cu a </w:t>
            </w:r>
            <w:proofErr w:type="spellStart"/>
            <w:r w:rsidRPr="0042709A">
              <w:rPr>
                <w:rFonts w:ascii="Times New Roman" w:eastAsia="Times New Roman" w:hAnsi="Times New Roman" w:cs="Times New Roman"/>
                <w:color w:val="0D0D0D"/>
                <w:lang w:val="en-US"/>
              </w:rPr>
              <w:t>doua</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doză</w:t>
            </w:r>
            <w:proofErr w:type="spellEnd"/>
            <w:r w:rsidRPr="0042709A">
              <w:rPr>
                <w:rFonts w:ascii="Times New Roman" w:eastAsia="Times New Roman" w:hAnsi="Times New Roman" w:cs="Times New Roman"/>
                <w:color w:val="0D0D0D"/>
                <w:lang w:val="en-US"/>
              </w:rPr>
              <w:t xml:space="preserve"> de </w:t>
            </w:r>
            <w:proofErr w:type="spellStart"/>
            <w:r w:rsidRPr="0042709A">
              <w:rPr>
                <w:rFonts w:ascii="Times New Roman" w:eastAsia="Times New Roman" w:hAnsi="Times New Roman" w:cs="Times New Roman"/>
                <w:color w:val="0D0D0D"/>
                <w:lang w:val="en-US"/>
              </w:rPr>
              <w:t>vaccin</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împotriva</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rujeolei</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pentru</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copii</w:t>
            </w:r>
            <w:proofErr w:type="spellEnd"/>
            <w:r w:rsidRPr="0042709A">
              <w:rPr>
                <w:rFonts w:ascii="Times New Roman" w:eastAsia="Times New Roman" w:hAnsi="Times New Roman" w:cs="Times New Roman"/>
                <w:color w:val="0D0D0D"/>
                <w:lang w:val="en-US"/>
              </w:rPr>
              <w:t xml:space="preserve"> la </w:t>
            </w:r>
            <w:proofErr w:type="spellStart"/>
            <w:r w:rsidRPr="0042709A">
              <w:rPr>
                <w:rFonts w:ascii="Times New Roman" w:eastAsia="Times New Roman" w:hAnsi="Times New Roman" w:cs="Times New Roman"/>
                <w:color w:val="0D0D0D"/>
                <w:lang w:val="en-US"/>
              </w:rPr>
              <w:t>vârsta</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recomandată</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național</w:t>
            </w:r>
            <w:proofErr w:type="spellEnd"/>
          </w:p>
        </w:tc>
        <w:tc>
          <w:tcPr>
            <w:tcW w:w="69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71% (2019)</w:t>
            </w:r>
          </w:p>
        </w:tc>
        <w:tc>
          <w:tcPr>
            <w:tcW w:w="87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90% (2030)</w:t>
            </w:r>
          </w:p>
        </w:tc>
        <w:tc>
          <w:tcPr>
            <w:tcW w:w="2536"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Obiectivul</w:t>
            </w:r>
            <w:proofErr w:type="spellEnd"/>
            <w:r w:rsidRPr="0042709A">
              <w:rPr>
                <w:rFonts w:ascii="Times New Roman" w:eastAsia="Times New Roman" w:hAnsi="Times New Roman" w:cs="Times New Roman"/>
                <w:color w:val="0D0D0D"/>
                <w:lang w:val="en-US"/>
              </w:rPr>
              <w:t xml:space="preserve"> NHS 2022–2030 2 (1) </w:t>
            </w:r>
            <w:proofErr w:type="spellStart"/>
            <w:r w:rsidRPr="0042709A">
              <w:rPr>
                <w:rFonts w:ascii="Times New Roman" w:eastAsia="Times New Roman" w:hAnsi="Times New Roman" w:cs="Times New Roman"/>
                <w:color w:val="0D0D0D"/>
                <w:lang w:val="en-US"/>
              </w:rPr>
              <w:t>Ținta</w:t>
            </w:r>
            <w:proofErr w:type="spellEnd"/>
            <w:r w:rsidRPr="0042709A">
              <w:rPr>
                <w:rFonts w:ascii="Times New Roman" w:eastAsia="Times New Roman" w:hAnsi="Times New Roman" w:cs="Times New Roman"/>
                <w:color w:val="0D0D0D"/>
                <w:lang w:val="en-US"/>
              </w:rPr>
              <w:t xml:space="preserve"> SDG 3.5 (7) </w:t>
            </w:r>
            <w:proofErr w:type="spellStart"/>
            <w:r w:rsidRPr="0042709A">
              <w:rPr>
                <w:rFonts w:ascii="Times New Roman" w:eastAsia="Times New Roman" w:hAnsi="Times New Roman" w:cs="Times New Roman"/>
                <w:color w:val="0D0D0D"/>
                <w:lang w:val="en-US"/>
              </w:rPr>
              <w:t>Prioritatea</w:t>
            </w:r>
            <w:proofErr w:type="spellEnd"/>
            <w:r w:rsidRPr="0042709A">
              <w:rPr>
                <w:rFonts w:ascii="Times New Roman" w:eastAsia="Times New Roman" w:hAnsi="Times New Roman" w:cs="Times New Roman"/>
                <w:color w:val="0D0D0D"/>
                <w:lang w:val="en-US"/>
              </w:rPr>
              <w:t xml:space="preserve"> de </w:t>
            </w:r>
            <w:proofErr w:type="spellStart"/>
            <w:r w:rsidRPr="0042709A">
              <w:rPr>
                <w:rFonts w:ascii="Times New Roman" w:eastAsia="Times New Roman" w:hAnsi="Times New Roman" w:cs="Times New Roman"/>
                <w:color w:val="0D0D0D"/>
                <w:lang w:val="en-US"/>
              </w:rPr>
              <w:t>bază</w:t>
            </w:r>
            <w:proofErr w:type="spellEnd"/>
            <w:r w:rsidRPr="0042709A">
              <w:rPr>
                <w:rFonts w:ascii="Times New Roman" w:eastAsia="Times New Roman" w:hAnsi="Times New Roman" w:cs="Times New Roman"/>
                <w:color w:val="0D0D0D"/>
                <w:lang w:val="en-US"/>
              </w:rPr>
              <w:t xml:space="preserve"> EPW 3 (6) </w:t>
            </w:r>
            <w:proofErr w:type="spellStart"/>
            <w:r w:rsidRPr="0042709A">
              <w:rPr>
                <w:rFonts w:ascii="Times New Roman" w:eastAsia="Times New Roman" w:hAnsi="Times New Roman" w:cs="Times New Roman"/>
                <w:color w:val="0D0D0D"/>
                <w:lang w:val="en-US"/>
              </w:rPr>
              <w:t>Ținta</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triplă</w:t>
            </w:r>
            <w:proofErr w:type="spellEnd"/>
            <w:r w:rsidRPr="0042709A">
              <w:rPr>
                <w:rFonts w:ascii="Times New Roman" w:eastAsia="Times New Roman" w:hAnsi="Times New Roman" w:cs="Times New Roman"/>
                <w:color w:val="0D0D0D"/>
                <w:lang w:val="en-US"/>
              </w:rPr>
              <w:t xml:space="preserve"> GPW13 </w:t>
            </w:r>
            <w:proofErr w:type="spellStart"/>
            <w:r w:rsidRPr="0042709A">
              <w:rPr>
                <w:rFonts w:ascii="Times New Roman" w:eastAsia="Times New Roman" w:hAnsi="Times New Roman" w:cs="Times New Roman"/>
                <w:color w:val="0D0D0D"/>
                <w:lang w:val="en-US"/>
              </w:rPr>
              <w:t>miliard</w:t>
            </w:r>
            <w:proofErr w:type="spellEnd"/>
            <w:r w:rsidRPr="0042709A">
              <w:rPr>
                <w:rFonts w:ascii="Times New Roman" w:eastAsia="Times New Roman" w:hAnsi="Times New Roman" w:cs="Times New Roman"/>
                <w:color w:val="0D0D0D"/>
                <w:lang w:val="en-US"/>
              </w:rPr>
              <w:t xml:space="preserve"> 3 (8)</w:t>
            </w:r>
          </w:p>
        </w:tc>
        <w:tc>
          <w:tcPr>
            <w:tcW w:w="1259" w:type="dxa"/>
            <w:tcBorders>
              <w:top w:val="single" w:sz="2" w:space="0" w:color="auto"/>
              <w:left w:val="single" w:sz="6" w:space="0" w:color="auto"/>
              <w:bottom w:val="single" w:sz="6" w:space="0" w:color="auto"/>
              <w:right w:val="single" w:sz="6"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NIPH</w:t>
            </w:r>
          </w:p>
        </w:tc>
      </w:tr>
      <w:tr w:rsidR="0042709A" w:rsidRPr="0042709A" w:rsidTr="0042709A">
        <w:trPr>
          <w:tblCellSpacing w:w="15" w:type="dxa"/>
        </w:trPr>
        <w:tc>
          <w:tcPr>
            <w:tcW w:w="3907"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Procentul</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respondenților</w:t>
            </w:r>
            <w:proofErr w:type="spellEnd"/>
            <w:r w:rsidRPr="0042709A">
              <w:rPr>
                <w:rFonts w:ascii="Times New Roman" w:eastAsia="Times New Roman" w:hAnsi="Times New Roman" w:cs="Times New Roman"/>
                <w:color w:val="0D0D0D"/>
                <w:lang w:val="en-US"/>
              </w:rPr>
              <w:t xml:space="preserve"> (15–74 de </w:t>
            </w:r>
            <w:proofErr w:type="spellStart"/>
            <w:r w:rsidRPr="0042709A">
              <w:rPr>
                <w:rFonts w:ascii="Times New Roman" w:eastAsia="Times New Roman" w:hAnsi="Times New Roman" w:cs="Times New Roman"/>
                <w:color w:val="0D0D0D"/>
                <w:lang w:val="en-US"/>
              </w:rPr>
              <w:t>ani</w:t>
            </w:r>
            <w:proofErr w:type="spellEnd"/>
            <w:r w:rsidRPr="0042709A">
              <w:rPr>
                <w:rFonts w:ascii="Times New Roman" w:eastAsia="Times New Roman" w:hAnsi="Times New Roman" w:cs="Times New Roman"/>
                <w:color w:val="0D0D0D"/>
                <w:lang w:val="en-US"/>
              </w:rPr>
              <w:t xml:space="preserve">) care </w:t>
            </w:r>
            <w:proofErr w:type="spellStart"/>
            <w:r w:rsidRPr="0042709A">
              <w:rPr>
                <w:rFonts w:ascii="Times New Roman" w:eastAsia="Times New Roman" w:hAnsi="Times New Roman" w:cs="Times New Roman"/>
                <w:color w:val="0D0D0D"/>
                <w:lang w:val="en-US"/>
              </w:rPr>
              <w:t>sunt</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supraponderali</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sau</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obezi</w:t>
            </w:r>
            <w:proofErr w:type="spellEnd"/>
            <w:r w:rsidRPr="0042709A">
              <w:rPr>
                <w:rFonts w:ascii="Times New Roman" w:eastAsia="Times New Roman" w:hAnsi="Times New Roman" w:cs="Times New Roman"/>
                <w:color w:val="0D0D0D"/>
                <w:lang w:val="en-US"/>
              </w:rPr>
              <w:t xml:space="preserve"> (IMC &gt; 25)</w:t>
            </w:r>
          </w:p>
        </w:tc>
        <w:tc>
          <w:tcPr>
            <w:tcW w:w="69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68.6% (2019)</w:t>
            </w:r>
          </w:p>
        </w:tc>
        <w:tc>
          <w:tcPr>
            <w:tcW w:w="870"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60.0% (2030)</w:t>
            </w:r>
          </w:p>
        </w:tc>
        <w:tc>
          <w:tcPr>
            <w:tcW w:w="2536" w:type="dxa"/>
            <w:tcBorders>
              <w:top w:val="single" w:sz="2" w:space="0" w:color="auto"/>
              <w:left w:val="single" w:sz="6" w:space="0" w:color="auto"/>
              <w:bottom w:val="single" w:sz="6" w:space="0" w:color="auto"/>
              <w:right w:val="single" w:sz="2"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proofErr w:type="spellStart"/>
            <w:r w:rsidRPr="0042709A">
              <w:rPr>
                <w:rFonts w:ascii="Times New Roman" w:eastAsia="Times New Roman" w:hAnsi="Times New Roman" w:cs="Times New Roman"/>
                <w:color w:val="0D0D0D"/>
                <w:lang w:val="en-US"/>
              </w:rPr>
              <w:t>Obiectivul</w:t>
            </w:r>
            <w:proofErr w:type="spellEnd"/>
            <w:r w:rsidRPr="0042709A">
              <w:rPr>
                <w:rFonts w:ascii="Times New Roman" w:eastAsia="Times New Roman" w:hAnsi="Times New Roman" w:cs="Times New Roman"/>
                <w:color w:val="0D0D0D"/>
                <w:lang w:val="en-US"/>
              </w:rPr>
              <w:t xml:space="preserve"> NHS 2022–2030 2 (1) </w:t>
            </w:r>
            <w:proofErr w:type="spellStart"/>
            <w:r w:rsidRPr="0042709A">
              <w:rPr>
                <w:rFonts w:ascii="Times New Roman" w:eastAsia="Times New Roman" w:hAnsi="Times New Roman" w:cs="Times New Roman"/>
                <w:color w:val="0D0D0D"/>
                <w:lang w:val="en-US"/>
              </w:rPr>
              <w:t>Ținta</w:t>
            </w:r>
            <w:proofErr w:type="spellEnd"/>
            <w:r w:rsidRPr="0042709A">
              <w:rPr>
                <w:rFonts w:ascii="Times New Roman" w:eastAsia="Times New Roman" w:hAnsi="Times New Roman" w:cs="Times New Roman"/>
                <w:color w:val="0D0D0D"/>
                <w:lang w:val="en-US"/>
              </w:rPr>
              <w:t xml:space="preserve"> SDG 3.5 (7) </w:t>
            </w:r>
            <w:proofErr w:type="spellStart"/>
            <w:r w:rsidRPr="0042709A">
              <w:rPr>
                <w:rFonts w:ascii="Times New Roman" w:eastAsia="Times New Roman" w:hAnsi="Times New Roman" w:cs="Times New Roman"/>
                <w:color w:val="0D0D0D"/>
                <w:lang w:val="en-US"/>
              </w:rPr>
              <w:t>Prioritatea</w:t>
            </w:r>
            <w:proofErr w:type="spellEnd"/>
            <w:r w:rsidRPr="0042709A">
              <w:rPr>
                <w:rFonts w:ascii="Times New Roman" w:eastAsia="Times New Roman" w:hAnsi="Times New Roman" w:cs="Times New Roman"/>
                <w:color w:val="0D0D0D"/>
                <w:lang w:val="en-US"/>
              </w:rPr>
              <w:t xml:space="preserve"> de </w:t>
            </w:r>
            <w:proofErr w:type="spellStart"/>
            <w:r w:rsidRPr="0042709A">
              <w:rPr>
                <w:rFonts w:ascii="Times New Roman" w:eastAsia="Times New Roman" w:hAnsi="Times New Roman" w:cs="Times New Roman"/>
                <w:color w:val="0D0D0D"/>
                <w:lang w:val="en-US"/>
              </w:rPr>
              <w:t>bază</w:t>
            </w:r>
            <w:proofErr w:type="spellEnd"/>
            <w:r w:rsidRPr="0042709A">
              <w:rPr>
                <w:rFonts w:ascii="Times New Roman" w:eastAsia="Times New Roman" w:hAnsi="Times New Roman" w:cs="Times New Roman"/>
                <w:color w:val="0D0D0D"/>
                <w:lang w:val="en-US"/>
              </w:rPr>
              <w:t xml:space="preserve"> EPW 3 (6) </w:t>
            </w:r>
            <w:proofErr w:type="spellStart"/>
            <w:r w:rsidRPr="0042709A">
              <w:rPr>
                <w:rFonts w:ascii="Times New Roman" w:eastAsia="Times New Roman" w:hAnsi="Times New Roman" w:cs="Times New Roman"/>
                <w:color w:val="0D0D0D"/>
                <w:lang w:val="en-US"/>
              </w:rPr>
              <w:t>Ținta</w:t>
            </w:r>
            <w:proofErr w:type="spellEnd"/>
            <w:r w:rsidRPr="0042709A">
              <w:rPr>
                <w:rFonts w:ascii="Times New Roman" w:eastAsia="Times New Roman" w:hAnsi="Times New Roman" w:cs="Times New Roman"/>
                <w:color w:val="0D0D0D"/>
                <w:lang w:val="en-US"/>
              </w:rPr>
              <w:t xml:space="preserve"> </w:t>
            </w:r>
            <w:proofErr w:type="spellStart"/>
            <w:r w:rsidRPr="0042709A">
              <w:rPr>
                <w:rFonts w:ascii="Times New Roman" w:eastAsia="Times New Roman" w:hAnsi="Times New Roman" w:cs="Times New Roman"/>
                <w:color w:val="0D0D0D"/>
                <w:lang w:val="en-US"/>
              </w:rPr>
              <w:t>triplă</w:t>
            </w:r>
            <w:proofErr w:type="spellEnd"/>
            <w:r w:rsidRPr="0042709A">
              <w:rPr>
                <w:rFonts w:ascii="Times New Roman" w:eastAsia="Times New Roman" w:hAnsi="Times New Roman" w:cs="Times New Roman"/>
                <w:color w:val="0D0D0D"/>
                <w:lang w:val="en-US"/>
              </w:rPr>
              <w:t xml:space="preserve"> GPW13 </w:t>
            </w:r>
            <w:proofErr w:type="spellStart"/>
            <w:r w:rsidRPr="0042709A">
              <w:rPr>
                <w:rFonts w:ascii="Times New Roman" w:eastAsia="Times New Roman" w:hAnsi="Times New Roman" w:cs="Times New Roman"/>
                <w:color w:val="0D0D0D"/>
                <w:lang w:val="en-US"/>
              </w:rPr>
              <w:t>miliard</w:t>
            </w:r>
            <w:proofErr w:type="spellEnd"/>
            <w:r w:rsidRPr="0042709A">
              <w:rPr>
                <w:rFonts w:ascii="Times New Roman" w:eastAsia="Times New Roman" w:hAnsi="Times New Roman" w:cs="Times New Roman"/>
                <w:color w:val="0D0D0D"/>
                <w:lang w:val="en-US"/>
              </w:rPr>
              <w:t xml:space="preserve"> 3 (8)</w:t>
            </w:r>
          </w:p>
        </w:tc>
        <w:tc>
          <w:tcPr>
            <w:tcW w:w="1259" w:type="dxa"/>
            <w:tcBorders>
              <w:top w:val="single" w:sz="2" w:space="0" w:color="auto"/>
              <w:left w:val="single" w:sz="6" w:space="0" w:color="auto"/>
              <w:bottom w:val="single" w:sz="6" w:space="0" w:color="auto"/>
              <w:right w:val="single" w:sz="6" w:space="0" w:color="auto"/>
            </w:tcBorders>
            <w:shd w:val="clear" w:color="auto" w:fill="FFFFFF"/>
            <w:vAlign w:val="center"/>
            <w:hideMark/>
          </w:tcPr>
          <w:p w:rsidR="0042709A" w:rsidRPr="0042709A" w:rsidRDefault="0042709A" w:rsidP="0042709A">
            <w:pPr>
              <w:spacing w:after="0" w:line="240" w:lineRule="auto"/>
              <w:rPr>
                <w:rFonts w:ascii="Times New Roman" w:eastAsia="Times New Roman" w:hAnsi="Times New Roman" w:cs="Times New Roman"/>
                <w:color w:val="0D0D0D"/>
                <w:lang w:val="en-US"/>
              </w:rPr>
            </w:pPr>
            <w:r w:rsidRPr="0042709A">
              <w:rPr>
                <w:rFonts w:ascii="Times New Roman" w:eastAsia="Times New Roman" w:hAnsi="Times New Roman" w:cs="Times New Roman"/>
                <w:color w:val="0D0D0D"/>
                <w:lang w:val="en-US"/>
              </w:rPr>
              <w:t xml:space="preserve">NIPH </w:t>
            </w:r>
            <w:proofErr w:type="spellStart"/>
            <w:r w:rsidRPr="0042709A">
              <w:rPr>
                <w:rFonts w:ascii="Times New Roman" w:eastAsia="Times New Roman" w:hAnsi="Times New Roman" w:cs="Times New Roman"/>
                <w:color w:val="0D0D0D"/>
                <w:lang w:val="en-US"/>
              </w:rPr>
              <w:t>Observatorul</w:t>
            </w:r>
            <w:proofErr w:type="spellEnd"/>
            <w:r w:rsidRPr="0042709A">
              <w:rPr>
                <w:rFonts w:ascii="Times New Roman" w:eastAsia="Times New Roman" w:hAnsi="Times New Roman" w:cs="Times New Roman"/>
                <w:color w:val="0D0D0D"/>
                <w:lang w:val="en-US"/>
              </w:rPr>
              <w:t xml:space="preserve"> Global al </w:t>
            </w:r>
            <w:proofErr w:type="spellStart"/>
            <w:r w:rsidRPr="0042709A">
              <w:rPr>
                <w:rFonts w:ascii="Times New Roman" w:eastAsia="Times New Roman" w:hAnsi="Times New Roman" w:cs="Times New Roman"/>
                <w:color w:val="0D0D0D"/>
                <w:lang w:val="en-US"/>
              </w:rPr>
              <w:t>Obezității</w:t>
            </w:r>
            <w:proofErr w:type="spellEnd"/>
          </w:p>
        </w:tc>
      </w:tr>
    </w:tbl>
    <w:p w:rsidR="000D7CD1" w:rsidRDefault="000D7CD1">
      <w:pPr>
        <w:spacing w:after="120" w:line="240" w:lineRule="auto"/>
        <w:jc w:val="both"/>
      </w:pPr>
      <w:r>
        <w:t>Notes: DTRA: Defence Threat Reduction Agency; N/A: not applicable; *: Refer to NRRP</w:t>
      </w:r>
    </w:p>
    <w:p w:rsidR="000D7CD1" w:rsidRDefault="000D7CD1">
      <w:pPr>
        <w:spacing w:after="120" w:line="240" w:lineRule="auto"/>
        <w:jc w:val="both"/>
      </w:pPr>
    </w:p>
    <w:p w:rsidR="000D7CD1" w:rsidRDefault="000D7CD1">
      <w:pPr>
        <w:spacing w:after="120" w:line="240" w:lineRule="auto"/>
        <w:jc w:val="both"/>
      </w:pPr>
    </w:p>
    <w:p w:rsidR="000D7CD1" w:rsidRPr="000D7CD1" w:rsidRDefault="000D7CD1" w:rsidP="000D7CD1">
      <w:pPr>
        <w:spacing w:after="120" w:line="240" w:lineRule="auto"/>
        <w:jc w:val="both"/>
        <w:rPr>
          <w:rFonts w:ascii="Times New Roman" w:hAnsi="Times New Roman" w:cs="Times New Roman"/>
        </w:rPr>
      </w:pPr>
      <w:r w:rsidRPr="000D7CD1">
        <w:rPr>
          <w:rFonts w:ascii="Times New Roman" w:hAnsi="Times New Roman" w:cs="Times New Roman"/>
        </w:rPr>
        <w:t xml:space="preserve">6. </w:t>
      </w:r>
      <w:r w:rsidR="0042709A">
        <w:rPr>
          <w:rFonts w:ascii="Times New Roman" w:hAnsi="Times New Roman" w:cs="Times New Roman"/>
        </w:rPr>
        <w:t xml:space="preserve">Bibliografie </w:t>
      </w:r>
      <w:r>
        <w:rPr>
          <w:rFonts w:ascii="Times New Roman" w:hAnsi="Times New Roman" w:cs="Times New Roman"/>
        </w:rPr>
        <w:t xml:space="preserve"> (</w:t>
      </w:r>
      <w:r>
        <w:t xml:space="preserve"> </w:t>
      </w:r>
      <w:r w:rsidR="0042709A">
        <w:t>accesate pe</w:t>
      </w:r>
      <w:r>
        <w:t xml:space="preserve"> 10 April 2024.)</w:t>
      </w:r>
    </w:p>
    <w:p w:rsidR="000D7CD1" w:rsidRPr="000D7CD1" w:rsidRDefault="000D7CD1" w:rsidP="000D7CD1">
      <w:pPr>
        <w:spacing w:after="120" w:line="240" w:lineRule="auto"/>
        <w:jc w:val="both"/>
        <w:rPr>
          <w:rFonts w:ascii="Times New Roman" w:hAnsi="Times New Roman" w:cs="Times New Roman"/>
        </w:rPr>
      </w:pPr>
      <w:r w:rsidRPr="000D7CD1">
        <w:rPr>
          <w:rFonts w:ascii="Times New Roman" w:hAnsi="Times New Roman" w:cs="Times New Roman"/>
        </w:rPr>
        <w:t>1. Strategia națională de sănătate 2023-2030 [Romania National Health Strategy (2023–2030)]. Bucharest: Ministry of Health of Romania; 2023 (</w:t>
      </w:r>
      <w:hyperlink r:id="rId8" w:history="1">
        <w:r w:rsidRPr="0046458E">
          <w:rPr>
            <w:rStyle w:val="Hyperlink"/>
            <w:rFonts w:ascii="Times New Roman" w:hAnsi="Times New Roman" w:cs="Times New Roman"/>
          </w:rPr>
          <w:t>https://ms.ro/media/documents/Anexa_1_-_SNS.pdf</w:t>
        </w:r>
      </w:hyperlink>
      <w:r w:rsidRPr="000D7CD1">
        <w:rPr>
          <w:rFonts w:ascii="Times New Roman" w:hAnsi="Times New Roman" w:cs="Times New Roman"/>
        </w:rPr>
        <w:t>)</w:t>
      </w:r>
      <w:r>
        <w:rPr>
          <w:rFonts w:ascii="Times New Roman" w:hAnsi="Times New Roman" w:cs="Times New Roman"/>
        </w:rPr>
        <w:t xml:space="preserve"> </w:t>
      </w:r>
      <w:r w:rsidRPr="000D7CD1">
        <w:rPr>
          <w:rFonts w:ascii="Times New Roman" w:hAnsi="Times New Roman" w:cs="Times New Roman"/>
        </w:rPr>
        <w:t xml:space="preserve">(in Romanian). </w:t>
      </w:r>
    </w:p>
    <w:p w:rsidR="000D7CD1" w:rsidRPr="000D7CD1" w:rsidRDefault="000D7CD1" w:rsidP="000D7CD1">
      <w:pPr>
        <w:spacing w:after="120" w:line="240" w:lineRule="auto"/>
        <w:jc w:val="both"/>
        <w:rPr>
          <w:rFonts w:ascii="Times New Roman" w:hAnsi="Times New Roman" w:cs="Times New Roman"/>
        </w:rPr>
      </w:pPr>
      <w:r w:rsidRPr="000D7CD1">
        <w:rPr>
          <w:rFonts w:ascii="Times New Roman" w:hAnsi="Times New Roman" w:cs="Times New Roman"/>
        </w:rPr>
        <w:lastRenderedPageBreak/>
        <w:t>2. Romania Country Health Profile 2023. Brussels: European Observatory on Health Systems and Policies; 2023 (</w:t>
      </w:r>
      <w:hyperlink r:id="rId9" w:history="1">
        <w:r w:rsidRPr="0046458E">
          <w:rPr>
            <w:rStyle w:val="Hyperlink"/>
            <w:rFonts w:ascii="Times New Roman" w:hAnsi="Times New Roman" w:cs="Times New Roman"/>
          </w:rPr>
          <w:t>https://eurohealthobservatory.who.int/publications/m/romania-country-health-profile-2023</w:t>
        </w:r>
      </w:hyperlink>
      <w:r w:rsidRPr="000D7CD1">
        <w:rPr>
          <w:rFonts w:ascii="Times New Roman" w:hAnsi="Times New Roman" w:cs="Times New Roman"/>
        </w:rPr>
        <w:t>).</w:t>
      </w:r>
      <w:r>
        <w:rPr>
          <w:rFonts w:ascii="Times New Roman" w:hAnsi="Times New Roman" w:cs="Times New Roman"/>
        </w:rPr>
        <w:t xml:space="preserve"> </w:t>
      </w:r>
    </w:p>
    <w:p w:rsidR="000D7CD1" w:rsidRPr="000D7CD1" w:rsidRDefault="000D7CD1" w:rsidP="000D7CD1">
      <w:pPr>
        <w:spacing w:after="120" w:line="240" w:lineRule="auto"/>
        <w:jc w:val="both"/>
        <w:rPr>
          <w:rFonts w:ascii="Times New Roman" w:hAnsi="Times New Roman" w:cs="Times New Roman"/>
        </w:rPr>
      </w:pPr>
      <w:r w:rsidRPr="000D7CD1">
        <w:rPr>
          <w:rFonts w:ascii="Times New Roman" w:hAnsi="Times New Roman" w:cs="Times New Roman"/>
        </w:rPr>
        <w:t xml:space="preserve">3. Romania. In: World Bank Data [online database]. Washington DC: World Bank; 2024 </w:t>
      </w:r>
    </w:p>
    <w:p w:rsidR="000D7CD1" w:rsidRPr="000D7CD1" w:rsidRDefault="000D7CD1" w:rsidP="000D7CD1">
      <w:pPr>
        <w:spacing w:after="120" w:line="240" w:lineRule="auto"/>
        <w:jc w:val="both"/>
        <w:rPr>
          <w:rFonts w:ascii="Times New Roman" w:hAnsi="Times New Roman" w:cs="Times New Roman"/>
        </w:rPr>
      </w:pPr>
      <w:r w:rsidRPr="000D7CD1">
        <w:rPr>
          <w:rFonts w:ascii="Times New Roman" w:hAnsi="Times New Roman" w:cs="Times New Roman"/>
        </w:rPr>
        <w:t>(</w:t>
      </w:r>
      <w:hyperlink r:id="rId10" w:history="1">
        <w:r w:rsidRPr="0046458E">
          <w:rPr>
            <w:rStyle w:val="Hyperlink"/>
            <w:rFonts w:ascii="Times New Roman" w:hAnsi="Times New Roman" w:cs="Times New Roman"/>
          </w:rPr>
          <w:t>https://data.worldbank.org/country/romania</w:t>
        </w:r>
      </w:hyperlink>
      <w:r w:rsidRPr="000D7CD1">
        <w:rPr>
          <w:rFonts w:ascii="Times New Roman" w:hAnsi="Times New Roman" w:cs="Times New Roman"/>
        </w:rPr>
        <w:t>).</w:t>
      </w:r>
      <w:r>
        <w:rPr>
          <w:rFonts w:ascii="Times New Roman" w:hAnsi="Times New Roman" w:cs="Times New Roman"/>
        </w:rPr>
        <w:t xml:space="preserve"> </w:t>
      </w:r>
    </w:p>
    <w:p w:rsidR="000D7CD1" w:rsidRPr="000D7CD1" w:rsidRDefault="000D7CD1" w:rsidP="000D7CD1">
      <w:pPr>
        <w:spacing w:after="120" w:line="240" w:lineRule="auto"/>
        <w:jc w:val="both"/>
        <w:rPr>
          <w:rFonts w:ascii="Times New Roman" w:hAnsi="Times New Roman" w:cs="Times New Roman"/>
        </w:rPr>
      </w:pPr>
      <w:r w:rsidRPr="000D7CD1">
        <w:rPr>
          <w:rFonts w:ascii="Times New Roman" w:hAnsi="Times New Roman" w:cs="Times New Roman"/>
        </w:rPr>
        <w:t>4. Romania. In: Gender Equality Index [online database]. Vilnius. European Institute for Gender Equality; 2024 (</w:t>
      </w:r>
      <w:hyperlink r:id="rId11" w:history="1">
        <w:r w:rsidRPr="0046458E">
          <w:rPr>
            <w:rStyle w:val="Hyperlink"/>
            <w:rFonts w:ascii="Times New Roman" w:hAnsi="Times New Roman" w:cs="Times New Roman"/>
          </w:rPr>
          <w:t>https://eige.europa.eu/gender-equality-index/2023/country/RO</w:t>
        </w:r>
      </w:hyperlink>
      <w:r w:rsidRPr="000D7CD1">
        <w:rPr>
          <w:rFonts w:ascii="Times New Roman" w:hAnsi="Times New Roman" w:cs="Times New Roman"/>
        </w:rPr>
        <w:t>).</w:t>
      </w:r>
      <w:r>
        <w:rPr>
          <w:rFonts w:ascii="Times New Roman" w:hAnsi="Times New Roman" w:cs="Times New Roman"/>
        </w:rPr>
        <w:t xml:space="preserve"> </w:t>
      </w:r>
    </w:p>
    <w:p w:rsidR="000D7CD1" w:rsidRPr="000D7CD1" w:rsidRDefault="000D7CD1" w:rsidP="000D7CD1">
      <w:pPr>
        <w:spacing w:after="120" w:line="240" w:lineRule="auto"/>
        <w:jc w:val="both"/>
        <w:rPr>
          <w:rFonts w:ascii="Times New Roman" w:hAnsi="Times New Roman" w:cs="Times New Roman"/>
        </w:rPr>
      </w:pPr>
      <w:r w:rsidRPr="000D7CD1">
        <w:rPr>
          <w:rFonts w:ascii="Times New Roman" w:hAnsi="Times New Roman" w:cs="Times New Roman"/>
        </w:rPr>
        <w:t>5. Planul național de redresare și reziliență [Romania National Recovery and Resilience Plan]. Bucharest: Ministry of European Investments and Projects of Romania; 2023 (</w:t>
      </w:r>
      <w:hyperlink r:id="rId12" w:history="1">
        <w:r w:rsidRPr="0046458E">
          <w:rPr>
            <w:rStyle w:val="Hyperlink"/>
            <w:rFonts w:ascii="Times New Roman" w:hAnsi="Times New Roman" w:cs="Times New Roman"/>
          </w:rPr>
          <w:t>https://mfe.gov.ro/pnrr/</w:t>
        </w:r>
      </w:hyperlink>
      <w:r w:rsidRPr="000D7CD1">
        <w:rPr>
          <w:rFonts w:ascii="Times New Roman" w:hAnsi="Times New Roman" w:cs="Times New Roman"/>
        </w:rPr>
        <w:t>)</w:t>
      </w:r>
      <w:r>
        <w:rPr>
          <w:rFonts w:ascii="Times New Roman" w:hAnsi="Times New Roman" w:cs="Times New Roman"/>
        </w:rPr>
        <w:t xml:space="preserve"> </w:t>
      </w:r>
      <w:r w:rsidRPr="000D7CD1">
        <w:rPr>
          <w:rFonts w:ascii="Times New Roman" w:hAnsi="Times New Roman" w:cs="Times New Roman"/>
        </w:rPr>
        <w:t>(in Romanian).</w:t>
      </w:r>
    </w:p>
    <w:p w:rsidR="000D7CD1" w:rsidRPr="000D7CD1" w:rsidRDefault="000D7CD1" w:rsidP="000D7CD1">
      <w:pPr>
        <w:spacing w:after="120" w:line="240" w:lineRule="auto"/>
        <w:jc w:val="both"/>
        <w:rPr>
          <w:rFonts w:ascii="Times New Roman" w:hAnsi="Times New Roman" w:cs="Times New Roman"/>
        </w:rPr>
      </w:pPr>
      <w:r w:rsidRPr="000D7CD1">
        <w:rPr>
          <w:rFonts w:ascii="Times New Roman" w:hAnsi="Times New Roman" w:cs="Times New Roman"/>
        </w:rPr>
        <w:t>6. European Programme of Work 2020–2025: United Action for Better Health. Copenhagen: WHO Regional Office for Europe; 2021 (</w:t>
      </w:r>
      <w:hyperlink r:id="rId13" w:history="1">
        <w:r w:rsidRPr="0046458E">
          <w:rPr>
            <w:rStyle w:val="Hyperlink"/>
            <w:rFonts w:ascii="Times New Roman" w:hAnsi="Times New Roman" w:cs="Times New Roman"/>
          </w:rPr>
          <w:t>https://iris.who.int/handle/10665/339209</w:t>
        </w:r>
      </w:hyperlink>
      <w:r w:rsidRPr="000D7CD1">
        <w:rPr>
          <w:rFonts w:ascii="Times New Roman" w:hAnsi="Times New Roman" w:cs="Times New Roman"/>
        </w:rPr>
        <w:t>).</w:t>
      </w:r>
      <w:r>
        <w:rPr>
          <w:rFonts w:ascii="Times New Roman" w:hAnsi="Times New Roman" w:cs="Times New Roman"/>
        </w:rPr>
        <w:t xml:space="preserve"> </w:t>
      </w:r>
    </w:p>
    <w:p w:rsidR="000D7CD1" w:rsidRPr="000D7CD1" w:rsidRDefault="000D7CD1" w:rsidP="000D7CD1">
      <w:pPr>
        <w:spacing w:after="120" w:line="240" w:lineRule="auto"/>
        <w:jc w:val="both"/>
        <w:rPr>
          <w:rFonts w:ascii="Times New Roman" w:hAnsi="Times New Roman" w:cs="Times New Roman"/>
        </w:rPr>
      </w:pPr>
      <w:r w:rsidRPr="000D7CD1">
        <w:rPr>
          <w:rFonts w:ascii="Times New Roman" w:hAnsi="Times New Roman" w:cs="Times New Roman"/>
        </w:rPr>
        <w:t>7. The 17 Goals. In: United Nations Department of Economic and Social Affairs [website]. New York: United Nations Department of Economic and Social Affairs; 2024 (</w:t>
      </w:r>
      <w:hyperlink r:id="rId14" w:history="1">
        <w:r w:rsidRPr="0046458E">
          <w:rPr>
            <w:rStyle w:val="Hyperlink"/>
            <w:rFonts w:ascii="Times New Roman" w:hAnsi="Times New Roman" w:cs="Times New Roman"/>
          </w:rPr>
          <w:t>https://sdgs.un.org/goals</w:t>
        </w:r>
      </w:hyperlink>
      <w:r w:rsidRPr="000D7CD1">
        <w:rPr>
          <w:rFonts w:ascii="Times New Roman" w:hAnsi="Times New Roman" w:cs="Times New Roman"/>
        </w:rPr>
        <w:t>).</w:t>
      </w:r>
      <w:r>
        <w:rPr>
          <w:rFonts w:ascii="Times New Roman" w:hAnsi="Times New Roman" w:cs="Times New Roman"/>
        </w:rPr>
        <w:t xml:space="preserve"> </w:t>
      </w:r>
    </w:p>
    <w:p w:rsidR="000D7CD1" w:rsidRDefault="000D7CD1" w:rsidP="000D7CD1">
      <w:pPr>
        <w:spacing w:after="120" w:line="240" w:lineRule="auto"/>
        <w:jc w:val="both"/>
        <w:rPr>
          <w:rFonts w:ascii="Times New Roman" w:hAnsi="Times New Roman" w:cs="Times New Roman"/>
        </w:rPr>
      </w:pPr>
      <w:r w:rsidRPr="000D7CD1">
        <w:rPr>
          <w:rFonts w:ascii="Times New Roman" w:hAnsi="Times New Roman" w:cs="Times New Roman"/>
        </w:rPr>
        <w:t xml:space="preserve">8. Thirteenth general programme of work, 2019–2023: promote health, keep the world safe, serve the </w:t>
      </w:r>
      <w:r>
        <w:rPr>
          <w:rFonts w:ascii="Times New Roman" w:hAnsi="Times New Roman" w:cs="Times New Roman"/>
        </w:rPr>
        <w:t xml:space="preserve"> </w:t>
      </w:r>
      <w:r w:rsidRPr="000D7CD1">
        <w:rPr>
          <w:rFonts w:ascii="Times New Roman" w:hAnsi="Times New Roman" w:cs="Times New Roman"/>
        </w:rPr>
        <w:t>vulnerable (2019-2023). Geneva: World Health Organization; 2019 (</w:t>
      </w:r>
      <w:hyperlink r:id="rId15" w:history="1">
        <w:r w:rsidRPr="0046458E">
          <w:rPr>
            <w:rStyle w:val="Hyperlink"/>
            <w:rFonts w:ascii="Times New Roman" w:hAnsi="Times New Roman" w:cs="Times New Roman"/>
          </w:rPr>
          <w:t>https://iris.who.int/handle/10665/324775</w:t>
        </w:r>
      </w:hyperlink>
      <w:r w:rsidRPr="000D7CD1">
        <w:rPr>
          <w:rFonts w:ascii="Times New Roman" w:hAnsi="Times New Roman" w:cs="Times New Roman"/>
        </w:rPr>
        <w:t>)</w:t>
      </w:r>
      <w:r>
        <w:rPr>
          <w:rFonts w:ascii="Times New Roman" w:hAnsi="Times New Roman" w:cs="Times New Roman"/>
        </w:rPr>
        <w:t xml:space="preserve"> </w:t>
      </w:r>
    </w:p>
    <w:p w:rsidR="000D7CD1" w:rsidRDefault="000D7CD1">
      <w:pPr>
        <w:spacing w:after="120" w:line="240" w:lineRule="auto"/>
        <w:jc w:val="both"/>
        <w:rPr>
          <w:rFonts w:ascii="Times New Roman" w:hAnsi="Times New Roman" w:cs="Times New Roman"/>
        </w:rPr>
      </w:pPr>
    </w:p>
    <w:p w:rsidR="000D7CD1" w:rsidRDefault="000D7CD1">
      <w:pPr>
        <w:spacing w:after="120" w:line="240" w:lineRule="auto"/>
        <w:jc w:val="both"/>
        <w:rPr>
          <w:rFonts w:ascii="Times New Roman" w:hAnsi="Times New Roman" w:cs="Times New Roman"/>
        </w:rPr>
      </w:pPr>
    </w:p>
    <w:sectPr w:rsidR="000D7CD1">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6DC" w:rsidRDefault="00DA36DC" w:rsidP="00157D73">
      <w:pPr>
        <w:spacing w:after="0" w:line="240" w:lineRule="auto"/>
      </w:pPr>
      <w:r>
        <w:separator/>
      </w:r>
    </w:p>
  </w:endnote>
  <w:endnote w:type="continuationSeparator" w:id="0">
    <w:p w:rsidR="00DA36DC" w:rsidRDefault="00DA36DC" w:rsidP="0015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33568"/>
      <w:docPartObj>
        <w:docPartGallery w:val="Page Numbers (Bottom of Page)"/>
        <w:docPartUnique/>
      </w:docPartObj>
    </w:sdtPr>
    <w:sdtEndPr>
      <w:rPr>
        <w:noProof/>
      </w:rPr>
    </w:sdtEndPr>
    <w:sdtContent>
      <w:p w:rsidR="00E35D94" w:rsidRDefault="00E35D94">
        <w:pPr>
          <w:pStyle w:val="Footer"/>
          <w:jc w:val="center"/>
        </w:pPr>
        <w:r>
          <w:fldChar w:fldCharType="begin"/>
        </w:r>
        <w:r>
          <w:instrText xml:space="preserve"> PAGE   \* MERGEFORMAT </w:instrText>
        </w:r>
        <w:r>
          <w:fldChar w:fldCharType="separate"/>
        </w:r>
        <w:r w:rsidR="00DE6A86">
          <w:rPr>
            <w:noProof/>
          </w:rPr>
          <w:t>13</w:t>
        </w:r>
        <w:r>
          <w:rPr>
            <w:noProof/>
          </w:rPr>
          <w:fldChar w:fldCharType="end"/>
        </w:r>
      </w:p>
    </w:sdtContent>
  </w:sdt>
  <w:p w:rsidR="00E35D94" w:rsidRDefault="00E35D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6DC" w:rsidRDefault="00DA36DC" w:rsidP="00157D73">
      <w:pPr>
        <w:spacing w:after="0" w:line="240" w:lineRule="auto"/>
      </w:pPr>
      <w:r>
        <w:separator/>
      </w:r>
    </w:p>
  </w:footnote>
  <w:footnote w:type="continuationSeparator" w:id="0">
    <w:p w:rsidR="00DA36DC" w:rsidRDefault="00DA36DC" w:rsidP="00157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B52011"/>
    <w:multiLevelType w:val="hybridMultilevel"/>
    <w:tmpl w:val="E3F855F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C8"/>
    <w:rsid w:val="000D7CD1"/>
    <w:rsid w:val="00110070"/>
    <w:rsid w:val="00131A98"/>
    <w:rsid w:val="001407CA"/>
    <w:rsid w:val="00157D73"/>
    <w:rsid w:val="00173415"/>
    <w:rsid w:val="00184476"/>
    <w:rsid w:val="00236136"/>
    <w:rsid w:val="00244153"/>
    <w:rsid w:val="0028161C"/>
    <w:rsid w:val="002B5FE9"/>
    <w:rsid w:val="002E799D"/>
    <w:rsid w:val="0031756F"/>
    <w:rsid w:val="00386BA2"/>
    <w:rsid w:val="0042709A"/>
    <w:rsid w:val="004868CF"/>
    <w:rsid w:val="00562AF8"/>
    <w:rsid w:val="00594EB9"/>
    <w:rsid w:val="005A2BC8"/>
    <w:rsid w:val="00607B8B"/>
    <w:rsid w:val="00615A83"/>
    <w:rsid w:val="00631231"/>
    <w:rsid w:val="00642411"/>
    <w:rsid w:val="007077A7"/>
    <w:rsid w:val="00786917"/>
    <w:rsid w:val="007B3C01"/>
    <w:rsid w:val="00820A62"/>
    <w:rsid w:val="0088036D"/>
    <w:rsid w:val="008E129C"/>
    <w:rsid w:val="00924E55"/>
    <w:rsid w:val="00A01520"/>
    <w:rsid w:val="00A20476"/>
    <w:rsid w:val="00A2438C"/>
    <w:rsid w:val="00A332AF"/>
    <w:rsid w:val="00A865F7"/>
    <w:rsid w:val="00B35C06"/>
    <w:rsid w:val="00B973E1"/>
    <w:rsid w:val="00BA44EF"/>
    <w:rsid w:val="00C6324F"/>
    <w:rsid w:val="00CC2B6C"/>
    <w:rsid w:val="00CE3853"/>
    <w:rsid w:val="00DA36DC"/>
    <w:rsid w:val="00DE1158"/>
    <w:rsid w:val="00DE6A86"/>
    <w:rsid w:val="00E164C6"/>
    <w:rsid w:val="00E35D94"/>
    <w:rsid w:val="00E530F2"/>
    <w:rsid w:val="00E96241"/>
    <w:rsid w:val="00F053B9"/>
    <w:rsid w:val="00F44399"/>
    <w:rsid w:val="00F45F4A"/>
    <w:rsid w:val="00F5340C"/>
    <w:rsid w:val="00FB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C1889A-E45A-43FA-9C01-F8B30C7B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57D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7D73"/>
    <w:rPr>
      <w:sz w:val="20"/>
      <w:szCs w:val="20"/>
      <w:lang w:val="ro-RO"/>
    </w:rPr>
  </w:style>
  <w:style w:type="character" w:styleId="FootnoteReference">
    <w:name w:val="footnote reference"/>
    <w:basedOn w:val="DefaultParagraphFont"/>
    <w:uiPriority w:val="99"/>
    <w:semiHidden/>
    <w:unhideWhenUsed/>
    <w:rsid w:val="00157D73"/>
    <w:rPr>
      <w:vertAlign w:val="superscript"/>
    </w:rPr>
  </w:style>
  <w:style w:type="paragraph" w:styleId="Title">
    <w:name w:val="Title"/>
    <w:basedOn w:val="Normal"/>
    <w:next w:val="Normal"/>
    <w:link w:val="TitleChar"/>
    <w:uiPriority w:val="10"/>
    <w:qFormat/>
    <w:rsid w:val="00B973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3E1"/>
    <w:rPr>
      <w:rFonts w:asciiTheme="majorHAnsi" w:eastAsiaTheme="majorEastAsia" w:hAnsiTheme="majorHAnsi" w:cstheme="majorBidi"/>
      <w:spacing w:val="-10"/>
      <w:kern w:val="28"/>
      <w:sz w:val="56"/>
      <w:szCs w:val="56"/>
      <w:lang w:val="ro-RO"/>
    </w:rPr>
  </w:style>
  <w:style w:type="table" w:styleId="TableGrid">
    <w:name w:val="Table Grid"/>
    <w:basedOn w:val="TableNormal"/>
    <w:uiPriority w:val="39"/>
    <w:rsid w:val="00786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6136"/>
    <w:pPr>
      <w:ind w:left="720"/>
      <w:contextualSpacing/>
    </w:pPr>
  </w:style>
  <w:style w:type="paragraph" w:styleId="BalloonText">
    <w:name w:val="Balloon Text"/>
    <w:basedOn w:val="Normal"/>
    <w:link w:val="BalloonTextChar"/>
    <w:uiPriority w:val="99"/>
    <w:semiHidden/>
    <w:unhideWhenUsed/>
    <w:rsid w:val="00317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56F"/>
    <w:rPr>
      <w:rFonts w:ascii="Segoe UI" w:hAnsi="Segoe UI" w:cs="Segoe UI"/>
      <w:sz w:val="18"/>
      <w:szCs w:val="18"/>
      <w:lang w:val="ro-RO"/>
    </w:rPr>
  </w:style>
  <w:style w:type="character" w:styleId="Hyperlink">
    <w:name w:val="Hyperlink"/>
    <w:basedOn w:val="DefaultParagraphFont"/>
    <w:uiPriority w:val="99"/>
    <w:unhideWhenUsed/>
    <w:rsid w:val="000D7CD1"/>
    <w:rPr>
      <w:color w:val="0563C1" w:themeColor="hyperlink"/>
      <w:u w:val="single"/>
    </w:rPr>
  </w:style>
  <w:style w:type="paragraph" w:styleId="Header">
    <w:name w:val="header"/>
    <w:basedOn w:val="Normal"/>
    <w:link w:val="HeaderChar"/>
    <w:uiPriority w:val="99"/>
    <w:unhideWhenUsed/>
    <w:rsid w:val="002B5F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FE9"/>
    <w:rPr>
      <w:lang w:val="ro-RO"/>
    </w:rPr>
  </w:style>
  <w:style w:type="paragraph" w:styleId="Footer">
    <w:name w:val="footer"/>
    <w:basedOn w:val="Normal"/>
    <w:link w:val="FooterChar"/>
    <w:uiPriority w:val="99"/>
    <w:unhideWhenUsed/>
    <w:rsid w:val="002B5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FE9"/>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2401">
      <w:bodyDiv w:val="1"/>
      <w:marLeft w:val="0"/>
      <w:marRight w:val="0"/>
      <w:marTop w:val="0"/>
      <w:marBottom w:val="0"/>
      <w:divBdr>
        <w:top w:val="none" w:sz="0" w:space="0" w:color="auto"/>
        <w:left w:val="none" w:sz="0" w:space="0" w:color="auto"/>
        <w:bottom w:val="none" w:sz="0" w:space="0" w:color="auto"/>
        <w:right w:val="none" w:sz="0" w:space="0" w:color="auto"/>
      </w:divBdr>
    </w:div>
    <w:div w:id="552934262">
      <w:bodyDiv w:val="1"/>
      <w:marLeft w:val="0"/>
      <w:marRight w:val="0"/>
      <w:marTop w:val="0"/>
      <w:marBottom w:val="0"/>
      <w:divBdr>
        <w:top w:val="none" w:sz="0" w:space="0" w:color="auto"/>
        <w:left w:val="none" w:sz="0" w:space="0" w:color="auto"/>
        <w:bottom w:val="none" w:sz="0" w:space="0" w:color="auto"/>
        <w:right w:val="none" w:sz="0" w:space="0" w:color="auto"/>
      </w:divBdr>
    </w:div>
    <w:div w:id="1753696098">
      <w:bodyDiv w:val="1"/>
      <w:marLeft w:val="0"/>
      <w:marRight w:val="0"/>
      <w:marTop w:val="0"/>
      <w:marBottom w:val="0"/>
      <w:divBdr>
        <w:top w:val="none" w:sz="0" w:space="0" w:color="auto"/>
        <w:left w:val="none" w:sz="0" w:space="0" w:color="auto"/>
        <w:bottom w:val="none" w:sz="0" w:space="0" w:color="auto"/>
        <w:right w:val="none" w:sz="0" w:space="0" w:color="auto"/>
      </w:divBdr>
    </w:div>
    <w:div w:id="199317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ro/media/documents/Anexa_1_-_SNS.pdf" TargetMode="External"/><Relationship Id="rId13" Type="http://schemas.openxmlformats.org/officeDocument/2006/relationships/hyperlink" Target="https://iris.who.int/handle/10665/33920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fe.gov.ro/pnr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ige.europa.eu/gender-equality-index/2023/country/RO" TargetMode="External"/><Relationship Id="rId5" Type="http://schemas.openxmlformats.org/officeDocument/2006/relationships/webSettings" Target="webSettings.xml"/><Relationship Id="rId15" Type="http://schemas.openxmlformats.org/officeDocument/2006/relationships/hyperlink" Target="https://iris.who.int/handle/10665/324775" TargetMode="External"/><Relationship Id="rId10" Type="http://schemas.openxmlformats.org/officeDocument/2006/relationships/hyperlink" Target="https://data.worldbank.org/country/romania" TargetMode="External"/><Relationship Id="rId4" Type="http://schemas.openxmlformats.org/officeDocument/2006/relationships/settings" Target="settings.xml"/><Relationship Id="rId9" Type="http://schemas.openxmlformats.org/officeDocument/2006/relationships/hyperlink" Target="https://eurohealthobservatory.who.int/publications/m/romania-country-health-profile-2023" TargetMode="External"/><Relationship Id="rId14" Type="http://schemas.openxmlformats.org/officeDocument/2006/relationships/hyperlink" Target="https://sdgs.un.org/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7D7C3-CFBC-4798-8230-660B0F15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5096</Words>
  <Characters>29053</Characters>
  <Application>Microsoft Office Word</Application>
  <DocSecurity>0</DocSecurity>
  <Lines>242</Lines>
  <Paragraphs>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Toma</dc:creator>
  <cp:keywords/>
  <dc:description/>
  <cp:lastModifiedBy>Microsoft account</cp:lastModifiedBy>
  <cp:revision>3</cp:revision>
  <cp:lastPrinted>2024-04-29T10:02:00Z</cp:lastPrinted>
  <dcterms:created xsi:type="dcterms:W3CDTF">2024-04-29T14:19:00Z</dcterms:created>
  <dcterms:modified xsi:type="dcterms:W3CDTF">2024-04-29T14:28:00Z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1583fdcd17e20499b111b17c6e747a1fc7c31189e47d2ddf343d765e5a1b8ec7</vt:lpwstr>
  </property>
</Properties>
</file>