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4" w:type="dxa"/>
        <w:tblInd w:w="-630" w:type="dxa"/>
        <w:tblLayout w:type="fixed"/>
        <w:tblLook w:val="0000" w:firstRow="0" w:lastRow="0" w:firstColumn="0" w:lastColumn="0" w:noHBand="0" w:noVBand="0"/>
      </w:tblPr>
      <w:tblGrid>
        <w:gridCol w:w="1620"/>
        <w:gridCol w:w="6840"/>
        <w:gridCol w:w="1944"/>
      </w:tblGrid>
      <w:tr w:rsidR="00750834" w:rsidRPr="00FD6C8F" w14:paraId="1444AF5E" w14:textId="77777777" w:rsidTr="00284AA1">
        <w:trPr>
          <w:trHeight w:val="2150"/>
        </w:trPr>
        <w:tc>
          <w:tcPr>
            <w:tcW w:w="1620" w:type="dxa"/>
          </w:tcPr>
          <w:p w14:paraId="13E0708C" w14:textId="77777777" w:rsidR="00750834" w:rsidRPr="00FD6C8F" w:rsidRDefault="00750834" w:rsidP="000F74D2">
            <w:pPr>
              <w:rPr>
                <w:lang w:val="ro-RO"/>
              </w:rPr>
            </w:pPr>
            <w:r w:rsidRPr="00FD6C8F">
              <w:rPr>
                <w:noProof/>
                <w:lang w:val="ro-RO" w:eastAsia="ro-RO"/>
              </w:rPr>
              <w:drawing>
                <wp:anchor distT="0" distB="0" distL="114300" distR="114300" simplePos="0" relativeHeight="251659264" behindDoc="0" locked="0" layoutInCell="1" allowOverlap="1" wp14:anchorId="2A0872E1" wp14:editId="548DC89B">
                  <wp:simplePos x="0" y="0"/>
                  <wp:positionH relativeFrom="column">
                    <wp:posOffset>-99060</wp:posOffset>
                  </wp:positionH>
                  <wp:positionV relativeFrom="paragraph">
                    <wp:posOffset>640715</wp:posOffset>
                  </wp:positionV>
                  <wp:extent cx="880110" cy="601980"/>
                  <wp:effectExtent l="0" t="0" r="0" b="0"/>
                  <wp:wrapNone/>
                  <wp:docPr id="18" name="Picture 3" descr="Description: C:\Users\user\AppData\Local\Microsoft\Windows\INetCache\Content.Word\logo-anmcs-categorie-IV-acreditar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C:\Users\user\AppData\Local\Microsoft\Windows\INetCache\Content.Word\logo-anmcs-categorie-IV-acreditare.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11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C8F">
              <w:rPr>
                <w:noProof/>
                <w:lang w:val="ro-RO" w:eastAsia="ro-RO"/>
              </w:rPr>
              <w:drawing>
                <wp:anchor distT="0" distB="0" distL="114300" distR="114300" simplePos="0" relativeHeight="251661312" behindDoc="0" locked="0" layoutInCell="1" allowOverlap="1" wp14:anchorId="2DD84007" wp14:editId="5C1D16F2">
                  <wp:simplePos x="0" y="0"/>
                  <wp:positionH relativeFrom="column">
                    <wp:posOffset>129540</wp:posOffset>
                  </wp:positionH>
                  <wp:positionV relativeFrom="paragraph">
                    <wp:posOffset>-612140</wp:posOffset>
                  </wp:positionV>
                  <wp:extent cx="590550" cy="594360"/>
                  <wp:effectExtent l="0" t="0" r="0" b="0"/>
                  <wp:wrapThrough wrapText="bothSides">
                    <wp:wrapPolygon edited="0">
                      <wp:start x="0" y="0"/>
                      <wp:lineTo x="0" y="15231"/>
                      <wp:lineTo x="7665" y="20769"/>
                      <wp:lineTo x="13239" y="20769"/>
                      <wp:lineTo x="20903" y="15231"/>
                      <wp:lineTo x="20903" y="0"/>
                      <wp:lineTo x="0" y="0"/>
                    </wp:wrapPolygon>
                  </wp:wrapThrough>
                  <wp:docPr id="17" name="Picture 4" descr="Description: Fișier:Stema judetului Dolj.svg - Wikip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Fișier:Stema judetului Dolj.svg - Wikipedia"/>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40" w:type="dxa"/>
            <w:shd w:val="clear" w:color="auto" w:fill="auto"/>
          </w:tcPr>
          <w:p w14:paraId="244A6827" w14:textId="1F459A79" w:rsidR="00750834" w:rsidRPr="00FD6C8F" w:rsidRDefault="0030107C" w:rsidP="00284AA1">
            <w:pPr>
              <w:spacing w:after="240"/>
              <w:jc w:val="center"/>
              <w:rPr>
                <w:rFonts w:ascii="Times New Roman" w:hAnsi="Times New Roman" w:cs="Times New Roman"/>
                <w:b/>
                <w:color w:val="00194C"/>
                <w:sz w:val="36"/>
                <w:szCs w:val="36"/>
                <w:lang w:val="ro-RO"/>
              </w:rPr>
            </w:pPr>
            <w:r>
              <w:rPr>
                <w:rFonts w:ascii="Times New Roman" w:hAnsi="Times New Roman" w:cs="Times New Roman"/>
                <w:noProof/>
                <w:sz w:val="36"/>
                <w:szCs w:val="36"/>
                <w:lang w:val="ro-RO"/>
              </w:rPr>
              <w:pict w14:anchorId="5B7532FB">
                <v:shapetype id="_x0000_t32" coordsize="21600,21600" o:spt="32" o:oned="t" path="m,l21600,21600e" filled="f">
                  <v:path arrowok="t" fillok="f" o:connecttype="none"/>
                  <o:lock v:ext="edit" shapetype="t"/>
                </v:shapetype>
                <v:shape id=" 15" o:spid="_x0000_s1027" type="#_x0000_t32" style="position:absolute;left:0;text-align:left;margin-left:1.2pt;margin-top:33.1pt;width:32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" strokecolor="#002060" strokeweight="3pt">
                  <v:shadow color="#243f60" opacity=".5" offset="1pt"/>
                  <o:lock v:ext="edit" shapetype="f"/>
                </v:shape>
              </w:pict>
            </w:r>
            <w:hyperlink r:id="rId10" w:tooltip="Spitalul Orasenesc Segarcea" w:history="1">
              <w:r w:rsidR="00750834" w:rsidRPr="00FD6C8F">
                <w:rPr>
                  <w:rStyle w:val="Hyperlink"/>
                  <w:rFonts w:ascii="Times New Roman" w:hAnsi="Times New Roman" w:cs="Times New Roman"/>
                  <w:b/>
                  <w:bCs/>
                  <w:caps/>
                  <w:color w:val="00194C"/>
                  <w:sz w:val="36"/>
                  <w:szCs w:val="36"/>
                  <w:u w:val="none"/>
                  <w:shd w:val="clear" w:color="auto" w:fill="FFFFFF"/>
                  <w:lang w:val="ro-RO"/>
                </w:rPr>
                <w:t>SPITALUL ORĂȘENESC SEGARCEA</w:t>
              </w:r>
            </w:hyperlink>
          </w:p>
          <w:p w14:paraId="558A69F9" w14:textId="77777777" w:rsidR="00750834" w:rsidRPr="00FD6C8F" w:rsidRDefault="00750834" w:rsidP="00284AA1">
            <w:pPr>
              <w:pStyle w:val="Heading6"/>
              <w:shd w:val="clear" w:color="auto" w:fill="FFFFFF"/>
              <w:spacing w:before="0" w:beforeAutospacing="0" w:after="80" w:afterAutospacing="0"/>
              <w:rPr>
                <w:b w:val="0"/>
                <w:noProof/>
                <w:color w:val="000B22"/>
                <w:sz w:val="24"/>
                <w:szCs w:val="24"/>
                <w:lang w:val="ro-RO"/>
              </w:rPr>
            </w:pPr>
            <w:r w:rsidRPr="00FD6C8F">
              <w:rPr>
                <w:color w:val="666666"/>
                <w:sz w:val="20"/>
                <w:szCs w:val="20"/>
                <w:lang w:val="ro-RO"/>
              </w:rPr>
              <w:t xml:space="preserve"> </w:t>
            </w:r>
            <w:r w:rsidRPr="00FD6C8F">
              <w:rPr>
                <w:b w:val="0"/>
                <w:noProof/>
                <w:color w:val="000B22"/>
                <w:sz w:val="24"/>
                <w:szCs w:val="24"/>
                <w:shd w:val="clear" w:color="auto" w:fill="FFFFFF"/>
                <w:lang w:val="ro-RO"/>
              </w:rPr>
              <w:t>Adresa</w:t>
            </w:r>
            <w:r w:rsidRPr="00FD6C8F">
              <w:rPr>
                <w:b w:val="0"/>
                <w:bCs w:val="0"/>
                <w:noProof/>
                <w:color w:val="000B22"/>
                <w:sz w:val="24"/>
                <w:szCs w:val="24"/>
                <w:shd w:val="clear" w:color="auto" w:fill="FFFFFF"/>
                <w:lang w:val="ro-RO"/>
              </w:rPr>
              <w:t xml:space="preserve">: </w:t>
            </w:r>
            <w:r w:rsidRPr="00FD6C8F">
              <w:rPr>
                <w:b w:val="0"/>
                <w:noProof/>
                <w:color w:val="000B22"/>
                <w:sz w:val="24"/>
                <w:szCs w:val="24"/>
                <w:shd w:val="clear" w:color="auto" w:fill="FFFFFF"/>
                <w:lang w:val="ro-RO"/>
              </w:rPr>
              <w:t>Str. Unirii, nr.50, Segarcea, Dolj                    CUI: 4332231</w:t>
            </w:r>
            <w:r w:rsidRPr="00FD6C8F">
              <w:rPr>
                <w:b w:val="0"/>
                <w:noProof/>
                <w:color w:val="002060"/>
                <w:sz w:val="24"/>
                <w:szCs w:val="24"/>
                <w:shd w:val="clear" w:color="auto" w:fill="F9F9F9"/>
                <w:lang w:val="ro-RO"/>
              </w:rPr>
              <w:t xml:space="preserve">                               </w:t>
            </w:r>
          </w:p>
          <w:p w14:paraId="3A104C13" w14:textId="77777777" w:rsidR="00750834" w:rsidRPr="00FD6C8F" w:rsidRDefault="00750834" w:rsidP="00284AA1">
            <w:pPr>
              <w:pStyle w:val="Header"/>
              <w:shd w:val="clear" w:color="auto" w:fill="FFFFFF"/>
              <w:spacing w:after="80"/>
              <w:rPr>
                <w:rFonts w:ascii="Times New Roman" w:hAnsi="Times New Roman" w:cs="Times New Roman"/>
                <w:noProof/>
                <w:color w:val="000B22"/>
                <w:sz w:val="24"/>
                <w:szCs w:val="24"/>
                <w:lang w:val="ro-RO"/>
              </w:rPr>
            </w:pPr>
            <w:r w:rsidRPr="00FD6C8F">
              <w:rPr>
                <w:rFonts w:ascii="Times New Roman" w:hAnsi="Times New Roman" w:cs="Times New Roman"/>
                <w:noProof/>
                <w:color w:val="000B22"/>
                <w:sz w:val="24"/>
                <w:szCs w:val="24"/>
                <w:lang w:val="ro-RO"/>
              </w:rPr>
              <w:t xml:space="preserve"> Telefon: 0251 / 210435                       </w:t>
            </w:r>
            <w:r w:rsidRPr="00FD6C8F">
              <w:rPr>
                <w:rFonts w:ascii="Times New Roman" w:hAnsi="Times New Roman" w:cs="Times New Roman"/>
                <w:iCs/>
                <w:noProof/>
                <w:sz w:val="24"/>
                <w:szCs w:val="24"/>
                <w:lang w:val="ro-RO"/>
              </w:rPr>
              <w:t xml:space="preserve">                </w:t>
            </w:r>
            <w:r w:rsidRPr="00FD6C8F">
              <w:rPr>
                <w:rFonts w:ascii="Times New Roman" w:hAnsi="Times New Roman" w:cs="Times New Roman"/>
                <w:noProof/>
                <w:color w:val="000B22"/>
                <w:sz w:val="24"/>
                <w:szCs w:val="24"/>
                <w:lang w:val="ro-RO"/>
              </w:rPr>
              <w:t>Fax: 0251 / 210900</w:t>
            </w:r>
          </w:p>
          <w:p w14:paraId="1E434DD8" w14:textId="77777777" w:rsidR="00750834" w:rsidRPr="00FD6C8F" w:rsidRDefault="00750834" w:rsidP="00284AA1">
            <w:pPr>
              <w:pStyle w:val="Heading6"/>
              <w:shd w:val="clear" w:color="auto" w:fill="FFFFFF"/>
              <w:spacing w:before="0" w:beforeAutospacing="0" w:after="80" w:afterAutospacing="0"/>
              <w:rPr>
                <w:color w:val="002060"/>
                <w:sz w:val="20"/>
                <w:szCs w:val="20"/>
                <w:shd w:val="clear" w:color="auto" w:fill="F9F9F9"/>
                <w:lang w:val="ro-RO"/>
              </w:rPr>
            </w:pPr>
            <w:r w:rsidRPr="00FD6C8F">
              <w:rPr>
                <w:color w:val="000B22"/>
                <w:sz w:val="24"/>
                <w:szCs w:val="24"/>
                <w:shd w:val="clear" w:color="auto" w:fill="F9F9F9"/>
                <w:lang w:val="ro-RO"/>
              </w:rPr>
              <w:t xml:space="preserve"> </w:t>
            </w:r>
            <w:hyperlink r:id="rId11" w:history="1">
              <w:r w:rsidRPr="00FD6C8F">
                <w:rPr>
                  <w:rStyle w:val="Hyperlink"/>
                  <w:rFonts w:eastAsia="Calibri"/>
                  <w:b w:val="0"/>
                  <w:bCs w:val="0"/>
                  <w:color w:val="00194C"/>
                  <w:sz w:val="24"/>
                  <w:szCs w:val="24"/>
                  <w:shd w:val="clear" w:color="auto" w:fill="FFFFFF"/>
                  <w:lang w:val="ro-RO"/>
                </w:rPr>
                <w:t>sosegarcea@gmail.com</w:t>
              </w:r>
            </w:hyperlink>
            <w:r w:rsidRPr="00FD6C8F">
              <w:rPr>
                <w:color w:val="000B22"/>
                <w:sz w:val="24"/>
                <w:szCs w:val="24"/>
                <w:shd w:val="clear" w:color="auto" w:fill="FFFFFF"/>
                <w:lang w:val="ro-RO"/>
              </w:rPr>
              <w:t xml:space="preserve">                                 </w:t>
            </w:r>
            <w:hyperlink r:id="rId12" w:history="1">
              <w:r w:rsidRPr="00FD6C8F">
                <w:rPr>
                  <w:rFonts w:eastAsia="Calibri"/>
                  <w:b w:val="0"/>
                  <w:bCs w:val="0"/>
                  <w:sz w:val="24"/>
                  <w:szCs w:val="24"/>
                  <w:shd w:val="clear" w:color="auto" w:fill="FFFFFF"/>
                  <w:lang w:val="ro-RO"/>
                </w:rPr>
                <w:t>www.spitalsegarcea.ro</w:t>
              </w:r>
            </w:hyperlink>
            <w:r w:rsidRPr="00FD6C8F">
              <w:rPr>
                <w:rFonts w:eastAsia="Calibri"/>
                <w:b w:val="0"/>
                <w:bCs w:val="0"/>
                <w:sz w:val="24"/>
                <w:szCs w:val="24"/>
                <w:shd w:val="clear" w:color="auto" w:fill="FFFFFF"/>
                <w:lang w:val="ro-RO"/>
              </w:rPr>
              <w:t xml:space="preserve"> </w:t>
            </w:r>
            <w:r w:rsidRPr="00FD6C8F">
              <w:rPr>
                <w:color w:val="000B22"/>
                <w:sz w:val="20"/>
                <w:szCs w:val="20"/>
                <w:shd w:val="clear" w:color="auto" w:fill="FFFFFF"/>
                <w:lang w:val="ro-RO"/>
              </w:rPr>
              <w:t xml:space="preserve">   </w:t>
            </w:r>
          </w:p>
        </w:tc>
        <w:tc>
          <w:tcPr>
            <w:tcW w:w="1944" w:type="dxa"/>
            <w:shd w:val="clear" w:color="auto" w:fill="auto"/>
          </w:tcPr>
          <w:p w14:paraId="170E2240" w14:textId="77777777" w:rsidR="00750834" w:rsidRPr="00FD6C8F" w:rsidRDefault="0030107C" w:rsidP="00284AA1">
            <w:pPr>
              <w:rPr>
                <w:rFonts w:ascii="Times New Roman" w:hAnsi="Times New Roman" w:cs="Times New Roman"/>
                <w:lang w:val="ro-RO"/>
              </w:rPr>
            </w:pPr>
            <w:r>
              <w:rPr>
                <w:rFonts w:ascii="Times New Roman" w:hAnsi="Times New Roman" w:cs="Times New Roman"/>
                <w:noProof/>
                <w:lang w:val="ro-RO"/>
              </w:rPr>
              <w:pict w14:anchorId="7D85E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70.8pt;width:107.25pt;height:78pt;z-index:251662336;mso-position-horizontal-relative:text;mso-position-vertical-relative:text" wrapcoords="-189 0 -189 21370 21600 21370 21600 0 -189 0">
                  <v:imagedata r:id="rId13" o:title=""/>
                  <w10:wrap type="through"/>
                </v:shape>
                <o:OLEObject Type="Embed" ProgID="PBrush" ShapeID="_x0000_s1026" DrawAspect="Content" ObjectID="_1746357857" r:id="rId14"/>
              </w:pict>
            </w:r>
          </w:p>
        </w:tc>
      </w:tr>
    </w:tbl>
    <w:p w14:paraId="17BCB847" w14:textId="77777777" w:rsidR="00750834" w:rsidRPr="00FD6C8F" w:rsidRDefault="00750834" w:rsidP="00750834">
      <w:pPr>
        <w:spacing w:after="0" w:line="240" w:lineRule="auto"/>
        <w:rPr>
          <w:rFonts w:ascii="Times New Roman" w:hAnsi="Times New Roman" w:cs="Times New Roman"/>
          <w:b/>
          <w:bCs/>
          <w:sz w:val="28"/>
          <w:szCs w:val="28"/>
          <w:lang w:val="ro-RO"/>
        </w:rPr>
      </w:pPr>
    </w:p>
    <w:p w14:paraId="4DFB7AEF" w14:textId="77777777" w:rsidR="00750834" w:rsidRPr="00FD6C8F" w:rsidRDefault="00750834" w:rsidP="00750834">
      <w:pPr>
        <w:spacing w:after="0" w:line="240" w:lineRule="auto"/>
        <w:rPr>
          <w:rFonts w:ascii="Times New Roman" w:hAnsi="Times New Roman" w:cs="Times New Roman"/>
          <w:b/>
          <w:bCs/>
          <w:sz w:val="28"/>
          <w:szCs w:val="28"/>
          <w:lang w:val="ro-RO"/>
        </w:rPr>
      </w:pPr>
    </w:p>
    <w:p w14:paraId="1CF436A3" w14:textId="77777777" w:rsidR="000127FD" w:rsidRPr="00FD6C8F" w:rsidRDefault="000127FD" w:rsidP="000127FD">
      <w:pPr>
        <w:spacing w:after="0" w:line="240" w:lineRule="auto"/>
        <w:jc w:val="both"/>
        <w:rPr>
          <w:rFonts w:ascii="Times New Roman" w:hAnsi="Times New Roman" w:cs="Times New Roman"/>
          <w:b/>
          <w:bCs/>
          <w:noProof/>
          <w:sz w:val="28"/>
          <w:szCs w:val="28"/>
          <w:lang w:val="ro-RO"/>
        </w:rPr>
      </w:pPr>
    </w:p>
    <w:p w14:paraId="21C7C862" w14:textId="0A556EFF" w:rsidR="000127FD" w:rsidRPr="00FD6C8F" w:rsidRDefault="000127FD" w:rsidP="000127FD">
      <w:pPr>
        <w:spacing w:after="0" w:line="240" w:lineRule="auto"/>
        <w:jc w:val="center"/>
        <w:rPr>
          <w:rFonts w:ascii="Times New Roman" w:hAnsi="Times New Roman" w:cs="Times New Roman"/>
          <w:b/>
          <w:bCs/>
          <w:noProof/>
          <w:sz w:val="32"/>
          <w:szCs w:val="32"/>
          <w:lang w:val="ro-RO"/>
        </w:rPr>
      </w:pPr>
      <w:r w:rsidRPr="00FD6C8F">
        <w:rPr>
          <w:rFonts w:ascii="Times New Roman" w:hAnsi="Times New Roman" w:cs="Times New Roman"/>
          <w:b/>
          <w:bCs/>
          <w:noProof/>
          <w:sz w:val="32"/>
          <w:szCs w:val="32"/>
          <w:lang w:val="ro-RO"/>
        </w:rPr>
        <w:t>ANUNT</w:t>
      </w:r>
    </w:p>
    <w:p w14:paraId="07EE6E14" w14:textId="77777777" w:rsidR="000127FD" w:rsidRPr="00FD6C8F" w:rsidRDefault="000127FD" w:rsidP="000127FD">
      <w:pPr>
        <w:spacing w:after="0" w:line="240" w:lineRule="auto"/>
        <w:jc w:val="both"/>
        <w:rPr>
          <w:rFonts w:ascii="Times New Roman" w:hAnsi="Times New Roman" w:cs="Times New Roman"/>
          <w:b/>
          <w:bCs/>
          <w:noProof/>
          <w:sz w:val="24"/>
          <w:szCs w:val="24"/>
          <w:lang w:val="ro-RO"/>
        </w:rPr>
      </w:pPr>
    </w:p>
    <w:p w14:paraId="1A6AF367" w14:textId="77777777" w:rsidR="000127FD" w:rsidRPr="00FD6C8F" w:rsidRDefault="000127FD" w:rsidP="000127FD">
      <w:pPr>
        <w:spacing w:after="0" w:line="240" w:lineRule="auto"/>
        <w:jc w:val="both"/>
        <w:rPr>
          <w:rFonts w:ascii="Times New Roman" w:hAnsi="Times New Roman" w:cs="Times New Roman"/>
          <w:b/>
          <w:bCs/>
          <w:noProof/>
          <w:sz w:val="24"/>
          <w:szCs w:val="24"/>
          <w:lang w:val="ro-RO"/>
        </w:rPr>
      </w:pPr>
    </w:p>
    <w:p w14:paraId="50E5A596" w14:textId="77777777" w:rsidR="000127FD" w:rsidRPr="00FD6C8F" w:rsidRDefault="000127FD" w:rsidP="000127FD">
      <w:pPr>
        <w:spacing w:after="0" w:line="240" w:lineRule="auto"/>
        <w:jc w:val="both"/>
        <w:rPr>
          <w:rFonts w:ascii="Times New Roman" w:hAnsi="Times New Roman" w:cs="Times New Roman"/>
          <w:b/>
          <w:bCs/>
          <w:noProof/>
          <w:sz w:val="24"/>
          <w:szCs w:val="24"/>
          <w:lang w:val="ro-RO"/>
        </w:rPr>
      </w:pPr>
    </w:p>
    <w:p w14:paraId="690E0D45" w14:textId="05DBC8FD" w:rsidR="00BD7262" w:rsidRPr="00FD6C8F" w:rsidRDefault="00455B20" w:rsidP="0049180D">
      <w:pPr>
        <w:spacing w:after="0" w:line="240" w:lineRule="auto"/>
        <w:ind w:firstLine="720"/>
        <w:jc w:val="both"/>
        <w:rPr>
          <w:rFonts w:ascii="Times New Roman" w:hAnsi="Times New Roman" w:cs="Times New Roman"/>
          <w:noProof/>
          <w:sz w:val="24"/>
          <w:szCs w:val="24"/>
          <w:lang w:val="ro-RO"/>
        </w:rPr>
      </w:pPr>
      <w:r w:rsidRPr="00FD6C8F">
        <w:rPr>
          <w:rFonts w:ascii="Times New Roman" w:hAnsi="Times New Roman" w:cs="Times New Roman"/>
          <w:bCs/>
          <w:noProof/>
          <w:sz w:val="24"/>
          <w:szCs w:val="24"/>
          <w:lang w:val="ro-RO"/>
        </w:rPr>
        <w:t xml:space="preserve">Avand in vedere prevederile art. IV, alin. (1) din Ordonanta de Urgenta a Guvernului Romaniei nr. 34/2023 privind unele masuri fiscal-bugetare, prorogarea unor termene, precum si pentru modificarea si completarea unor acte normative, </w:t>
      </w:r>
      <w:r w:rsidR="00FD6C8F">
        <w:rPr>
          <w:rFonts w:ascii="Times New Roman" w:hAnsi="Times New Roman" w:cs="Times New Roman"/>
          <w:bCs/>
          <w:i/>
          <w:noProof/>
          <w:sz w:val="24"/>
          <w:szCs w:val="24"/>
          <w:lang w:val="ro-RO"/>
        </w:rPr>
        <w:t>”</w:t>
      </w:r>
      <w:r w:rsidRPr="00FD6C8F">
        <w:rPr>
          <w:rFonts w:ascii="Times New Roman" w:hAnsi="Times New Roman" w:cs="Times New Roman"/>
          <w:bCs/>
          <w:i/>
          <w:noProof/>
          <w:sz w:val="24"/>
          <w:szCs w:val="24"/>
          <w:lang w:val="ro-RO"/>
        </w:rPr>
        <w:t>IV (1) In anul 2023, incepand cu data intrarii in vigoare a prezentei ordonante de urgenta, se suspenda ocuparea prin concurs sau examen a posturilor vacante sau temporar vacante, cu exceptia posturilor unice ... ”,</w:t>
      </w:r>
      <w:r w:rsidRPr="00FD6C8F">
        <w:rPr>
          <w:rFonts w:ascii="Times New Roman" w:hAnsi="Times New Roman" w:cs="Times New Roman"/>
          <w:bCs/>
          <w:noProof/>
          <w:sz w:val="24"/>
          <w:szCs w:val="24"/>
          <w:lang w:val="ro-RO"/>
        </w:rPr>
        <w:t xml:space="preserve"> </w:t>
      </w:r>
      <w:r w:rsidR="00A30907" w:rsidRPr="00FD6C8F">
        <w:rPr>
          <w:rFonts w:ascii="Times New Roman" w:hAnsi="Times New Roman" w:cs="Times New Roman"/>
          <w:b/>
          <w:bCs/>
          <w:noProof/>
          <w:sz w:val="24"/>
          <w:szCs w:val="24"/>
          <w:lang w:val="ro-RO"/>
        </w:rPr>
        <w:t>SPITALUL ORASENESC SEGARCEA</w:t>
      </w:r>
      <w:r w:rsidR="009B511E" w:rsidRPr="00FD6C8F">
        <w:rPr>
          <w:rFonts w:ascii="Times New Roman" w:hAnsi="Times New Roman" w:cs="Times New Roman"/>
          <w:b/>
          <w:bCs/>
          <w:noProof/>
          <w:sz w:val="24"/>
          <w:szCs w:val="24"/>
          <w:lang w:val="ro-RO"/>
        </w:rPr>
        <w:t>,</w:t>
      </w:r>
      <w:r w:rsidR="000127FD" w:rsidRPr="00FD6C8F">
        <w:rPr>
          <w:rFonts w:ascii="Times New Roman" w:hAnsi="Times New Roman" w:cs="Times New Roman"/>
          <w:noProof/>
          <w:sz w:val="24"/>
          <w:szCs w:val="24"/>
          <w:lang w:val="ro-RO"/>
        </w:rPr>
        <w:t xml:space="preserve"> </w:t>
      </w:r>
      <w:r w:rsidR="009B511E" w:rsidRPr="00FD6C8F">
        <w:rPr>
          <w:rFonts w:ascii="Times New Roman" w:hAnsi="Times New Roman" w:cs="Times New Roman"/>
          <w:noProof/>
          <w:sz w:val="24"/>
          <w:szCs w:val="24"/>
          <w:lang w:val="ro-RO"/>
        </w:rPr>
        <w:t xml:space="preserve">cu sediul in Segarcea, str. Unirii nr. 50, organizeaza concurs/examen in conformitate cu prevederile </w:t>
      </w:r>
      <w:r w:rsidR="009B511E" w:rsidRPr="00FD6C8F">
        <w:rPr>
          <w:rStyle w:val="sden"/>
          <w:rFonts w:ascii="Times New Roman" w:hAnsi="Times New Roman" w:cs="Times New Roman"/>
          <w:noProof/>
          <w:sz w:val="24"/>
          <w:szCs w:val="24"/>
          <w:bdr w:val="none" w:sz="0" w:space="0" w:color="auto" w:frame="1"/>
          <w:shd w:val="clear" w:color="auto" w:fill="FFFFFF"/>
          <w:lang w:val="ro-RO"/>
        </w:rPr>
        <w:t xml:space="preserve">ORDINULUI MINISTERULUI SANATATII nr. 166 din 26 ianuarie 2023 </w:t>
      </w:r>
      <w:r w:rsidR="009B511E" w:rsidRPr="00FD6C8F">
        <w:rPr>
          <w:rStyle w:val="shdr"/>
          <w:rFonts w:ascii="Times New Roman" w:hAnsi="Times New Roman" w:cs="Times New Roman"/>
          <w:noProof/>
          <w:sz w:val="24"/>
          <w:szCs w:val="24"/>
          <w:bdr w:val="none" w:sz="0" w:space="0" w:color="auto" w:frame="1"/>
          <w:shd w:val="clear" w:color="auto" w:fill="FFFFFF"/>
          <w:lang w:val="ro-RO"/>
        </w:rPr>
        <w:t>pentru aprobarea </w:t>
      </w:r>
      <w:hyperlink r:id="rId15" w:history="1">
        <w:r w:rsidR="009B511E"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metodologiilor</w:t>
        </w:r>
      </w:hyperlink>
      <w:r w:rsidR="009B511E" w:rsidRPr="00FD6C8F">
        <w:rPr>
          <w:rStyle w:val="shdr"/>
          <w:rFonts w:ascii="Times New Roman" w:hAnsi="Times New Roman" w:cs="Times New Roman"/>
          <w:noProof/>
          <w:sz w:val="24"/>
          <w:szCs w:val="24"/>
          <w:bdr w:val="none" w:sz="0" w:space="0" w:color="auto" w:frame="1"/>
          <w:shd w:val="clear" w:color="auto" w:fill="FFFFFF"/>
          <w:lang w:val="ro-RO"/>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9B511E" w:rsidRPr="00FD6C8F">
        <w:rPr>
          <w:rFonts w:ascii="Times New Roman" w:hAnsi="Times New Roman" w:cs="Times New Roman"/>
          <w:noProof/>
          <w:sz w:val="24"/>
          <w:szCs w:val="24"/>
          <w:lang w:val="ro-RO"/>
        </w:rPr>
        <w:t>, pentru ocuparea urmatorului post</w:t>
      </w:r>
      <w:r w:rsidR="002E5C69" w:rsidRPr="00FD6C8F">
        <w:rPr>
          <w:rFonts w:ascii="Times New Roman" w:hAnsi="Times New Roman" w:cs="Times New Roman"/>
          <w:noProof/>
          <w:sz w:val="24"/>
          <w:szCs w:val="24"/>
          <w:lang w:val="ro-RO"/>
        </w:rPr>
        <w:t xml:space="preserve"> contractual</w:t>
      </w:r>
      <w:r w:rsidR="009B511E" w:rsidRPr="00FD6C8F">
        <w:rPr>
          <w:rFonts w:ascii="Times New Roman" w:hAnsi="Times New Roman" w:cs="Times New Roman"/>
          <w:noProof/>
          <w:sz w:val="24"/>
          <w:szCs w:val="24"/>
          <w:lang w:val="ro-RO"/>
        </w:rPr>
        <w:t xml:space="preserve"> vacant</w:t>
      </w:r>
      <w:r w:rsidRPr="00FD6C8F">
        <w:rPr>
          <w:rFonts w:ascii="Times New Roman" w:hAnsi="Times New Roman" w:cs="Times New Roman"/>
          <w:noProof/>
          <w:sz w:val="24"/>
          <w:szCs w:val="24"/>
          <w:lang w:val="ro-RO"/>
        </w:rPr>
        <w:t xml:space="preserve">, </w:t>
      </w:r>
      <w:r w:rsidRPr="00FD6C8F">
        <w:rPr>
          <w:rFonts w:ascii="Times New Roman" w:hAnsi="Times New Roman" w:cs="Times New Roman"/>
          <w:b/>
          <w:noProof/>
          <w:sz w:val="24"/>
          <w:szCs w:val="24"/>
          <w:lang w:val="ro-RO"/>
        </w:rPr>
        <w:t>post unic</w:t>
      </w:r>
      <w:r w:rsidR="009B511E" w:rsidRPr="00FD6C8F">
        <w:rPr>
          <w:rFonts w:ascii="Times New Roman" w:hAnsi="Times New Roman" w:cs="Times New Roman"/>
          <w:noProof/>
          <w:sz w:val="24"/>
          <w:szCs w:val="24"/>
          <w:lang w:val="ro-RO"/>
        </w:rPr>
        <w:t>:</w:t>
      </w:r>
      <w:r w:rsidR="0049180D" w:rsidRPr="00FD6C8F">
        <w:rPr>
          <w:rFonts w:ascii="Times New Roman" w:hAnsi="Times New Roman" w:cs="Times New Roman"/>
          <w:noProof/>
          <w:sz w:val="24"/>
          <w:szCs w:val="24"/>
          <w:lang w:val="ro-RO"/>
        </w:rPr>
        <w:t xml:space="preserve"> </w:t>
      </w:r>
    </w:p>
    <w:p w14:paraId="6EC5B9C7" w14:textId="77777777" w:rsidR="009B511E" w:rsidRPr="00FD6C8F" w:rsidRDefault="009B511E" w:rsidP="009B511E">
      <w:pPr>
        <w:spacing w:after="0" w:line="240" w:lineRule="auto"/>
        <w:jc w:val="both"/>
        <w:rPr>
          <w:rFonts w:ascii="Times New Roman" w:hAnsi="Times New Roman" w:cs="Times New Roman"/>
          <w:noProof/>
          <w:sz w:val="24"/>
          <w:szCs w:val="24"/>
          <w:lang w:val="ro-RO"/>
        </w:rPr>
      </w:pPr>
    </w:p>
    <w:p w14:paraId="2D81D889" w14:textId="0BF8703B" w:rsidR="002E5C69" w:rsidRPr="00FD6C8F" w:rsidRDefault="002E5C69" w:rsidP="009B511E">
      <w:pPr>
        <w:pStyle w:val="ListParagraph"/>
        <w:numPr>
          <w:ilvl w:val="0"/>
          <w:numId w:val="2"/>
        </w:numPr>
        <w:spacing w:after="0" w:line="240" w:lineRule="auto"/>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Denumirea postului: medic specialist confirmat in spec</w:t>
      </w:r>
      <w:r w:rsidR="00455B20" w:rsidRPr="00FD6C8F">
        <w:rPr>
          <w:rFonts w:ascii="Times New Roman" w:hAnsi="Times New Roman" w:cs="Times New Roman"/>
          <w:noProof/>
          <w:sz w:val="24"/>
          <w:szCs w:val="24"/>
          <w:lang w:val="ro-RO"/>
        </w:rPr>
        <w:t>ialitatea Oftalmologie</w:t>
      </w:r>
      <w:r w:rsidRPr="00FD6C8F">
        <w:rPr>
          <w:rFonts w:ascii="Times New Roman" w:hAnsi="Times New Roman" w:cs="Times New Roman"/>
          <w:noProof/>
          <w:sz w:val="24"/>
          <w:szCs w:val="24"/>
          <w:lang w:val="ro-RO"/>
        </w:rPr>
        <w:t xml:space="preserve">; </w:t>
      </w:r>
    </w:p>
    <w:p w14:paraId="00B33117" w14:textId="27FF084E" w:rsidR="002E5C69" w:rsidRPr="00FD6C8F" w:rsidRDefault="002E5C69" w:rsidP="002E5C69">
      <w:pPr>
        <w:pStyle w:val="ListParagraph"/>
        <w:numPr>
          <w:ilvl w:val="0"/>
          <w:numId w:val="2"/>
        </w:numPr>
        <w:spacing w:after="0" w:line="240" w:lineRule="auto"/>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 xml:space="preserve">Numarul posturilor: </w:t>
      </w:r>
      <w:r w:rsidR="009B511E" w:rsidRPr="00FD6C8F">
        <w:rPr>
          <w:rFonts w:ascii="Times New Roman" w:hAnsi="Times New Roman" w:cs="Times New Roman"/>
          <w:noProof/>
          <w:sz w:val="24"/>
          <w:szCs w:val="24"/>
          <w:lang w:val="ro-RO"/>
        </w:rPr>
        <w:t>1</w:t>
      </w:r>
      <w:r w:rsidRPr="00FD6C8F">
        <w:rPr>
          <w:rFonts w:ascii="Times New Roman" w:hAnsi="Times New Roman" w:cs="Times New Roman"/>
          <w:noProof/>
          <w:sz w:val="24"/>
          <w:szCs w:val="24"/>
          <w:lang w:val="ro-RO"/>
        </w:rPr>
        <w:t xml:space="preserve"> (un)</w:t>
      </w:r>
      <w:r w:rsidR="009B511E" w:rsidRPr="00FD6C8F">
        <w:rPr>
          <w:rFonts w:ascii="Times New Roman" w:hAnsi="Times New Roman" w:cs="Times New Roman"/>
          <w:noProof/>
          <w:sz w:val="24"/>
          <w:szCs w:val="24"/>
          <w:lang w:val="ro-RO"/>
        </w:rPr>
        <w:t xml:space="preserve"> post </w:t>
      </w:r>
      <w:r w:rsidRPr="00FD6C8F">
        <w:rPr>
          <w:rFonts w:ascii="Times New Roman" w:hAnsi="Times New Roman" w:cs="Times New Roman"/>
          <w:noProof/>
          <w:sz w:val="24"/>
          <w:szCs w:val="24"/>
          <w:lang w:val="ro-RO"/>
        </w:rPr>
        <w:t>vacant</w:t>
      </w:r>
      <w:r w:rsidR="00FD6C8F">
        <w:rPr>
          <w:rFonts w:ascii="Times New Roman" w:hAnsi="Times New Roman" w:cs="Times New Roman"/>
          <w:noProof/>
          <w:sz w:val="24"/>
          <w:szCs w:val="24"/>
          <w:lang w:val="ro-RO"/>
        </w:rPr>
        <w:t>, post unic</w:t>
      </w:r>
      <w:r w:rsidRPr="00FD6C8F">
        <w:rPr>
          <w:rFonts w:ascii="Times New Roman" w:hAnsi="Times New Roman" w:cs="Times New Roman"/>
          <w:noProof/>
          <w:sz w:val="24"/>
          <w:szCs w:val="24"/>
          <w:lang w:val="ro-RO"/>
        </w:rPr>
        <w:t>;</w:t>
      </w:r>
    </w:p>
    <w:p w14:paraId="33112DC2" w14:textId="77777777" w:rsidR="002E5C69" w:rsidRPr="00FD6C8F" w:rsidRDefault="002E5C69" w:rsidP="002E5C69">
      <w:pPr>
        <w:pStyle w:val="ListParagraph"/>
        <w:numPr>
          <w:ilvl w:val="0"/>
          <w:numId w:val="2"/>
        </w:numPr>
        <w:spacing w:after="0" w:line="240" w:lineRule="auto"/>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Nivelul postului: functie de executie;</w:t>
      </w:r>
    </w:p>
    <w:p w14:paraId="49BF66DE" w14:textId="5D37C4AD" w:rsidR="002E5C69" w:rsidRPr="00FD6C8F" w:rsidRDefault="002E5C69" w:rsidP="002E5C69">
      <w:pPr>
        <w:pStyle w:val="ListParagraph"/>
        <w:numPr>
          <w:ilvl w:val="0"/>
          <w:numId w:val="2"/>
        </w:numPr>
        <w:spacing w:after="0" w:line="240" w:lineRule="auto"/>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Sectie/Compartiment</w:t>
      </w:r>
      <w:r w:rsidR="00455B20" w:rsidRPr="00FD6C8F">
        <w:rPr>
          <w:rFonts w:ascii="Times New Roman" w:hAnsi="Times New Roman" w:cs="Times New Roman"/>
          <w:noProof/>
          <w:sz w:val="24"/>
          <w:szCs w:val="24"/>
          <w:lang w:val="ro-RO"/>
        </w:rPr>
        <w:t>: Cabinet Oftalmologie, Ambulatoriul de specialitate</w:t>
      </w:r>
      <w:r w:rsidRPr="00FD6C8F">
        <w:rPr>
          <w:rFonts w:ascii="Times New Roman" w:hAnsi="Times New Roman" w:cs="Times New Roman"/>
          <w:noProof/>
          <w:sz w:val="24"/>
          <w:szCs w:val="24"/>
          <w:lang w:val="ro-RO"/>
        </w:rPr>
        <w:t>;</w:t>
      </w:r>
    </w:p>
    <w:p w14:paraId="01753175" w14:textId="77777777" w:rsidR="001867B3" w:rsidRPr="00FD6C8F" w:rsidRDefault="002E5C69" w:rsidP="002E5C69">
      <w:pPr>
        <w:pStyle w:val="ListParagraph"/>
        <w:numPr>
          <w:ilvl w:val="0"/>
          <w:numId w:val="2"/>
        </w:numPr>
        <w:spacing w:after="0" w:line="240" w:lineRule="auto"/>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Durata timpului de lucru</w:t>
      </w:r>
      <w:r w:rsidR="001867B3" w:rsidRPr="00FD6C8F">
        <w:rPr>
          <w:rFonts w:ascii="Times New Roman" w:hAnsi="Times New Roman" w:cs="Times New Roman"/>
          <w:noProof/>
          <w:sz w:val="24"/>
          <w:szCs w:val="24"/>
          <w:lang w:val="ro-RO"/>
        </w:rPr>
        <w:t>:</w:t>
      </w:r>
      <w:r w:rsidR="009B511E" w:rsidRPr="00FD6C8F">
        <w:rPr>
          <w:rFonts w:ascii="Times New Roman" w:hAnsi="Times New Roman" w:cs="Times New Roman"/>
          <w:noProof/>
          <w:sz w:val="24"/>
          <w:szCs w:val="24"/>
          <w:lang w:val="ro-RO"/>
        </w:rPr>
        <w:t xml:space="preserve"> 7 ore/zi</w:t>
      </w:r>
      <w:r w:rsidR="001867B3" w:rsidRPr="00FD6C8F">
        <w:rPr>
          <w:rFonts w:ascii="Times New Roman" w:hAnsi="Times New Roman" w:cs="Times New Roman"/>
          <w:noProof/>
          <w:sz w:val="24"/>
          <w:szCs w:val="24"/>
          <w:lang w:val="ro-RO"/>
        </w:rPr>
        <w:t>;</w:t>
      </w:r>
    </w:p>
    <w:p w14:paraId="4EB77478" w14:textId="5F1F4F6D" w:rsidR="009B511E" w:rsidRPr="00FD6C8F" w:rsidRDefault="001867B3" w:rsidP="002E5C69">
      <w:pPr>
        <w:pStyle w:val="ListParagraph"/>
        <w:numPr>
          <w:ilvl w:val="0"/>
          <w:numId w:val="2"/>
        </w:numPr>
        <w:spacing w:after="0" w:line="240" w:lineRule="auto"/>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Perioada: nedeterminata</w:t>
      </w:r>
      <w:r w:rsidR="009B511E" w:rsidRPr="00FD6C8F">
        <w:rPr>
          <w:rFonts w:ascii="Times New Roman" w:hAnsi="Times New Roman" w:cs="Times New Roman"/>
          <w:noProof/>
          <w:sz w:val="24"/>
          <w:szCs w:val="24"/>
          <w:lang w:val="ro-RO"/>
        </w:rPr>
        <w:t xml:space="preserve">. </w:t>
      </w:r>
    </w:p>
    <w:p w14:paraId="15DD7350" w14:textId="77777777" w:rsidR="009B511E" w:rsidRPr="00FD6C8F" w:rsidRDefault="009B511E" w:rsidP="009B511E">
      <w:pPr>
        <w:spacing w:after="0" w:line="240" w:lineRule="auto"/>
        <w:jc w:val="both"/>
        <w:rPr>
          <w:rFonts w:ascii="Times New Roman" w:hAnsi="Times New Roman" w:cs="Times New Roman"/>
          <w:noProof/>
          <w:sz w:val="24"/>
          <w:szCs w:val="24"/>
          <w:lang w:val="ro-RO"/>
        </w:rPr>
      </w:pPr>
    </w:p>
    <w:p w14:paraId="7D093F1C" w14:textId="06D1835A" w:rsidR="009B511E" w:rsidRPr="00FD6C8F" w:rsidRDefault="009B511E" w:rsidP="00156E0E">
      <w:pPr>
        <w:spacing w:after="0" w:line="240" w:lineRule="auto"/>
        <w:ind w:firstLine="720"/>
        <w:jc w:val="both"/>
        <w:rPr>
          <w:rFonts w:ascii="Times New Roman" w:hAnsi="Times New Roman" w:cs="Times New Roman"/>
          <w:b/>
          <w:bCs/>
          <w:noProof/>
          <w:sz w:val="24"/>
          <w:szCs w:val="24"/>
          <w:shd w:val="clear" w:color="auto" w:fill="FFFFFF"/>
          <w:lang w:val="ro-RO"/>
        </w:rPr>
      </w:pPr>
      <w:r w:rsidRPr="00FD6C8F">
        <w:rPr>
          <w:rFonts w:ascii="Times New Roman" w:hAnsi="Times New Roman" w:cs="Times New Roman"/>
          <w:b/>
          <w:bCs/>
          <w:noProof/>
          <w:sz w:val="24"/>
          <w:szCs w:val="24"/>
          <w:shd w:val="clear" w:color="auto" w:fill="FFFFFF"/>
          <w:lang w:val="ro-RO"/>
        </w:rPr>
        <w:t>Conditii generale de participare</w:t>
      </w:r>
    </w:p>
    <w:p w14:paraId="113FC473" w14:textId="77777777" w:rsidR="009B511E" w:rsidRPr="00FD6C8F" w:rsidRDefault="009B511E" w:rsidP="00156E0E">
      <w:pPr>
        <w:spacing w:after="0" w:line="240" w:lineRule="auto"/>
        <w:ind w:firstLine="720"/>
        <w:jc w:val="both"/>
        <w:rPr>
          <w:rFonts w:ascii="Times New Roman" w:hAnsi="Times New Roman" w:cs="Times New Roman"/>
          <w:b/>
          <w:bCs/>
          <w:noProof/>
          <w:sz w:val="24"/>
          <w:szCs w:val="24"/>
          <w:shd w:val="clear" w:color="auto" w:fill="FFFFFF"/>
          <w:lang w:val="ro-RO"/>
        </w:rPr>
      </w:pPr>
      <w:r w:rsidRPr="00FD6C8F">
        <w:rPr>
          <w:rFonts w:ascii="Times New Roman" w:hAnsi="Times New Roman" w:cs="Times New Roman"/>
          <w:b/>
          <w:bCs/>
          <w:noProof/>
          <w:sz w:val="24"/>
          <w:szCs w:val="24"/>
          <w:shd w:val="clear" w:color="auto" w:fill="FFFFFF"/>
          <w:lang w:val="ro-RO"/>
        </w:rPr>
        <w:t>Candidatii trebuie sa indeplineasca urmatoarele conditii generale:</w:t>
      </w:r>
    </w:p>
    <w:p w14:paraId="1F21903E" w14:textId="77777777" w:rsidR="00156E0E" w:rsidRPr="00FD6C8F"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are cetățenia română sau cetățenia unui alt stat membru al Uniunii Europene, a unui stat parte la Acordul privind Spațiul Economic European (SEE) sau cetățenia Confederației Elvețiene si domiciliul in Romania;</w:t>
      </w:r>
    </w:p>
    <w:p w14:paraId="36396D42" w14:textId="77777777" w:rsidR="00156E0E" w:rsidRPr="00FD6C8F"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cunoaște limba română, scris și vorbit;</w:t>
      </w:r>
    </w:p>
    <w:p w14:paraId="0258056D" w14:textId="77777777" w:rsidR="00156E0E" w:rsidRPr="00FD6C8F"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are capacitate de muncă în conformitate cu prevederile </w:t>
      </w:r>
      <w:hyperlink r:id="rId16"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Legii nr. 53/2003 - Codul muncii, republicată</w:t>
        </w:r>
      </w:hyperlink>
      <w:r w:rsidRPr="00FD6C8F">
        <w:rPr>
          <w:rStyle w:val="slitbdy"/>
          <w:rFonts w:ascii="Times New Roman" w:hAnsi="Times New Roman" w:cs="Times New Roman"/>
          <w:noProof/>
          <w:sz w:val="24"/>
          <w:szCs w:val="24"/>
          <w:bdr w:val="none" w:sz="0" w:space="0" w:color="auto" w:frame="1"/>
          <w:shd w:val="clear" w:color="auto" w:fill="FFFFFF"/>
          <w:lang w:val="ro-RO"/>
        </w:rPr>
        <w:t>, cu modificările și completările ulterioare;</w:t>
      </w:r>
    </w:p>
    <w:p w14:paraId="5EB4539F" w14:textId="77777777" w:rsidR="00156E0E" w:rsidRPr="00FD6C8F"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are o stare de sănătate corespunzătoare postului pentru care candidează, atestată pe baza adeverinței medicale eliberate de medicul de familie sau de unitățile sanitare abilitate;</w:t>
      </w:r>
    </w:p>
    <w:p w14:paraId="5B1D9200" w14:textId="77777777" w:rsidR="00156E0E" w:rsidRPr="00FD6C8F"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lastRenderedPageBreak/>
        <w:t>îndeplinește condițiile de studii, de vechime în specialitate și, după caz, alte condiții specifice potrivit cerințelor postului scos la concurs, inclusiv condițiile de exercitare a profesiei;</w:t>
      </w:r>
    </w:p>
    <w:p w14:paraId="61EBA6F2" w14:textId="77777777" w:rsidR="00156E0E" w:rsidRPr="00FD6C8F"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531ADDA0" w14:textId="77777777" w:rsidR="00156E0E" w:rsidRPr="00FD6C8F"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50D383FC" w14:textId="5DB3BB07" w:rsidR="009B511E" w:rsidRPr="00FD6C8F"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nu a comis infracțiunile prevăzute la </w:t>
      </w:r>
      <w:hyperlink r:id="rId17"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art. 1 alin. (2) din Legea nr. 118/2019</w:t>
        </w:r>
      </w:hyperlink>
      <w:r w:rsidRPr="00FD6C8F">
        <w:rPr>
          <w:rStyle w:val="slitbdy"/>
          <w:rFonts w:ascii="Times New Roman" w:hAnsi="Times New Roman" w:cs="Times New Roman"/>
          <w:noProof/>
          <w:sz w:val="24"/>
          <w:szCs w:val="24"/>
          <w:bdr w:val="none" w:sz="0" w:space="0" w:color="auto" w:frame="1"/>
          <w:shd w:val="clear" w:color="auto" w:fill="FFFFFF"/>
          <w:lang w:val="ro-RO"/>
        </w:rPr>
        <w:t> privind Registrul național automatizat cu privire la persoanele care au comis infracțiuni sexuale, de exploatare a unor persoane sau asupra minorilor, precum și pentru completarea </w:t>
      </w:r>
      <w:hyperlink r:id="rId18"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Legii nr. 76/2008</w:t>
        </w:r>
      </w:hyperlink>
      <w:r w:rsidRPr="00FD6C8F">
        <w:rPr>
          <w:rStyle w:val="slitbdy"/>
          <w:rFonts w:ascii="Times New Roman" w:hAnsi="Times New Roman" w:cs="Times New Roman"/>
          <w:noProof/>
          <w:sz w:val="24"/>
          <w:szCs w:val="24"/>
          <w:bdr w:val="none" w:sz="0" w:space="0" w:color="auto" w:frame="1"/>
          <w:shd w:val="clear" w:color="auto" w:fill="FFFFFF"/>
          <w:lang w:val="ro-RO"/>
        </w:rPr>
        <w:t> privind organizarea și funcționarea Sistemului Național de Date Genetice Judiciare, cu modificările ulterioare, pentru domeniile prevăzute la </w:t>
      </w:r>
      <w:hyperlink r:id="rId19"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art. 35 alin. (1) lit. h) din Hotărârea Guvernului nr. 1336/2022</w:t>
        </w:r>
      </w:hyperlink>
      <w:r w:rsidRPr="00FD6C8F">
        <w:rPr>
          <w:rStyle w:val="slitbdy"/>
          <w:rFonts w:ascii="Times New Roman" w:hAnsi="Times New Roman" w:cs="Times New Roman"/>
          <w:noProof/>
          <w:sz w:val="24"/>
          <w:szCs w:val="24"/>
          <w:bdr w:val="none" w:sz="0" w:space="0" w:color="auto" w:frame="1"/>
          <w:shd w:val="clear" w:color="auto" w:fill="FFFFFF"/>
          <w:lang w:val="ro-RO"/>
        </w:rPr>
        <w:t> pentru aprobarea Regulamentului-cadru privind organizarea și dezvoltarea carierei personalului contractual din sectorul bugetar plătit din fonduri publice.</w:t>
      </w:r>
    </w:p>
    <w:p w14:paraId="5F0BA7DB" w14:textId="77777777" w:rsidR="00E352DC" w:rsidRPr="00FD6C8F" w:rsidRDefault="00E352DC" w:rsidP="009B511E">
      <w:p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p>
    <w:p w14:paraId="15585ACC" w14:textId="44E3B23D" w:rsidR="00E352DC" w:rsidRPr="00FD6C8F" w:rsidRDefault="00E352DC" w:rsidP="00156E0E">
      <w:pPr>
        <w:spacing w:after="0" w:line="240" w:lineRule="auto"/>
        <w:ind w:firstLine="720"/>
        <w:jc w:val="both"/>
        <w:rPr>
          <w:rStyle w:val="slitbdy"/>
          <w:rFonts w:ascii="Times New Roman" w:hAnsi="Times New Roman" w:cs="Times New Roman"/>
          <w:b/>
          <w:bCs/>
          <w:noProof/>
          <w:sz w:val="24"/>
          <w:szCs w:val="24"/>
          <w:bdr w:val="none" w:sz="0" w:space="0" w:color="auto" w:frame="1"/>
          <w:shd w:val="clear" w:color="auto" w:fill="FFFFFF"/>
          <w:lang w:val="ro-RO"/>
        </w:rPr>
      </w:pPr>
      <w:r w:rsidRPr="00FD6C8F">
        <w:rPr>
          <w:rStyle w:val="slitbdy"/>
          <w:rFonts w:ascii="Times New Roman" w:hAnsi="Times New Roman" w:cs="Times New Roman"/>
          <w:b/>
          <w:bCs/>
          <w:noProof/>
          <w:sz w:val="24"/>
          <w:szCs w:val="24"/>
          <w:bdr w:val="none" w:sz="0" w:space="0" w:color="auto" w:frame="1"/>
          <w:shd w:val="clear" w:color="auto" w:fill="FFFFFF"/>
          <w:lang w:val="ro-RO"/>
        </w:rPr>
        <w:t>Conditii specifice de participare la concurs:</w:t>
      </w:r>
    </w:p>
    <w:p w14:paraId="08743872" w14:textId="18F1F370" w:rsidR="00156E0E" w:rsidRPr="00FD6C8F" w:rsidRDefault="00E352DC" w:rsidP="00156E0E">
      <w:pPr>
        <w:spacing w:after="0" w:line="240" w:lineRule="auto"/>
        <w:ind w:firstLine="720"/>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 xml:space="preserve">Medic specialist confirmat in specialitatea </w:t>
      </w:r>
      <w:r w:rsidR="00CF721F">
        <w:rPr>
          <w:rStyle w:val="slitbdy"/>
          <w:rFonts w:ascii="Times New Roman" w:hAnsi="Times New Roman" w:cs="Times New Roman"/>
          <w:noProof/>
          <w:sz w:val="24"/>
          <w:szCs w:val="24"/>
          <w:bdr w:val="none" w:sz="0" w:space="0" w:color="auto" w:frame="1"/>
          <w:shd w:val="clear" w:color="auto" w:fill="FFFFFF"/>
          <w:lang w:val="ro-RO"/>
        </w:rPr>
        <w:t>Oftalmologie</w:t>
      </w:r>
      <w:r w:rsidR="00156E0E" w:rsidRPr="00FD6C8F">
        <w:rPr>
          <w:rStyle w:val="slitbdy"/>
          <w:rFonts w:ascii="Times New Roman" w:hAnsi="Times New Roman" w:cs="Times New Roman"/>
          <w:noProof/>
          <w:sz w:val="24"/>
          <w:szCs w:val="24"/>
          <w:bdr w:val="none" w:sz="0" w:space="0" w:color="auto" w:frame="1"/>
          <w:shd w:val="clear" w:color="auto" w:fill="FFFFFF"/>
          <w:lang w:val="ro-RO"/>
        </w:rPr>
        <w:t>:</w:t>
      </w:r>
      <w:r w:rsidRPr="00FD6C8F">
        <w:rPr>
          <w:rStyle w:val="slitbdy"/>
          <w:rFonts w:ascii="Times New Roman" w:hAnsi="Times New Roman" w:cs="Times New Roman"/>
          <w:noProof/>
          <w:sz w:val="24"/>
          <w:szCs w:val="24"/>
          <w:bdr w:val="none" w:sz="0" w:space="0" w:color="auto" w:frame="1"/>
          <w:shd w:val="clear" w:color="auto" w:fill="FFFFFF"/>
          <w:lang w:val="ro-RO"/>
        </w:rPr>
        <w:t xml:space="preserve"> </w:t>
      </w:r>
    </w:p>
    <w:p w14:paraId="20A31874" w14:textId="02579A45" w:rsidR="00156E0E" w:rsidRPr="00FD6C8F" w:rsidRDefault="00E352DC" w:rsidP="00156E0E">
      <w:pPr>
        <w:pStyle w:val="ListParagraph"/>
        <w:numPr>
          <w:ilvl w:val="0"/>
          <w:numId w:val="26"/>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diploma de licenta</w:t>
      </w:r>
      <w:r w:rsidR="002E5C69" w:rsidRPr="00FD6C8F">
        <w:rPr>
          <w:rStyle w:val="slitbdy"/>
          <w:rFonts w:ascii="Times New Roman" w:hAnsi="Times New Roman" w:cs="Times New Roman"/>
          <w:noProof/>
          <w:sz w:val="24"/>
          <w:szCs w:val="24"/>
          <w:bdr w:val="none" w:sz="0" w:space="0" w:color="auto" w:frame="1"/>
          <w:shd w:val="clear" w:color="auto" w:fill="FFFFFF"/>
          <w:lang w:val="ro-RO"/>
        </w:rPr>
        <w:t>;</w:t>
      </w:r>
    </w:p>
    <w:p w14:paraId="33370D76" w14:textId="5950BB4C" w:rsidR="00E352DC" w:rsidRPr="00FD6C8F" w:rsidRDefault="00E352DC" w:rsidP="00156E0E">
      <w:pPr>
        <w:pStyle w:val="ListParagraph"/>
        <w:numPr>
          <w:ilvl w:val="0"/>
          <w:numId w:val="26"/>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certificatul de medic specialist in spec</w:t>
      </w:r>
      <w:r w:rsidR="00CF721F">
        <w:rPr>
          <w:rStyle w:val="slitbdy"/>
          <w:rFonts w:ascii="Times New Roman" w:hAnsi="Times New Roman" w:cs="Times New Roman"/>
          <w:noProof/>
          <w:sz w:val="24"/>
          <w:szCs w:val="24"/>
          <w:bdr w:val="none" w:sz="0" w:space="0" w:color="auto" w:frame="1"/>
          <w:shd w:val="clear" w:color="auto" w:fill="FFFFFF"/>
          <w:lang w:val="ro-RO"/>
        </w:rPr>
        <w:t>ialitatea Oftalmologie</w:t>
      </w:r>
      <w:bookmarkStart w:id="0" w:name="_GoBack"/>
      <w:bookmarkEnd w:id="0"/>
      <w:r w:rsidR="002E5C69" w:rsidRPr="00FD6C8F">
        <w:rPr>
          <w:rStyle w:val="slitbdy"/>
          <w:rFonts w:ascii="Times New Roman" w:hAnsi="Times New Roman" w:cs="Times New Roman"/>
          <w:noProof/>
          <w:sz w:val="24"/>
          <w:szCs w:val="24"/>
          <w:bdr w:val="none" w:sz="0" w:space="0" w:color="auto" w:frame="1"/>
          <w:shd w:val="clear" w:color="auto" w:fill="FFFFFF"/>
          <w:lang w:val="ro-RO"/>
        </w:rPr>
        <w:t>;</w:t>
      </w:r>
    </w:p>
    <w:p w14:paraId="573DB39E" w14:textId="1082C035" w:rsidR="002E5C69" w:rsidRPr="00FD6C8F" w:rsidRDefault="002E5C69" w:rsidP="00156E0E">
      <w:pPr>
        <w:pStyle w:val="ListParagraph"/>
        <w:numPr>
          <w:ilvl w:val="0"/>
          <w:numId w:val="26"/>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certificatul de membru al Colegiului Medicilor din Romania, vizat la zi.</w:t>
      </w:r>
    </w:p>
    <w:p w14:paraId="308CACAC" w14:textId="77777777" w:rsidR="00E352DC" w:rsidRPr="00FD6C8F" w:rsidRDefault="00E352DC" w:rsidP="009B511E">
      <w:p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p>
    <w:p w14:paraId="0CB6154D" w14:textId="77777777" w:rsidR="00156E0E" w:rsidRPr="00FD6C8F" w:rsidRDefault="00E352DC" w:rsidP="00156E0E">
      <w:pPr>
        <w:spacing w:after="0" w:line="240" w:lineRule="auto"/>
        <w:ind w:firstLine="720"/>
        <w:jc w:val="both"/>
        <w:rPr>
          <w:rFonts w:ascii="Times New Roman" w:hAnsi="Times New Roman" w:cs="Times New Roman"/>
          <w:b/>
          <w:bCs/>
          <w:noProof/>
          <w:sz w:val="24"/>
          <w:szCs w:val="24"/>
          <w:shd w:val="clear" w:color="auto" w:fill="FFFFFF"/>
          <w:lang w:val="ro-RO"/>
        </w:rPr>
      </w:pPr>
      <w:r w:rsidRPr="00FD6C8F">
        <w:rPr>
          <w:rFonts w:ascii="Times New Roman" w:hAnsi="Times New Roman" w:cs="Times New Roman"/>
          <w:b/>
          <w:bCs/>
          <w:noProof/>
          <w:sz w:val="24"/>
          <w:szCs w:val="24"/>
          <w:shd w:val="clear" w:color="auto" w:fill="FFFFFF"/>
          <w:lang w:val="ro-RO"/>
        </w:rPr>
        <w:t>În vederea participarii la concurs, candidatul va depune la Serviciul RUNOS un dosar care va contine următoarele documente:</w:t>
      </w:r>
    </w:p>
    <w:p w14:paraId="1BEF29B8" w14:textId="412035F6" w:rsidR="00156E0E" w:rsidRPr="00FD6C8F" w:rsidRDefault="00E352DC" w:rsidP="00156E0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formularul de înscriere la concurs, conform modelului prevăzut în </w:t>
      </w:r>
      <w:hyperlink r:id="rId20"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anexa nr. 2 la Hotărârea Guvernului nr. 1.336/2022</w:t>
        </w:r>
      </w:hyperlink>
      <w:r w:rsidRPr="00FD6C8F">
        <w:rPr>
          <w:rStyle w:val="slitbdy"/>
          <w:rFonts w:ascii="Times New Roman" w:hAnsi="Times New Roman" w:cs="Times New Roman"/>
          <w:noProof/>
          <w:sz w:val="24"/>
          <w:szCs w:val="24"/>
          <w:bdr w:val="none" w:sz="0" w:space="0" w:color="auto" w:frame="1"/>
          <w:shd w:val="clear" w:color="auto" w:fill="FFFFFF"/>
          <w:lang w:val="ro-RO"/>
        </w:rPr>
        <w:t> pentru aprobarea Regulamentului-cadru privind organizarea și dezvoltarea carierei personalului contractual din sectorul bugetar plătit din fonduri publice (</w:t>
      </w:r>
      <w:hyperlink r:id="rId21"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HG nr. 1.336/2022</w:t>
        </w:r>
      </w:hyperlink>
      <w:r w:rsidRPr="00FD6C8F">
        <w:rPr>
          <w:rStyle w:val="slitbdy"/>
          <w:rFonts w:ascii="Times New Roman" w:hAnsi="Times New Roman" w:cs="Times New Roman"/>
          <w:noProof/>
          <w:sz w:val="24"/>
          <w:szCs w:val="24"/>
          <w:bdr w:val="none" w:sz="0" w:space="0" w:color="auto" w:frame="1"/>
          <w:shd w:val="clear" w:color="auto" w:fill="FFFFFF"/>
          <w:lang w:val="ro-RO"/>
        </w:rPr>
        <w:t>);</w:t>
      </w:r>
    </w:p>
    <w:p w14:paraId="7F447A4F" w14:textId="77777777" w:rsidR="00156E0E" w:rsidRPr="00FD6C8F"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copia de pe diploma de licență și certificatul de specialist sau primar pentru medici, medici stomatologi, farmaciști și, respectiv, adeverință de confirmare în gradul profesional pentru biologi, biochimiști sau chimiști;</w:t>
      </w:r>
    </w:p>
    <w:p w14:paraId="2FE1198C" w14:textId="77777777" w:rsidR="00156E0E" w:rsidRPr="00FD6C8F"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copie a certificatului de membru al organizației profesionale cu viza pe anul în curs;</w:t>
      </w:r>
    </w:p>
    <w:p w14:paraId="74CABB1D" w14:textId="77777777" w:rsidR="00156E0E" w:rsidRPr="00FD6C8F"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dovada/înscrisul din care să rezulte că nu i-a fost aplicată una dintre sancțiunile prevăzute la </w:t>
      </w:r>
      <w:hyperlink r:id="rId22"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art. 455 alin. (1) lit. e)</w:t>
        </w:r>
      </w:hyperlink>
      <w:r w:rsidRPr="00FD6C8F">
        <w:rPr>
          <w:rStyle w:val="slitbdy"/>
          <w:rFonts w:ascii="Times New Roman" w:hAnsi="Times New Roman" w:cs="Times New Roman"/>
          <w:noProof/>
          <w:sz w:val="24"/>
          <w:szCs w:val="24"/>
          <w:bdr w:val="none" w:sz="0" w:space="0" w:color="auto" w:frame="1"/>
          <w:shd w:val="clear" w:color="auto" w:fill="FFFFFF"/>
          <w:lang w:val="ro-RO"/>
        </w:rPr>
        <w:t> sau </w:t>
      </w:r>
      <w:hyperlink r:id="rId23"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f)</w:t>
        </w:r>
      </w:hyperlink>
      <w:r w:rsidRPr="00FD6C8F">
        <w:rPr>
          <w:rStyle w:val="slitbdy"/>
          <w:rFonts w:ascii="Times New Roman" w:hAnsi="Times New Roman" w:cs="Times New Roman"/>
          <w:noProof/>
          <w:sz w:val="24"/>
          <w:szCs w:val="24"/>
          <w:bdr w:val="none" w:sz="0" w:space="0" w:color="auto" w:frame="1"/>
          <w:shd w:val="clear" w:color="auto" w:fill="FFFFFF"/>
          <w:lang w:val="ro-RO"/>
        </w:rPr>
        <w:t>, la </w:t>
      </w:r>
      <w:hyperlink r:id="rId24"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art. 541 alin. (1) lit. d)</w:t>
        </w:r>
      </w:hyperlink>
      <w:r w:rsidRPr="00FD6C8F">
        <w:rPr>
          <w:rStyle w:val="slitbdy"/>
          <w:rFonts w:ascii="Times New Roman" w:hAnsi="Times New Roman" w:cs="Times New Roman"/>
          <w:noProof/>
          <w:sz w:val="24"/>
          <w:szCs w:val="24"/>
          <w:bdr w:val="none" w:sz="0" w:space="0" w:color="auto" w:frame="1"/>
          <w:shd w:val="clear" w:color="auto" w:fill="FFFFFF"/>
          <w:lang w:val="ro-RO"/>
        </w:rPr>
        <w:t> sau </w:t>
      </w:r>
      <w:hyperlink r:id="rId25"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e),</w:t>
        </w:r>
      </w:hyperlink>
      <w:r w:rsidRPr="00FD6C8F">
        <w:rPr>
          <w:rStyle w:val="slitbdy"/>
          <w:rFonts w:ascii="Times New Roman" w:hAnsi="Times New Roman" w:cs="Times New Roman"/>
          <w:noProof/>
          <w:sz w:val="24"/>
          <w:szCs w:val="24"/>
          <w:bdr w:val="none" w:sz="0" w:space="0" w:color="auto" w:frame="1"/>
          <w:shd w:val="clear" w:color="auto" w:fill="FFFFFF"/>
          <w:lang w:val="ro-RO"/>
        </w:rPr>
        <w:t> respectiv la </w:t>
      </w:r>
      <w:hyperlink r:id="rId26"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art. 628 alin. (1) lit. d)</w:t>
        </w:r>
      </w:hyperlink>
      <w:r w:rsidRPr="00FD6C8F">
        <w:rPr>
          <w:rStyle w:val="slitbdy"/>
          <w:rFonts w:ascii="Times New Roman" w:hAnsi="Times New Roman" w:cs="Times New Roman"/>
          <w:noProof/>
          <w:sz w:val="24"/>
          <w:szCs w:val="24"/>
          <w:bdr w:val="none" w:sz="0" w:space="0" w:color="auto" w:frame="1"/>
          <w:shd w:val="clear" w:color="auto" w:fill="FFFFFF"/>
          <w:lang w:val="ro-RO"/>
        </w:rPr>
        <w:t> sau </w:t>
      </w:r>
      <w:hyperlink r:id="rId27"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e) din Legea nr. 95/2006</w:t>
        </w:r>
      </w:hyperlink>
      <w:r w:rsidRPr="00FD6C8F">
        <w:rPr>
          <w:rStyle w:val="slitbdy"/>
          <w:rFonts w:ascii="Times New Roman" w:hAnsi="Times New Roman" w:cs="Times New Roman"/>
          <w:noProof/>
          <w:sz w:val="24"/>
          <w:szCs w:val="24"/>
          <w:bdr w:val="none" w:sz="0" w:space="0" w:color="auto" w:frame="1"/>
          <w:shd w:val="clear" w:color="auto" w:fill="FFFFFF"/>
          <w:lang w:val="ro-RO"/>
        </w:rPr>
        <w:t> privind reforma în domeniul sănătății, republicată, cu modificările și completările ulterioare, ori cele de la </w:t>
      </w:r>
      <w:hyperlink r:id="rId28"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art. 39 alin. (1) lit. c)</w:t>
        </w:r>
      </w:hyperlink>
      <w:r w:rsidRPr="00FD6C8F">
        <w:rPr>
          <w:rStyle w:val="slitbdy"/>
          <w:rFonts w:ascii="Times New Roman" w:hAnsi="Times New Roman" w:cs="Times New Roman"/>
          <w:noProof/>
          <w:sz w:val="24"/>
          <w:szCs w:val="24"/>
          <w:bdr w:val="none" w:sz="0" w:space="0" w:color="auto" w:frame="1"/>
          <w:shd w:val="clear" w:color="auto" w:fill="FFFFFF"/>
          <w:lang w:val="ro-RO"/>
        </w:rPr>
        <w:t> sau </w:t>
      </w:r>
      <w:hyperlink r:id="rId29"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d) din Legea nr. 460/2003</w:t>
        </w:r>
      </w:hyperlink>
      <w:r w:rsidRPr="00FD6C8F">
        <w:rPr>
          <w:rStyle w:val="slitbdy"/>
          <w:rFonts w:ascii="Times New Roman" w:hAnsi="Times New Roman" w:cs="Times New Roman"/>
          <w:noProof/>
          <w:sz w:val="24"/>
          <w:szCs w:val="24"/>
          <w:bdr w:val="none" w:sz="0" w:space="0" w:color="auto" w:frame="1"/>
          <w:shd w:val="clear" w:color="auto" w:fill="FFFFFF"/>
          <w:lang w:val="ro-RO"/>
        </w:rPr>
        <w:t> privind exercitarea profesiunilor de biochimist, biolog și chimist, înființarea, organizarea și funcționarea Ordinului Biochimiștilor, Biologilor și Chimiștilor în sistemul sanitar din România;</w:t>
      </w:r>
    </w:p>
    <w:p w14:paraId="4105DC86" w14:textId="77777777" w:rsidR="00156E0E" w:rsidRPr="00FD6C8F"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acte doveditoare pentru calcularea punctajului prevăzut în </w:t>
      </w:r>
      <w:hyperlink r:id="rId30"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anexa nr. 3 la ordin</w:t>
        </w:r>
      </w:hyperlink>
      <w:r w:rsidRPr="00FD6C8F">
        <w:rPr>
          <w:rStyle w:val="slitbdy"/>
          <w:rFonts w:ascii="Times New Roman" w:hAnsi="Times New Roman" w:cs="Times New Roman"/>
          <w:noProof/>
          <w:sz w:val="24"/>
          <w:szCs w:val="24"/>
          <w:bdr w:val="none" w:sz="0" w:space="0" w:color="auto" w:frame="1"/>
          <w:shd w:val="clear" w:color="auto" w:fill="FFFFFF"/>
          <w:lang w:val="ro-RO"/>
        </w:rPr>
        <w:t>;</w:t>
      </w:r>
    </w:p>
    <w:p w14:paraId="128B7861" w14:textId="77777777" w:rsidR="00156E0E" w:rsidRPr="00FD6C8F"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certificat de cazier judiciar sau, după caz, extrasul de pe cazierul judiciar;</w:t>
      </w:r>
    </w:p>
    <w:p w14:paraId="694349E9" w14:textId="77777777" w:rsidR="00156E0E" w:rsidRPr="00FD6C8F"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certificatul de integritate comportamentală din care să reiasă că nu s-au comis infracțiuni prevăzute la </w:t>
      </w:r>
      <w:hyperlink r:id="rId31"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art. 1 alin. (2) din Legea nr. 118/2019</w:t>
        </w:r>
      </w:hyperlink>
      <w:r w:rsidRPr="00FD6C8F">
        <w:rPr>
          <w:rStyle w:val="slitbdy"/>
          <w:rFonts w:ascii="Times New Roman" w:hAnsi="Times New Roman" w:cs="Times New Roman"/>
          <w:noProof/>
          <w:sz w:val="24"/>
          <w:szCs w:val="24"/>
          <w:bdr w:val="none" w:sz="0" w:space="0" w:color="auto" w:frame="1"/>
          <w:shd w:val="clear" w:color="auto" w:fill="FFFFFF"/>
          <w:lang w:val="ro-RO"/>
        </w:rPr>
        <w:t xml:space="preserve"> privind Registrul </w:t>
      </w:r>
      <w:r w:rsidRPr="00FD6C8F">
        <w:rPr>
          <w:rStyle w:val="slitbdy"/>
          <w:rFonts w:ascii="Times New Roman" w:hAnsi="Times New Roman" w:cs="Times New Roman"/>
          <w:noProof/>
          <w:sz w:val="24"/>
          <w:szCs w:val="24"/>
          <w:bdr w:val="none" w:sz="0" w:space="0" w:color="auto" w:frame="1"/>
          <w:shd w:val="clear" w:color="auto" w:fill="FFFFFF"/>
          <w:lang w:val="ro-RO"/>
        </w:rPr>
        <w:lastRenderedPageBreak/>
        <w:t>național automatizat cu privire la persoanele care au comis infracțiuni sexuale, de exploatare a unor persoane sau asupra minorilor, precum și pentru completarea </w:t>
      </w:r>
      <w:hyperlink r:id="rId32"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Legii nr. 76/2008</w:t>
        </w:r>
      </w:hyperlink>
      <w:r w:rsidRPr="00FD6C8F">
        <w:rPr>
          <w:rStyle w:val="slitbdy"/>
          <w:rFonts w:ascii="Times New Roman" w:hAnsi="Times New Roman" w:cs="Times New Roman"/>
          <w:noProof/>
          <w:sz w:val="24"/>
          <w:szCs w:val="24"/>
          <w:bdr w:val="none" w:sz="0" w:space="0" w:color="auto" w:frame="1"/>
          <w:shd w:val="clear" w:color="auto" w:fill="FFFFFF"/>
          <w:lang w:val="ro-RO"/>
        </w:rPr>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75441008" w14:textId="77777777" w:rsidR="00156E0E" w:rsidRPr="00FD6C8F"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adeverință medicală care să ateste starea de sănătate corespunzătoare, eliberată de către medicul de familie al candidatului sau de către unitățile sanitare abilitate cu cel mult 6 luni anterior derulării concursului;</w:t>
      </w:r>
    </w:p>
    <w:p w14:paraId="58D7342F" w14:textId="77777777" w:rsidR="00156E0E" w:rsidRPr="00FD6C8F"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copia actului de identitate sau orice alt document care atestă identitatea, potrivit legii, aflate în termen de valabilitate;</w:t>
      </w:r>
    </w:p>
    <w:p w14:paraId="0071E5F1" w14:textId="77777777" w:rsidR="00156E0E" w:rsidRPr="00FD6C8F"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copia certificatului de căsătorie sau a altui document prin care s-a realizat schimbarea de nume, după caz;</w:t>
      </w:r>
    </w:p>
    <w:p w14:paraId="67FE5A05" w14:textId="77777777" w:rsidR="00156E0E" w:rsidRPr="00FD6C8F"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curriculum vitae, model comun european</w:t>
      </w:r>
      <w:r w:rsidR="00AB413E" w:rsidRPr="00FD6C8F">
        <w:rPr>
          <w:rStyle w:val="slitbdy"/>
          <w:rFonts w:ascii="Times New Roman" w:hAnsi="Times New Roman" w:cs="Times New Roman"/>
          <w:noProof/>
          <w:sz w:val="24"/>
          <w:szCs w:val="24"/>
          <w:bdr w:val="none" w:sz="0" w:space="0" w:color="auto" w:frame="1"/>
          <w:shd w:val="clear" w:color="auto" w:fill="FFFFFF"/>
          <w:lang w:val="ro-RO"/>
        </w:rPr>
        <w:t>;</w:t>
      </w:r>
    </w:p>
    <w:p w14:paraId="7ADF047E" w14:textId="0AE0AA9F" w:rsidR="00AB413E" w:rsidRPr="00FD6C8F" w:rsidRDefault="00AB413E"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 xml:space="preserve">chitanta de plata a taxei de </w:t>
      </w:r>
      <w:r w:rsidR="002100B7" w:rsidRPr="00FD6C8F">
        <w:rPr>
          <w:rStyle w:val="slitbdy"/>
          <w:rFonts w:ascii="Times New Roman" w:hAnsi="Times New Roman" w:cs="Times New Roman"/>
          <w:noProof/>
          <w:sz w:val="24"/>
          <w:szCs w:val="24"/>
          <w:bdr w:val="none" w:sz="0" w:space="0" w:color="auto" w:frame="1"/>
          <w:shd w:val="clear" w:color="auto" w:fill="FFFFFF"/>
          <w:lang w:val="ro-RO"/>
        </w:rPr>
        <w:t>concurs.</w:t>
      </w:r>
    </w:p>
    <w:p w14:paraId="6B9D5142" w14:textId="77777777" w:rsidR="00156E0E" w:rsidRPr="00FD6C8F" w:rsidRDefault="00156E0E" w:rsidP="00156E0E">
      <w:p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p>
    <w:p w14:paraId="13247CA2" w14:textId="77777777" w:rsidR="00156E0E" w:rsidRPr="00FD6C8F" w:rsidRDefault="00DB23E5" w:rsidP="00156E0E">
      <w:pPr>
        <w:spacing w:after="0" w:line="240" w:lineRule="auto"/>
        <w:ind w:firstLine="720"/>
        <w:jc w:val="both"/>
        <w:rPr>
          <w:rFonts w:ascii="Times New Roman" w:hAnsi="Times New Roman" w:cs="Times New Roman"/>
          <w:noProof/>
          <w:sz w:val="24"/>
          <w:szCs w:val="24"/>
          <w:shd w:val="clear" w:color="auto" w:fill="FFFFFF"/>
          <w:lang w:val="ro-RO"/>
        </w:rPr>
      </w:pPr>
      <w:r w:rsidRPr="00FD6C8F">
        <w:rPr>
          <w:rFonts w:ascii="Times New Roman" w:hAnsi="Times New Roman" w:cs="Times New Roman"/>
          <w:noProof/>
          <w:sz w:val="24"/>
          <w:szCs w:val="24"/>
          <w:shd w:val="clear" w:color="auto" w:fill="FFFFFF"/>
          <w:lang w:val="ro-RO"/>
        </w:rPr>
        <w:t>Documentele prevăzute la</w:t>
      </w:r>
      <w:r w:rsidRPr="00FD6C8F">
        <w:rPr>
          <w:rStyle w:val="slgi"/>
          <w:rFonts w:ascii="Times New Roman" w:hAnsi="Times New Roman" w:cs="Times New Roman"/>
          <w:noProof/>
          <w:sz w:val="24"/>
          <w:szCs w:val="24"/>
          <w:bdr w:val="none" w:sz="0" w:space="0" w:color="auto" w:frame="1"/>
          <w:shd w:val="clear" w:color="auto" w:fill="FFFFFF"/>
          <w:lang w:val="ro-RO"/>
        </w:rPr>
        <w:t xml:space="preserve"> lit. d)</w:t>
      </w:r>
      <w:r w:rsidRPr="00FD6C8F">
        <w:rPr>
          <w:rFonts w:ascii="Times New Roman" w:hAnsi="Times New Roman" w:cs="Times New Roman"/>
          <w:noProof/>
          <w:sz w:val="24"/>
          <w:szCs w:val="24"/>
          <w:shd w:val="clear" w:color="auto" w:fill="FFFFFF"/>
          <w:lang w:val="ro-RO"/>
        </w:rPr>
        <w:t> și f) sunt valabile 3 luni și se depun la dosar în termen de valabilitate.</w:t>
      </w:r>
    </w:p>
    <w:p w14:paraId="500B86BB" w14:textId="77777777" w:rsidR="00156E0E" w:rsidRPr="00FD6C8F" w:rsidRDefault="00DB23E5" w:rsidP="00156E0E">
      <w:pPr>
        <w:spacing w:after="0" w:line="240" w:lineRule="auto"/>
        <w:ind w:firstLine="720"/>
        <w:jc w:val="both"/>
        <w:rPr>
          <w:rStyle w:val="salnttl"/>
          <w:rFonts w:ascii="Times New Roman" w:hAnsi="Times New Roman" w:cs="Times New Roman"/>
          <w:noProof/>
          <w:sz w:val="24"/>
          <w:szCs w:val="24"/>
          <w:shd w:val="clear" w:color="auto" w:fill="FFFFFF"/>
          <w:lang w:val="ro-RO"/>
        </w:rPr>
      </w:pPr>
      <w:r w:rsidRPr="00FD6C8F">
        <w:rPr>
          <w:rStyle w:val="salnbdy"/>
          <w:rFonts w:ascii="Times New Roman" w:hAnsi="Times New Roman" w:cs="Times New Roman"/>
          <w:noProof/>
          <w:sz w:val="24"/>
          <w:szCs w:val="24"/>
          <w:bdr w:val="none" w:sz="0" w:space="0" w:color="auto" w:frame="1"/>
          <w:shd w:val="clear" w:color="auto" w:fill="FFFFFF"/>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5505DCF4" w14:textId="77777777" w:rsidR="00156E0E" w:rsidRPr="00FD6C8F" w:rsidRDefault="00DB23E5" w:rsidP="00156E0E">
      <w:pPr>
        <w:spacing w:after="0" w:line="240" w:lineRule="auto"/>
        <w:ind w:firstLine="720"/>
        <w:jc w:val="both"/>
        <w:rPr>
          <w:rStyle w:val="salnttl"/>
          <w:rFonts w:ascii="Times New Roman" w:hAnsi="Times New Roman" w:cs="Times New Roman"/>
          <w:noProof/>
          <w:sz w:val="24"/>
          <w:szCs w:val="24"/>
          <w:shd w:val="clear" w:color="auto" w:fill="FFFFFF"/>
          <w:lang w:val="ro-RO"/>
        </w:rPr>
      </w:pPr>
      <w:r w:rsidRPr="00FD6C8F">
        <w:rPr>
          <w:rStyle w:val="salnbdy"/>
          <w:rFonts w:ascii="Times New Roman" w:hAnsi="Times New Roman" w:cs="Times New Roman"/>
          <w:noProof/>
          <w:sz w:val="24"/>
          <w:szCs w:val="24"/>
          <w:bdr w:val="none" w:sz="0" w:space="0" w:color="auto" w:frame="1"/>
          <w:shd w:val="clear" w:color="auto" w:fill="FFFFFF"/>
          <w:lang w:val="ro-RO"/>
        </w:rPr>
        <w:t>Copiile de pe actele prevăzute la </w:t>
      </w:r>
      <w:r w:rsidRPr="00FD6C8F">
        <w:rPr>
          <w:rStyle w:val="slgi"/>
          <w:rFonts w:ascii="Times New Roman" w:hAnsi="Times New Roman" w:cs="Times New Roman"/>
          <w:noProof/>
          <w:sz w:val="24"/>
          <w:szCs w:val="24"/>
          <w:bdr w:val="none" w:sz="0" w:space="0" w:color="auto" w:frame="1"/>
          <w:shd w:val="clear" w:color="auto" w:fill="FFFFFF"/>
          <w:lang w:val="ro-RO"/>
        </w:rPr>
        <w:t>lit. b)</w:t>
      </w:r>
      <w:r w:rsidRPr="00FD6C8F">
        <w:rPr>
          <w:rStyle w:val="salnbdy"/>
          <w:rFonts w:ascii="Times New Roman" w:hAnsi="Times New Roman" w:cs="Times New Roman"/>
          <w:noProof/>
          <w:sz w:val="24"/>
          <w:szCs w:val="24"/>
          <w:bdr w:val="none" w:sz="0" w:space="0" w:color="auto" w:frame="1"/>
          <w:shd w:val="clear" w:color="auto" w:fill="FFFFFF"/>
          <w:lang w:val="ro-RO"/>
        </w:rPr>
        <w:t>, c), i) și j), precum și copia certificatului de încadrare într-un grad de handicap se prezintă însoțite de documentele originale, care se certifică cu mențiunea „conform cu originalul“ de către secretarul comisiei de concurs.</w:t>
      </w:r>
    </w:p>
    <w:p w14:paraId="01E95C77" w14:textId="77777777" w:rsidR="00156E0E" w:rsidRPr="00FD6C8F" w:rsidRDefault="00DB23E5" w:rsidP="00156E0E">
      <w:pPr>
        <w:spacing w:after="0" w:line="240" w:lineRule="auto"/>
        <w:ind w:firstLine="720"/>
        <w:jc w:val="both"/>
        <w:rPr>
          <w:rStyle w:val="salnbdy"/>
          <w:rFonts w:ascii="Times New Roman" w:hAnsi="Times New Roman" w:cs="Times New Roman"/>
          <w:noProof/>
          <w:sz w:val="24"/>
          <w:szCs w:val="24"/>
          <w:shd w:val="clear" w:color="auto" w:fill="FFFFFF"/>
          <w:lang w:val="ro-RO"/>
        </w:rPr>
      </w:pPr>
      <w:r w:rsidRPr="00FD6C8F">
        <w:rPr>
          <w:rStyle w:val="salnbdy"/>
          <w:rFonts w:ascii="Times New Roman" w:hAnsi="Times New Roman" w:cs="Times New Roman"/>
          <w:noProof/>
          <w:sz w:val="24"/>
          <w:szCs w:val="24"/>
          <w:bdr w:val="none" w:sz="0" w:space="0" w:color="auto" w:frame="1"/>
          <w:shd w:val="clear" w:color="auto" w:fill="FFFFFF"/>
          <w:lang w:val="ro-RO"/>
        </w:rPr>
        <w:t>Documentul prevăzut la </w:t>
      </w:r>
      <w:r w:rsidRPr="00FD6C8F">
        <w:rPr>
          <w:rStyle w:val="slgi"/>
          <w:rFonts w:ascii="Times New Roman" w:hAnsi="Times New Roman" w:cs="Times New Roman"/>
          <w:noProof/>
          <w:sz w:val="24"/>
          <w:szCs w:val="24"/>
          <w:bdr w:val="none" w:sz="0" w:space="0" w:color="auto" w:frame="1"/>
          <w:shd w:val="clear" w:color="auto" w:fill="FFFFFF"/>
          <w:lang w:val="ro-RO"/>
        </w:rPr>
        <w:t>lit. f)</w:t>
      </w:r>
      <w:r w:rsidRPr="00FD6C8F">
        <w:rPr>
          <w:rStyle w:val="salnbdy"/>
          <w:rFonts w:ascii="Times New Roman" w:hAnsi="Times New Roman" w:cs="Times New Roman"/>
          <w:noProof/>
          <w:sz w:val="24"/>
          <w:szCs w:val="24"/>
          <w:bdr w:val="none" w:sz="0" w:space="0" w:color="auto" w:frame="1"/>
          <w:shd w:val="clear" w:color="auto" w:fill="FFFFFF"/>
          <w:lang w:val="ro-RO"/>
        </w:rPr>
        <w:t> poate fi înlocuit cu o declarație pe propria răspundere privind antecedentele penale. În acest caz, candidatul declarat admis la selecția dosarelor are obligația de a completa dosarul de concurs cu originalul documentului prevăzut la</w:t>
      </w:r>
      <w:r w:rsidRPr="00FD6C8F">
        <w:rPr>
          <w:rStyle w:val="slgi"/>
          <w:rFonts w:ascii="Times New Roman" w:hAnsi="Times New Roman" w:cs="Times New Roman"/>
          <w:noProof/>
          <w:sz w:val="24"/>
          <w:szCs w:val="24"/>
          <w:bdr w:val="none" w:sz="0" w:space="0" w:color="auto" w:frame="1"/>
          <w:shd w:val="clear" w:color="auto" w:fill="FFFFFF"/>
          <w:lang w:val="ro-RO"/>
        </w:rPr>
        <w:t xml:space="preserve"> lit. f)</w:t>
      </w:r>
      <w:r w:rsidRPr="00FD6C8F">
        <w:rPr>
          <w:rStyle w:val="salnbdy"/>
          <w:rFonts w:ascii="Times New Roman" w:hAnsi="Times New Roman" w:cs="Times New Roman"/>
          <w:noProof/>
          <w:sz w:val="24"/>
          <w:szCs w:val="24"/>
          <w:bdr w:val="none" w:sz="0" w:space="0" w:color="auto" w:frame="1"/>
          <w:shd w:val="clear" w:color="auto" w:fill="FFFFFF"/>
          <w:lang w:val="ro-RO"/>
        </w:rPr>
        <w:t>, anterior datei de susținere a probei scrise și/sau probei practice</w:t>
      </w:r>
      <w:r w:rsidR="00CA150D" w:rsidRPr="00FD6C8F">
        <w:rPr>
          <w:rStyle w:val="salnbdy"/>
          <w:rFonts w:ascii="Times New Roman" w:hAnsi="Times New Roman" w:cs="Times New Roman"/>
          <w:noProof/>
          <w:sz w:val="24"/>
          <w:szCs w:val="24"/>
          <w:bdr w:val="none" w:sz="0" w:space="0" w:color="auto" w:frame="1"/>
          <w:shd w:val="clear" w:color="auto" w:fill="FFFFFF"/>
          <w:lang w:val="ro-RO"/>
        </w:rPr>
        <w:t>.</w:t>
      </w:r>
    </w:p>
    <w:p w14:paraId="613609F6" w14:textId="7DEE4E5B" w:rsidR="00DB23E5" w:rsidRPr="00FD6C8F" w:rsidRDefault="00DB23E5" w:rsidP="00FD6C8F">
      <w:pPr>
        <w:spacing w:after="0" w:line="240" w:lineRule="auto"/>
        <w:ind w:firstLine="720"/>
        <w:jc w:val="both"/>
        <w:rPr>
          <w:rFonts w:ascii="Times New Roman" w:hAnsi="Times New Roman" w:cs="Times New Roman"/>
          <w:noProof/>
          <w:sz w:val="24"/>
          <w:szCs w:val="24"/>
          <w:shd w:val="clear" w:color="auto" w:fill="FFFFFF"/>
          <w:lang w:val="ro-RO"/>
        </w:rPr>
      </w:pPr>
      <w:r w:rsidRPr="00FD6C8F">
        <w:rPr>
          <w:rFonts w:ascii="Times New Roman" w:hAnsi="Times New Roman" w:cs="Times New Roman"/>
          <w:noProof/>
          <w:sz w:val="24"/>
          <w:szCs w:val="24"/>
          <w:shd w:val="clear" w:color="auto" w:fill="FFFFFF"/>
          <w:lang w:val="ro-RO"/>
        </w:rPr>
        <w:t>Prin raportare la nevoile individuale, candidatul cu dizabilități poate înainta comisiei de concurs, în termen</w:t>
      </w:r>
      <w:r w:rsidR="00CA150D" w:rsidRPr="00FD6C8F">
        <w:rPr>
          <w:rFonts w:ascii="Times New Roman" w:hAnsi="Times New Roman" w:cs="Times New Roman"/>
          <w:noProof/>
          <w:sz w:val="24"/>
          <w:szCs w:val="24"/>
          <w:shd w:val="clear" w:color="auto" w:fill="FFFFFF"/>
          <w:lang w:val="ro-RO"/>
        </w:rPr>
        <w:t xml:space="preserve"> de 10 zile lucratoare de la data afisarii anuntului (cel tarziu pana in ultima zi de depunere a dosarelor de concurs)</w:t>
      </w:r>
      <w:r w:rsidRPr="00FD6C8F">
        <w:rPr>
          <w:rFonts w:ascii="Times New Roman" w:hAnsi="Times New Roman" w:cs="Times New Roman"/>
          <w:noProof/>
          <w:sz w:val="24"/>
          <w:szCs w:val="24"/>
          <w:shd w:val="clear" w:color="auto" w:fill="FFFFFF"/>
          <w:lang w:val="ro-RO"/>
        </w:rPr>
        <w:t>, propunerea sa privind instrumentele necesare pentru asigurarea accesibilității probelor de concurs.</w:t>
      </w:r>
    </w:p>
    <w:p w14:paraId="7E1C9F34" w14:textId="77777777" w:rsidR="00FD6C8F" w:rsidRPr="00FD6C8F" w:rsidRDefault="002100B7" w:rsidP="00156E0E">
      <w:pPr>
        <w:spacing w:after="0" w:line="240" w:lineRule="auto"/>
        <w:ind w:firstLine="720"/>
        <w:jc w:val="both"/>
        <w:rPr>
          <w:rFonts w:ascii="Times New Roman" w:hAnsi="Times New Roman" w:cs="Times New Roman"/>
          <w:noProof/>
          <w:sz w:val="24"/>
          <w:szCs w:val="24"/>
          <w:shd w:val="clear" w:color="auto" w:fill="FFFFFF"/>
          <w:lang w:val="ro-RO"/>
        </w:rPr>
      </w:pPr>
      <w:r w:rsidRPr="00FD6C8F">
        <w:rPr>
          <w:rFonts w:ascii="Times New Roman" w:hAnsi="Times New Roman" w:cs="Times New Roman"/>
          <w:noProof/>
          <w:sz w:val="24"/>
          <w:szCs w:val="24"/>
          <w:shd w:val="clear" w:color="auto" w:fill="FFFFFF"/>
          <w:lang w:val="ro-RO"/>
        </w:rPr>
        <w:t xml:space="preserve">Dosarele de concurs se depun la sediul spitalului, la serviciul RUNOS, in perioada </w:t>
      </w:r>
      <w:r w:rsidR="00FD6C8F" w:rsidRPr="00FD6C8F">
        <w:rPr>
          <w:rFonts w:ascii="Times New Roman" w:hAnsi="Times New Roman" w:cs="Times New Roman"/>
          <w:b/>
          <w:noProof/>
          <w:sz w:val="24"/>
          <w:szCs w:val="24"/>
          <w:lang w:val="ro-RO"/>
        </w:rPr>
        <w:t xml:space="preserve">29.05.2023-14.06.2023, </w:t>
      </w:r>
      <w:r w:rsidR="00FD6C8F" w:rsidRPr="00FD6C8F">
        <w:rPr>
          <w:rFonts w:ascii="Times New Roman" w:hAnsi="Times New Roman" w:cs="Times New Roman"/>
          <w:b/>
          <w:noProof/>
          <w:sz w:val="24"/>
          <w:szCs w:val="24"/>
          <w:shd w:val="clear" w:color="auto" w:fill="FFFFFF"/>
          <w:lang w:val="ro-RO"/>
        </w:rPr>
        <w:t>intre orele 08.30 – 14.00</w:t>
      </w:r>
      <w:r w:rsidR="00FD6C8F" w:rsidRPr="00FD6C8F">
        <w:rPr>
          <w:rFonts w:ascii="Times New Roman" w:hAnsi="Times New Roman" w:cs="Times New Roman"/>
          <w:noProof/>
          <w:sz w:val="24"/>
          <w:szCs w:val="24"/>
          <w:shd w:val="clear" w:color="auto" w:fill="FFFFFF"/>
          <w:lang w:val="ro-RO"/>
        </w:rPr>
        <w:t xml:space="preserve">.  </w:t>
      </w:r>
    </w:p>
    <w:p w14:paraId="6A988799" w14:textId="26B3AF89" w:rsidR="002100B7" w:rsidRDefault="002100B7" w:rsidP="00156E0E">
      <w:pPr>
        <w:spacing w:after="0" w:line="240" w:lineRule="auto"/>
        <w:ind w:firstLine="720"/>
        <w:jc w:val="both"/>
        <w:rPr>
          <w:rFonts w:ascii="Times New Roman" w:hAnsi="Times New Roman" w:cs="Times New Roman"/>
          <w:noProof/>
          <w:sz w:val="24"/>
          <w:szCs w:val="24"/>
          <w:shd w:val="clear" w:color="auto" w:fill="FFFFFF"/>
          <w:lang w:val="ro-RO"/>
        </w:rPr>
      </w:pPr>
      <w:r w:rsidRPr="00FD6C8F">
        <w:rPr>
          <w:rFonts w:ascii="Times New Roman" w:hAnsi="Times New Roman" w:cs="Times New Roman"/>
          <w:noProof/>
          <w:sz w:val="24"/>
          <w:szCs w:val="24"/>
          <w:shd w:val="clear" w:color="auto" w:fill="FFFFFF"/>
          <w:lang w:val="ro-RO"/>
        </w:rPr>
        <w:t>Nu se primesc dosare de inscriere dupa data si ora limi</w:t>
      </w:r>
      <w:r w:rsidR="00FD6C8F" w:rsidRPr="00FD6C8F">
        <w:rPr>
          <w:rFonts w:ascii="Times New Roman" w:hAnsi="Times New Roman" w:cs="Times New Roman"/>
          <w:noProof/>
          <w:sz w:val="24"/>
          <w:szCs w:val="24"/>
          <w:shd w:val="clear" w:color="auto" w:fill="FFFFFF"/>
          <w:lang w:val="ro-RO"/>
        </w:rPr>
        <w:t>ta de inscriere (14.06.2023, ora 14.00</w:t>
      </w:r>
      <w:r w:rsidRPr="00FD6C8F">
        <w:rPr>
          <w:rFonts w:ascii="Times New Roman" w:hAnsi="Times New Roman" w:cs="Times New Roman"/>
          <w:noProof/>
          <w:sz w:val="24"/>
          <w:szCs w:val="24"/>
          <w:shd w:val="clear" w:color="auto" w:fill="FFFFFF"/>
          <w:lang w:val="ro-RO"/>
        </w:rPr>
        <w:t>).</w:t>
      </w:r>
    </w:p>
    <w:p w14:paraId="13BD7E0F" w14:textId="67F68CDA" w:rsidR="00FD6C8F" w:rsidRPr="00FD6C8F" w:rsidRDefault="00FD6C8F" w:rsidP="00FD6C8F">
      <w:pPr>
        <w:spacing w:after="0" w:line="240" w:lineRule="auto"/>
        <w:ind w:firstLine="720"/>
        <w:jc w:val="both"/>
        <w:rPr>
          <w:rFonts w:ascii="Times New Roman" w:hAnsi="Times New Roman" w:cs="Times New Roman"/>
          <w:noProof/>
          <w:color w:val="000000"/>
          <w:sz w:val="24"/>
          <w:szCs w:val="24"/>
          <w:shd w:val="clear" w:color="auto" w:fill="FFFFFF"/>
          <w:lang w:val="ro-RO"/>
        </w:rPr>
      </w:pPr>
      <w:r w:rsidRPr="00FD6C8F">
        <w:rPr>
          <w:rFonts w:ascii="Times New Roman" w:hAnsi="Times New Roman" w:cs="Times New Roman"/>
          <w:noProof/>
          <w:color w:val="000000"/>
          <w:sz w:val="24"/>
          <w:szCs w:val="24"/>
          <w:shd w:val="clear" w:color="auto" w:fill="FFFFFF"/>
          <w:lang w:val="ro-RO"/>
        </w:rPr>
        <w:t>Relatii suplimentare se pot obtine la serviciul RUNOS, telefon 0251/210423.</w:t>
      </w:r>
    </w:p>
    <w:p w14:paraId="06A1DAC4" w14:textId="422258C0" w:rsidR="002100B7" w:rsidRPr="00FD6C8F" w:rsidRDefault="002100B7" w:rsidP="00156E0E">
      <w:pPr>
        <w:spacing w:after="0" w:line="240" w:lineRule="auto"/>
        <w:ind w:firstLine="720"/>
        <w:jc w:val="both"/>
        <w:rPr>
          <w:rFonts w:ascii="Times New Roman" w:hAnsi="Times New Roman" w:cs="Times New Roman"/>
          <w:noProof/>
          <w:sz w:val="24"/>
          <w:szCs w:val="24"/>
          <w:shd w:val="clear" w:color="auto" w:fill="FFFFFF"/>
          <w:lang w:val="ro-RO"/>
        </w:rPr>
      </w:pPr>
      <w:r w:rsidRPr="00FD6C8F">
        <w:rPr>
          <w:rFonts w:ascii="Times New Roman" w:hAnsi="Times New Roman" w:cs="Times New Roman"/>
          <w:noProof/>
          <w:sz w:val="24"/>
          <w:szCs w:val="24"/>
          <w:shd w:val="clear" w:color="auto" w:fill="FFFFFF"/>
          <w:lang w:val="ro-RO"/>
        </w:rPr>
        <w:t>Taxa de concurs este de 150 de lei si se achita in numerar la casieria unitatii.</w:t>
      </w:r>
    </w:p>
    <w:p w14:paraId="194690F3" w14:textId="77777777" w:rsidR="002100B7" w:rsidRPr="00FD6C8F" w:rsidRDefault="002100B7" w:rsidP="00DB23E5">
      <w:pPr>
        <w:spacing w:after="0" w:line="240" w:lineRule="auto"/>
        <w:jc w:val="both"/>
        <w:rPr>
          <w:rFonts w:ascii="Times New Roman" w:hAnsi="Times New Roman" w:cs="Times New Roman"/>
          <w:noProof/>
          <w:sz w:val="24"/>
          <w:szCs w:val="24"/>
          <w:shd w:val="clear" w:color="auto" w:fill="FFFFFF"/>
          <w:lang w:val="ro-RO"/>
        </w:rPr>
      </w:pPr>
    </w:p>
    <w:p w14:paraId="1B894480" w14:textId="77777777" w:rsidR="002100B7" w:rsidRPr="00FD6C8F" w:rsidRDefault="002100B7" w:rsidP="00156E0E">
      <w:pPr>
        <w:spacing w:after="0" w:line="240" w:lineRule="auto"/>
        <w:ind w:firstLine="720"/>
        <w:jc w:val="both"/>
        <w:rPr>
          <w:rFonts w:ascii="Times New Roman" w:hAnsi="Times New Roman" w:cs="Times New Roman"/>
          <w:noProof/>
          <w:color w:val="000000"/>
          <w:sz w:val="24"/>
          <w:szCs w:val="24"/>
          <w:shd w:val="clear" w:color="auto" w:fill="FFFFFF"/>
          <w:lang w:val="ro-RO"/>
        </w:rPr>
      </w:pPr>
      <w:r w:rsidRPr="00FD6C8F">
        <w:rPr>
          <w:rFonts w:ascii="Times New Roman" w:hAnsi="Times New Roman" w:cs="Times New Roman"/>
          <w:noProof/>
          <w:color w:val="000000"/>
          <w:sz w:val="24"/>
          <w:szCs w:val="24"/>
          <w:shd w:val="clear" w:color="auto" w:fill="FFFFFF"/>
          <w:lang w:val="ro-RO"/>
        </w:rPr>
        <w:t>Concursul pentru ocuparea unui post vacant constă în 3 probe succesive si anume:</w:t>
      </w:r>
    </w:p>
    <w:p w14:paraId="62781161" w14:textId="2A32D16D" w:rsidR="002100B7" w:rsidRPr="00FD6C8F" w:rsidRDefault="002100B7" w:rsidP="002100B7">
      <w:pPr>
        <w:pStyle w:val="ListParagraph"/>
        <w:numPr>
          <w:ilvl w:val="0"/>
          <w:numId w:val="22"/>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selecția dosarelor de înscriere și stabilirea punctajului rezultat din analiza și evaluarea activității profesionale și științifice pentru proba suplimentară de departajare (proba D), prevăzută în </w:t>
      </w:r>
      <w:hyperlink r:id="rId33" w:history="1">
        <w:r w:rsidRPr="00FD6C8F">
          <w:rPr>
            <w:rStyle w:val="Hyperlink"/>
            <w:rFonts w:ascii="Times New Roman" w:hAnsi="Times New Roman" w:cs="Times New Roman"/>
            <w:noProof/>
            <w:color w:val="auto"/>
            <w:sz w:val="24"/>
            <w:szCs w:val="24"/>
            <w:u w:val="none"/>
            <w:bdr w:val="none" w:sz="0" w:space="0" w:color="auto" w:frame="1"/>
            <w:shd w:val="clear" w:color="auto" w:fill="FFFFFF"/>
            <w:lang w:val="ro-RO"/>
          </w:rPr>
          <w:t>anexa nr. 3 la ordin</w:t>
        </w:r>
      </w:hyperlink>
      <w:r w:rsidRPr="00FD6C8F">
        <w:rPr>
          <w:rStyle w:val="slitbdy"/>
          <w:rFonts w:ascii="Times New Roman" w:hAnsi="Times New Roman" w:cs="Times New Roman"/>
          <w:noProof/>
          <w:sz w:val="24"/>
          <w:szCs w:val="24"/>
          <w:bdr w:val="none" w:sz="0" w:space="0" w:color="auto" w:frame="1"/>
          <w:shd w:val="clear" w:color="auto" w:fill="FFFFFF"/>
          <w:lang w:val="ro-RO"/>
        </w:rPr>
        <w:t>;</w:t>
      </w:r>
    </w:p>
    <w:p w14:paraId="2BA63CFD" w14:textId="052A3BD6" w:rsidR="002100B7" w:rsidRPr="00FD6C8F" w:rsidRDefault="002100B7" w:rsidP="002100B7">
      <w:pPr>
        <w:pStyle w:val="ListParagraph"/>
        <w:numPr>
          <w:ilvl w:val="0"/>
          <w:numId w:val="22"/>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proba scrisă;</w:t>
      </w:r>
    </w:p>
    <w:p w14:paraId="2873665D" w14:textId="4D97ACCE" w:rsidR="002100B7" w:rsidRPr="00FD6C8F" w:rsidRDefault="002100B7" w:rsidP="002100B7">
      <w:pPr>
        <w:pStyle w:val="ListParagraph"/>
        <w:numPr>
          <w:ilvl w:val="0"/>
          <w:numId w:val="22"/>
        </w:numPr>
        <w:spacing w:after="0" w:line="240" w:lineRule="auto"/>
        <w:jc w:val="both"/>
        <w:rPr>
          <w:rFonts w:ascii="Times New Roman" w:hAnsi="Times New Roman" w:cs="Times New Roman"/>
          <w:noProof/>
          <w:sz w:val="24"/>
          <w:szCs w:val="24"/>
          <w:shd w:val="clear" w:color="auto" w:fill="FFFFFF"/>
          <w:lang w:val="ro-RO"/>
        </w:rPr>
      </w:pPr>
      <w:r w:rsidRPr="00FD6C8F">
        <w:rPr>
          <w:rStyle w:val="slitbdy"/>
          <w:rFonts w:ascii="Times New Roman" w:hAnsi="Times New Roman" w:cs="Times New Roman"/>
          <w:noProof/>
          <w:sz w:val="24"/>
          <w:szCs w:val="24"/>
          <w:bdr w:val="none" w:sz="0" w:space="0" w:color="auto" w:frame="1"/>
          <w:shd w:val="clear" w:color="auto" w:fill="FFFFFF"/>
          <w:lang w:val="ro-RO"/>
        </w:rPr>
        <w:t>proba clinică/practică</w:t>
      </w:r>
      <w:r w:rsidRPr="00FD6C8F">
        <w:rPr>
          <w:rStyle w:val="slitbdy"/>
          <w:rFonts w:ascii="Times New Roman" w:hAnsi="Times New Roman" w:cs="Times New Roman"/>
          <w:noProof/>
          <w:color w:val="000000"/>
          <w:sz w:val="24"/>
          <w:szCs w:val="24"/>
          <w:bdr w:val="none" w:sz="0" w:space="0" w:color="auto" w:frame="1"/>
          <w:shd w:val="clear" w:color="auto" w:fill="FFFFFF"/>
          <w:lang w:val="ro-RO"/>
        </w:rPr>
        <w:t>.</w:t>
      </w:r>
    </w:p>
    <w:p w14:paraId="6FDE1119" w14:textId="2A12434A" w:rsidR="00CA150D" w:rsidRPr="00FD6C8F" w:rsidRDefault="00CA150D" w:rsidP="00156E0E">
      <w:pPr>
        <w:spacing w:after="0" w:line="240" w:lineRule="auto"/>
        <w:ind w:left="720"/>
        <w:jc w:val="both"/>
        <w:rPr>
          <w:rStyle w:val="saln"/>
          <w:rFonts w:ascii="Times New Roman" w:hAnsi="Times New Roman" w:cs="Times New Roman"/>
          <w:noProof/>
          <w:sz w:val="24"/>
          <w:szCs w:val="24"/>
          <w:bdr w:val="none" w:sz="0" w:space="0" w:color="auto" w:frame="1"/>
          <w:shd w:val="clear" w:color="auto" w:fill="FFFFFF"/>
          <w:lang w:val="ro-RO"/>
        </w:rPr>
      </w:pPr>
      <w:r w:rsidRPr="00FD6C8F">
        <w:rPr>
          <w:rStyle w:val="saln"/>
          <w:rFonts w:ascii="Times New Roman" w:hAnsi="Times New Roman" w:cs="Times New Roman"/>
          <w:noProof/>
          <w:sz w:val="24"/>
          <w:szCs w:val="24"/>
          <w:bdr w:val="none" w:sz="0" w:space="0" w:color="auto" w:frame="1"/>
          <w:shd w:val="clear" w:color="auto" w:fill="FFFFFF"/>
          <w:lang w:val="ro-RO"/>
        </w:rPr>
        <w:lastRenderedPageBreak/>
        <w:t>Probele se sustin in limba romana.</w:t>
      </w:r>
    </w:p>
    <w:p w14:paraId="4C230D74" w14:textId="77777777" w:rsidR="00CA150D" w:rsidRPr="00FD6C8F" w:rsidRDefault="00CA150D" w:rsidP="00156E0E">
      <w:pPr>
        <w:spacing w:after="0" w:line="240" w:lineRule="auto"/>
        <w:ind w:firstLine="720"/>
        <w:jc w:val="both"/>
        <w:rPr>
          <w:rStyle w:val="salnttl"/>
          <w:rFonts w:ascii="Times New Roman" w:hAnsi="Times New Roman" w:cs="Times New Roman"/>
          <w:noProof/>
          <w:sz w:val="24"/>
          <w:szCs w:val="24"/>
          <w:bdr w:val="none" w:sz="0" w:space="0" w:color="auto" w:frame="1"/>
          <w:shd w:val="clear" w:color="auto" w:fill="FFFFFF"/>
          <w:lang w:val="ro-RO"/>
        </w:rPr>
      </w:pPr>
      <w:r w:rsidRPr="00FD6C8F">
        <w:rPr>
          <w:rStyle w:val="saln"/>
          <w:rFonts w:ascii="Times New Roman" w:hAnsi="Times New Roman" w:cs="Times New Roman"/>
          <w:noProof/>
          <w:sz w:val="24"/>
          <w:szCs w:val="24"/>
          <w:bdr w:val="none" w:sz="0" w:space="0" w:color="auto" w:frame="1"/>
          <w:shd w:val="clear" w:color="auto" w:fill="FFFFFF"/>
          <w:lang w:val="ro-RO"/>
        </w:rPr>
        <w:t>Se pot prezenta la urmatoarea proba numai candidatii declarati admisi la etapa precedenta. S</w:t>
      </w:r>
      <w:r w:rsidR="00DB23E5" w:rsidRPr="00FD6C8F">
        <w:rPr>
          <w:rStyle w:val="salnbdy"/>
          <w:rFonts w:ascii="Times New Roman" w:hAnsi="Times New Roman" w:cs="Times New Roman"/>
          <w:noProof/>
          <w:sz w:val="24"/>
          <w:szCs w:val="24"/>
          <w:bdr w:val="none" w:sz="0" w:space="0" w:color="auto" w:frame="1"/>
          <w:shd w:val="clear" w:color="auto" w:fill="FFFFFF"/>
          <w:lang w:val="ro-RO"/>
        </w:rPr>
        <w:t>unt declarați admiși candidații care au obținut minimum 50 de puncte la proba scrisă, respectiv 50 de puncte la proba clinică/practică, după caz.</w:t>
      </w:r>
    </w:p>
    <w:p w14:paraId="29AE2D1E" w14:textId="211C0CC8" w:rsidR="00DB23E5" w:rsidRPr="00FD6C8F" w:rsidRDefault="00DB23E5" w:rsidP="00156E0E">
      <w:pPr>
        <w:spacing w:after="0" w:line="240" w:lineRule="auto"/>
        <w:ind w:firstLine="720"/>
        <w:jc w:val="both"/>
        <w:rPr>
          <w:rStyle w:val="salnbdy"/>
          <w:rFonts w:ascii="Times New Roman" w:hAnsi="Times New Roman" w:cs="Times New Roman"/>
          <w:noProof/>
          <w:sz w:val="24"/>
          <w:szCs w:val="24"/>
          <w:bdr w:val="none" w:sz="0" w:space="0" w:color="auto" w:frame="1"/>
          <w:shd w:val="clear" w:color="auto" w:fill="FFFFFF"/>
          <w:lang w:val="ro-RO"/>
        </w:rPr>
      </w:pPr>
      <w:r w:rsidRPr="00FD6C8F">
        <w:rPr>
          <w:rStyle w:val="salnbdy"/>
          <w:rFonts w:ascii="Times New Roman" w:hAnsi="Times New Roman" w:cs="Times New Roman"/>
          <w:noProof/>
          <w:sz w:val="24"/>
          <w:szCs w:val="24"/>
          <w:bdr w:val="none" w:sz="0" w:space="0" w:color="auto" w:frame="1"/>
          <w:shd w:val="clear" w:color="auto" w:fill="FFFFFF"/>
          <w:lang w:val="ro-RO"/>
        </w:rPr>
        <w:t>În urma susținerii tuturor probelor vor fi declarați admiși candidații care au realizat un punctaj minim de 50 de puncte, în urma calculării mediei aritmetice.</w:t>
      </w:r>
    </w:p>
    <w:p w14:paraId="54D0E403" w14:textId="0E2EBFF9" w:rsidR="002100B7" w:rsidRPr="00FD6C8F" w:rsidRDefault="002100B7" w:rsidP="00156E0E">
      <w:pPr>
        <w:spacing w:after="0" w:line="240" w:lineRule="auto"/>
        <w:ind w:firstLine="720"/>
        <w:jc w:val="both"/>
        <w:rPr>
          <w:rFonts w:ascii="Times New Roman" w:hAnsi="Times New Roman" w:cs="Times New Roman"/>
          <w:noProof/>
          <w:color w:val="000000"/>
          <w:sz w:val="24"/>
          <w:szCs w:val="24"/>
          <w:shd w:val="clear" w:color="auto" w:fill="FFFFFF"/>
          <w:lang w:val="ro-RO"/>
        </w:rPr>
      </w:pPr>
      <w:r w:rsidRPr="00FD6C8F">
        <w:rPr>
          <w:rFonts w:ascii="Times New Roman" w:hAnsi="Times New Roman" w:cs="Times New Roman"/>
          <w:noProof/>
          <w:color w:val="000000"/>
          <w:sz w:val="24"/>
          <w:szCs w:val="24"/>
          <w:shd w:val="clear" w:color="auto" w:fill="FFFFFF"/>
          <w:lang w:val="ro-RO"/>
        </w:rPr>
        <w:t>Obținerea postului se face strict în ordinea descrescătoare a punctajului realizat.</w:t>
      </w:r>
    </w:p>
    <w:p w14:paraId="6CC73395" w14:textId="77777777" w:rsidR="00ED2CAC" w:rsidRDefault="00ED2CAC" w:rsidP="00ED2CAC">
      <w:pPr>
        <w:spacing w:after="0" w:line="240" w:lineRule="auto"/>
        <w:jc w:val="both"/>
        <w:rPr>
          <w:rFonts w:ascii="Times New Roman" w:hAnsi="Times New Roman" w:cs="Times New Roman"/>
          <w:noProof/>
          <w:color w:val="000000"/>
          <w:sz w:val="24"/>
          <w:szCs w:val="24"/>
          <w:shd w:val="clear" w:color="auto" w:fill="FFFFFF"/>
          <w:lang w:val="ro-RO"/>
        </w:rPr>
      </w:pPr>
    </w:p>
    <w:p w14:paraId="6271A809" w14:textId="77777777" w:rsidR="00ED2CAC" w:rsidRPr="00FD6C8F" w:rsidRDefault="00ED2CAC" w:rsidP="00ED2CAC">
      <w:pPr>
        <w:spacing w:after="0" w:line="240" w:lineRule="auto"/>
        <w:ind w:firstLine="720"/>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Concursul/examenul se va desfasura la Spitalul Clinic Judetean de Urgenta nr. 1 Craiova din str. Tabaci nr. 1, Clinica Oftalmologie, si va consta in urmatoarele etape:</w:t>
      </w:r>
    </w:p>
    <w:p w14:paraId="3CB4346D" w14:textId="77777777" w:rsidR="00ED2CAC" w:rsidRDefault="00ED2CAC" w:rsidP="00ED2CAC">
      <w:pPr>
        <w:pStyle w:val="ListParagraph"/>
        <w:numPr>
          <w:ilvl w:val="1"/>
          <w:numId w:val="4"/>
        </w:numPr>
        <w:spacing w:after="0" w:line="240" w:lineRule="auto"/>
        <w:ind w:left="709" w:hanging="283"/>
        <w:jc w:val="both"/>
        <w:rPr>
          <w:rFonts w:ascii="Times New Roman" w:hAnsi="Times New Roman" w:cs="Times New Roman"/>
          <w:noProof/>
          <w:sz w:val="24"/>
          <w:szCs w:val="24"/>
          <w:lang w:val="ro-RO"/>
        </w:rPr>
      </w:pPr>
      <w:r w:rsidRPr="00ED2CAC">
        <w:rPr>
          <w:rFonts w:ascii="Times New Roman" w:hAnsi="Times New Roman" w:cs="Times New Roman"/>
          <w:noProof/>
          <w:sz w:val="24"/>
          <w:szCs w:val="24"/>
          <w:lang w:val="ro-RO"/>
        </w:rPr>
        <w:t>Selectia dosarelor de inscriere (proba A) si stabilirea punctajului rezultat din analiza si evaluarea activitatii profesionale si stiintifice pentru proba suplimentara de departajare (proba D), prevazuta in anexa nr. 3 la ordin, in data de 15.06.2023, ora 09.00;</w:t>
      </w:r>
    </w:p>
    <w:p w14:paraId="59A3130C" w14:textId="77777777" w:rsidR="00ED2CAC" w:rsidRDefault="00ED2CAC" w:rsidP="00ED2CAC">
      <w:pPr>
        <w:pStyle w:val="ListParagraph"/>
        <w:numPr>
          <w:ilvl w:val="1"/>
          <w:numId w:val="4"/>
        </w:numPr>
        <w:spacing w:after="0" w:line="240" w:lineRule="auto"/>
        <w:ind w:left="709" w:hanging="283"/>
        <w:jc w:val="both"/>
        <w:rPr>
          <w:rFonts w:ascii="Times New Roman" w:hAnsi="Times New Roman" w:cs="Times New Roman"/>
          <w:noProof/>
          <w:sz w:val="24"/>
          <w:szCs w:val="24"/>
          <w:lang w:val="ro-RO"/>
        </w:rPr>
      </w:pPr>
      <w:r w:rsidRPr="00ED2CAC">
        <w:rPr>
          <w:rFonts w:ascii="Times New Roman" w:hAnsi="Times New Roman" w:cs="Times New Roman"/>
          <w:noProof/>
          <w:sz w:val="24"/>
          <w:szCs w:val="24"/>
          <w:lang w:val="ro-RO"/>
        </w:rPr>
        <w:t>Proba scrisa (proba B) in data de 20.06.2023, ora 09.00;</w:t>
      </w:r>
    </w:p>
    <w:p w14:paraId="21C2EFC3" w14:textId="601EA327" w:rsidR="00ED2CAC" w:rsidRPr="00ED2CAC" w:rsidRDefault="00ED2CAC" w:rsidP="00ED2CAC">
      <w:pPr>
        <w:pStyle w:val="ListParagraph"/>
        <w:numPr>
          <w:ilvl w:val="1"/>
          <w:numId w:val="4"/>
        </w:numPr>
        <w:spacing w:after="0" w:line="240" w:lineRule="auto"/>
        <w:ind w:left="709" w:hanging="283"/>
        <w:jc w:val="both"/>
        <w:rPr>
          <w:rFonts w:ascii="Times New Roman" w:hAnsi="Times New Roman" w:cs="Times New Roman"/>
          <w:noProof/>
          <w:sz w:val="24"/>
          <w:szCs w:val="24"/>
          <w:lang w:val="ro-RO"/>
        </w:rPr>
      </w:pPr>
      <w:r w:rsidRPr="00ED2CAC">
        <w:rPr>
          <w:rFonts w:ascii="Times New Roman" w:hAnsi="Times New Roman" w:cs="Times New Roman"/>
          <w:noProof/>
          <w:sz w:val="24"/>
          <w:szCs w:val="24"/>
          <w:lang w:val="ro-RO"/>
        </w:rPr>
        <w:t>Proba clinica sau practica (proba C) in data de 23.06.2023, ora 09.00.</w:t>
      </w:r>
    </w:p>
    <w:p w14:paraId="4E74C742" w14:textId="77777777" w:rsidR="00ED2CAC" w:rsidRPr="00FD6C8F" w:rsidRDefault="00ED2CAC" w:rsidP="00ED2CAC">
      <w:pPr>
        <w:spacing w:after="0" w:line="240" w:lineRule="auto"/>
        <w:jc w:val="both"/>
        <w:rPr>
          <w:rFonts w:ascii="Times New Roman" w:hAnsi="Times New Roman" w:cs="Times New Roman"/>
          <w:noProof/>
          <w:sz w:val="24"/>
          <w:szCs w:val="24"/>
          <w:lang w:val="ro-RO"/>
        </w:rPr>
      </w:pPr>
    </w:p>
    <w:p w14:paraId="710D0A63" w14:textId="77777777" w:rsidR="00ED2CAC" w:rsidRPr="00ED2CAC" w:rsidRDefault="00ED2CAC" w:rsidP="00ED2CAC">
      <w:pPr>
        <w:spacing w:after="0" w:line="240" w:lineRule="auto"/>
        <w:jc w:val="both"/>
        <w:rPr>
          <w:rFonts w:ascii="Times New Roman" w:hAnsi="Times New Roman" w:cs="Times New Roman"/>
          <w:b/>
          <w:noProof/>
          <w:sz w:val="24"/>
          <w:szCs w:val="24"/>
          <w:lang w:val="ro-RO"/>
        </w:rPr>
      </w:pPr>
      <w:r w:rsidRPr="00ED2CAC">
        <w:rPr>
          <w:rFonts w:ascii="Times New Roman" w:hAnsi="Times New Roman" w:cs="Times New Roman"/>
          <w:b/>
          <w:noProof/>
          <w:sz w:val="24"/>
          <w:szCs w:val="24"/>
          <w:lang w:val="ro-RO"/>
        </w:rPr>
        <w:t>CALENDARUL DE CONCURS</w:t>
      </w:r>
    </w:p>
    <w:p w14:paraId="1C5468E2" w14:textId="77777777" w:rsidR="00ED2CAC" w:rsidRPr="00FD6C8F" w:rsidRDefault="00ED2CAC" w:rsidP="00ED2CAC">
      <w:pPr>
        <w:spacing w:after="0" w:line="240" w:lineRule="auto"/>
        <w:jc w:val="both"/>
        <w:rPr>
          <w:rFonts w:ascii="Times New Roman" w:hAnsi="Times New Roman" w:cs="Times New Roman"/>
          <w:noProof/>
          <w:sz w:val="24"/>
          <w:szCs w:val="24"/>
          <w:lang w:val="ro-RO"/>
        </w:rPr>
      </w:pPr>
    </w:p>
    <w:tbl>
      <w:tblPr>
        <w:tblStyle w:val="TableGrid"/>
        <w:tblW w:w="0" w:type="auto"/>
        <w:tblLook w:val="04A0" w:firstRow="1" w:lastRow="0" w:firstColumn="1" w:lastColumn="0" w:noHBand="0" w:noVBand="1"/>
      </w:tblPr>
      <w:tblGrid>
        <w:gridCol w:w="4626"/>
        <w:gridCol w:w="4617"/>
      </w:tblGrid>
      <w:tr w:rsidR="00ED2CAC" w:rsidRPr="00FD6C8F" w14:paraId="3E9CAD1E" w14:textId="77777777" w:rsidTr="001D6EBF">
        <w:tc>
          <w:tcPr>
            <w:tcW w:w="4788" w:type="dxa"/>
          </w:tcPr>
          <w:p w14:paraId="6D4875BF"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Perioada, intervalul orar si data limita de depunere a dosarelor de inscriere la concurs</w:t>
            </w:r>
          </w:p>
        </w:tc>
        <w:tc>
          <w:tcPr>
            <w:tcW w:w="4788" w:type="dxa"/>
          </w:tcPr>
          <w:p w14:paraId="0FDA23D0"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29.05.2023-14.06.2023 ora 14.00</w:t>
            </w:r>
          </w:p>
        </w:tc>
      </w:tr>
      <w:tr w:rsidR="00ED2CAC" w:rsidRPr="00FD6C8F" w14:paraId="7E82783E" w14:textId="77777777" w:rsidTr="001D6EBF">
        <w:tc>
          <w:tcPr>
            <w:tcW w:w="4788" w:type="dxa"/>
          </w:tcPr>
          <w:p w14:paraId="1BAA277A"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Selectia dosarelor de inscriere (proba A) si stabilirea punctajului rezultat din analiza si evaluarea activitatii profesionale si stiintifice pentru proba suplimentara de departajare (proba D), prevazuta in anexa nr. 3 la ordin</w:t>
            </w:r>
          </w:p>
        </w:tc>
        <w:tc>
          <w:tcPr>
            <w:tcW w:w="4788" w:type="dxa"/>
          </w:tcPr>
          <w:p w14:paraId="69B9230C"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15.06.2023 ora 09.00</w:t>
            </w:r>
          </w:p>
        </w:tc>
      </w:tr>
      <w:tr w:rsidR="00ED2CAC" w:rsidRPr="00FD6C8F" w14:paraId="0331DEBF" w14:textId="77777777" w:rsidTr="001D6EBF">
        <w:tc>
          <w:tcPr>
            <w:tcW w:w="4788" w:type="dxa"/>
          </w:tcPr>
          <w:p w14:paraId="6E4BF083"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Afisarea rezultatelor selectiei dosarelor si stabilirea punctajului rezultat din analiza si evaluarea activitatii profesionale si stiintifice pentru proba suplimentara de departajare</w:t>
            </w:r>
          </w:p>
        </w:tc>
        <w:tc>
          <w:tcPr>
            <w:tcW w:w="4788" w:type="dxa"/>
          </w:tcPr>
          <w:p w14:paraId="7256B385"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15.06.2023 ora 15.00</w:t>
            </w:r>
          </w:p>
        </w:tc>
      </w:tr>
      <w:tr w:rsidR="00ED2CAC" w:rsidRPr="00FD6C8F" w14:paraId="0A3D3274" w14:textId="77777777" w:rsidTr="001D6EBF">
        <w:tc>
          <w:tcPr>
            <w:tcW w:w="4788" w:type="dxa"/>
          </w:tcPr>
          <w:p w14:paraId="2B3AE861"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Data depunere a contestatiilor privind selectia dosarelor de inscriere si stabilirea punctajului rezultat din analiza si evaluarea activitatii profesionale si stiintifice pentru proba suplimentara de departajare (proba D), prevazuta in anexa nr. 3 la ordin</w:t>
            </w:r>
          </w:p>
        </w:tc>
        <w:tc>
          <w:tcPr>
            <w:tcW w:w="4788" w:type="dxa"/>
          </w:tcPr>
          <w:p w14:paraId="0DF1A46A"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15.06.2023 ora 15.00 – 16.06.2023 ora 15.00</w:t>
            </w:r>
          </w:p>
        </w:tc>
      </w:tr>
      <w:tr w:rsidR="00ED2CAC" w:rsidRPr="00FD6C8F" w14:paraId="318F5470" w14:textId="77777777" w:rsidTr="001D6EBF">
        <w:tc>
          <w:tcPr>
            <w:tcW w:w="4788" w:type="dxa"/>
          </w:tcPr>
          <w:p w14:paraId="68C54B9A"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Data afisarii rezultatului contestatiilor privind selectia dosarelor de inscriere si stabilirea punctajului rezultat din analiza si evaluarea activitatii profesionale si stiintifice pentru proba suplimentara de departajare (proba D), prevazuta in anexa nr. 3 la ordin</w:t>
            </w:r>
          </w:p>
        </w:tc>
        <w:tc>
          <w:tcPr>
            <w:tcW w:w="4788" w:type="dxa"/>
          </w:tcPr>
          <w:p w14:paraId="73F24D60"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19.06.2023 ora 15.00</w:t>
            </w:r>
          </w:p>
        </w:tc>
      </w:tr>
      <w:tr w:rsidR="00ED2CAC" w:rsidRPr="00FD6C8F" w14:paraId="10210798" w14:textId="77777777" w:rsidTr="001D6EBF">
        <w:tc>
          <w:tcPr>
            <w:tcW w:w="4788" w:type="dxa"/>
          </w:tcPr>
          <w:p w14:paraId="62A70A34"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Locul, data si ora desfasurarii probei scrisa (proba B)</w:t>
            </w:r>
          </w:p>
        </w:tc>
        <w:tc>
          <w:tcPr>
            <w:tcW w:w="4788" w:type="dxa"/>
          </w:tcPr>
          <w:p w14:paraId="3D3F4B9A"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Clinica Oftalmologie – Sp. Nr. 1</w:t>
            </w:r>
          </w:p>
          <w:p w14:paraId="40441D33"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20.06.2023 ora 09.00</w:t>
            </w:r>
          </w:p>
        </w:tc>
      </w:tr>
      <w:tr w:rsidR="00ED2CAC" w:rsidRPr="00FD6C8F" w14:paraId="78F2C10B" w14:textId="77777777" w:rsidTr="001D6EBF">
        <w:tc>
          <w:tcPr>
            <w:tcW w:w="4788" w:type="dxa"/>
          </w:tcPr>
          <w:p w14:paraId="5E2D126E"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Data afisarii rezultatului probei scrise</w:t>
            </w:r>
          </w:p>
        </w:tc>
        <w:tc>
          <w:tcPr>
            <w:tcW w:w="4788" w:type="dxa"/>
          </w:tcPr>
          <w:p w14:paraId="0228F95B"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20.06.2023 ora 15.00</w:t>
            </w:r>
          </w:p>
        </w:tc>
      </w:tr>
      <w:tr w:rsidR="00ED2CAC" w:rsidRPr="00FD6C8F" w14:paraId="4592B90E" w14:textId="77777777" w:rsidTr="001D6EBF">
        <w:tc>
          <w:tcPr>
            <w:tcW w:w="4788" w:type="dxa"/>
          </w:tcPr>
          <w:p w14:paraId="13E4AA8D"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Data de depunere a contestatiilor privind rezultatul probei scrise</w:t>
            </w:r>
          </w:p>
        </w:tc>
        <w:tc>
          <w:tcPr>
            <w:tcW w:w="4788" w:type="dxa"/>
          </w:tcPr>
          <w:p w14:paraId="466FAED3"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20.06.2023 ora 15.00 – 21.06.2023 ora 15.00</w:t>
            </w:r>
          </w:p>
        </w:tc>
      </w:tr>
      <w:tr w:rsidR="00ED2CAC" w:rsidRPr="00FD6C8F" w14:paraId="553F40A6" w14:textId="77777777" w:rsidTr="001D6EBF">
        <w:tc>
          <w:tcPr>
            <w:tcW w:w="4788" w:type="dxa"/>
          </w:tcPr>
          <w:p w14:paraId="28D23736"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Data afisarii rezultatului contestatiilor privind proba scrisa</w:t>
            </w:r>
          </w:p>
        </w:tc>
        <w:tc>
          <w:tcPr>
            <w:tcW w:w="4788" w:type="dxa"/>
          </w:tcPr>
          <w:p w14:paraId="239CE664"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22.06.2023 ora 15.00</w:t>
            </w:r>
          </w:p>
        </w:tc>
      </w:tr>
      <w:tr w:rsidR="00ED2CAC" w:rsidRPr="00FD6C8F" w14:paraId="17767DD9" w14:textId="77777777" w:rsidTr="001D6EBF">
        <w:tc>
          <w:tcPr>
            <w:tcW w:w="4788" w:type="dxa"/>
          </w:tcPr>
          <w:p w14:paraId="76A01497"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Locul, data si ora sustinerii probei clinice sau practice (proba C)</w:t>
            </w:r>
          </w:p>
        </w:tc>
        <w:tc>
          <w:tcPr>
            <w:tcW w:w="4788" w:type="dxa"/>
          </w:tcPr>
          <w:p w14:paraId="7642E175"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Clinica Oftalmologie – Sp. Nr. 1</w:t>
            </w:r>
          </w:p>
          <w:p w14:paraId="7ED04866"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23.06.2023 ora 09.00</w:t>
            </w:r>
          </w:p>
        </w:tc>
      </w:tr>
      <w:tr w:rsidR="00ED2CAC" w:rsidRPr="00FD6C8F" w14:paraId="5DBA0DD8" w14:textId="77777777" w:rsidTr="001D6EBF">
        <w:tc>
          <w:tcPr>
            <w:tcW w:w="4788" w:type="dxa"/>
          </w:tcPr>
          <w:p w14:paraId="37C6ACFF"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lastRenderedPageBreak/>
              <w:t>Data afisarii rezultatului la proba clinica/practica</w:t>
            </w:r>
          </w:p>
        </w:tc>
        <w:tc>
          <w:tcPr>
            <w:tcW w:w="4788" w:type="dxa"/>
          </w:tcPr>
          <w:p w14:paraId="5BE79132"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23.06.2023 ora 15.00</w:t>
            </w:r>
          </w:p>
        </w:tc>
      </w:tr>
      <w:tr w:rsidR="00ED2CAC" w:rsidRPr="00FD6C8F" w14:paraId="2FB8148C" w14:textId="77777777" w:rsidTr="001D6EBF">
        <w:tc>
          <w:tcPr>
            <w:tcW w:w="4788" w:type="dxa"/>
          </w:tcPr>
          <w:p w14:paraId="45B1F9C6"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 xml:space="preserve">Data de depunere a contestatiilor privind proba clinica/practica </w:t>
            </w:r>
          </w:p>
        </w:tc>
        <w:tc>
          <w:tcPr>
            <w:tcW w:w="4788" w:type="dxa"/>
          </w:tcPr>
          <w:p w14:paraId="57C806C2"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23.06.2023 ora 15.00 – 26.06.2023 ora 15.00</w:t>
            </w:r>
          </w:p>
        </w:tc>
      </w:tr>
      <w:tr w:rsidR="00ED2CAC" w:rsidRPr="00FD6C8F" w14:paraId="1823E792" w14:textId="77777777" w:rsidTr="001D6EBF">
        <w:tc>
          <w:tcPr>
            <w:tcW w:w="4788" w:type="dxa"/>
          </w:tcPr>
          <w:p w14:paraId="43F9110E"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Data afisarii rezultatului contestatiilor privind proba clinica/practica</w:t>
            </w:r>
          </w:p>
        </w:tc>
        <w:tc>
          <w:tcPr>
            <w:tcW w:w="4788" w:type="dxa"/>
          </w:tcPr>
          <w:p w14:paraId="451029E4"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27.06.2023 ora 14.00</w:t>
            </w:r>
          </w:p>
        </w:tc>
      </w:tr>
      <w:tr w:rsidR="00ED2CAC" w:rsidRPr="00FD6C8F" w14:paraId="1D069E44" w14:textId="77777777" w:rsidTr="001D6EBF">
        <w:tc>
          <w:tcPr>
            <w:tcW w:w="4788" w:type="dxa"/>
          </w:tcPr>
          <w:p w14:paraId="34779A6A"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Afisarea rezultatelor finale</w:t>
            </w:r>
          </w:p>
        </w:tc>
        <w:tc>
          <w:tcPr>
            <w:tcW w:w="4788" w:type="dxa"/>
          </w:tcPr>
          <w:p w14:paraId="6B6BAE32" w14:textId="77777777" w:rsidR="00ED2CAC" w:rsidRPr="00FD6C8F" w:rsidRDefault="00ED2CAC" w:rsidP="001D6EBF">
            <w:pPr>
              <w:jc w:val="both"/>
              <w:rPr>
                <w:rFonts w:ascii="Times New Roman" w:hAnsi="Times New Roman" w:cs="Times New Roman"/>
                <w:noProof/>
                <w:sz w:val="24"/>
                <w:szCs w:val="24"/>
                <w:lang w:val="ro-RO"/>
              </w:rPr>
            </w:pPr>
            <w:r w:rsidRPr="00FD6C8F">
              <w:rPr>
                <w:rFonts w:ascii="Times New Roman" w:hAnsi="Times New Roman" w:cs="Times New Roman"/>
                <w:noProof/>
                <w:sz w:val="24"/>
                <w:szCs w:val="24"/>
                <w:lang w:val="ro-RO"/>
              </w:rPr>
              <w:t>27.06.2023 ora 15.00</w:t>
            </w:r>
          </w:p>
        </w:tc>
      </w:tr>
    </w:tbl>
    <w:p w14:paraId="21F251F9" w14:textId="77777777" w:rsidR="00ED2CAC" w:rsidRPr="00FD6C8F" w:rsidRDefault="00ED2CAC" w:rsidP="00ED2CAC">
      <w:pPr>
        <w:spacing w:after="0" w:line="240" w:lineRule="auto"/>
        <w:jc w:val="both"/>
        <w:rPr>
          <w:rFonts w:ascii="Times New Roman" w:hAnsi="Times New Roman" w:cs="Times New Roman"/>
          <w:noProof/>
          <w:sz w:val="24"/>
          <w:szCs w:val="24"/>
          <w:lang w:val="ro-RO"/>
        </w:rPr>
      </w:pPr>
    </w:p>
    <w:p w14:paraId="683F8AEE" w14:textId="77777777" w:rsidR="00ED2CAC" w:rsidRPr="00FD6C8F" w:rsidRDefault="00ED2CAC" w:rsidP="00ED2CAC">
      <w:pPr>
        <w:spacing w:after="0" w:line="240" w:lineRule="auto"/>
        <w:jc w:val="both"/>
        <w:rPr>
          <w:rFonts w:ascii="Times New Roman" w:hAnsi="Times New Roman" w:cs="Times New Roman"/>
          <w:noProof/>
          <w:sz w:val="24"/>
          <w:szCs w:val="24"/>
          <w:lang w:val="ro-RO"/>
        </w:rPr>
      </w:pPr>
    </w:p>
    <w:p w14:paraId="68C1C59E" w14:textId="77777777" w:rsidR="00ED2CAC" w:rsidRPr="00FD6C8F" w:rsidRDefault="00ED2CAC" w:rsidP="00ED2CAC">
      <w:pPr>
        <w:spacing w:after="0" w:line="240" w:lineRule="auto"/>
        <w:jc w:val="both"/>
        <w:rPr>
          <w:rFonts w:ascii="Times New Roman" w:hAnsi="Times New Roman" w:cs="Times New Roman"/>
          <w:noProof/>
          <w:sz w:val="24"/>
          <w:szCs w:val="24"/>
          <w:lang w:val="ro-RO"/>
        </w:rPr>
      </w:pPr>
    </w:p>
    <w:p w14:paraId="6DFA4CCC" w14:textId="77777777" w:rsidR="00FD6C8F" w:rsidRDefault="00FD6C8F" w:rsidP="00DB23E5">
      <w:pPr>
        <w:spacing w:after="0" w:line="240" w:lineRule="auto"/>
        <w:jc w:val="both"/>
        <w:rPr>
          <w:rFonts w:ascii="Times New Roman" w:hAnsi="Times New Roman" w:cs="Times New Roman"/>
          <w:noProof/>
          <w:color w:val="000000"/>
          <w:sz w:val="24"/>
          <w:szCs w:val="24"/>
          <w:shd w:val="clear" w:color="auto" w:fill="FFFFFF"/>
          <w:lang w:val="ro-RO"/>
        </w:rPr>
      </w:pPr>
    </w:p>
    <w:p w14:paraId="36612219" w14:textId="77777777" w:rsidR="00FD6C8F" w:rsidRDefault="00FD6C8F" w:rsidP="00DB23E5">
      <w:pPr>
        <w:spacing w:after="0" w:line="240" w:lineRule="auto"/>
        <w:jc w:val="both"/>
        <w:rPr>
          <w:rFonts w:ascii="Times New Roman" w:hAnsi="Times New Roman" w:cs="Times New Roman"/>
          <w:noProof/>
          <w:color w:val="000000"/>
          <w:sz w:val="24"/>
          <w:szCs w:val="24"/>
          <w:shd w:val="clear" w:color="auto" w:fill="FFFFFF"/>
          <w:lang w:val="ro-RO"/>
        </w:rPr>
      </w:pPr>
    </w:p>
    <w:p w14:paraId="4765F9D0" w14:textId="77777777" w:rsidR="00FD6C8F" w:rsidRDefault="00FD6C8F" w:rsidP="009072E4">
      <w:pPr>
        <w:spacing w:after="0" w:line="240" w:lineRule="auto"/>
        <w:jc w:val="center"/>
        <w:rPr>
          <w:rFonts w:ascii="Times New Roman" w:hAnsi="Times New Roman" w:cs="Times New Roman"/>
          <w:noProof/>
          <w:color w:val="000000"/>
          <w:sz w:val="24"/>
          <w:szCs w:val="24"/>
          <w:shd w:val="clear" w:color="auto" w:fill="FFFFFF"/>
          <w:lang w:val="ro-RO"/>
        </w:rPr>
      </w:pPr>
    </w:p>
    <w:p w14:paraId="25048D38" w14:textId="336CB424" w:rsidR="009072E4" w:rsidRDefault="002100B7" w:rsidP="009072E4">
      <w:pPr>
        <w:spacing w:after="0" w:line="240" w:lineRule="auto"/>
        <w:jc w:val="center"/>
        <w:rPr>
          <w:rFonts w:ascii="Times New Roman" w:hAnsi="Times New Roman" w:cs="Times New Roman"/>
          <w:noProof/>
          <w:color w:val="000000"/>
          <w:sz w:val="24"/>
          <w:szCs w:val="24"/>
          <w:shd w:val="clear" w:color="auto" w:fill="FFFFFF"/>
          <w:lang w:val="ro-RO"/>
        </w:rPr>
      </w:pPr>
      <w:r w:rsidRPr="00FD6C8F">
        <w:rPr>
          <w:rFonts w:ascii="Times New Roman" w:hAnsi="Times New Roman" w:cs="Times New Roman"/>
          <w:noProof/>
          <w:color w:val="000000"/>
          <w:sz w:val="24"/>
          <w:szCs w:val="24"/>
          <w:shd w:val="clear" w:color="auto" w:fill="FFFFFF"/>
          <w:lang w:val="ro-RO"/>
        </w:rPr>
        <w:t>MANAGER</w:t>
      </w:r>
    </w:p>
    <w:p w14:paraId="0DD20B88" w14:textId="3AAA5431" w:rsidR="002100B7" w:rsidRPr="00FD6C8F" w:rsidRDefault="002100B7" w:rsidP="009072E4">
      <w:pPr>
        <w:spacing w:after="0" w:line="240" w:lineRule="auto"/>
        <w:jc w:val="center"/>
        <w:rPr>
          <w:rStyle w:val="salnbdy"/>
          <w:rFonts w:ascii="Times New Roman" w:hAnsi="Times New Roman" w:cs="Times New Roman"/>
          <w:noProof/>
          <w:sz w:val="24"/>
          <w:szCs w:val="24"/>
          <w:bdr w:val="none" w:sz="0" w:space="0" w:color="auto" w:frame="1"/>
          <w:shd w:val="clear" w:color="auto" w:fill="FFFFFF"/>
          <w:lang w:val="ro-RO"/>
        </w:rPr>
      </w:pPr>
      <w:r w:rsidRPr="00FD6C8F">
        <w:rPr>
          <w:rFonts w:ascii="Times New Roman" w:hAnsi="Times New Roman" w:cs="Times New Roman"/>
          <w:noProof/>
          <w:color w:val="000000"/>
          <w:sz w:val="24"/>
          <w:szCs w:val="24"/>
          <w:shd w:val="clear" w:color="auto" w:fill="FFFFFF"/>
          <w:lang w:val="ro-RO"/>
        </w:rPr>
        <w:t>Dr. OPRITOIU IOANA FELICIA</w:t>
      </w:r>
    </w:p>
    <w:p w14:paraId="4B3C67CE" w14:textId="77777777" w:rsidR="00CA150D" w:rsidRPr="00FD6C8F" w:rsidRDefault="00CA150D" w:rsidP="009072E4">
      <w:pPr>
        <w:spacing w:after="0" w:line="240" w:lineRule="auto"/>
        <w:jc w:val="center"/>
        <w:rPr>
          <w:rStyle w:val="salnbdy"/>
          <w:rFonts w:ascii="Times New Roman" w:hAnsi="Times New Roman" w:cs="Times New Roman"/>
          <w:noProof/>
          <w:sz w:val="24"/>
          <w:szCs w:val="24"/>
          <w:bdr w:val="none" w:sz="0" w:space="0" w:color="auto" w:frame="1"/>
          <w:shd w:val="clear" w:color="auto" w:fill="FFFFFF"/>
          <w:lang w:val="ro-RO"/>
        </w:rPr>
      </w:pPr>
    </w:p>
    <w:p w14:paraId="7D0F5BA7"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0645BE9C"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00CBB759" w14:textId="77777777" w:rsidR="00CA150D" w:rsidRPr="00FD6C8F" w:rsidRDefault="00CA150D" w:rsidP="009072E4">
      <w:pPr>
        <w:spacing w:after="0" w:line="240" w:lineRule="auto"/>
        <w:jc w:val="center"/>
        <w:rPr>
          <w:rStyle w:val="salnbdy"/>
          <w:rFonts w:ascii="Times New Roman" w:hAnsi="Times New Roman" w:cs="Times New Roman"/>
          <w:noProof/>
          <w:sz w:val="24"/>
          <w:szCs w:val="24"/>
          <w:bdr w:val="none" w:sz="0" w:space="0" w:color="auto" w:frame="1"/>
          <w:shd w:val="clear" w:color="auto" w:fill="FFFFFF"/>
          <w:lang w:val="ro-RO"/>
        </w:rPr>
      </w:pPr>
    </w:p>
    <w:p w14:paraId="5FC86D96"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385E337F"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0BAD51CA"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69D77674"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2B641F63"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2BF32EAF"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209009FF"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29C34050"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51084A4D"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04EC991A"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1891C7A2"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59FE626D"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5F3F59ED" w14:textId="77777777" w:rsidR="00CA150D" w:rsidRPr="00FD6C8F"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20BFD34E" w14:textId="77777777" w:rsidR="00CA150D"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5B00EDAC"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4DAAD5CC"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2DD8C5AF"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7024847E"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43FBBF46"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2BE5B0AE"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25B7CB4B"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16FECC0C"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47E6ACFE"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778774CC"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22989EDC"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5413355D"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7FF309A6"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29C60F7B"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2E4CA3FF" w14:textId="77777777" w:rsidR="005F0AD8"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4D3C3DF6" w14:textId="77777777" w:rsidR="005F0AD8" w:rsidRPr="00FD6C8F" w:rsidRDefault="005F0AD8"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4B2FA743" w14:textId="77777777" w:rsidR="00CA150D"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1265E94F" w14:textId="77777777" w:rsidR="00ED2CAC" w:rsidRPr="00FD6C8F" w:rsidRDefault="00ED2CAC"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74B36391" w14:textId="77777777" w:rsidR="00C27943" w:rsidRPr="00FD6C8F" w:rsidRDefault="00C27943" w:rsidP="00C27943">
      <w:pPr>
        <w:spacing w:after="0" w:line="240" w:lineRule="auto"/>
        <w:jc w:val="center"/>
        <w:rPr>
          <w:rFonts w:ascii="Times New Roman" w:eastAsia="Times New Roman" w:hAnsi="Times New Roman" w:cs="Times New Roman"/>
          <w:b/>
          <w:sz w:val="24"/>
          <w:szCs w:val="24"/>
          <w:lang w:val="ro-RO"/>
        </w:rPr>
      </w:pPr>
      <w:r w:rsidRPr="00FD6C8F">
        <w:rPr>
          <w:rFonts w:ascii="Times New Roman" w:eastAsia="Times New Roman" w:hAnsi="Times New Roman" w:cs="Times New Roman"/>
          <w:b/>
          <w:sz w:val="24"/>
          <w:szCs w:val="24"/>
          <w:lang w:val="ro-RO"/>
        </w:rPr>
        <w:t>TEMATICA</w:t>
      </w:r>
    </w:p>
    <w:p w14:paraId="0B1E84A9" w14:textId="65CD9F99" w:rsidR="00C27943" w:rsidRPr="005F0AD8" w:rsidRDefault="005F0AD8" w:rsidP="005F0AD8">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S</w:t>
      </w:r>
      <w:r w:rsidR="00C27943" w:rsidRPr="00FD6C8F">
        <w:rPr>
          <w:rFonts w:ascii="Times New Roman" w:eastAsia="Times New Roman" w:hAnsi="Times New Roman" w:cs="Times New Roman"/>
          <w:b/>
          <w:sz w:val="24"/>
          <w:szCs w:val="24"/>
          <w:lang w:val="ro-RO"/>
        </w:rPr>
        <w:t xml:space="preserve">pecialitatea </w:t>
      </w:r>
      <w:r w:rsidR="00C27943" w:rsidRPr="005F0AD8">
        <w:rPr>
          <w:rFonts w:ascii="Times New Roman" w:eastAsia="Times New Roman" w:hAnsi="Times New Roman" w:cs="Times New Roman"/>
          <w:b/>
          <w:sz w:val="24"/>
          <w:szCs w:val="24"/>
          <w:lang w:val="ro-RO"/>
        </w:rPr>
        <w:t>OFTALMOLOGIE</w:t>
      </w:r>
    </w:p>
    <w:p w14:paraId="2CD3FD32" w14:textId="77777777" w:rsidR="00C27943" w:rsidRPr="00FD6C8F" w:rsidRDefault="00C27943" w:rsidP="00C27943">
      <w:pPr>
        <w:spacing w:after="0" w:line="240" w:lineRule="auto"/>
        <w:rPr>
          <w:rFonts w:ascii="Times New Roman" w:eastAsia="Times New Roman" w:hAnsi="Times New Roman" w:cs="Times New Roman"/>
          <w:sz w:val="24"/>
          <w:szCs w:val="24"/>
          <w:lang w:val="ro-RO"/>
        </w:rPr>
      </w:pPr>
    </w:p>
    <w:p w14:paraId="5BA52AAC" w14:textId="77777777" w:rsidR="00C27943" w:rsidRPr="00FD6C8F" w:rsidRDefault="00C27943" w:rsidP="00C27943">
      <w:pPr>
        <w:keepNext/>
        <w:spacing w:after="0" w:line="240" w:lineRule="auto"/>
        <w:ind w:left="720" w:firstLine="720"/>
        <w:outlineLvl w:val="0"/>
        <w:rPr>
          <w:rFonts w:ascii="Times New Roman" w:eastAsia="Times New Roman" w:hAnsi="Times New Roman" w:cs="Times New Roman"/>
          <w:b/>
          <w:sz w:val="24"/>
          <w:szCs w:val="24"/>
          <w:lang w:val="ro-RO"/>
        </w:rPr>
      </w:pPr>
      <w:r w:rsidRPr="00FD6C8F">
        <w:rPr>
          <w:rFonts w:ascii="Times New Roman" w:eastAsia="Times New Roman" w:hAnsi="Times New Roman" w:cs="Times New Roman"/>
          <w:b/>
          <w:sz w:val="24"/>
          <w:szCs w:val="24"/>
          <w:lang w:val="ro-RO"/>
        </w:rPr>
        <w:t>I. Proba scrisa</w:t>
      </w:r>
    </w:p>
    <w:p w14:paraId="6A62FB92" w14:textId="77777777" w:rsidR="00C27943" w:rsidRPr="00FD6C8F" w:rsidRDefault="00C27943" w:rsidP="00C27943">
      <w:pPr>
        <w:spacing w:after="0" w:line="240" w:lineRule="auto"/>
        <w:rPr>
          <w:rFonts w:ascii="Times New Roman" w:eastAsia="Times New Roman" w:hAnsi="Times New Roman" w:cs="Times New Roman"/>
          <w:sz w:val="24"/>
          <w:szCs w:val="24"/>
          <w:lang w:val="ro-RO"/>
        </w:rPr>
      </w:pPr>
    </w:p>
    <w:p w14:paraId="725A103D"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Anatomia si fiziologia analizatorului vizual, simtul cromatic-metode de examinare. (1, 2, 4)</w:t>
      </w:r>
    </w:p>
    <w:p w14:paraId="042DEC33"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Refractia oculara si ametropiile. (1, 3, 4)</w:t>
      </w:r>
    </w:p>
    <w:p w14:paraId="70CB13B3"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Fiziopatologia vederii binoculare; strabismul concomitent si heteroforiile, paraliziile oculomotorii, nistagmusul. (1, 4, 5)</w:t>
      </w:r>
    </w:p>
    <w:p w14:paraId="39BFBC8E"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Patologia pleoapelor si a conjunctivei. (1, 2, 5)</w:t>
      </w:r>
    </w:p>
    <w:p w14:paraId="0BB15740"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Patologia aparatului lacrimal si a orbitei. (2, 4, 5)</w:t>
      </w:r>
    </w:p>
    <w:p w14:paraId="2D6CE68D"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Patologia corneei si sclerei. (1, 2, 3)</w:t>
      </w:r>
    </w:p>
    <w:p w14:paraId="45D580D2"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Patologia uveei. (1, 2, 3)</w:t>
      </w:r>
    </w:p>
    <w:p w14:paraId="2ABBCAB6"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Patologia cristalinului. (2, 3, 5)</w:t>
      </w:r>
    </w:p>
    <w:p w14:paraId="015C7A78"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Boli vasculare ale polului posterior. (1, 2, 3)</w:t>
      </w:r>
    </w:p>
    <w:p w14:paraId="53D2F29C"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Decolarea retiniana. (1, 2, 5)</w:t>
      </w:r>
    </w:p>
    <w:p w14:paraId="5EB21A2C"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Degenerescente corioretiniene si maculare. (1, 2, 3)</w:t>
      </w:r>
    </w:p>
    <w:p w14:paraId="71A2E492"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Glaucomul. (1, 2, 5)</w:t>
      </w:r>
    </w:p>
    <w:p w14:paraId="1127A609"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Neurooftalmologia. (1, 2)</w:t>
      </w:r>
    </w:p>
    <w:p w14:paraId="39195773"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Traumatologia globului ocular si anexelor oculare. (2, 4, 5)</w:t>
      </w:r>
    </w:p>
    <w:p w14:paraId="1C3CA8C0" w14:textId="77777777" w:rsidR="00C27943" w:rsidRPr="00FD6C8F" w:rsidRDefault="00C27943" w:rsidP="00C27943">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Neoformatiile globului ocular si anexelor oculare. (1, 2, 5)</w:t>
      </w:r>
    </w:p>
    <w:p w14:paraId="79FC0E97" w14:textId="6B0FC323" w:rsidR="00C27943" w:rsidRPr="005F0AD8" w:rsidRDefault="00C27943" w:rsidP="005F0AD8">
      <w:pPr>
        <w:numPr>
          <w:ilvl w:val="0"/>
          <w:numId w:val="31"/>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Manifestari oftalmologice in bolile generale. (1, 2)</w:t>
      </w:r>
    </w:p>
    <w:p w14:paraId="55C89E2E" w14:textId="77777777" w:rsidR="00C27943" w:rsidRPr="00FD6C8F" w:rsidRDefault="00C27943" w:rsidP="00C27943">
      <w:pPr>
        <w:keepNext/>
        <w:spacing w:after="0" w:line="240" w:lineRule="auto"/>
        <w:ind w:left="720" w:firstLine="720"/>
        <w:outlineLvl w:val="0"/>
        <w:rPr>
          <w:rFonts w:ascii="Times New Roman" w:eastAsia="Times New Roman" w:hAnsi="Times New Roman" w:cs="Times New Roman"/>
          <w:b/>
          <w:sz w:val="24"/>
          <w:szCs w:val="24"/>
          <w:lang w:val="ro-RO"/>
        </w:rPr>
      </w:pPr>
    </w:p>
    <w:p w14:paraId="0C693723" w14:textId="54C630D8" w:rsidR="00C27943" w:rsidRPr="00FD6C8F" w:rsidRDefault="005F0AD8" w:rsidP="00C27943">
      <w:pPr>
        <w:keepNext/>
        <w:spacing w:after="0" w:line="240" w:lineRule="auto"/>
        <w:ind w:left="720" w:firstLine="720"/>
        <w:outlineLvl w:val="0"/>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I</w:t>
      </w:r>
      <w:r w:rsidR="00C27943" w:rsidRPr="00FD6C8F">
        <w:rPr>
          <w:rFonts w:ascii="Times New Roman" w:eastAsia="Times New Roman" w:hAnsi="Times New Roman" w:cs="Times New Roman"/>
          <w:b/>
          <w:sz w:val="24"/>
          <w:szCs w:val="24"/>
          <w:lang w:val="ro-RO"/>
        </w:rPr>
        <w:t>I. Proba practica</w:t>
      </w:r>
    </w:p>
    <w:p w14:paraId="3B74E6D3" w14:textId="77777777" w:rsidR="00C27943" w:rsidRPr="00FD6C8F" w:rsidRDefault="00C27943" w:rsidP="00C27943">
      <w:pPr>
        <w:spacing w:after="0" w:line="240" w:lineRule="auto"/>
        <w:ind w:left="1440" w:firstLine="720"/>
        <w:rPr>
          <w:rFonts w:ascii="Times New Roman" w:eastAsia="Times New Roman" w:hAnsi="Times New Roman" w:cs="Times New Roman"/>
          <w:sz w:val="24"/>
          <w:szCs w:val="24"/>
          <w:lang w:val="ro-RO"/>
        </w:rPr>
      </w:pPr>
    </w:p>
    <w:p w14:paraId="0EC7ED78" w14:textId="77777777" w:rsidR="00C27943" w:rsidRPr="00FD6C8F" w:rsidRDefault="00C27943" w:rsidP="00C27943">
      <w:pPr>
        <w:spacing w:after="0" w:line="240" w:lineRule="auto"/>
        <w:ind w:left="1440" w:firstLine="720"/>
        <w:rPr>
          <w:rFonts w:ascii="Times New Roman" w:eastAsia="Times New Roman" w:hAnsi="Times New Roman" w:cs="Times New Roman"/>
          <w:b/>
          <w:sz w:val="24"/>
          <w:szCs w:val="24"/>
          <w:lang w:val="ro-RO"/>
        </w:rPr>
      </w:pPr>
      <w:r w:rsidRPr="00FD6C8F">
        <w:rPr>
          <w:rFonts w:ascii="Times New Roman" w:eastAsia="Times New Roman" w:hAnsi="Times New Roman" w:cs="Times New Roman"/>
          <w:b/>
          <w:sz w:val="24"/>
          <w:szCs w:val="24"/>
          <w:lang w:val="ro-RO"/>
        </w:rPr>
        <w:t>A</w:t>
      </w:r>
    </w:p>
    <w:p w14:paraId="26EDCCA4" w14:textId="77777777" w:rsidR="00C27943" w:rsidRPr="00FD6C8F" w:rsidRDefault="00C27943" w:rsidP="00C27943">
      <w:pPr>
        <w:spacing w:after="0" w:line="240" w:lineRule="auto"/>
        <w:ind w:left="1440" w:firstLine="720"/>
        <w:rPr>
          <w:rFonts w:ascii="Times New Roman" w:eastAsia="Times New Roman" w:hAnsi="Times New Roman" w:cs="Times New Roman"/>
          <w:b/>
          <w:sz w:val="24"/>
          <w:szCs w:val="24"/>
          <w:u w:val="single"/>
          <w:lang w:val="ro-RO"/>
        </w:rPr>
      </w:pPr>
    </w:p>
    <w:p w14:paraId="0BD08453"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Determinarea acuitatii vizuale si refractiei. Metode de corectie optica.</w:t>
      </w:r>
    </w:p>
    <w:p w14:paraId="59712856"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Examenul campului vizual.</w:t>
      </w:r>
    </w:p>
    <w:p w14:paraId="65255052"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Examenul biomicroscopic al polului anterior. Examenul tensiunii intraoculare (tipuri de examinare).</w:t>
      </w:r>
    </w:p>
    <w:p w14:paraId="638734E6"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Examenul vederii binoculare (determinarea unghiului kappa la sinoptofor; proba Worth). Examenul unei paralizii oculomotorii (proba cu sticla rosie).</w:t>
      </w:r>
    </w:p>
    <w:p w14:paraId="550556F6"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Examenul fundului de ochi (oftalmolscopie directa, indirecta, biomicroscopia fundului de ochi).</w:t>
      </w:r>
    </w:p>
    <w:p w14:paraId="48E5FB6D"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lastRenderedPageBreak/>
        <w:t>Gonioscopia.</w:t>
      </w:r>
    </w:p>
    <w:p w14:paraId="39EB5931"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Interpretarea imagistica pentru localizarea corpilor straini intraoculari.</w:t>
      </w:r>
    </w:p>
    <w:p w14:paraId="14C9896A"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Interpretarea ERG, PEV.</w:t>
      </w:r>
    </w:p>
    <w:p w14:paraId="12A96E78"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Interpretarea unei ecografii oculo-orbitare.</w:t>
      </w:r>
    </w:p>
    <w:p w14:paraId="08FFA599"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Biometria.</w:t>
      </w:r>
    </w:p>
    <w:p w14:paraId="5280944E"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Principii de interpretare a unei angiofluorografii.</w:t>
      </w:r>
    </w:p>
    <w:p w14:paraId="29C6573E"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Tomografia in coerenta optica.</w:t>
      </w:r>
    </w:p>
    <w:p w14:paraId="390DB65F" w14:textId="77777777" w:rsidR="00C27943" w:rsidRPr="00FD6C8F" w:rsidRDefault="00C27943" w:rsidP="00C27943">
      <w:pPr>
        <w:numPr>
          <w:ilvl w:val="0"/>
          <w:numId w:val="32"/>
        </w:numPr>
        <w:spacing w:after="0" w:line="360" w:lineRule="auto"/>
        <w:jc w:val="both"/>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Autofluorescenta și angio- OCT in examinarea polului posterior.</w:t>
      </w:r>
    </w:p>
    <w:p w14:paraId="5E1A33F9" w14:textId="77777777" w:rsidR="00C27943" w:rsidRPr="00FD6C8F" w:rsidRDefault="00C27943" w:rsidP="00C27943">
      <w:pPr>
        <w:spacing w:after="0" w:line="240" w:lineRule="auto"/>
        <w:ind w:left="1440" w:firstLine="720"/>
        <w:jc w:val="both"/>
        <w:rPr>
          <w:rFonts w:ascii="Times New Roman" w:eastAsia="Times New Roman" w:hAnsi="Times New Roman" w:cs="Times New Roman"/>
          <w:b/>
          <w:sz w:val="24"/>
          <w:szCs w:val="24"/>
          <w:u w:val="single"/>
          <w:lang w:val="ro-RO"/>
        </w:rPr>
      </w:pPr>
    </w:p>
    <w:p w14:paraId="2E48D304" w14:textId="77777777" w:rsidR="00C27943" w:rsidRPr="00FD6C8F" w:rsidRDefault="00C27943" w:rsidP="00C27943">
      <w:pPr>
        <w:spacing w:after="0" w:line="240" w:lineRule="auto"/>
        <w:ind w:left="1440" w:firstLine="720"/>
        <w:rPr>
          <w:rFonts w:ascii="Times New Roman" w:eastAsia="Times New Roman" w:hAnsi="Times New Roman" w:cs="Times New Roman"/>
          <w:b/>
          <w:sz w:val="24"/>
          <w:szCs w:val="24"/>
          <w:u w:val="single"/>
          <w:lang w:val="ro-RO"/>
        </w:rPr>
      </w:pPr>
    </w:p>
    <w:p w14:paraId="3AD40816" w14:textId="77777777" w:rsidR="00C27943" w:rsidRPr="00FD6C8F" w:rsidRDefault="00C27943" w:rsidP="00C27943">
      <w:pPr>
        <w:spacing w:after="0" w:line="240" w:lineRule="auto"/>
        <w:ind w:left="1440" w:firstLine="720"/>
        <w:rPr>
          <w:rFonts w:ascii="Times New Roman" w:eastAsia="Times New Roman" w:hAnsi="Times New Roman" w:cs="Times New Roman"/>
          <w:b/>
          <w:sz w:val="24"/>
          <w:szCs w:val="24"/>
          <w:lang w:val="ro-RO"/>
        </w:rPr>
      </w:pPr>
      <w:r w:rsidRPr="00FD6C8F">
        <w:rPr>
          <w:rFonts w:ascii="Times New Roman" w:eastAsia="Times New Roman" w:hAnsi="Times New Roman" w:cs="Times New Roman"/>
          <w:b/>
          <w:sz w:val="24"/>
          <w:szCs w:val="24"/>
          <w:lang w:val="ro-RO"/>
        </w:rPr>
        <w:t>B</w:t>
      </w:r>
    </w:p>
    <w:p w14:paraId="73470057" w14:textId="77777777" w:rsidR="00C27943" w:rsidRPr="00FD6C8F" w:rsidRDefault="00C27943" w:rsidP="00C27943">
      <w:pPr>
        <w:spacing w:after="0" w:line="240" w:lineRule="auto"/>
        <w:ind w:left="1440" w:firstLine="720"/>
        <w:rPr>
          <w:rFonts w:ascii="Times New Roman" w:eastAsia="Times New Roman" w:hAnsi="Times New Roman" w:cs="Times New Roman"/>
          <w:b/>
          <w:sz w:val="24"/>
          <w:szCs w:val="24"/>
          <w:u w:val="single"/>
          <w:lang w:val="ro-RO"/>
        </w:rPr>
      </w:pPr>
    </w:p>
    <w:p w14:paraId="05E50D55"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Corectarea ectropionului.</w:t>
      </w:r>
    </w:p>
    <w:p w14:paraId="3F3D35F1"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Corectarea entropionului.</w:t>
      </w:r>
    </w:p>
    <w:p w14:paraId="2A4B4401"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Chirurgia ptozei palpebrale.</w:t>
      </w:r>
    </w:p>
    <w:p w14:paraId="247CB1F5"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Chirurgia cailor lacrimale.</w:t>
      </w:r>
    </w:p>
    <w:p w14:paraId="5EC3C471"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Principii in chirurgia strabismului.</w:t>
      </w:r>
    </w:p>
    <w:p w14:paraId="175404FC"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Chirurgia formatiunilor conjunctivale. Chirurgia chalazionului.</w:t>
      </w:r>
    </w:p>
    <w:p w14:paraId="0D4FFA89"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Sutura unei plagi sclero-corneene.</w:t>
      </w:r>
    </w:p>
    <w:p w14:paraId="504B1C15"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Proceduri chirurgicale antiglaucomatoase.</w:t>
      </w:r>
    </w:p>
    <w:p w14:paraId="6C8121F3"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Extractia de corp strain intraocular.</w:t>
      </w:r>
    </w:p>
    <w:p w14:paraId="31005CB1"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Chirurgia cristalinului.</w:t>
      </w:r>
    </w:p>
    <w:p w14:paraId="75F0BE0D"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Aplicatii clinice ale laser YAG.</w:t>
      </w:r>
    </w:p>
    <w:p w14:paraId="2FB7EB11"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Evisceratia globului ocular. Enucleatia globului ocular.</w:t>
      </w:r>
    </w:p>
    <w:p w14:paraId="3DC1A5D8"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Exenteratia orbitei.</w:t>
      </w:r>
    </w:p>
    <w:p w14:paraId="490431ED"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Chirurgia viciilor de refractie.</w:t>
      </w:r>
    </w:p>
    <w:p w14:paraId="40FC1E80"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Keratoplastia perforanta, lamelara si endoteliala.</w:t>
      </w:r>
    </w:p>
    <w:p w14:paraId="232AE054"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Principii de chirurgie vitreoretiniana.</w:t>
      </w:r>
    </w:p>
    <w:p w14:paraId="3EECC976" w14:textId="77777777" w:rsidR="00C27943" w:rsidRPr="00FD6C8F" w:rsidRDefault="00C27943" w:rsidP="00C27943">
      <w:pPr>
        <w:numPr>
          <w:ilvl w:val="0"/>
          <w:numId w:val="33"/>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 xml:space="preserve"> Fotocoagularea retiniana.</w:t>
      </w:r>
    </w:p>
    <w:p w14:paraId="1CF990A2" w14:textId="77777777" w:rsidR="00C27943" w:rsidRPr="00FD6C8F" w:rsidRDefault="00C27943" w:rsidP="00C27943">
      <w:pPr>
        <w:spacing w:after="0" w:line="360" w:lineRule="auto"/>
        <w:ind w:left="340"/>
        <w:rPr>
          <w:rFonts w:ascii="Times New Roman" w:eastAsia="Times New Roman" w:hAnsi="Times New Roman" w:cs="Times New Roman"/>
          <w:sz w:val="24"/>
          <w:szCs w:val="24"/>
          <w:lang w:val="ro-RO"/>
        </w:rPr>
      </w:pPr>
    </w:p>
    <w:p w14:paraId="2D2E4562" w14:textId="77777777" w:rsidR="00C27943" w:rsidRPr="00FD6C8F" w:rsidRDefault="00C27943" w:rsidP="00C27943">
      <w:pPr>
        <w:spacing w:after="0" w:line="360" w:lineRule="auto"/>
        <w:rPr>
          <w:rFonts w:ascii="Times New Roman" w:eastAsia="Times New Roman" w:hAnsi="Times New Roman" w:cs="Times New Roman"/>
          <w:b/>
          <w:sz w:val="24"/>
          <w:szCs w:val="24"/>
          <w:lang w:val="ro-RO"/>
        </w:rPr>
      </w:pPr>
      <w:r w:rsidRPr="00FD6C8F">
        <w:rPr>
          <w:rFonts w:ascii="Times New Roman" w:eastAsia="Times New Roman" w:hAnsi="Times New Roman" w:cs="Times New Roman"/>
          <w:b/>
          <w:sz w:val="24"/>
          <w:szCs w:val="24"/>
          <w:lang w:val="ro-RO"/>
        </w:rPr>
        <w:t>Bibliografie</w:t>
      </w:r>
    </w:p>
    <w:p w14:paraId="632892B9" w14:textId="77777777" w:rsidR="00C27943" w:rsidRPr="00FD6C8F" w:rsidRDefault="00C27943" w:rsidP="00C27943">
      <w:pPr>
        <w:pStyle w:val="ListParagraph"/>
        <w:numPr>
          <w:ilvl w:val="0"/>
          <w:numId w:val="34"/>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Basic and Clinical Science Course, American Academy of Ophtalmology, San Francisco 2019-2020;</w:t>
      </w:r>
    </w:p>
    <w:p w14:paraId="2691A00C" w14:textId="77777777" w:rsidR="00C27943" w:rsidRPr="00FD6C8F" w:rsidRDefault="00C27943" w:rsidP="00C27943">
      <w:pPr>
        <w:pStyle w:val="ListParagraph"/>
        <w:numPr>
          <w:ilvl w:val="0"/>
          <w:numId w:val="34"/>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Kansky J.-Clinical Ophtalmology, Butterworth and co., London, 9 th, ed. 2019;</w:t>
      </w:r>
    </w:p>
    <w:p w14:paraId="3BB5A1DC" w14:textId="77777777" w:rsidR="00C27943" w:rsidRPr="00FD6C8F" w:rsidRDefault="00C27943" w:rsidP="00C27943">
      <w:pPr>
        <w:pStyle w:val="ListParagraph"/>
        <w:numPr>
          <w:ilvl w:val="0"/>
          <w:numId w:val="34"/>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Yanoff M., Duker J., Ophtalmology, Mosby, London, 5th ed. 2018;</w:t>
      </w:r>
    </w:p>
    <w:p w14:paraId="420F42EC" w14:textId="77777777" w:rsidR="00C27943" w:rsidRPr="00FD6C8F" w:rsidRDefault="00C27943" w:rsidP="00C27943">
      <w:pPr>
        <w:pStyle w:val="ListParagraph"/>
        <w:numPr>
          <w:ilvl w:val="0"/>
          <w:numId w:val="34"/>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lastRenderedPageBreak/>
        <w:t>Dr. Marieta Dumitrache, Tratat de Oftalmologie, 2012;</w:t>
      </w:r>
    </w:p>
    <w:p w14:paraId="5E8734F2" w14:textId="77777777" w:rsidR="00C27943" w:rsidRPr="00FD6C8F" w:rsidRDefault="00C27943" w:rsidP="00C27943">
      <w:pPr>
        <w:pStyle w:val="ListParagraph"/>
        <w:numPr>
          <w:ilvl w:val="0"/>
          <w:numId w:val="34"/>
        </w:numPr>
        <w:spacing w:after="0" w:line="360" w:lineRule="auto"/>
        <w:rPr>
          <w:rFonts w:ascii="Times New Roman" w:eastAsia="Times New Roman" w:hAnsi="Times New Roman" w:cs="Times New Roman"/>
          <w:sz w:val="24"/>
          <w:szCs w:val="24"/>
          <w:lang w:val="ro-RO"/>
        </w:rPr>
      </w:pPr>
      <w:r w:rsidRPr="00FD6C8F">
        <w:rPr>
          <w:rFonts w:ascii="Times New Roman" w:eastAsia="Times New Roman" w:hAnsi="Times New Roman" w:cs="Times New Roman"/>
          <w:sz w:val="24"/>
          <w:szCs w:val="24"/>
          <w:lang w:val="ro-RO"/>
        </w:rPr>
        <w:t>Tratat de chirurgie. Volumul IV Oftalmologie;  sub redacția Irinel Popoescu (editia a II-a), coordonatori Cristina Vladutiu, Dorin Chiselita, editura Academiei Romane, 2013.</w:t>
      </w:r>
    </w:p>
    <w:p w14:paraId="1FCBC851" w14:textId="2EC92099" w:rsidR="00C27943" w:rsidRPr="00FD6C8F" w:rsidRDefault="00C27943" w:rsidP="00C27943">
      <w:pPr>
        <w:spacing w:after="0" w:line="240" w:lineRule="auto"/>
        <w:rPr>
          <w:rFonts w:ascii="Times New Roman" w:eastAsia="Times New Roman" w:hAnsi="Times New Roman" w:cs="Times New Roman"/>
          <w:sz w:val="24"/>
          <w:szCs w:val="24"/>
          <w:lang w:val="ro-RO"/>
        </w:rPr>
      </w:pPr>
    </w:p>
    <w:sectPr w:rsidR="00C27943" w:rsidRPr="00FD6C8F" w:rsidSect="000F74D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A65D2" w14:textId="77777777" w:rsidR="0030107C" w:rsidRDefault="0030107C" w:rsidP="00DB23E5">
      <w:pPr>
        <w:spacing w:after="0" w:line="240" w:lineRule="auto"/>
      </w:pPr>
      <w:r>
        <w:separator/>
      </w:r>
    </w:p>
  </w:endnote>
  <w:endnote w:type="continuationSeparator" w:id="0">
    <w:p w14:paraId="2EFE4CC0" w14:textId="77777777" w:rsidR="0030107C" w:rsidRDefault="0030107C" w:rsidP="00DB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D79CD" w14:textId="77777777" w:rsidR="0030107C" w:rsidRDefault="0030107C" w:rsidP="00DB23E5">
      <w:pPr>
        <w:spacing w:after="0" w:line="240" w:lineRule="auto"/>
      </w:pPr>
      <w:r>
        <w:separator/>
      </w:r>
    </w:p>
  </w:footnote>
  <w:footnote w:type="continuationSeparator" w:id="0">
    <w:p w14:paraId="77F69210" w14:textId="77777777" w:rsidR="0030107C" w:rsidRDefault="0030107C" w:rsidP="00DB2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B88"/>
    <w:multiLevelType w:val="hybridMultilevel"/>
    <w:tmpl w:val="AB348D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7C6D6D"/>
    <w:multiLevelType w:val="hybridMultilevel"/>
    <w:tmpl w:val="AE021166"/>
    <w:lvl w:ilvl="0" w:tplc="04090001">
      <w:start w:val="1"/>
      <w:numFmt w:val="bullet"/>
      <w:lvlText w:val=""/>
      <w:lvlJc w:val="left"/>
      <w:pPr>
        <w:ind w:left="1537" w:hanging="360"/>
      </w:pPr>
      <w:rPr>
        <w:rFonts w:ascii="Symbol" w:hAnsi="Symbol" w:hint="default"/>
      </w:rPr>
    </w:lvl>
    <w:lvl w:ilvl="1" w:tplc="04090003" w:tentative="1">
      <w:start w:val="1"/>
      <w:numFmt w:val="bullet"/>
      <w:lvlText w:val="o"/>
      <w:lvlJc w:val="left"/>
      <w:pPr>
        <w:ind w:left="2257" w:hanging="360"/>
      </w:pPr>
      <w:rPr>
        <w:rFonts w:ascii="Courier New" w:hAnsi="Courier New" w:cs="Courier New" w:hint="default"/>
      </w:rPr>
    </w:lvl>
    <w:lvl w:ilvl="2" w:tplc="04090005" w:tentative="1">
      <w:start w:val="1"/>
      <w:numFmt w:val="bullet"/>
      <w:lvlText w:val=""/>
      <w:lvlJc w:val="left"/>
      <w:pPr>
        <w:ind w:left="2977" w:hanging="360"/>
      </w:pPr>
      <w:rPr>
        <w:rFonts w:ascii="Wingdings" w:hAnsi="Wingdings" w:hint="default"/>
      </w:rPr>
    </w:lvl>
    <w:lvl w:ilvl="3" w:tplc="04090001" w:tentative="1">
      <w:start w:val="1"/>
      <w:numFmt w:val="bullet"/>
      <w:lvlText w:val=""/>
      <w:lvlJc w:val="left"/>
      <w:pPr>
        <w:ind w:left="3697" w:hanging="360"/>
      </w:pPr>
      <w:rPr>
        <w:rFonts w:ascii="Symbol" w:hAnsi="Symbol" w:hint="default"/>
      </w:rPr>
    </w:lvl>
    <w:lvl w:ilvl="4" w:tplc="04090003" w:tentative="1">
      <w:start w:val="1"/>
      <w:numFmt w:val="bullet"/>
      <w:lvlText w:val="o"/>
      <w:lvlJc w:val="left"/>
      <w:pPr>
        <w:ind w:left="4417" w:hanging="360"/>
      </w:pPr>
      <w:rPr>
        <w:rFonts w:ascii="Courier New" w:hAnsi="Courier New" w:cs="Courier New" w:hint="default"/>
      </w:rPr>
    </w:lvl>
    <w:lvl w:ilvl="5" w:tplc="04090005" w:tentative="1">
      <w:start w:val="1"/>
      <w:numFmt w:val="bullet"/>
      <w:lvlText w:val=""/>
      <w:lvlJc w:val="left"/>
      <w:pPr>
        <w:ind w:left="5137" w:hanging="360"/>
      </w:pPr>
      <w:rPr>
        <w:rFonts w:ascii="Wingdings" w:hAnsi="Wingdings" w:hint="default"/>
      </w:rPr>
    </w:lvl>
    <w:lvl w:ilvl="6" w:tplc="04090001" w:tentative="1">
      <w:start w:val="1"/>
      <w:numFmt w:val="bullet"/>
      <w:lvlText w:val=""/>
      <w:lvlJc w:val="left"/>
      <w:pPr>
        <w:ind w:left="5857" w:hanging="360"/>
      </w:pPr>
      <w:rPr>
        <w:rFonts w:ascii="Symbol" w:hAnsi="Symbol" w:hint="default"/>
      </w:rPr>
    </w:lvl>
    <w:lvl w:ilvl="7" w:tplc="04090003" w:tentative="1">
      <w:start w:val="1"/>
      <w:numFmt w:val="bullet"/>
      <w:lvlText w:val="o"/>
      <w:lvlJc w:val="left"/>
      <w:pPr>
        <w:ind w:left="6577" w:hanging="360"/>
      </w:pPr>
      <w:rPr>
        <w:rFonts w:ascii="Courier New" w:hAnsi="Courier New" w:cs="Courier New" w:hint="default"/>
      </w:rPr>
    </w:lvl>
    <w:lvl w:ilvl="8" w:tplc="04090005" w:tentative="1">
      <w:start w:val="1"/>
      <w:numFmt w:val="bullet"/>
      <w:lvlText w:val=""/>
      <w:lvlJc w:val="left"/>
      <w:pPr>
        <w:ind w:left="7297" w:hanging="360"/>
      </w:pPr>
      <w:rPr>
        <w:rFonts w:ascii="Wingdings" w:hAnsi="Wingdings" w:hint="default"/>
      </w:rPr>
    </w:lvl>
  </w:abstractNum>
  <w:abstractNum w:abstractNumId="2">
    <w:nsid w:val="0CD56765"/>
    <w:multiLevelType w:val="hybridMultilevel"/>
    <w:tmpl w:val="B4F4A0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B374F"/>
    <w:multiLevelType w:val="hybridMultilevel"/>
    <w:tmpl w:val="FC4C72D2"/>
    <w:lvl w:ilvl="0" w:tplc="2BB895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33FD3"/>
    <w:multiLevelType w:val="hybridMultilevel"/>
    <w:tmpl w:val="019895E6"/>
    <w:lvl w:ilvl="0" w:tplc="83DE41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6458A"/>
    <w:multiLevelType w:val="hybridMultilevel"/>
    <w:tmpl w:val="8FB8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A58D6"/>
    <w:multiLevelType w:val="hybridMultilevel"/>
    <w:tmpl w:val="C9D21B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05528"/>
    <w:multiLevelType w:val="hybridMultilevel"/>
    <w:tmpl w:val="C50E289A"/>
    <w:lvl w:ilvl="0" w:tplc="99FE34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211F8"/>
    <w:multiLevelType w:val="hybridMultilevel"/>
    <w:tmpl w:val="84B2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335A3"/>
    <w:multiLevelType w:val="hybridMultilevel"/>
    <w:tmpl w:val="F76A46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1F3121"/>
    <w:multiLevelType w:val="hybridMultilevel"/>
    <w:tmpl w:val="B7A00BCC"/>
    <w:lvl w:ilvl="0" w:tplc="F3A8F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996B50"/>
    <w:multiLevelType w:val="hybridMultilevel"/>
    <w:tmpl w:val="62EEE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840871"/>
    <w:multiLevelType w:val="hybridMultilevel"/>
    <w:tmpl w:val="22BE5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91769"/>
    <w:multiLevelType w:val="hybridMultilevel"/>
    <w:tmpl w:val="9ECEAB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465E7A"/>
    <w:multiLevelType w:val="hybridMultilevel"/>
    <w:tmpl w:val="83280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728B1"/>
    <w:multiLevelType w:val="hybridMultilevel"/>
    <w:tmpl w:val="87F67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C2DD4"/>
    <w:multiLevelType w:val="singleLevel"/>
    <w:tmpl w:val="CC0A135C"/>
    <w:lvl w:ilvl="0">
      <w:start w:val="1"/>
      <w:numFmt w:val="decimal"/>
      <w:lvlText w:val="%1."/>
      <w:lvlJc w:val="left"/>
      <w:pPr>
        <w:tabs>
          <w:tab w:val="num" w:pos="360"/>
        </w:tabs>
        <w:ind w:left="340" w:hanging="340"/>
      </w:pPr>
    </w:lvl>
  </w:abstractNum>
  <w:abstractNum w:abstractNumId="17">
    <w:nsid w:val="4D7D6ABD"/>
    <w:multiLevelType w:val="hybridMultilevel"/>
    <w:tmpl w:val="2716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DD0DD9"/>
    <w:multiLevelType w:val="hybridMultilevel"/>
    <w:tmpl w:val="F0C0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4B1C2B"/>
    <w:multiLevelType w:val="hybridMultilevel"/>
    <w:tmpl w:val="C6985A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B00C53"/>
    <w:multiLevelType w:val="hybridMultilevel"/>
    <w:tmpl w:val="019E5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C33B7C"/>
    <w:multiLevelType w:val="singleLevel"/>
    <w:tmpl w:val="CC0A135C"/>
    <w:lvl w:ilvl="0">
      <w:start w:val="1"/>
      <w:numFmt w:val="decimal"/>
      <w:lvlText w:val="%1."/>
      <w:lvlJc w:val="left"/>
      <w:pPr>
        <w:tabs>
          <w:tab w:val="num" w:pos="360"/>
        </w:tabs>
        <w:ind w:left="340" w:hanging="340"/>
      </w:pPr>
    </w:lvl>
  </w:abstractNum>
  <w:abstractNum w:abstractNumId="22">
    <w:nsid w:val="5F71478F"/>
    <w:multiLevelType w:val="hybridMultilevel"/>
    <w:tmpl w:val="FF283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6470BE"/>
    <w:multiLevelType w:val="hybridMultilevel"/>
    <w:tmpl w:val="05E8F0AA"/>
    <w:lvl w:ilvl="0" w:tplc="AD2AC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5D7E1A"/>
    <w:multiLevelType w:val="hybridMultilevel"/>
    <w:tmpl w:val="FF3AE3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6069C7"/>
    <w:multiLevelType w:val="hybridMultilevel"/>
    <w:tmpl w:val="7B60B9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7925FD"/>
    <w:multiLevelType w:val="hybridMultilevel"/>
    <w:tmpl w:val="637AA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429BE"/>
    <w:multiLevelType w:val="hybridMultilevel"/>
    <w:tmpl w:val="2D743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4B3AB6"/>
    <w:multiLevelType w:val="hybridMultilevel"/>
    <w:tmpl w:val="0B029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883C95"/>
    <w:multiLevelType w:val="singleLevel"/>
    <w:tmpl w:val="C97C222E"/>
    <w:lvl w:ilvl="0">
      <w:start w:val="1"/>
      <w:numFmt w:val="decimal"/>
      <w:lvlText w:val="%1."/>
      <w:lvlJc w:val="left"/>
      <w:pPr>
        <w:tabs>
          <w:tab w:val="num" w:pos="360"/>
        </w:tabs>
        <w:ind w:left="340" w:hanging="340"/>
      </w:pPr>
    </w:lvl>
  </w:abstractNum>
  <w:abstractNum w:abstractNumId="30">
    <w:nsid w:val="7BA11700"/>
    <w:multiLevelType w:val="hybridMultilevel"/>
    <w:tmpl w:val="6DE68EC8"/>
    <w:lvl w:ilvl="0" w:tplc="EDC8C0E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E75464"/>
    <w:multiLevelType w:val="hybridMultilevel"/>
    <w:tmpl w:val="94728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0965CD"/>
    <w:multiLevelType w:val="hybridMultilevel"/>
    <w:tmpl w:val="5B789F6C"/>
    <w:lvl w:ilvl="0" w:tplc="0409000F">
      <w:start w:val="1"/>
      <w:numFmt w:val="decimal"/>
      <w:lvlText w:val="%1."/>
      <w:lvlJc w:val="left"/>
      <w:pPr>
        <w:ind w:left="720" w:hanging="360"/>
      </w:pPr>
    </w:lvl>
    <w:lvl w:ilvl="1" w:tplc="66D6A39A">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CA5E36"/>
    <w:multiLevelType w:val="hybridMultilevel"/>
    <w:tmpl w:val="5F90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30"/>
  </w:num>
  <w:num w:numId="4">
    <w:abstractNumId w:val="32"/>
  </w:num>
  <w:num w:numId="5">
    <w:abstractNumId w:val="8"/>
  </w:num>
  <w:num w:numId="6">
    <w:abstractNumId w:val="25"/>
  </w:num>
  <w:num w:numId="7">
    <w:abstractNumId w:val="2"/>
  </w:num>
  <w:num w:numId="8">
    <w:abstractNumId w:val="24"/>
  </w:num>
  <w:num w:numId="9">
    <w:abstractNumId w:val="28"/>
  </w:num>
  <w:num w:numId="10">
    <w:abstractNumId w:val="5"/>
  </w:num>
  <w:num w:numId="11">
    <w:abstractNumId w:val="22"/>
  </w:num>
  <w:num w:numId="12">
    <w:abstractNumId w:val="20"/>
  </w:num>
  <w:num w:numId="13">
    <w:abstractNumId w:val="19"/>
  </w:num>
  <w:num w:numId="14">
    <w:abstractNumId w:val="9"/>
  </w:num>
  <w:num w:numId="15">
    <w:abstractNumId w:val="11"/>
  </w:num>
  <w:num w:numId="16">
    <w:abstractNumId w:val="31"/>
  </w:num>
  <w:num w:numId="17">
    <w:abstractNumId w:val="6"/>
  </w:num>
  <w:num w:numId="18">
    <w:abstractNumId w:val="17"/>
  </w:num>
  <w:num w:numId="19">
    <w:abstractNumId w:val="26"/>
  </w:num>
  <w:num w:numId="20">
    <w:abstractNumId w:val="14"/>
  </w:num>
  <w:num w:numId="21">
    <w:abstractNumId w:val="33"/>
  </w:num>
  <w:num w:numId="22">
    <w:abstractNumId w:val="13"/>
  </w:num>
  <w:num w:numId="23">
    <w:abstractNumId w:val="4"/>
  </w:num>
  <w:num w:numId="24">
    <w:abstractNumId w:val="12"/>
  </w:num>
  <w:num w:numId="25">
    <w:abstractNumId w:val="3"/>
  </w:num>
  <w:num w:numId="26">
    <w:abstractNumId w:val="23"/>
  </w:num>
  <w:num w:numId="27">
    <w:abstractNumId w:val="27"/>
  </w:num>
  <w:num w:numId="28">
    <w:abstractNumId w:val="7"/>
  </w:num>
  <w:num w:numId="29">
    <w:abstractNumId w:val="15"/>
  </w:num>
  <w:num w:numId="30">
    <w:abstractNumId w:val="10"/>
  </w:num>
  <w:num w:numId="31">
    <w:abstractNumId w:val="29"/>
    <w:lvlOverride w:ilvl="0">
      <w:startOverride w:val="1"/>
    </w:lvlOverride>
  </w:num>
  <w:num w:numId="32">
    <w:abstractNumId w:val="16"/>
    <w:lvlOverride w:ilvl="0">
      <w:startOverride w:val="1"/>
    </w:lvlOverride>
  </w:num>
  <w:num w:numId="33">
    <w:abstractNumId w:val="21"/>
    <w:lvlOverride w:ilvl="0">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20F2"/>
    <w:rsid w:val="000127FD"/>
    <w:rsid w:val="000A1E2C"/>
    <w:rsid w:val="000F74D2"/>
    <w:rsid w:val="00156E0E"/>
    <w:rsid w:val="001867B3"/>
    <w:rsid w:val="002011F9"/>
    <w:rsid w:val="002100B7"/>
    <w:rsid w:val="002578E6"/>
    <w:rsid w:val="002B49F0"/>
    <w:rsid w:val="002E5C69"/>
    <w:rsid w:val="0030107C"/>
    <w:rsid w:val="0031055F"/>
    <w:rsid w:val="003220F2"/>
    <w:rsid w:val="003863B0"/>
    <w:rsid w:val="00445063"/>
    <w:rsid w:val="00455B20"/>
    <w:rsid w:val="004655DF"/>
    <w:rsid w:val="0047234A"/>
    <w:rsid w:val="0048711A"/>
    <w:rsid w:val="0049180D"/>
    <w:rsid w:val="004C08E0"/>
    <w:rsid w:val="00551CB2"/>
    <w:rsid w:val="005F0AD8"/>
    <w:rsid w:val="006547FA"/>
    <w:rsid w:val="006C2C12"/>
    <w:rsid w:val="00701F22"/>
    <w:rsid w:val="00715B45"/>
    <w:rsid w:val="00750834"/>
    <w:rsid w:val="00837340"/>
    <w:rsid w:val="00845FA7"/>
    <w:rsid w:val="00851772"/>
    <w:rsid w:val="008C1039"/>
    <w:rsid w:val="009072E4"/>
    <w:rsid w:val="00916850"/>
    <w:rsid w:val="009350DE"/>
    <w:rsid w:val="009429F3"/>
    <w:rsid w:val="00966FCF"/>
    <w:rsid w:val="009B511E"/>
    <w:rsid w:val="009C4B39"/>
    <w:rsid w:val="00A30907"/>
    <w:rsid w:val="00A310EF"/>
    <w:rsid w:val="00A76128"/>
    <w:rsid w:val="00AB413E"/>
    <w:rsid w:val="00B46E20"/>
    <w:rsid w:val="00BB66E5"/>
    <w:rsid w:val="00BD7262"/>
    <w:rsid w:val="00C27943"/>
    <w:rsid w:val="00C65774"/>
    <w:rsid w:val="00CA150D"/>
    <w:rsid w:val="00CF721F"/>
    <w:rsid w:val="00D0488B"/>
    <w:rsid w:val="00DB23E5"/>
    <w:rsid w:val="00DC6029"/>
    <w:rsid w:val="00E21598"/>
    <w:rsid w:val="00E25284"/>
    <w:rsid w:val="00E352DC"/>
    <w:rsid w:val="00EB1F3D"/>
    <w:rsid w:val="00ED2CAC"/>
    <w:rsid w:val="00F643BD"/>
    <w:rsid w:val="00FD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 15"/>
      </o:rules>
    </o:shapelayout>
  </w:shapeDefaults>
  <w:decimalSymbol w:val=","/>
  <w:listSeparator w:val=";"/>
  <w14:docId w14:val="67C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5083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50834"/>
    <w:rPr>
      <w:rFonts w:ascii="Times New Roman" w:eastAsia="Times New Roman" w:hAnsi="Times New Roman" w:cs="Times New Roman"/>
      <w:b/>
      <w:bCs/>
      <w:sz w:val="15"/>
      <w:szCs w:val="15"/>
    </w:rPr>
  </w:style>
  <w:style w:type="character" w:customStyle="1" w:styleId="HeaderChar">
    <w:name w:val="Header Char"/>
    <w:link w:val="Header"/>
    <w:locked/>
    <w:rsid w:val="00750834"/>
    <w:rPr>
      <w:rFonts w:ascii="Calibri" w:hAnsi="Calibri" w:cs="Calibri"/>
    </w:rPr>
  </w:style>
  <w:style w:type="paragraph" w:styleId="Header">
    <w:name w:val="header"/>
    <w:basedOn w:val="Normal"/>
    <w:link w:val="HeaderChar"/>
    <w:rsid w:val="00750834"/>
    <w:pPr>
      <w:tabs>
        <w:tab w:val="center" w:pos="4680"/>
        <w:tab w:val="right" w:pos="9360"/>
      </w:tabs>
      <w:spacing w:after="0" w:line="240" w:lineRule="auto"/>
    </w:pPr>
    <w:rPr>
      <w:rFonts w:ascii="Calibri" w:hAnsi="Calibri" w:cs="Calibri"/>
    </w:rPr>
  </w:style>
  <w:style w:type="character" w:customStyle="1" w:styleId="HeaderChar1">
    <w:name w:val="Header Char1"/>
    <w:basedOn w:val="DefaultParagraphFont"/>
    <w:uiPriority w:val="99"/>
    <w:semiHidden/>
    <w:rsid w:val="00750834"/>
  </w:style>
  <w:style w:type="character" w:styleId="Hyperlink">
    <w:name w:val="Hyperlink"/>
    <w:uiPriority w:val="99"/>
    <w:unhideWhenUsed/>
    <w:rsid w:val="00750834"/>
    <w:rPr>
      <w:color w:val="0000FF"/>
      <w:u w:val="single"/>
    </w:rPr>
  </w:style>
  <w:style w:type="paragraph" w:styleId="ListParagraph">
    <w:name w:val="List Paragraph"/>
    <w:basedOn w:val="Normal"/>
    <w:uiPriority w:val="34"/>
    <w:qFormat/>
    <w:rsid w:val="00916850"/>
    <w:pPr>
      <w:ind w:left="720"/>
      <w:contextualSpacing/>
    </w:pPr>
  </w:style>
  <w:style w:type="character" w:customStyle="1" w:styleId="sden">
    <w:name w:val="s_den"/>
    <w:basedOn w:val="DefaultParagraphFont"/>
    <w:rsid w:val="009B511E"/>
  </w:style>
  <w:style w:type="character" w:customStyle="1" w:styleId="shdr">
    <w:name w:val="s_hdr"/>
    <w:basedOn w:val="DefaultParagraphFont"/>
    <w:rsid w:val="009B511E"/>
  </w:style>
  <w:style w:type="character" w:customStyle="1" w:styleId="slit">
    <w:name w:val="s_lit"/>
    <w:basedOn w:val="DefaultParagraphFont"/>
    <w:rsid w:val="009B511E"/>
  </w:style>
  <w:style w:type="character" w:customStyle="1" w:styleId="slitttl">
    <w:name w:val="s_lit_ttl"/>
    <w:basedOn w:val="DefaultParagraphFont"/>
    <w:rsid w:val="009B511E"/>
  </w:style>
  <w:style w:type="character" w:customStyle="1" w:styleId="slitbdy">
    <w:name w:val="s_lit_bdy"/>
    <w:basedOn w:val="DefaultParagraphFont"/>
    <w:rsid w:val="009B511E"/>
  </w:style>
  <w:style w:type="character" w:customStyle="1" w:styleId="slgi">
    <w:name w:val="s_lgi"/>
    <w:basedOn w:val="DefaultParagraphFont"/>
    <w:rsid w:val="00DB23E5"/>
  </w:style>
  <w:style w:type="character" w:customStyle="1" w:styleId="saln">
    <w:name w:val="s_aln"/>
    <w:basedOn w:val="DefaultParagraphFont"/>
    <w:rsid w:val="00DB23E5"/>
  </w:style>
  <w:style w:type="character" w:customStyle="1" w:styleId="salnbdy">
    <w:name w:val="s_aln_bdy"/>
    <w:basedOn w:val="DefaultParagraphFont"/>
    <w:rsid w:val="00DB23E5"/>
  </w:style>
  <w:style w:type="character" w:customStyle="1" w:styleId="salnttl">
    <w:name w:val="s_aln_ttl"/>
    <w:basedOn w:val="DefaultParagraphFont"/>
    <w:rsid w:val="00DB23E5"/>
  </w:style>
  <w:style w:type="paragraph" w:styleId="Footer">
    <w:name w:val="footer"/>
    <w:basedOn w:val="Normal"/>
    <w:link w:val="FooterChar"/>
    <w:uiPriority w:val="99"/>
    <w:unhideWhenUsed/>
    <w:rsid w:val="00DB2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3E5"/>
  </w:style>
  <w:style w:type="table" w:styleId="TableGrid">
    <w:name w:val="Table Grid"/>
    <w:basedOn w:val="TableNormal"/>
    <w:uiPriority w:val="59"/>
    <w:rsid w:val="00A76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legislatie.just.ro/Public/DetaliiDocumentAfis/215198" TargetMode="External"/><Relationship Id="rId26" Type="http://schemas.openxmlformats.org/officeDocument/2006/relationships/hyperlink" Target="https://legislatie.just.ro/Public/DetaliiDocumentAfis/263524" TargetMode="External"/><Relationship Id="rId3" Type="http://schemas.microsoft.com/office/2007/relationships/stylesWithEffects" Target="stylesWithEffects.xml"/><Relationship Id="rId21" Type="http://schemas.openxmlformats.org/officeDocument/2006/relationships/hyperlink" Target="https://legislatie.just.ro/Public/DetaliiDocumentAfis/26125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pitalsegarcea.ro" TargetMode="External"/><Relationship Id="rId17" Type="http://schemas.openxmlformats.org/officeDocument/2006/relationships/hyperlink" Target="https://legislatie.just.ro/Public/DetaliiDocumentAfis/232414" TargetMode="External"/><Relationship Id="rId25" Type="http://schemas.openxmlformats.org/officeDocument/2006/relationships/hyperlink" Target="https://legislatie.just.ro/Public/DetaliiDocumentAfis/263524" TargetMode="External"/><Relationship Id="rId33" Type="http://schemas.openxmlformats.org/officeDocument/2006/relationships/hyperlink" Target="https://legislatie.just.ro/Public/DetaliiDocumentAfis/264380" TargetMode="External"/><Relationship Id="rId2" Type="http://schemas.openxmlformats.org/officeDocument/2006/relationships/styles" Target="styles.xml"/><Relationship Id="rId16" Type="http://schemas.openxmlformats.org/officeDocument/2006/relationships/hyperlink" Target="https://legislatie.just.ro/Public/DetaliiDocumentAfis/263512" TargetMode="External"/><Relationship Id="rId20" Type="http://schemas.openxmlformats.org/officeDocument/2006/relationships/hyperlink" Target="https://legislatie.just.ro/Public/DetaliiDocumentAfis/261250" TargetMode="External"/><Relationship Id="rId29" Type="http://schemas.openxmlformats.org/officeDocument/2006/relationships/hyperlink" Target="https://legislatie.just.ro/Public/DetaliiDocumentAfis/1778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segarcea@gmail.com" TargetMode="External"/><Relationship Id="rId24" Type="http://schemas.openxmlformats.org/officeDocument/2006/relationships/hyperlink" Target="https://legislatie.just.ro/Public/DetaliiDocumentAfis/263524" TargetMode="External"/><Relationship Id="rId32" Type="http://schemas.openxmlformats.org/officeDocument/2006/relationships/hyperlink" Target="https://legislatie.just.ro/Public/DetaliiDocumentAfis/215198"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64381" TargetMode="External"/><Relationship Id="rId23" Type="http://schemas.openxmlformats.org/officeDocument/2006/relationships/hyperlink" Target="https://legislatie.just.ro/Public/DetaliiDocumentAfis/263524" TargetMode="External"/><Relationship Id="rId28" Type="http://schemas.openxmlformats.org/officeDocument/2006/relationships/hyperlink" Target="https://legislatie.just.ro/Public/DetaliiDocumentAfis/177822" TargetMode="External"/><Relationship Id="rId10" Type="http://schemas.openxmlformats.org/officeDocument/2006/relationships/hyperlink" Target="https://www.spitalsegarcea.ro/" TargetMode="External"/><Relationship Id="rId19" Type="http://schemas.openxmlformats.org/officeDocument/2006/relationships/hyperlink" Target="https://legislatie.just.ro/Public/DetaliiDocumentAfis/261250" TargetMode="External"/><Relationship Id="rId31" Type="http://schemas.openxmlformats.org/officeDocument/2006/relationships/hyperlink" Target="https://legislatie.just.ro/Public/DetaliiDocumentAfis/23241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legislatie.just.ro/Public/DetaliiDocumentAfis/263524" TargetMode="External"/><Relationship Id="rId27" Type="http://schemas.openxmlformats.org/officeDocument/2006/relationships/hyperlink" Target="https://legislatie.just.ro/Public/DetaliiDocumentAfis/263524" TargetMode="External"/><Relationship Id="rId30" Type="http://schemas.openxmlformats.org/officeDocument/2006/relationships/hyperlink" Target="https://legislatie.just.ro/Public/DetaliiDocumentAfis/26438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2502</Words>
  <Characters>14514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SECTIA PEDIATRIE</cp:lastModifiedBy>
  <cp:revision>28</cp:revision>
  <cp:lastPrinted>2023-05-23T11:34:00Z</cp:lastPrinted>
  <dcterms:created xsi:type="dcterms:W3CDTF">2023-03-26T18:03:00Z</dcterms:created>
  <dcterms:modified xsi:type="dcterms:W3CDTF">2023-05-23T11:38:00Z</dcterms:modified>
</cp:coreProperties>
</file>