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9C" w:rsidRPr="00F14E9C" w:rsidRDefault="00360187" w:rsidP="00F14E9C">
      <w:pPr>
        <w:autoSpaceDE w:val="0"/>
        <w:autoSpaceDN w:val="0"/>
        <w:adjustRightInd w:val="0"/>
        <w:spacing w:after="0" w:line="240" w:lineRule="auto"/>
        <w:rPr>
          <w:rFonts w:eastAsia="Times New Roman" w:cstheme="minorHAnsi"/>
          <w:sz w:val="28"/>
          <w:szCs w:val="28"/>
        </w:rPr>
      </w:pPr>
      <w:r>
        <w:rPr>
          <w:noProof/>
        </w:rPr>
        <w:drawing>
          <wp:anchor distT="0" distB="0" distL="114300" distR="114300" simplePos="0" relativeHeight="251659264" behindDoc="0" locked="0" layoutInCell="1" allowOverlap="1" wp14:anchorId="3F9C41DE" wp14:editId="6897A5C2">
            <wp:simplePos x="0" y="0"/>
            <wp:positionH relativeFrom="column">
              <wp:posOffset>-1015910</wp:posOffset>
            </wp:positionH>
            <wp:positionV relativeFrom="paragraph">
              <wp:posOffset>-964746</wp:posOffset>
            </wp:positionV>
            <wp:extent cx="7357533" cy="947975"/>
            <wp:effectExtent l="0" t="0" r="0" b="5080"/>
            <wp:wrapNone/>
            <wp:docPr id="2" name="Picture 2" descr="C:\Users\Ciupy\AppData\Local\Microsoft\Windows\INetCache\Content.Word\Antet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upy\AppData\Local\Microsoft\Windows\INetCache\Content.Word\Antet4.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7533" cy="9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E9C" w:rsidRPr="00F14E9C" w:rsidRDefault="00F14E9C" w:rsidP="00F14E9C">
      <w:pPr>
        <w:autoSpaceDE w:val="0"/>
        <w:autoSpaceDN w:val="0"/>
        <w:adjustRightInd w:val="0"/>
        <w:spacing w:after="0" w:line="240" w:lineRule="auto"/>
        <w:rPr>
          <w:rFonts w:eastAsia="Times New Roman" w:cstheme="minorHAnsi"/>
          <w:sz w:val="28"/>
          <w:szCs w:val="28"/>
        </w:rPr>
      </w:pPr>
      <w:r w:rsidRPr="00F14E9C">
        <w:rPr>
          <w:rFonts w:eastAsia="Times New Roman" w:cstheme="minorHAnsi"/>
          <w:sz w:val="28"/>
          <w:szCs w:val="28"/>
        </w:rPr>
        <w:t xml:space="preserve">Operator de date cu caracter </w:t>
      </w:r>
      <w:proofErr w:type="gramStart"/>
      <w:r w:rsidRPr="00F14E9C">
        <w:rPr>
          <w:rFonts w:eastAsia="Times New Roman" w:cstheme="minorHAnsi"/>
          <w:sz w:val="28"/>
          <w:szCs w:val="28"/>
        </w:rPr>
        <w:t>personal :</w:t>
      </w:r>
      <w:proofErr w:type="gramEnd"/>
      <w:r w:rsidRPr="00F14E9C">
        <w:rPr>
          <w:rFonts w:eastAsia="Times New Roman" w:cstheme="minorHAnsi"/>
          <w:sz w:val="28"/>
          <w:szCs w:val="28"/>
        </w:rPr>
        <w:t xml:space="preserve"> 8895</w:t>
      </w:r>
    </w:p>
    <w:p w:rsidR="00F14E9C" w:rsidRPr="00F14E9C" w:rsidRDefault="00F14E9C" w:rsidP="00F14E9C">
      <w:pPr>
        <w:autoSpaceDE w:val="0"/>
        <w:autoSpaceDN w:val="0"/>
        <w:adjustRightInd w:val="0"/>
        <w:spacing w:after="0" w:line="240" w:lineRule="auto"/>
        <w:rPr>
          <w:rFonts w:eastAsia="Times New Roman" w:cstheme="minorHAnsi"/>
          <w:sz w:val="28"/>
          <w:szCs w:val="28"/>
        </w:rPr>
      </w:pPr>
    </w:p>
    <w:p w:rsidR="00F14E9C" w:rsidRPr="00F14E9C" w:rsidRDefault="00F14E9C" w:rsidP="00F14E9C">
      <w:pPr>
        <w:autoSpaceDE w:val="0"/>
        <w:autoSpaceDN w:val="0"/>
        <w:adjustRightInd w:val="0"/>
        <w:spacing w:after="0" w:line="240" w:lineRule="auto"/>
        <w:rPr>
          <w:rFonts w:eastAsia="Times New Roman" w:cstheme="minorHAnsi"/>
          <w:sz w:val="28"/>
          <w:szCs w:val="28"/>
        </w:rPr>
      </w:pPr>
    </w:p>
    <w:p w:rsidR="00F14E9C" w:rsidRPr="00F14E9C" w:rsidRDefault="00F14E9C" w:rsidP="00F14E9C">
      <w:pPr>
        <w:autoSpaceDE w:val="0"/>
        <w:autoSpaceDN w:val="0"/>
        <w:adjustRightInd w:val="0"/>
        <w:spacing w:after="0" w:line="240" w:lineRule="auto"/>
        <w:jc w:val="center"/>
        <w:rPr>
          <w:rFonts w:eastAsia="Times New Roman" w:cstheme="minorHAnsi"/>
          <w:b/>
          <w:sz w:val="28"/>
          <w:szCs w:val="28"/>
          <w:u w:val="single"/>
        </w:rPr>
      </w:pPr>
      <w:r w:rsidRPr="00F14E9C">
        <w:rPr>
          <w:rFonts w:eastAsia="Times New Roman" w:cstheme="minorHAnsi"/>
          <w:b/>
          <w:sz w:val="28"/>
          <w:szCs w:val="28"/>
          <w:u w:val="single"/>
        </w:rPr>
        <w:t xml:space="preserve">ANUNȚ </w:t>
      </w:r>
    </w:p>
    <w:p w:rsidR="00F14E9C" w:rsidRPr="00F14E9C" w:rsidRDefault="00F14E9C" w:rsidP="00F14E9C">
      <w:pPr>
        <w:autoSpaceDE w:val="0"/>
        <w:autoSpaceDN w:val="0"/>
        <w:adjustRightInd w:val="0"/>
        <w:spacing w:after="0" w:line="240" w:lineRule="auto"/>
        <w:rPr>
          <w:rFonts w:eastAsia="Times New Roman" w:cstheme="minorHAnsi"/>
          <w:sz w:val="28"/>
          <w:szCs w:val="28"/>
        </w:rPr>
      </w:pPr>
    </w:p>
    <w:p w:rsidR="00F14E9C" w:rsidRPr="00F14E9C" w:rsidRDefault="00F14E9C" w:rsidP="00F14E9C">
      <w:pPr>
        <w:autoSpaceDE w:val="0"/>
        <w:autoSpaceDN w:val="0"/>
        <w:adjustRightInd w:val="0"/>
        <w:spacing w:after="0" w:line="240" w:lineRule="auto"/>
        <w:rPr>
          <w:rFonts w:eastAsia="Times New Roman" w:cstheme="minorHAnsi"/>
          <w:b/>
          <w:bCs/>
          <w:sz w:val="28"/>
          <w:szCs w:val="28"/>
          <w:lang w:val="fr-FR"/>
        </w:rPr>
      </w:pPr>
      <w:r w:rsidRPr="00F14E9C">
        <w:rPr>
          <w:rFonts w:eastAsia="Times New Roman" w:cstheme="minorHAnsi"/>
          <w:b/>
          <w:bCs/>
          <w:sz w:val="28"/>
          <w:szCs w:val="28"/>
          <w:lang w:val="fr-FR"/>
        </w:rPr>
        <w:t xml:space="preserve">CONSILIUL DE ADMINISTRAȚIE AL SPITALULUI  MUNICIPAL CÂMPULUNG MOLDOVENESC organizează concurs pentru ocuparea funcției de MANAGER – persoană fizică </w:t>
      </w:r>
    </w:p>
    <w:p w:rsidR="00F14E9C" w:rsidRPr="00F14E9C" w:rsidRDefault="00F14E9C" w:rsidP="00F14E9C">
      <w:pPr>
        <w:autoSpaceDE w:val="0"/>
        <w:autoSpaceDN w:val="0"/>
        <w:adjustRightInd w:val="0"/>
        <w:spacing w:after="0" w:line="240" w:lineRule="auto"/>
        <w:ind w:firstLine="720"/>
        <w:rPr>
          <w:rFonts w:eastAsia="Times New Roman" w:cstheme="minorHAnsi"/>
          <w:bCs/>
          <w:sz w:val="28"/>
          <w:szCs w:val="28"/>
          <w:lang w:val="fr-FR"/>
        </w:rPr>
      </w:pPr>
      <w:r w:rsidRPr="00F14E9C">
        <w:rPr>
          <w:rFonts w:eastAsia="Times New Roman" w:cstheme="minorHAnsi"/>
          <w:bCs/>
          <w:sz w:val="28"/>
          <w:szCs w:val="28"/>
          <w:lang w:val="fr-FR"/>
        </w:rPr>
        <w:t xml:space="preserve">Concursul  se va organiza în conformitate cu prevederile Ordinului M.S. nr. 1520/2016 și a Regulamentului de organizare și desfășurare a concursului pentru ocuparea </w:t>
      </w:r>
      <w:r w:rsidRPr="00F14E9C">
        <w:rPr>
          <w:rFonts w:eastAsia="Times New Roman" w:cstheme="minorHAnsi"/>
          <w:b/>
          <w:bCs/>
          <w:sz w:val="28"/>
          <w:szCs w:val="28"/>
          <w:lang w:val="fr-FR"/>
        </w:rPr>
        <w:t>funcției  contractual  vacante de manager – persoană fizică la Spitalul Municipal Câmpulung Moldovenesc ,</w:t>
      </w:r>
      <w:r w:rsidRPr="00F14E9C">
        <w:rPr>
          <w:rFonts w:eastAsia="Times New Roman" w:cstheme="minorHAnsi"/>
          <w:bCs/>
          <w:sz w:val="28"/>
          <w:szCs w:val="28"/>
          <w:lang w:val="fr-FR"/>
        </w:rPr>
        <w:t xml:space="preserve"> aprobat prin Dispoziția Primarului municipiului Câmpulung Moldovenesc nr.192/26.06.2020</w:t>
      </w:r>
      <w:r w:rsidR="000C38D5">
        <w:rPr>
          <w:rFonts w:eastAsia="Times New Roman" w:cstheme="minorHAnsi"/>
          <w:bCs/>
          <w:sz w:val="28"/>
          <w:szCs w:val="28"/>
          <w:lang w:val="fr-FR"/>
        </w:rPr>
        <w:t>.</w:t>
      </w:r>
    </w:p>
    <w:p w:rsidR="00F14E9C" w:rsidRPr="00F14E9C" w:rsidRDefault="00F14E9C" w:rsidP="00F14E9C">
      <w:pPr>
        <w:autoSpaceDE w:val="0"/>
        <w:autoSpaceDN w:val="0"/>
        <w:adjustRightInd w:val="0"/>
        <w:spacing w:after="0" w:line="240" w:lineRule="auto"/>
        <w:rPr>
          <w:rFonts w:eastAsia="Times New Roman" w:cstheme="minorHAnsi"/>
          <w:b/>
          <w:bCs/>
          <w:sz w:val="28"/>
          <w:szCs w:val="28"/>
          <w:lang w:val="fr-FR"/>
        </w:rPr>
      </w:pPr>
      <w:r w:rsidRPr="00F14E9C">
        <w:rPr>
          <w:rFonts w:eastAsia="Times New Roman" w:cstheme="minorHAnsi"/>
          <w:bCs/>
          <w:sz w:val="28"/>
          <w:szCs w:val="28"/>
          <w:lang w:val="fr-FR"/>
        </w:rPr>
        <w:tab/>
        <w:t>Concursul va avea loc la sediul  Spitalului Municipal Câmpulung Moldovenesc, str. Sirenei, nr. 25,</w:t>
      </w:r>
      <w:r w:rsidR="00A14168">
        <w:rPr>
          <w:rFonts w:eastAsia="Times New Roman" w:cstheme="minorHAnsi"/>
          <w:bCs/>
          <w:sz w:val="28"/>
          <w:szCs w:val="28"/>
          <w:lang w:val="fr-FR"/>
        </w:rPr>
        <w:t xml:space="preserve"> jud. Suceava </w:t>
      </w:r>
      <w:r w:rsidRPr="00F14E9C">
        <w:rPr>
          <w:rFonts w:eastAsia="Times New Roman" w:cstheme="minorHAnsi"/>
          <w:bCs/>
          <w:sz w:val="28"/>
          <w:szCs w:val="28"/>
          <w:lang w:val="fr-FR"/>
        </w:rPr>
        <w:t xml:space="preserve"> în perioada </w:t>
      </w:r>
      <w:r w:rsidR="00A14168">
        <w:rPr>
          <w:rFonts w:eastAsia="Times New Roman" w:cstheme="minorHAnsi"/>
          <w:b/>
          <w:bCs/>
          <w:sz w:val="28"/>
          <w:szCs w:val="28"/>
          <w:lang w:val="fr-FR"/>
        </w:rPr>
        <w:t>14.05.2024 – 23.05.2024.</w:t>
      </w:r>
    </w:p>
    <w:p w:rsidR="00F14E9C" w:rsidRPr="00F14E9C" w:rsidRDefault="00F14E9C" w:rsidP="00F14E9C">
      <w:pPr>
        <w:autoSpaceDE w:val="0"/>
        <w:autoSpaceDN w:val="0"/>
        <w:adjustRightInd w:val="0"/>
        <w:spacing w:after="0" w:line="240" w:lineRule="auto"/>
        <w:rPr>
          <w:rFonts w:eastAsia="Times New Roman" w:cstheme="minorHAnsi"/>
          <w:bCs/>
          <w:sz w:val="28"/>
          <w:szCs w:val="28"/>
          <w:lang w:val="fr-FR"/>
        </w:rPr>
      </w:pPr>
      <w:r w:rsidRPr="00F14E9C">
        <w:rPr>
          <w:rFonts w:eastAsia="Times New Roman" w:cstheme="minorHAnsi"/>
          <w:bCs/>
          <w:sz w:val="28"/>
          <w:szCs w:val="28"/>
          <w:lang w:val="fr-FR"/>
        </w:rPr>
        <w:tab/>
      </w:r>
      <w:r w:rsidRPr="00F14E9C">
        <w:rPr>
          <w:rFonts w:eastAsia="Times New Roman" w:cstheme="minorHAnsi"/>
          <w:b/>
          <w:bCs/>
          <w:sz w:val="28"/>
          <w:szCs w:val="28"/>
          <w:lang w:val="fr-FR"/>
        </w:rPr>
        <w:t>Persoanele fizice care se înscriu la concurs trebuie să îndeplinească cumulativ următoarele condiții :</w:t>
      </w:r>
    </w:p>
    <w:p w:rsidR="00F14E9C" w:rsidRPr="00F14E9C" w:rsidRDefault="00F14E9C" w:rsidP="00F14E9C">
      <w:pPr>
        <w:spacing w:after="0" w:line="240" w:lineRule="auto"/>
        <w:jc w:val="both"/>
        <w:rPr>
          <w:rFonts w:eastAsia="Times New Roman" w:cstheme="minorHAnsi"/>
          <w:sz w:val="28"/>
          <w:szCs w:val="28"/>
        </w:rPr>
      </w:pPr>
      <w:r w:rsidRPr="00F14E9C">
        <w:rPr>
          <w:rFonts w:ascii="Times New Roman" w:eastAsia="Times New Roman" w:hAnsi="Times New Roman" w:cs="Times New Roman"/>
          <w:sz w:val="24"/>
          <w:szCs w:val="24"/>
        </w:rPr>
        <w:t>a</w:t>
      </w:r>
      <w:r w:rsidRPr="00F14E9C">
        <w:rPr>
          <w:rFonts w:eastAsia="Times New Roman" w:cstheme="minorHAnsi"/>
          <w:sz w:val="28"/>
          <w:szCs w:val="28"/>
        </w:rPr>
        <w:t xml:space="preserve">) </w:t>
      </w:r>
      <w:proofErr w:type="gramStart"/>
      <w:r w:rsidRPr="00F14E9C">
        <w:rPr>
          <w:rFonts w:eastAsia="Times New Roman" w:cstheme="minorHAnsi"/>
          <w:sz w:val="28"/>
          <w:szCs w:val="28"/>
        </w:rPr>
        <w:t>cunosc</w:t>
      </w:r>
      <w:proofErr w:type="gramEnd"/>
      <w:r w:rsidRPr="00F14E9C">
        <w:rPr>
          <w:rFonts w:eastAsia="Times New Roman" w:cstheme="minorHAnsi"/>
          <w:sz w:val="28"/>
          <w:szCs w:val="28"/>
        </w:rPr>
        <w:t xml:space="preserve"> limba romană, scris și vorbit;</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 xml:space="preserve">b) </w:t>
      </w:r>
      <w:proofErr w:type="gramStart"/>
      <w:r w:rsidRPr="00F14E9C">
        <w:rPr>
          <w:rFonts w:eastAsia="Times New Roman" w:cstheme="minorHAnsi"/>
          <w:sz w:val="28"/>
          <w:szCs w:val="28"/>
        </w:rPr>
        <w:t>sunt</w:t>
      </w:r>
      <w:proofErr w:type="gramEnd"/>
      <w:r w:rsidRPr="00F14E9C">
        <w:rPr>
          <w:rFonts w:eastAsia="Times New Roman" w:cstheme="minorHAnsi"/>
          <w:sz w:val="28"/>
          <w:szCs w:val="28"/>
        </w:rPr>
        <w:t xml:space="preserve"> absolvenți ai unei instituții de invățămant superior medical, economico-financiar sau juridic;</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c) sunt absolvenți ai unor cursuri de perfecționare în management sau management sanitar, agreate de Ministerul Sănătății și stabilite prin ordin al ministrului sănătății, ori sunt absolvenți ai unui masterat sau doctorat în management sanitar, economic ori administrativ organizat într-o instituție de învătământ superior acreditată, potrivit legii;</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 xml:space="preserve">d) </w:t>
      </w:r>
      <w:proofErr w:type="gramStart"/>
      <w:r w:rsidRPr="00F14E9C">
        <w:rPr>
          <w:rFonts w:eastAsia="Times New Roman" w:cstheme="minorHAnsi"/>
          <w:sz w:val="28"/>
          <w:szCs w:val="28"/>
        </w:rPr>
        <w:t>au</w:t>
      </w:r>
      <w:proofErr w:type="gramEnd"/>
      <w:r w:rsidRPr="00F14E9C">
        <w:rPr>
          <w:rFonts w:eastAsia="Times New Roman" w:cstheme="minorHAnsi"/>
          <w:sz w:val="28"/>
          <w:szCs w:val="28"/>
        </w:rPr>
        <w:t xml:space="preserve"> cel puțin 2 ani vechime în posturi prevăzute cu studii universitare de lungă durată, conform legii;</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 xml:space="preserve">e) </w:t>
      </w:r>
      <w:proofErr w:type="gramStart"/>
      <w:r w:rsidRPr="00F14E9C">
        <w:rPr>
          <w:rFonts w:eastAsia="Times New Roman" w:cstheme="minorHAnsi"/>
          <w:sz w:val="28"/>
          <w:szCs w:val="28"/>
        </w:rPr>
        <w:t>nu</w:t>
      </w:r>
      <w:proofErr w:type="gramEnd"/>
      <w:r w:rsidRPr="00F14E9C">
        <w:rPr>
          <w:rFonts w:eastAsia="Times New Roman" w:cstheme="minorHAnsi"/>
          <w:sz w:val="28"/>
          <w:szCs w:val="28"/>
        </w:rPr>
        <w:t xml:space="preserve"> au fost condamnate pentru săvârșirea unei infracțiuni comise cu intenție, cu excepția situației în care a intervenit reabilitarea;</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 xml:space="preserve">f) </w:t>
      </w:r>
      <w:proofErr w:type="gramStart"/>
      <w:r w:rsidRPr="00F14E9C">
        <w:rPr>
          <w:rFonts w:eastAsia="Times New Roman" w:cstheme="minorHAnsi"/>
          <w:sz w:val="28"/>
          <w:szCs w:val="28"/>
        </w:rPr>
        <w:t>sunt</w:t>
      </w:r>
      <w:proofErr w:type="gramEnd"/>
      <w:r w:rsidRPr="00F14E9C">
        <w:rPr>
          <w:rFonts w:eastAsia="Times New Roman" w:cstheme="minorHAnsi"/>
          <w:sz w:val="28"/>
          <w:szCs w:val="28"/>
        </w:rPr>
        <w:t xml:space="preserve"> apte din punct de vedere medical (fizic si neuropsihic);</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 xml:space="preserve">g) </w:t>
      </w:r>
      <w:proofErr w:type="gramStart"/>
      <w:r w:rsidRPr="00F14E9C">
        <w:rPr>
          <w:rFonts w:eastAsia="Times New Roman" w:cstheme="minorHAnsi"/>
          <w:sz w:val="28"/>
          <w:szCs w:val="28"/>
        </w:rPr>
        <w:t>nu</w:t>
      </w:r>
      <w:proofErr w:type="gramEnd"/>
      <w:r w:rsidRPr="00F14E9C">
        <w:rPr>
          <w:rFonts w:eastAsia="Times New Roman" w:cstheme="minorHAnsi"/>
          <w:sz w:val="28"/>
          <w:szCs w:val="28"/>
        </w:rPr>
        <w:t xml:space="preserve"> au împlinit vârsta standard de pensionare, conform legii.</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 xml:space="preserve">Concursul se va desfășura în două etape, după cum </w:t>
      </w:r>
      <w:proofErr w:type="gramStart"/>
      <w:r w:rsidRPr="00F14E9C">
        <w:rPr>
          <w:rFonts w:eastAsia="Times New Roman" w:cstheme="minorHAnsi"/>
          <w:sz w:val="28"/>
          <w:szCs w:val="28"/>
        </w:rPr>
        <w:t>urmează :</w:t>
      </w:r>
      <w:proofErr w:type="gramEnd"/>
    </w:p>
    <w:p w:rsidR="00F14E9C" w:rsidRPr="00F14E9C" w:rsidRDefault="00F14E9C" w:rsidP="00F14E9C">
      <w:pPr>
        <w:spacing w:after="0" w:line="240" w:lineRule="auto"/>
        <w:ind w:firstLine="720"/>
        <w:jc w:val="both"/>
        <w:rPr>
          <w:rFonts w:eastAsia="Times New Roman" w:cstheme="minorHAnsi"/>
          <w:b/>
          <w:sz w:val="28"/>
          <w:szCs w:val="28"/>
        </w:rPr>
      </w:pPr>
      <w:r w:rsidRPr="00F14E9C">
        <w:rPr>
          <w:rFonts w:eastAsia="Times New Roman" w:cstheme="minorHAnsi"/>
          <w:sz w:val="28"/>
          <w:szCs w:val="28"/>
        </w:rPr>
        <w:t xml:space="preserve">a) </w:t>
      </w:r>
      <w:proofErr w:type="gramStart"/>
      <w:r w:rsidRPr="00F14E9C">
        <w:rPr>
          <w:rFonts w:eastAsia="Times New Roman" w:cstheme="minorHAnsi"/>
          <w:b/>
          <w:sz w:val="28"/>
          <w:szCs w:val="28"/>
        </w:rPr>
        <w:t>etapa</w:t>
      </w:r>
      <w:proofErr w:type="gramEnd"/>
      <w:r w:rsidRPr="00F14E9C">
        <w:rPr>
          <w:rFonts w:eastAsia="Times New Roman" w:cstheme="minorHAnsi"/>
          <w:b/>
          <w:sz w:val="28"/>
          <w:szCs w:val="28"/>
        </w:rPr>
        <w:t xml:space="preserve"> de verificare a îndeplinirii de către candidați a condițiilor stabilite în anunțul de concurs, et</w:t>
      </w:r>
      <w:r w:rsidR="00E64ACF">
        <w:rPr>
          <w:rFonts w:eastAsia="Times New Roman" w:cstheme="minorHAnsi"/>
          <w:b/>
          <w:sz w:val="28"/>
          <w:szCs w:val="28"/>
        </w:rPr>
        <w:t>apa eliminatorie , în data de 14.05.2024</w:t>
      </w:r>
      <w:r w:rsidRPr="00F14E9C">
        <w:rPr>
          <w:rFonts w:eastAsia="Times New Roman" w:cstheme="minorHAnsi"/>
          <w:b/>
          <w:sz w:val="28"/>
          <w:szCs w:val="28"/>
        </w:rPr>
        <w:t>, ora 10.</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u w:val="single"/>
        </w:rPr>
        <w:t>-rezultatul verificării dosarelor</w:t>
      </w:r>
      <w:r w:rsidRPr="00F14E9C">
        <w:rPr>
          <w:rFonts w:eastAsia="Times New Roman" w:cstheme="minorHAnsi"/>
          <w:sz w:val="28"/>
          <w:szCs w:val="28"/>
        </w:rPr>
        <w:t xml:space="preserve"> de înscriere se va afișa la sediul </w:t>
      </w:r>
      <w:proofErr w:type="gramStart"/>
      <w:r w:rsidRPr="00F14E9C">
        <w:rPr>
          <w:rFonts w:eastAsia="Times New Roman" w:cstheme="minorHAnsi"/>
          <w:sz w:val="28"/>
          <w:szCs w:val="28"/>
        </w:rPr>
        <w:t>Spitalului ,</w:t>
      </w:r>
      <w:proofErr w:type="gramEnd"/>
      <w:r w:rsidRPr="00F14E9C">
        <w:rPr>
          <w:rFonts w:eastAsia="Times New Roman" w:cstheme="minorHAnsi"/>
          <w:sz w:val="28"/>
          <w:szCs w:val="28"/>
        </w:rPr>
        <w:t xml:space="preserve"> precum și pe pagi</w:t>
      </w:r>
      <w:r w:rsidR="000C38D5">
        <w:rPr>
          <w:rFonts w:eastAsia="Times New Roman" w:cstheme="minorHAnsi"/>
          <w:sz w:val="28"/>
          <w:szCs w:val="28"/>
        </w:rPr>
        <w:t xml:space="preserve">na de internet a Spitalului </w:t>
      </w:r>
      <w:r w:rsidRPr="00F14E9C">
        <w:rPr>
          <w:rFonts w:eastAsia="Times New Roman" w:cstheme="minorHAnsi"/>
          <w:sz w:val="28"/>
          <w:szCs w:val="28"/>
        </w:rPr>
        <w:t xml:space="preserve"> la data de </w:t>
      </w:r>
      <w:r w:rsidR="00E64ACF">
        <w:rPr>
          <w:rFonts w:eastAsia="Times New Roman" w:cstheme="minorHAnsi"/>
          <w:sz w:val="28"/>
          <w:szCs w:val="28"/>
          <w:u w:val="single"/>
        </w:rPr>
        <w:t>14.05.2024</w:t>
      </w:r>
      <w:r w:rsidRPr="00F14E9C">
        <w:rPr>
          <w:rFonts w:eastAsia="Times New Roman" w:cstheme="minorHAnsi"/>
          <w:sz w:val="28"/>
          <w:szCs w:val="28"/>
          <w:u w:val="single"/>
        </w:rPr>
        <w:t>, ora 12;</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lastRenderedPageBreak/>
        <w:t>-</w:t>
      </w:r>
      <w:r w:rsidRPr="00F14E9C">
        <w:rPr>
          <w:rFonts w:eastAsia="Times New Roman" w:cstheme="minorHAnsi"/>
          <w:sz w:val="28"/>
          <w:szCs w:val="28"/>
          <w:u w:val="single"/>
        </w:rPr>
        <w:t>contestaț</w:t>
      </w:r>
      <w:proofErr w:type="gramStart"/>
      <w:r w:rsidRPr="00F14E9C">
        <w:rPr>
          <w:rFonts w:eastAsia="Times New Roman" w:cstheme="minorHAnsi"/>
          <w:sz w:val="28"/>
          <w:szCs w:val="28"/>
          <w:u w:val="single"/>
        </w:rPr>
        <w:t>iile  la</w:t>
      </w:r>
      <w:proofErr w:type="gramEnd"/>
      <w:r w:rsidRPr="00F14E9C">
        <w:rPr>
          <w:rFonts w:eastAsia="Times New Roman" w:cstheme="minorHAnsi"/>
          <w:sz w:val="28"/>
          <w:szCs w:val="28"/>
          <w:u w:val="single"/>
        </w:rPr>
        <w:t xml:space="preserve"> proba de verificare</w:t>
      </w:r>
      <w:r w:rsidRPr="00F14E9C">
        <w:rPr>
          <w:rFonts w:eastAsia="Times New Roman" w:cstheme="minorHAnsi"/>
          <w:sz w:val="28"/>
          <w:szCs w:val="28"/>
        </w:rPr>
        <w:t xml:space="preserve"> a condițiilor stabilite în anunțul de concurs se pot depune pâna la data de </w:t>
      </w:r>
      <w:r w:rsidR="00782784">
        <w:rPr>
          <w:rFonts w:eastAsia="Times New Roman" w:cstheme="minorHAnsi"/>
          <w:sz w:val="28"/>
          <w:szCs w:val="28"/>
          <w:u w:val="single"/>
        </w:rPr>
        <w:t>15.05.2024</w:t>
      </w:r>
      <w:r w:rsidRPr="00F14E9C">
        <w:rPr>
          <w:rFonts w:eastAsia="Times New Roman" w:cstheme="minorHAnsi"/>
          <w:sz w:val="28"/>
          <w:szCs w:val="28"/>
          <w:u w:val="single"/>
        </w:rPr>
        <w:t>, ora 12</w:t>
      </w:r>
      <w:r w:rsidRPr="00F14E9C">
        <w:rPr>
          <w:rFonts w:eastAsia="Times New Roman" w:cstheme="minorHAnsi"/>
          <w:sz w:val="28"/>
          <w:szCs w:val="28"/>
        </w:rPr>
        <w:t xml:space="preserve"> la secretariatul Spitalului;</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w:t>
      </w:r>
      <w:r w:rsidRPr="00F14E9C">
        <w:rPr>
          <w:rFonts w:eastAsia="Times New Roman" w:cstheme="minorHAnsi"/>
          <w:sz w:val="28"/>
          <w:szCs w:val="28"/>
          <w:u w:val="single"/>
        </w:rPr>
        <w:t xml:space="preserve">rezultatul contestațiilor </w:t>
      </w:r>
      <w:r w:rsidRPr="00F14E9C">
        <w:rPr>
          <w:rFonts w:eastAsia="Times New Roman" w:cstheme="minorHAnsi"/>
          <w:sz w:val="28"/>
          <w:szCs w:val="28"/>
        </w:rPr>
        <w:t xml:space="preserve">la proba de verificare a condițiilor stabilite în anunțul de concurs se va afișa la sediul </w:t>
      </w:r>
      <w:proofErr w:type="gramStart"/>
      <w:r w:rsidRPr="00F14E9C">
        <w:rPr>
          <w:rFonts w:eastAsia="Times New Roman" w:cstheme="minorHAnsi"/>
          <w:sz w:val="28"/>
          <w:szCs w:val="28"/>
        </w:rPr>
        <w:t>Spitalului ,</w:t>
      </w:r>
      <w:proofErr w:type="gramEnd"/>
      <w:r w:rsidRPr="00F14E9C">
        <w:rPr>
          <w:rFonts w:eastAsia="Times New Roman" w:cstheme="minorHAnsi"/>
          <w:sz w:val="28"/>
          <w:szCs w:val="28"/>
        </w:rPr>
        <w:t xml:space="preserve"> precum și pe pagi</w:t>
      </w:r>
      <w:r w:rsidR="00D142C7">
        <w:rPr>
          <w:rFonts w:eastAsia="Times New Roman" w:cstheme="minorHAnsi"/>
          <w:sz w:val="28"/>
          <w:szCs w:val="28"/>
        </w:rPr>
        <w:t xml:space="preserve">na de internet a Spitalului </w:t>
      </w:r>
      <w:r w:rsidRPr="00F14E9C">
        <w:rPr>
          <w:rFonts w:eastAsia="Times New Roman" w:cstheme="minorHAnsi"/>
          <w:sz w:val="28"/>
          <w:szCs w:val="28"/>
        </w:rPr>
        <w:t xml:space="preserve"> la data de </w:t>
      </w:r>
      <w:r w:rsidR="00A734FD">
        <w:rPr>
          <w:rFonts w:eastAsia="Times New Roman" w:cstheme="minorHAnsi"/>
          <w:sz w:val="28"/>
          <w:szCs w:val="28"/>
          <w:u w:val="single"/>
        </w:rPr>
        <w:t>16.05.2024</w:t>
      </w:r>
      <w:r w:rsidRPr="00F14E9C">
        <w:rPr>
          <w:rFonts w:eastAsia="Times New Roman" w:cstheme="minorHAnsi"/>
          <w:sz w:val="28"/>
          <w:szCs w:val="28"/>
          <w:u w:val="single"/>
        </w:rPr>
        <w:t>, ora 12</w:t>
      </w:r>
      <w:r w:rsidRPr="00F14E9C">
        <w:rPr>
          <w:rFonts w:eastAsia="Times New Roman" w:cstheme="minorHAnsi"/>
          <w:sz w:val="28"/>
          <w:szCs w:val="28"/>
        </w:rPr>
        <w:t>.</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b/>
          <w:sz w:val="28"/>
          <w:szCs w:val="28"/>
        </w:rPr>
        <w:t>b)</w:t>
      </w:r>
      <w:r w:rsidRPr="00F14E9C">
        <w:rPr>
          <w:rFonts w:eastAsia="Times New Roman" w:cstheme="minorHAnsi"/>
          <w:sz w:val="28"/>
          <w:szCs w:val="28"/>
        </w:rPr>
        <w:t xml:space="preserve"> </w:t>
      </w:r>
      <w:proofErr w:type="gramStart"/>
      <w:r w:rsidRPr="00F14E9C">
        <w:rPr>
          <w:rFonts w:eastAsia="Times New Roman" w:cstheme="minorHAnsi"/>
          <w:b/>
          <w:sz w:val="28"/>
          <w:szCs w:val="28"/>
        </w:rPr>
        <w:t>etapa</w:t>
      </w:r>
      <w:proofErr w:type="gramEnd"/>
      <w:r w:rsidRPr="00F14E9C">
        <w:rPr>
          <w:rFonts w:eastAsia="Times New Roman" w:cstheme="minorHAnsi"/>
          <w:b/>
          <w:sz w:val="28"/>
          <w:szCs w:val="28"/>
        </w:rPr>
        <w:t xml:space="preserve"> de susținere publică si de evaluare a proiectului de management –etapă unică  </w:t>
      </w:r>
      <w:r w:rsidRPr="00F14E9C">
        <w:rPr>
          <w:rFonts w:eastAsia="Times New Roman" w:cstheme="minorHAnsi"/>
          <w:sz w:val="28"/>
          <w:szCs w:val="28"/>
        </w:rPr>
        <w:t xml:space="preserve">ce se va desfășura în data de </w:t>
      </w:r>
      <w:r w:rsidR="00A734FD">
        <w:rPr>
          <w:rFonts w:eastAsia="Times New Roman" w:cstheme="minorHAnsi"/>
          <w:sz w:val="28"/>
          <w:szCs w:val="28"/>
          <w:u w:val="single"/>
        </w:rPr>
        <w:t>21.05.2024</w:t>
      </w:r>
      <w:r w:rsidRPr="00F14E9C">
        <w:rPr>
          <w:rFonts w:eastAsia="Times New Roman" w:cstheme="minorHAnsi"/>
          <w:sz w:val="28"/>
          <w:szCs w:val="28"/>
          <w:u w:val="single"/>
        </w:rPr>
        <w:t>, ora 10</w:t>
      </w:r>
      <w:r w:rsidRPr="00F14E9C">
        <w:rPr>
          <w:rFonts w:eastAsia="Times New Roman" w:cstheme="minorHAnsi"/>
          <w:sz w:val="28"/>
          <w:szCs w:val="28"/>
        </w:rPr>
        <w:t xml:space="preserve"> la sediul Spitalului Municipal Câmpulung Moldovenesc</w:t>
      </w:r>
    </w:p>
    <w:p w:rsidR="00F14E9C" w:rsidRPr="00F14E9C" w:rsidRDefault="00F14E9C" w:rsidP="00F14E9C">
      <w:pPr>
        <w:spacing w:after="0" w:line="240" w:lineRule="auto"/>
        <w:ind w:firstLine="720"/>
        <w:jc w:val="both"/>
        <w:rPr>
          <w:rFonts w:eastAsia="Times New Roman" w:cstheme="minorHAnsi"/>
          <w:sz w:val="28"/>
          <w:szCs w:val="28"/>
          <w:u w:val="single"/>
        </w:rPr>
      </w:pPr>
      <w:r w:rsidRPr="00F14E9C">
        <w:rPr>
          <w:rFonts w:eastAsia="Times New Roman" w:cstheme="minorHAnsi"/>
          <w:sz w:val="28"/>
          <w:szCs w:val="28"/>
          <w:u w:val="single"/>
        </w:rPr>
        <w:t xml:space="preserve">- </w:t>
      </w:r>
      <w:proofErr w:type="gramStart"/>
      <w:r w:rsidRPr="00F14E9C">
        <w:rPr>
          <w:rFonts w:eastAsia="Times New Roman" w:cstheme="minorHAnsi"/>
          <w:sz w:val="28"/>
          <w:szCs w:val="28"/>
          <w:u w:val="single"/>
        </w:rPr>
        <w:t>rezultatul</w:t>
      </w:r>
      <w:proofErr w:type="gramEnd"/>
      <w:r w:rsidRPr="00F14E9C">
        <w:rPr>
          <w:rFonts w:eastAsia="Times New Roman" w:cstheme="minorHAnsi"/>
          <w:sz w:val="28"/>
          <w:szCs w:val="28"/>
          <w:u w:val="single"/>
        </w:rPr>
        <w:t xml:space="preserve"> probei de susținere  publică si de evaluare a proiectului de management</w:t>
      </w:r>
      <w:r w:rsidR="00D142C7">
        <w:rPr>
          <w:rFonts w:eastAsia="Times New Roman" w:cstheme="minorHAnsi"/>
          <w:sz w:val="28"/>
          <w:szCs w:val="28"/>
        </w:rPr>
        <w:t xml:space="preserve"> se afișează</w:t>
      </w:r>
      <w:r w:rsidRPr="00F14E9C">
        <w:rPr>
          <w:rFonts w:eastAsia="Times New Roman" w:cstheme="minorHAnsi"/>
          <w:sz w:val="28"/>
          <w:szCs w:val="28"/>
        </w:rPr>
        <w:t xml:space="preserve"> la sediul Spitalului, precum și pe pagina de internet în data de </w:t>
      </w:r>
      <w:r w:rsidR="00A734FD">
        <w:rPr>
          <w:rFonts w:eastAsia="Times New Roman" w:cstheme="minorHAnsi"/>
          <w:sz w:val="28"/>
          <w:szCs w:val="28"/>
          <w:u w:val="single"/>
        </w:rPr>
        <w:t>21.05.2024</w:t>
      </w:r>
      <w:r w:rsidRPr="00F14E9C">
        <w:rPr>
          <w:rFonts w:eastAsia="Times New Roman" w:cstheme="minorHAnsi"/>
          <w:sz w:val="28"/>
          <w:szCs w:val="28"/>
          <w:u w:val="single"/>
        </w:rPr>
        <w:t>, ora 15;</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 </w:t>
      </w:r>
      <w:proofErr w:type="gramStart"/>
      <w:r w:rsidRPr="00F14E9C">
        <w:rPr>
          <w:rFonts w:eastAsia="Times New Roman" w:cstheme="minorHAnsi"/>
          <w:sz w:val="28"/>
          <w:szCs w:val="28"/>
          <w:u w:val="single"/>
        </w:rPr>
        <w:t>contestațiile</w:t>
      </w:r>
      <w:proofErr w:type="gramEnd"/>
      <w:r w:rsidRPr="00F14E9C">
        <w:rPr>
          <w:rFonts w:eastAsia="Times New Roman" w:cstheme="minorHAnsi"/>
          <w:sz w:val="28"/>
          <w:szCs w:val="28"/>
          <w:u w:val="single"/>
        </w:rPr>
        <w:t xml:space="preserve"> privind rezultatul</w:t>
      </w:r>
      <w:r w:rsidRPr="00F14E9C">
        <w:rPr>
          <w:rFonts w:eastAsia="Times New Roman" w:cstheme="minorHAnsi"/>
          <w:sz w:val="28"/>
          <w:szCs w:val="28"/>
        </w:rPr>
        <w:t xml:space="preserve"> </w:t>
      </w:r>
      <w:r w:rsidRPr="00F14E9C">
        <w:rPr>
          <w:rFonts w:eastAsia="Times New Roman" w:cstheme="minorHAnsi"/>
          <w:sz w:val="28"/>
          <w:szCs w:val="28"/>
          <w:u w:val="single"/>
        </w:rPr>
        <w:t xml:space="preserve">probei de susținere  publică si de evaluare a proiectului de management </w:t>
      </w:r>
      <w:r w:rsidR="007539D6">
        <w:rPr>
          <w:rFonts w:eastAsia="Times New Roman" w:cstheme="minorHAnsi"/>
          <w:sz w:val="28"/>
          <w:szCs w:val="28"/>
        </w:rPr>
        <w:t>se pot depune până la data de 22.05.2024</w:t>
      </w:r>
      <w:r w:rsidRPr="00F14E9C">
        <w:rPr>
          <w:rFonts w:eastAsia="Times New Roman" w:cstheme="minorHAnsi"/>
          <w:sz w:val="28"/>
          <w:szCs w:val="28"/>
        </w:rPr>
        <w:t>, ora 15 la secretariatul Spitalului;</w:t>
      </w:r>
    </w:p>
    <w:p w:rsidR="00F14E9C" w:rsidRPr="00F14E9C" w:rsidRDefault="00F14E9C" w:rsidP="00F14E9C">
      <w:pPr>
        <w:spacing w:after="0" w:line="240" w:lineRule="auto"/>
        <w:ind w:firstLine="720"/>
        <w:jc w:val="both"/>
        <w:rPr>
          <w:rFonts w:eastAsia="Times New Roman" w:cstheme="minorHAnsi"/>
          <w:sz w:val="28"/>
          <w:szCs w:val="28"/>
          <w:u w:val="single"/>
        </w:rPr>
      </w:pPr>
      <w:r w:rsidRPr="00F14E9C">
        <w:rPr>
          <w:rFonts w:eastAsia="Times New Roman" w:cstheme="minorHAnsi"/>
          <w:sz w:val="28"/>
          <w:szCs w:val="28"/>
        </w:rPr>
        <w:t xml:space="preserve">- </w:t>
      </w:r>
      <w:proofErr w:type="gramStart"/>
      <w:r w:rsidRPr="00F14E9C">
        <w:rPr>
          <w:rFonts w:eastAsia="Times New Roman" w:cstheme="minorHAnsi"/>
          <w:sz w:val="28"/>
          <w:szCs w:val="28"/>
          <w:u w:val="single"/>
        </w:rPr>
        <w:t>rezultatul</w:t>
      </w:r>
      <w:proofErr w:type="gramEnd"/>
      <w:r w:rsidRPr="00F14E9C">
        <w:rPr>
          <w:rFonts w:eastAsia="Times New Roman" w:cstheme="minorHAnsi"/>
          <w:sz w:val="28"/>
          <w:szCs w:val="28"/>
          <w:u w:val="single"/>
        </w:rPr>
        <w:t xml:space="preserve"> contestațiilor</w:t>
      </w:r>
      <w:r w:rsidRPr="00F14E9C">
        <w:rPr>
          <w:rFonts w:eastAsia="Times New Roman" w:cstheme="minorHAnsi"/>
          <w:sz w:val="28"/>
          <w:szCs w:val="28"/>
        </w:rPr>
        <w:t xml:space="preserve"> </w:t>
      </w:r>
      <w:r w:rsidRPr="00F14E9C">
        <w:rPr>
          <w:rFonts w:eastAsia="Times New Roman" w:cstheme="minorHAnsi"/>
          <w:sz w:val="28"/>
          <w:szCs w:val="28"/>
          <w:u w:val="single"/>
        </w:rPr>
        <w:t xml:space="preserve">la proba de susținere  publică si de evaluare a proiectului de management se vor afișa la sediul Spitalului, precum și pe pagina de internet </w:t>
      </w:r>
      <w:r w:rsidR="007539D6">
        <w:rPr>
          <w:rFonts w:eastAsia="Times New Roman" w:cstheme="minorHAnsi"/>
          <w:sz w:val="28"/>
          <w:szCs w:val="28"/>
          <w:u w:val="single"/>
        </w:rPr>
        <w:t>în data de 23.05.2024, ora 15</w:t>
      </w:r>
      <w:r w:rsidRPr="00F14E9C">
        <w:rPr>
          <w:rFonts w:eastAsia="Times New Roman" w:cstheme="minorHAnsi"/>
          <w:sz w:val="28"/>
          <w:szCs w:val="28"/>
          <w:u w:val="single"/>
        </w:rPr>
        <w:t>.</w:t>
      </w:r>
    </w:p>
    <w:p w:rsidR="00F14E9C" w:rsidRPr="00F14E9C" w:rsidRDefault="00F14E9C" w:rsidP="00F14E9C">
      <w:pPr>
        <w:spacing w:after="0" w:line="240" w:lineRule="auto"/>
        <w:ind w:firstLine="720"/>
        <w:jc w:val="both"/>
        <w:rPr>
          <w:rFonts w:eastAsia="Times New Roman" w:cstheme="minorHAnsi"/>
          <w:sz w:val="28"/>
          <w:szCs w:val="28"/>
          <w:u w:val="single"/>
        </w:rPr>
      </w:pPr>
    </w:p>
    <w:p w:rsidR="00F14E9C" w:rsidRPr="00F14E9C" w:rsidRDefault="00F14E9C" w:rsidP="00F14E9C">
      <w:pPr>
        <w:spacing w:after="0" w:line="240" w:lineRule="auto"/>
        <w:ind w:firstLine="720"/>
        <w:jc w:val="both"/>
        <w:rPr>
          <w:rFonts w:eastAsia="Times New Roman" w:cstheme="minorHAnsi"/>
          <w:sz w:val="28"/>
          <w:szCs w:val="28"/>
          <w:u w:val="single"/>
        </w:rPr>
      </w:pPr>
      <w:r w:rsidRPr="00F14E9C">
        <w:rPr>
          <w:rFonts w:eastAsia="Times New Roman" w:cstheme="minorHAnsi"/>
          <w:sz w:val="28"/>
          <w:szCs w:val="28"/>
          <w:u w:val="single"/>
        </w:rPr>
        <w:t xml:space="preserve">Înscrierea candidaților la concurs se va face la sediul Spitalului Municipal Câmpulung Molovenesc </w:t>
      </w:r>
      <w:r w:rsidR="00760BA5">
        <w:rPr>
          <w:rFonts w:eastAsia="Times New Roman" w:cstheme="minorHAnsi"/>
          <w:sz w:val="28"/>
          <w:szCs w:val="28"/>
          <w:u w:val="single"/>
        </w:rPr>
        <w:t xml:space="preserve">până la data de 13.05.2024, ora </w:t>
      </w:r>
      <w:proofErr w:type="gramStart"/>
      <w:r w:rsidR="00760BA5">
        <w:rPr>
          <w:rFonts w:eastAsia="Times New Roman" w:cstheme="minorHAnsi"/>
          <w:sz w:val="28"/>
          <w:szCs w:val="28"/>
          <w:u w:val="single"/>
        </w:rPr>
        <w:t>12</w:t>
      </w:r>
      <w:r w:rsidRPr="00F14E9C">
        <w:rPr>
          <w:rFonts w:eastAsia="Times New Roman" w:cstheme="minorHAnsi"/>
          <w:sz w:val="28"/>
          <w:szCs w:val="28"/>
          <w:u w:val="single"/>
        </w:rPr>
        <w:t xml:space="preserve">  la</w:t>
      </w:r>
      <w:proofErr w:type="gramEnd"/>
      <w:r w:rsidRPr="00F14E9C">
        <w:rPr>
          <w:rFonts w:eastAsia="Times New Roman" w:cstheme="minorHAnsi"/>
          <w:sz w:val="28"/>
          <w:szCs w:val="28"/>
          <w:u w:val="single"/>
        </w:rPr>
        <w:t xml:space="preserve"> secretariat. </w:t>
      </w:r>
    </w:p>
    <w:p w:rsidR="00F14E9C" w:rsidRPr="00F14E9C" w:rsidRDefault="00F14E9C" w:rsidP="00F14E9C">
      <w:pPr>
        <w:spacing w:after="0" w:line="240" w:lineRule="auto"/>
        <w:ind w:firstLine="720"/>
        <w:jc w:val="both"/>
        <w:rPr>
          <w:rFonts w:eastAsia="Times New Roman" w:cstheme="minorHAnsi"/>
          <w:sz w:val="28"/>
          <w:szCs w:val="28"/>
          <w:u w:val="single"/>
        </w:rPr>
      </w:pPr>
    </w:p>
    <w:p w:rsidR="00F14E9C" w:rsidRPr="00F14E9C" w:rsidRDefault="00F14E9C" w:rsidP="00F14E9C">
      <w:pPr>
        <w:spacing w:after="0" w:line="240" w:lineRule="auto"/>
        <w:ind w:firstLine="720"/>
        <w:jc w:val="both"/>
        <w:rPr>
          <w:rFonts w:eastAsia="Times New Roman" w:cstheme="minorHAnsi"/>
          <w:sz w:val="28"/>
          <w:szCs w:val="28"/>
        </w:rPr>
      </w:pP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b/>
          <w:sz w:val="28"/>
          <w:szCs w:val="28"/>
        </w:rPr>
        <w:t>Dosarul de înscriere</w:t>
      </w:r>
      <w:r w:rsidRPr="00F14E9C">
        <w:rPr>
          <w:rFonts w:eastAsia="Times New Roman" w:cstheme="minorHAnsi"/>
          <w:sz w:val="28"/>
          <w:szCs w:val="28"/>
        </w:rPr>
        <w:t xml:space="preserve"> trebuie să conț</w:t>
      </w:r>
      <w:proofErr w:type="gramStart"/>
      <w:r w:rsidRPr="00F14E9C">
        <w:rPr>
          <w:rFonts w:eastAsia="Times New Roman" w:cstheme="minorHAnsi"/>
          <w:sz w:val="28"/>
          <w:szCs w:val="28"/>
        </w:rPr>
        <w:t>ină  în</w:t>
      </w:r>
      <w:proofErr w:type="gramEnd"/>
      <w:r w:rsidRPr="00F14E9C">
        <w:rPr>
          <w:rFonts w:eastAsia="Times New Roman" w:cstheme="minorHAnsi"/>
          <w:sz w:val="28"/>
          <w:szCs w:val="28"/>
        </w:rPr>
        <w:t xml:space="preserve"> principal urmatoarele </w:t>
      </w:r>
      <w:r w:rsidRPr="00F14E9C">
        <w:rPr>
          <w:rFonts w:eastAsia="Times New Roman" w:cstheme="minorHAnsi"/>
          <w:sz w:val="28"/>
          <w:szCs w:val="28"/>
          <w:u w:val="single"/>
        </w:rPr>
        <w:t>documente</w:t>
      </w:r>
      <w:r w:rsidRPr="00F14E9C">
        <w:rPr>
          <w:rFonts w:eastAsia="Times New Roman" w:cstheme="minorHAnsi"/>
          <w:sz w:val="28"/>
          <w:szCs w:val="28"/>
        </w:rPr>
        <w:t>:</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a) </w:t>
      </w:r>
      <w:proofErr w:type="gramStart"/>
      <w:r w:rsidRPr="00F14E9C">
        <w:rPr>
          <w:rFonts w:eastAsia="Times New Roman" w:cstheme="minorHAnsi"/>
          <w:sz w:val="28"/>
          <w:szCs w:val="28"/>
        </w:rPr>
        <w:t>cererea</w:t>
      </w:r>
      <w:proofErr w:type="gramEnd"/>
      <w:r w:rsidRPr="00F14E9C">
        <w:rPr>
          <w:rFonts w:eastAsia="Times New Roman" w:cstheme="minorHAnsi"/>
          <w:sz w:val="28"/>
          <w:szCs w:val="28"/>
        </w:rPr>
        <w:t xml:space="preserve"> de înscriere la concurs în care candidatul menționează funcția pentru care dorește să candideze;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b) </w:t>
      </w:r>
      <w:proofErr w:type="gramStart"/>
      <w:r w:rsidRPr="00F14E9C">
        <w:rPr>
          <w:rFonts w:eastAsia="Times New Roman" w:cstheme="minorHAnsi"/>
          <w:sz w:val="28"/>
          <w:szCs w:val="28"/>
        </w:rPr>
        <w:t>copia</w:t>
      </w:r>
      <w:proofErr w:type="gramEnd"/>
      <w:r w:rsidRPr="00F14E9C">
        <w:rPr>
          <w:rFonts w:eastAsia="Times New Roman" w:cstheme="minorHAnsi"/>
          <w:sz w:val="28"/>
          <w:szCs w:val="28"/>
        </w:rPr>
        <w:t xml:space="preserve"> certificată pentru conformitate a actului de identitate, aflat în termen de valabilitate;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c) </w:t>
      </w:r>
      <w:proofErr w:type="gramStart"/>
      <w:r w:rsidRPr="00F14E9C">
        <w:rPr>
          <w:rFonts w:eastAsia="Times New Roman" w:cstheme="minorHAnsi"/>
          <w:sz w:val="28"/>
          <w:szCs w:val="28"/>
        </w:rPr>
        <w:t>copia</w:t>
      </w:r>
      <w:proofErr w:type="gramEnd"/>
      <w:r w:rsidRPr="00F14E9C">
        <w:rPr>
          <w:rFonts w:eastAsia="Times New Roman" w:cstheme="minorHAnsi"/>
          <w:sz w:val="28"/>
          <w:szCs w:val="28"/>
        </w:rPr>
        <w:t xml:space="preserve"> certificată pentru conformitate a diplomei de licență sau echivalente;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d) copia certificată pentru conformitate a documentelor care atestă absolvirea cursurilor de perfecționare în management sau management sanitar ori a diplomei de masterat sau doctorat în management sanitar, economic sau administrativ, organizat într-o institutie de învațământ superior acreditată, potrivit legii;</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e) </w:t>
      </w:r>
      <w:proofErr w:type="gramStart"/>
      <w:r w:rsidRPr="00F14E9C">
        <w:rPr>
          <w:rFonts w:eastAsia="Times New Roman" w:cstheme="minorHAnsi"/>
          <w:sz w:val="28"/>
          <w:szCs w:val="28"/>
        </w:rPr>
        <w:t>curriculum</w:t>
      </w:r>
      <w:proofErr w:type="gramEnd"/>
      <w:r w:rsidRPr="00F14E9C">
        <w:rPr>
          <w:rFonts w:eastAsia="Times New Roman" w:cstheme="minorHAnsi"/>
          <w:sz w:val="28"/>
          <w:szCs w:val="28"/>
        </w:rPr>
        <w:t xml:space="preserve"> vitae;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f) </w:t>
      </w:r>
      <w:proofErr w:type="gramStart"/>
      <w:r w:rsidRPr="00F14E9C">
        <w:rPr>
          <w:rFonts w:eastAsia="Times New Roman" w:cstheme="minorHAnsi"/>
          <w:sz w:val="28"/>
          <w:szCs w:val="28"/>
        </w:rPr>
        <w:t>adeverința</w:t>
      </w:r>
      <w:proofErr w:type="gramEnd"/>
      <w:r w:rsidRPr="00F14E9C">
        <w:rPr>
          <w:rFonts w:eastAsia="Times New Roman" w:cstheme="minorHAnsi"/>
          <w:sz w:val="28"/>
          <w:szCs w:val="28"/>
        </w:rPr>
        <w:t xml:space="preserve"> care atestă vechimea în posturi cu studii universitare de lungă durata sau copie certificată pentru conformitate a carnetului de muncă;</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lastRenderedPageBreak/>
        <w:t xml:space="preserve">g) </w:t>
      </w:r>
      <w:proofErr w:type="gramStart"/>
      <w:r w:rsidRPr="00F14E9C">
        <w:rPr>
          <w:rFonts w:eastAsia="Times New Roman" w:cstheme="minorHAnsi"/>
          <w:sz w:val="28"/>
          <w:szCs w:val="28"/>
        </w:rPr>
        <w:t>cazierul</w:t>
      </w:r>
      <w:proofErr w:type="gramEnd"/>
      <w:r w:rsidRPr="00F14E9C">
        <w:rPr>
          <w:rFonts w:eastAsia="Times New Roman" w:cstheme="minorHAnsi"/>
          <w:sz w:val="28"/>
          <w:szCs w:val="28"/>
        </w:rPr>
        <w:t xml:space="preserve"> judiciar sau declarația candidatului prin care acesta își exprimă consimțământul pentru obținerea extrasului de pe cazierul judiciar de către comisia de concurs conform Legii nr. 290/2004 privind cazierul judiciar, republicată, cu modificarile si completarile ulterioare;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h) </w:t>
      </w:r>
      <w:proofErr w:type="gramStart"/>
      <w:r w:rsidRPr="00F14E9C">
        <w:rPr>
          <w:rFonts w:eastAsia="Times New Roman" w:cstheme="minorHAnsi"/>
          <w:sz w:val="28"/>
          <w:szCs w:val="28"/>
        </w:rPr>
        <w:t>adeverința</w:t>
      </w:r>
      <w:proofErr w:type="gramEnd"/>
      <w:r w:rsidRPr="00F14E9C">
        <w:rPr>
          <w:rFonts w:eastAsia="Times New Roman" w:cstheme="minorHAnsi"/>
          <w:sz w:val="28"/>
          <w:szCs w:val="28"/>
        </w:rPr>
        <w:t xml:space="preserve"> din care rezultă că este apt medical, fizic si neuropsihic;</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i) </w:t>
      </w:r>
      <w:proofErr w:type="gramStart"/>
      <w:r w:rsidRPr="00F14E9C">
        <w:rPr>
          <w:rFonts w:eastAsia="Times New Roman" w:cstheme="minorHAnsi"/>
          <w:sz w:val="28"/>
          <w:szCs w:val="28"/>
        </w:rPr>
        <w:t>declaratia</w:t>
      </w:r>
      <w:proofErr w:type="gramEnd"/>
      <w:r w:rsidRPr="00F14E9C">
        <w:rPr>
          <w:rFonts w:eastAsia="Times New Roman" w:cstheme="minorHAnsi"/>
          <w:sz w:val="28"/>
          <w:szCs w:val="28"/>
        </w:rPr>
        <w:t xml:space="preserve"> pe propria răspundere privind necolaborarea cu Securitatea înainte de anul 1989;</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j) </w:t>
      </w:r>
      <w:proofErr w:type="gramStart"/>
      <w:r w:rsidRPr="00F14E9C">
        <w:rPr>
          <w:rFonts w:eastAsia="Times New Roman" w:cstheme="minorHAnsi"/>
          <w:sz w:val="28"/>
          <w:szCs w:val="28"/>
        </w:rPr>
        <w:t>copie</w:t>
      </w:r>
      <w:proofErr w:type="gramEnd"/>
      <w:r w:rsidRPr="00F14E9C">
        <w:rPr>
          <w:rFonts w:eastAsia="Times New Roman" w:cstheme="minorHAnsi"/>
          <w:sz w:val="28"/>
          <w:szCs w:val="28"/>
        </w:rPr>
        <w:t xml:space="preserve"> certificată pentru conformitate a actelor (certificat de casatorie etc.) prin care candidatul si-a schimbat numele, dupa caz;</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k) </w:t>
      </w:r>
      <w:proofErr w:type="gramStart"/>
      <w:r w:rsidRPr="00F14E9C">
        <w:rPr>
          <w:rFonts w:eastAsia="Times New Roman" w:cstheme="minorHAnsi"/>
          <w:sz w:val="28"/>
          <w:szCs w:val="28"/>
        </w:rPr>
        <w:t>proiectul</w:t>
      </w:r>
      <w:proofErr w:type="gramEnd"/>
      <w:r w:rsidRPr="00F14E9C">
        <w:rPr>
          <w:rFonts w:eastAsia="Times New Roman" w:cstheme="minorHAnsi"/>
          <w:sz w:val="28"/>
          <w:szCs w:val="28"/>
        </w:rPr>
        <w:t xml:space="preserve"> de management realizat de candidat;</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l) </w:t>
      </w:r>
      <w:proofErr w:type="gramStart"/>
      <w:r w:rsidRPr="00F14E9C">
        <w:rPr>
          <w:rFonts w:eastAsia="Times New Roman" w:cstheme="minorHAnsi"/>
          <w:sz w:val="28"/>
          <w:szCs w:val="28"/>
        </w:rPr>
        <w:t>declaratie</w:t>
      </w:r>
      <w:proofErr w:type="gramEnd"/>
      <w:r w:rsidRPr="00F14E9C">
        <w:rPr>
          <w:rFonts w:eastAsia="Times New Roman" w:cstheme="minorHAnsi"/>
          <w:sz w:val="28"/>
          <w:szCs w:val="28"/>
        </w:rPr>
        <w:t xml:space="preserve"> pe propria raspundere a candidatului ca proiectul de management este conceput si realizat integral de catre candidat;</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m) </w:t>
      </w:r>
      <w:proofErr w:type="gramStart"/>
      <w:r w:rsidRPr="00F14E9C">
        <w:rPr>
          <w:rFonts w:eastAsia="Times New Roman" w:cstheme="minorHAnsi"/>
          <w:sz w:val="28"/>
          <w:szCs w:val="28"/>
        </w:rPr>
        <w:t>declarație</w:t>
      </w:r>
      <w:proofErr w:type="gramEnd"/>
      <w:r w:rsidRPr="00F14E9C">
        <w:rPr>
          <w:rFonts w:eastAsia="Times New Roman" w:cstheme="minorHAnsi"/>
          <w:sz w:val="28"/>
          <w:szCs w:val="28"/>
        </w:rPr>
        <w:t xml:space="preserve"> pe propria răspundere ca in ultimii 3 ani nu a fost constatată de către instituția competentă existența conflictului de interese ori starea de incompatibilitate cu privire la candidat;</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n) </w:t>
      </w:r>
      <w:proofErr w:type="gramStart"/>
      <w:r w:rsidRPr="00F14E9C">
        <w:rPr>
          <w:rFonts w:eastAsia="Times New Roman" w:cstheme="minorHAnsi"/>
          <w:sz w:val="28"/>
          <w:szCs w:val="28"/>
        </w:rPr>
        <w:t>declarație</w:t>
      </w:r>
      <w:proofErr w:type="gramEnd"/>
      <w:r w:rsidRPr="00F14E9C">
        <w:rPr>
          <w:rFonts w:eastAsia="Times New Roman" w:cstheme="minorHAnsi"/>
          <w:sz w:val="28"/>
          <w:szCs w:val="28"/>
        </w:rPr>
        <w:t xml:space="preserve"> pe propria raspundere privind conformitatea cu originalul a copiilor de pe documentele depuse la dosarul de înscriere.</w:t>
      </w:r>
    </w:p>
    <w:p w:rsidR="00F14E9C" w:rsidRPr="00F14E9C" w:rsidRDefault="00F14E9C" w:rsidP="00F14E9C">
      <w:pPr>
        <w:spacing w:after="0" w:line="240" w:lineRule="auto"/>
        <w:jc w:val="both"/>
        <w:rPr>
          <w:rFonts w:eastAsia="Times New Roman" w:cstheme="minorHAnsi"/>
          <w:sz w:val="28"/>
          <w:szCs w:val="28"/>
        </w:rPr>
      </w:pPr>
    </w:p>
    <w:p w:rsidR="00F14E9C" w:rsidRPr="00F14E9C" w:rsidRDefault="00760BA5" w:rsidP="00F14E9C">
      <w:pPr>
        <w:spacing w:after="0" w:line="240" w:lineRule="auto"/>
        <w:jc w:val="both"/>
        <w:rPr>
          <w:rFonts w:eastAsia="Times New Roman" w:cstheme="minorHAnsi"/>
          <w:sz w:val="28"/>
          <w:szCs w:val="28"/>
        </w:rPr>
      </w:pPr>
      <w:r>
        <w:rPr>
          <w:rFonts w:eastAsia="Times New Roman" w:cstheme="minorHAnsi"/>
          <w:sz w:val="28"/>
          <w:szCs w:val="28"/>
        </w:rPr>
        <w:tab/>
        <w:t>În data de 15.04.2024</w:t>
      </w:r>
      <w:r w:rsidR="00F14E9C" w:rsidRPr="00F14E9C">
        <w:rPr>
          <w:rFonts w:eastAsia="Times New Roman" w:cstheme="minorHAnsi"/>
          <w:sz w:val="28"/>
          <w:szCs w:val="28"/>
        </w:rPr>
        <w:t xml:space="preserve">, ora 10 candidații interesați vor putea efectua o vizită în cadrul Spitalului Municipal Câmpulung </w:t>
      </w:r>
      <w:proofErr w:type="gramStart"/>
      <w:r w:rsidR="00F14E9C" w:rsidRPr="00F14E9C">
        <w:rPr>
          <w:rFonts w:eastAsia="Times New Roman" w:cstheme="minorHAnsi"/>
          <w:sz w:val="28"/>
          <w:szCs w:val="28"/>
        </w:rPr>
        <w:t>Moldovenesc ,</w:t>
      </w:r>
      <w:proofErr w:type="gramEnd"/>
      <w:r w:rsidR="00F14E9C" w:rsidRPr="00F14E9C">
        <w:rPr>
          <w:rFonts w:eastAsia="Times New Roman" w:cstheme="minorHAnsi"/>
          <w:sz w:val="28"/>
          <w:szCs w:val="28"/>
        </w:rPr>
        <w:t xml:space="preserve"> sub îndrumarea președintelui Consiliului Medical. </w:t>
      </w: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sz w:val="28"/>
          <w:szCs w:val="28"/>
        </w:rPr>
        <w:tab/>
        <w:t xml:space="preserve">Orice persoană care își manifestă intenția de a participa la susținerea publică a proiectului de management va transmite solicitarea de participare și eventualele întrebări pe adresa de e-mail a </w:t>
      </w:r>
      <w:proofErr w:type="gramStart"/>
      <w:r w:rsidRPr="00F14E9C">
        <w:rPr>
          <w:rFonts w:eastAsia="Times New Roman" w:cstheme="minorHAnsi"/>
          <w:sz w:val="28"/>
          <w:szCs w:val="28"/>
        </w:rPr>
        <w:t>Spitalului :</w:t>
      </w:r>
      <w:proofErr w:type="gramEnd"/>
      <w:r w:rsidRPr="00F14E9C">
        <w:rPr>
          <w:rFonts w:eastAsia="Times New Roman" w:cstheme="minorHAnsi"/>
          <w:sz w:val="28"/>
          <w:szCs w:val="28"/>
        </w:rPr>
        <w:t xml:space="preserve"> </w:t>
      </w:r>
      <w:hyperlink r:id="rId7" w:history="1">
        <w:r w:rsidRPr="00F14E9C">
          <w:rPr>
            <w:rFonts w:eastAsia="Times New Roman" w:cstheme="minorHAnsi"/>
            <w:color w:val="0000FF" w:themeColor="hyperlink"/>
            <w:sz w:val="28"/>
            <w:szCs w:val="28"/>
            <w:u w:val="single"/>
          </w:rPr>
          <w:t>secretariat@spitalcampulungmoldovenesc.ro</w:t>
        </w:r>
      </w:hyperlink>
      <w:r w:rsidR="003B37BA">
        <w:rPr>
          <w:rFonts w:eastAsia="Times New Roman" w:cstheme="minorHAnsi"/>
          <w:sz w:val="28"/>
          <w:szCs w:val="28"/>
        </w:rPr>
        <w:t xml:space="preserve"> până în data de 15.04.2024</w:t>
      </w:r>
      <w:r w:rsidRPr="00F14E9C">
        <w:rPr>
          <w:rFonts w:eastAsia="Times New Roman" w:cstheme="minorHAnsi"/>
          <w:sz w:val="28"/>
          <w:szCs w:val="28"/>
        </w:rPr>
        <w:t xml:space="preserve">, ora 10. </w:t>
      </w:r>
    </w:p>
    <w:p w:rsidR="00F14E9C" w:rsidRPr="00F14E9C" w:rsidRDefault="00F14E9C" w:rsidP="00F14E9C">
      <w:pPr>
        <w:spacing w:after="0" w:line="240" w:lineRule="auto"/>
        <w:jc w:val="both"/>
        <w:rPr>
          <w:rFonts w:eastAsia="Times New Roman" w:cstheme="minorHAnsi"/>
          <w:b/>
          <w:sz w:val="28"/>
          <w:szCs w:val="28"/>
        </w:rPr>
      </w:pPr>
    </w:p>
    <w:p w:rsidR="00F14E9C" w:rsidRPr="00F14E9C" w:rsidRDefault="00F14E9C" w:rsidP="00F14E9C">
      <w:pPr>
        <w:spacing w:after="0" w:line="240" w:lineRule="auto"/>
        <w:jc w:val="both"/>
        <w:rPr>
          <w:rFonts w:eastAsia="Times New Roman" w:cstheme="minorHAnsi"/>
          <w:sz w:val="28"/>
          <w:szCs w:val="28"/>
        </w:rPr>
      </w:pPr>
      <w:r w:rsidRPr="00F14E9C">
        <w:rPr>
          <w:rFonts w:eastAsia="Times New Roman" w:cstheme="minorHAnsi"/>
          <w:b/>
          <w:sz w:val="28"/>
          <w:szCs w:val="28"/>
        </w:rPr>
        <w:t>Tema proiectului de management</w:t>
      </w:r>
      <w:r w:rsidRPr="00F14E9C">
        <w:rPr>
          <w:rFonts w:eastAsia="Times New Roman" w:cstheme="minorHAnsi"/>
          <w:sz w:val="28"/>
          <w:szCs w:val="28"/>
        </w:rPr>
        <w:t xml:space="preserve"> </w:t>
      </w:r>
      <w:proofErr w:type="gramStart"/>
      <w:r w:rsidRPr="00F14E9C">
        <w:rPr>
          <w:rFonts w:eastAsia="Times New Roman" w:cstheme="minorHAnsi"/>
          <w:sz w:val="28"/>
          <w:szCs w:val="28"/>
        </w:rPr>
        <w:t>este</w:t>
      </w:r>
      <w:proofErr w:type="gramEnd"/>
      <w:r w:rsidRPr="00F14E9C">
        <w:rPr>
          <w:rFonts w:eastAsia="Times New Roman" w:cstheme="minorHAnsi"/>
          <w:sz w:val="28"/>
          <w:szCs w:val="28"/>
        </w:rPr>
        <w:t xml:space="preserve"> la alegerea candidatului din următoarea lista de </w:t>
      </w:r>
      <w:r w:rsidRPr="00F14E9C">
        <w:rPr>
          <w:rFonts w:eastAsia="Times New Roman" w:cstheme="minorHAnsi"/>
          <w:b/>
          <w:sz w:val="28"/>
          <w:szCs w:val="28"/>
        </w:rPr>
        <w:t>5 teme</w:t>
      </w:r>
      <w:r w:rsidRPr="00F14E9C">
        <w:rPr>
          <w:rFonts w:eastAsia="Times New Roman" w:cstheme="minorHAnsi"/>
          <w:sz w:val="28"/>
          <w:szCs w:val="28"/>
        </w:rPr>
        <w:t>, care va fi adaptată la problemele Spitalului Municipal Câmpulung Moldovenesc:</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a) </w:t>
      </w:r>
      <w:proofErr w:type="gramStart"/>
      <w:r w:rsidRPr="00F14E9C">
        <w:rPr>
          <w:rFonts w:eastAsia="Times New Roman" w:cstheme="minorHAnsi"/>
          <w:sz w:val="28"/>
          <w:szCs w:val="28"/>
        </w:rPr>
        <w:t>planificarea</w:t>
      </w:r>
      <w:proofErr w:type="gramEnd"/>
      <w:r w:rsidRPr="00F14E9C">
        <w:rPr>
          <w:rFonts w:eastAsia="Times New Roman" w:cstheme="minorHAnsi"/>
          <w:sz w:val="28"/>
          <w:szCs w:val="28"/>
        </w:rPr>
        <w:t xml:space="preserve"> si organizarea serviciilor de sănătate la nivelul spitalului;</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b) </w:t>
      </w:r>
      <w:proofErr w:type="gramStart"/>
      <w:r w:rsidRPr="00F14E9C">
        <w:rPr>
          <w:rFonts w:eastAsia="Times New Roman" w:cstheme="minorHAnsi"/>
          <w:sz w:val="28"/>
          <w:szCs w:val="28"/>
        </w:rPr>
        <w:t>siguranța</w:t>
      </w:r>
      <w:proofErr w:type="gramEnd"/>
      <w:r w:rsidRPr="00F14E9C">
        <w:rPr>
          <w:rFonts w:eastAsia="Times New Roman" w:cstheme="minorHAnsi"/>
          <w:sz w:val="28"/>
          <w:szCs w:val="28"/>
        </w:rPr>
        <w:t xml:space="preserve"> si satisfacția pacientului;</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c) </w:t>
      </w:r>
      <w:proofErr w:type="gramStart"/>
      <w:r w:rsidRPr="00F14E9C">
        <w:rPr>
          <w:rFonts w:eastAsia="Times New Roman" w:cstheme="minorHAnsi"/>
          <w:sz w:val="28"/>
          <w:szCs w:val="28"/>
        </w:rPr>
        <w:t>managementul</w:t>
      </w:r>
      <w:proofErr w:type="gramEnd"/>
      <w:r w:rsidRPr="00F14E9C">
        <w:rPr>
          <w:rFonts w:eastAsia="Times New Roman" w:cstheme="minorHAnsi"/>
          <w:sz w:val="28"/>
          <w:szCs w:val="28"/>
        </w:rPr>
        <w:t xml:space="preserve"> calității serviciilor medicale;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d) </w:t>
      </w:r>
      <w:proofErr w:type="gramStart"/>
      <w:r w:rsidRPr="00F14E9C">
        <w:rPr>
          <w:rFonts w:eastAsia="Times New Roman" w:cstheme="minorHAnsi"/>
          <w:sz w:val="28"/>
          <w:szCs w:val="28"/>
        </w:rPr>
        <w:t>managementul</w:t>
      </w:r>
      <w:proofErr w:type="gramEnd"/>
      <w:r w:rsidRPr="00F14E9C">
        <w:rPr>
          <w:rFonts w:eastAsia="Times New Roman" w:cstheme="minorHAnsi"/>
          <w:sz w:val="28"/>
          <w:szCs w:val="28"/>
        </w:rPr>
        <w:t xml:space="preserve"> resurselor umane;</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 xml:space="preserve">e) </w:t>
      </w:r>
      <w:proofErr w:type="gramStart"/>
      <w:r w:rsidRPr="00F14E9C">
        <w:rPr>
          <w:rFonts w:eastAsia="Times New Roman" w:cstheme="minorHAnsi"/>
          <w:sz w:val="28"/>
          <w:szCs w:val="28"/>
        </w:rPr>
        <w:t>performanța</w:t>
      </w:r>
      <w:proofErr w:type="gramEnd"/>
      <w:r w:rsidRPr="00F14E9C">
        <w:rPr>
          <w:rFonts w:eastAsia="Times New Roman" w:cstheme="minorHAnsi"/>
          <w:sz w:val="28"/>
          <w:szCs w:val="28"/>
        </w:rPr>
        <w:t xml:space="preserve"> clinică si financiară a activitatilor spitalului.</w:t>
      </w:r>
    </w:p>
    <w:p w:rsidR="00F14E9C" w:rsidRPr="00F14E9C" w:rsidRDefault="00F14E9C" w:rsidP="00F14E9C">
      <w:pPr>
        <w:spacing w:after="0" w:line="240" w:lineRule="auto"/>
        <w:ind w:firstLine="720"/>
        <w:jc w:val="both"/>
        <w:rPr>
          <w:rFonts w:eastAsia="Times New Roman" w:cstheme="minorHAnsi"/>
          <w:sz w:val="28"/>
          <w:szCs w:val="28"/>
        </w:rPr>
      </w:pPr>
      <w:r w:rsidRPr="00F14E9C">
        <w:rPr>
          <w:rFonts w:eastAsia="Times New Roman" w:cstheme="minorHAnsi"/>
          <w:sz w:val="28"/>
          <w:szCs w:val="28"/>
        </w:rPr>
        <w:t>(2) Proiectul se realizează individual de către candidat si se dezvoltă într-un volum de maximum 15-20 pagini, tehnoredactate pe calculator, cu caractere Times New Roman, marimea 12, spațiere la un rând.</w:t>
      </w:r>
    </w:p>
    <w:p w:rsidR="00F14E9C" w:rsidRPr="00F14E9C" w:rsidRDefault="00F14E9C" w:rsidP="00F14E9C">
      <w:pPr>
        <w:spacing w:after="0" w:line="240" w:lineRule="auto"/>
        <w:jc w:val="both"/>
        <w:rPr>
          <w:rFonts w:eastAsia="Times New Roman" w:cstheme="minorHAnsi"/>
          <w:sz w:val="28"/>
          <w:szCs w:val="28"/>
        </w:rPr>
      </w:pPr>
    </w:p>
    <w:p w:rsidR="00F14E9C" w:rsidRPr="00F14E9C" w:rsidRDefault="00F14E9C" w:rsidP="00F14E9C">
      <w:pPr>
        <w:autoSpaceDE w:val="0"/>
        <w:autoSpaceDN w:val="0"/>
        <w:adjustRightInd w:val="0"/>
        <w:spacing w:after="0" w:line="240" w:lineRule="auto"/>
        <w:rPr>
          <w:rFonts w:eastAsia="Times New Roman" w:cstheme="minorHAnsi"/>
          <w:b/>
          <w:bCs/>
          <w:sz w:val="28"/>
          <w:szCs w:val="28"/>
          <w:lang w:val="fr-FR"/>
        </w:rPr>
      </w:pPr>
    </w:p>
    <w:p w:rsidR="00F14E9C" w:rsidRPr="00F14E9C" w:rsidRDefault="00F14E9C" w:rsidP="00F14E9C">
      <w:pPr>
        <w:spacing w:after="0" w:line="240" w:lineRule="auto"/>
        <w:ind w:firstLine="720"/>
        <w:jc w:val="both"/>
        <w:rPr>
          <w:rFonts w:ascii="Times New Roman" w:eastAsia="Times New Roman" w:hAnsi="Times New Roman" w:cs="Times New Roman"/>
          <w:b/>
          <w:sz w:val="24"/>
          <w:szCs w:val="24"/>
          <w:lang w:val="ro-RO" w:eastAsia="ro-RO"/>
        </w:rPr>
      </w:pPr>
    </w:p>
    <w:p w:rsidR="00F14E9C" w:rsidRPr="00F14E9C" w:rsidRDefault="00F14E9C" w:rsidP="00F14E9C">
      <w:pPr>
        <w:spacing w:after="0" w:line="240" w:lineRule="auto"/>
        <w:ind w:firstLine="720"/>
        <w:jc w:val="both"/>
        <w:rPr>
          <w:rFonts w:eastAsia="Times New Roman" w:cstheme="minorHAnsi"/>
          <w:b/>
          <w:sz w:val="28"/>
          <w:szCs w:val="28"/>
          <w:lang w:val="ro-RO" w:eastAsia="ro-RO"/>
        </w:rPr>
      </w:pPr>
      <w:r w:rsidRPr="00F14E9C">
        <w:rPr>
          <w:rFonts w:eastAsia="Times New Roman" w:cstheme="minorHAnsi"/>
          <w:b/>
          <w:sz w:val="28"/>
          <w:szCs w:val="28"/>
          <w:lang w:val="ro-RO" w:eastAsia="ro-RO"/>
        </w:rPr>
        <w:lastRenderedPageBreak/>
        <w:t>Model-cadru de grilă generală de evaluare a proiectului de management.</w:t>
      </w:r>
    </w:p>
    <w:p w:rsidR="00F14E9C" w:rsidRPr="00F14E9C" w:rsidRDefault="00F14E9C" w:rsidP="00F14E9C">
      <w:pPr>
        <w:spacing w:after="0" w:line="240" w:lineRule="auto"/>
        <w:ind w:firstLine="720"/>
        <w:jc w:val="both"/>
        <w:rPr>
          <w:rFonts w:eastAsia="Times New Roman" w:cstheme="minorHAnsi"/>
          <w:b/>
          <w:sz w:val="28"/>
          <w:szCs w:val="28"/>
          <w:lang w:val="ro-RO" w:eastAsia="ro-RO"/>
        </w:rPr>
      </w:pPr>
    </w:p>
    <w:p w:rsidR="00F14E9C" w:rsidRPr="00F14E9C" w:rsidRDefault="00F14E9C" w:rsidP="00F14E9C">
      <w:pPr>
        <w:numPr>
          <w:ilvl w:val="0"/>
          <w:numId w:val="1"/>
        </w:numPr>
        <w:spacing w:after="0" w:line="240" w:lineRule="auto"/>
        <w:jc w:val="both"/>
        <w:rPr>
          <w:rFonts w:eastAsia="Times New Roman" w:cstheme="minorHAnsi"/>
          <w:sz w:val="28"/>
          <w:szCs w:val="28"/>
          <w:lang w:val="ro-RO" w:eastAsia="ro-RO"/>
        </w:rPr>
      </w:pPr>
      <w:r w:rsidRPr="00F14E9C">
        <w:rPr>
          <w:rFonts w:eastAsia="Times New Roman" w:cstheme="minorHAnsi"/>
          <w:sz w:val="28"/>
          <w:szCs w:val="28"/>
          <w:lang w:val="ro-RO" w:eastAsia="ro-RO"/>
        </w:rPr>
        <w:t xml:space="preserve">Descrierea situatiei actuale a spitalului - 1 p </w:t>
      </w:r>
    </w:p>
    <w:p w:rsidR="00F14E9C" w:rsidRPr="00F14E9C" w:rsidRDefault="00F14E9C" w:rsidP="00F14E9C">
      <w:pPr>
        <w:numPr>
          <w:ilvl w:val="0"/>
          <w:numId w:val="1"/>
        </w:numPr>
        <w:spacing w:after="0" w:line="240" w:lineRule="auto"/>
        <w:jc w:val="both"/>
        <w:rPr>
          <w:rFonts w:eastAsia="Times New Roman" w:cstheme="minorHAnsi"/>
          <w:sz w:val="28"/>
          <w:szCs w:val="28"/>
          <w:lang w:val="ro-RO" w:eastAsia="ro-RO"/>
        </w:rPr>
      </w:pPr>
      <w:r w:rsidRPr="00F14E9C">
        <w:rPr>
          <w:rFonts w:eastAsia="Times New Roman" w:cstheme="minorHAnsi"/>
          <w:sz w:val="28"/>
          <w:szCs w:val="28"/>
          <w:lang w:val="ro-RO" w:eastAsia="ro-RO"/>
        </w:rPr>
        <w:t>Analiza SWOT a spitalului (puncte tari, puncte slabe, oportunitati, amenintari) - 2 p</w:t>
      </w:r>
    </w:p>
    <w:p w:rsidR="00F14E9C" w:rsidRPr="00F14E9C" w:rsidRDefault="00F14E9C" w:rsidP="00F14E9C">
      <w:pPr>
        <w:numPr>
          <w:ilvl w:val="0"/>
          <w:numId w:val="1"/>
        </w:numPr>
        <w:spacing w:after="0" w:line="240" w:lineRule="auto"/>
        <w:jc w:val="both"/>
        <w:rPr>
          <w:rFonts w:eastAsia="Times New Roman" w:cstheme="minorHAnsi"/>
          <w:sz w:val="28"/>
          <w:szCs w:val="28"/>
          <w:lang w:val="ro-RO" w:eastAsia="ro-RO"/>
        </w:rPr>
      </w:pPr>
      <w:r w:rsidRPr="00F14E9C">
        <w:rPr>
          <w:rFonts w:eastAsia="Times New Roman" w:cstheme="minorHAnsi"/>
          <w:sz w:val="28"/>
          <w:szCs w:val="28"/>
          <w:lang w:val="ro-RO" w:eastAsia="ro-RO"/>
        </w:rPr>
        <w:t>Identificarea problemelor critice - 0,5 p</w:t>
      </w:r>
    </w:p>
    <w:p w:rsidR="00F14E9C" w:rsidRPr="00F14E9C" w:rsidRDefault="00F14E9C" w:rsidP="00F14E9C">
      <w:pPr>
        <w:numPr>
          <w:ilvl w:val="0"/>
          <w:numId w:val="1"/>
        </w:numPr>
        <w:spacing w:after="0" w:line="240" w:lineRule="auto"/>
        <w:jc w:val="both"/>
        <w:rPr>
          <w:rFonts w:eastAsia="Times New Roman" w:cstheme="minorHAnsi"/>
          <w:sz w:val="28"/>
          <w:szCs w:val="28"/>
          <w:lang w:val="ro-RO" w:eastAsia="ro-RO"/>
        </w:rPr>
      </w:pPr>
      <w:r w:rsidRPr="00F14E9C">
        <w:rPr>
          <w:rFonts w:eastAsia="Times New Roman" w:cstheme="minorHAnsi"/>
          <w:sz w:val="28"/>
          <w:szCs w:val="28"/>
          <w:lang w:val="ro-RO" w:eastAsia="ro-RO"/>
        </w:rPr>
        <w:t>Selectionarea unei probleme/unor probleme prioritare, cu motivarea alegerii facute - 0,5 p</w:t>
      </w:r>
    </w:p>
    <w:p w:rsidR="00F14E9C" w:rsidRPr="00F14E9C" w:rsidRDefault="00F14E9C" w:rsidP="00F14E9C">
      <w:pPr>
        <w:numPr>
          <w:ilvl w:val="0"/>
          <w:numId w:val="1"/>
        </w:numPr>
        <w:spacing w:after="0" w:line="240" w:lineRule="auto"/>
        <w:jc w:val="both"/>
        <w:rPr>
          <w:rFonts w:eastAsia="Times New Roman" w:cstheme="minorHAnsi"/>
          <w:sz w:val="28"/>
          <w:szCs w:val="28"/>
          <w:lang w:val="ro-RO" w:eastAsia="ro-RO"/>
        </w:rPr>
      </w:pPr>
      <w:r w:rsidRPr="00F14E9C">
        <w:rPr>
          <w:rFonts w:eastAsia="Times New Roman" w:cstheme="minorHAnsi"/>
          <w:sz w:val="28"/>
          <w:szCs w:val="28"/>
          <w:lang w:val="ro-RO" w:eastAsia="ro-RO"/>
        </w:rPr>
        <w:t>Dezvoltarea proiectului de management pentru problema prioritara identificata/problemele prioritare identificate - 6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a) Scop - 1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b) Obiective - 1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c) Activitati - 1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 definire (0,25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 incadrare in timp - grafic Gantt (0,25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 resurse necesare - umane, materiale, financiare (0,25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 responsabilitati (0,25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d) Rezultate asteptate - 1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e) Indicatori - evaluare, monitorizare - 1 p</w:t>
      </w:r>
    </w:p>
    <w:p w:rsidR="00F14E9C" w:rsidRPr="00F14E9C" w:rsidRDefault="00F14E9C" w:rsidP="00F14E9C">
      <w:pPr>
        <w:spacing w:after="0" w:line="240" w:lineRule="auto"/>
        <w:ind w:left="720"/>
        <w:jc w:val="both"/>
        <w:rPr>
          <w:rFonts w:eastAsia="Times New Roman" w:cstheme="minorHAnsi"/>
          <w:sz w:val="28"/>
          <w:szCs w:val="28"/>
          <w:lang w:val="ro-RO" w:eastAsia="ro-RO"/>
        </w:rPr>
      </w:pPr>
      <w:r w:rsidRPr="00F14E9C">
        <w:rPr>
          <w:rFonts w:eastAsia="Times New Roman" w:cstheme="minorHAnsi"/>
          <w:sz w:val="28"/>
          <w:szCs w:val="28"/>
          <w:lang w:val="ro-RO" w:eastAsia="ro-RO"/>
        </w:rPr>
        <w:t>f) Cunoasterea legislatiei relevante - 1 p</w:t>
      </w:r>
    </w:p>
    <w:p w:rsidR="00F14E9C" w:rsidRPr="00F14E9C" w:rsidRDefault="00F14E9C" w:rsidP="00F14E9C">
      <w:pPr>
        <w:spacing w:after="0" w:line="240" w:lineRule="auto"/>
        <w:ind w:left="720"/>
        <w:jc w:val="both"/>
        <w:rPr>
          <w:rFonts w:eastAsia="Times New Roman" w:cstheme="minorHAnsi"/>
          <w:sz w:val="28"/>
          <w:szCs w:val="28"/>
          <w:lang w:val="ro-RO" w:eastAsia="ro-RO"/>
        </w:rPr>
      </w:pPr>
    </w:p>
    <w:p w:rsidR="00F14E9C" w:rsidRPr="00F14E9C" w:rsidRDefault="00F14E9C" w:rsidP="00F14E9C">
      <w:pPr>
        <w:spacing w:after="0" w:line="240" w:lineRule="auto"/>
        <w:ind w:left="720"/>
        <w:jc w:val="both"/>
        <w:rPr>
          <w:rFonts w:eastAsia="Times New Roman" w:cstheme="minorHAnsi"/>
          <w:sz w:val="28"/>
          <w:szCs w:val="28"/>
          <w:lang w:val="ro-RO" w:eastAsia="ro-RO"/>
        </w:rPr>
      </w:pPr>
    </w:p>
    <w:p w:rsidR="00F14E9C" w:rsidRPr="00F14E9C" w:rsidRDefault="00F14E9C" w:rsidP="00F14E9C">
      <w:pPr>
        <w:spacing w:after="0" w:line="240" w:lineRule="auto"/>
        <w:ind w:left="720"/>
        <w:rPr>
          <w:rFonts w:eastAsia="Times New Roman" w:cstheme="minorHAnsi"/>
          <w:sz w:val="28"/>
          <w:szCs w:val="28"/>
        </w:rPr>
      </w:pPr>
      <w:r w:rsidRPr="00F14E9C">
        <w:rPr>
          <w:rFonts w:eastAsia="Times New Roman" w:cstheme="minorHAnsi"/>
          <w:sz w:val="28"/>
          <w:szCs w:val="28"/>
          <w:lang w:val="ro-RO" w:eastAsia="ro-RO"/>
        </w:rPr>
        <w:t>Relații suplimentare se pot obține la telefon 0230/312023, între orele 8-16 sau pe adresa de e-mail :</w:t>
      </w:r>
      <w:r w:rsidRPr="00F14E9C">
        <w:rPr>
          <w:rFonts w:eastAsia="Times New Roman" w:cstheme="minorHAnsi"/>
          <w:sz w:val="28"/>
          <w:szCs w:val="28"/>
        </w:rPr>
        <w:t xml:space="preserve"> </w:t>
      </w:r>
      <w:hyperlink r:id="rId8" w:history="1">
        <w:r w:rsidRPr="00F14E9C">
          <w:rPr>
            <w:rFonts w:eastAsia="Times New Roman" w:cstheme="minorHAnsi"/>
            <w:color w:val="0000FF" w:themeColor="hyperlink"/>
            <w:sz w:val="28"/>
            <w:szCs w:val="28"/>
            <w:u w:val="single"/>
          </w:rPr>
          <w:t>secretariat@spitalcampulungmoldovenesc.ro</w:t>
        </w:r>
      </w:hyperlink>
    </w:p>
    <w:p w:rsidR="00F14E9C" w:rsidRPr="00F14E9C" w:rsidRDefault="00F14E9C" w:rsidP="00F14E9C">
      <w:pPr>
        <w:spacing w:after="0" w:line="240" w:lineRule="auto"/>
        <w:ind w:left="720"/>
        <w:rPr>
          <w:rFonts w:eastAsia="Times New Roman" w:cstheme="minorHAnsi"/>
          <w:sz w:val="28"/>
          <w:szCs w:val="28"/>
        </w:rPr>
      </w:pPr>
    </w:p>
    <w:p w:rsidR="00F14E9C" w:rsidRPr="00F14E9C" w:rsidRDefault="00F14E9C" w:rsidP="00F14E9C">
      <w:pPr>
        <w:spacing w:after="0" w:line="240" w:lineRule="auto"/>
        <w:ind w:left="720"/>
        <w:jc w:val="center"/>
        <w:rPr>
          <w:rFonts w:eastAsia="Times New Roman" w:cstheme="minorHAnsi"/>
          <w:sz w:val="28"/>
          <w:szCs w:val="28"/>
        </w:rPr>
      </w:pPr>
    </w:p>
    <w:p w:rsidR="00F14E9C" w:rsidRPr="00F14E9C" w:rsidRDefault="00F14E9C" w:rsidP="00F14E9C">
      <w:pPr>
        <w:spacing w:after="0" w:line="240" w:lineRule="auto"/>
        <w:ind w:left="720"/>
        <w:jc w:val="center"/>
        <w:rPr>
          <w:rFonts w:eastAsia="Times New Roman" w:cstheme="minorHAnsi"/>
          <w:b/>
          <w:sz w:val="28"/>
          <w:szCs w:val="28"/>
        </w:rPr>
      </w:pPr>
    </w:p>
    <w:p w:rsidR="003B37BA" w:rsidRDefault="003B37BA" w:rsidP="003B37BA"/>
    <w:p w:rsidR="003B37BA" w:rsidRPr="00B67ACD" w:rsidRDefault="003B37BA" w:rsidP="003B37BA">
      <w:pPr>
        <w:jc w:val="center"/>
        <w:rPr>
          <w:b/>
          <w:sz w:val="28"/>
          <w:szCs w:val="28"/>
          <w:lang w:val="ro-RO"/>
        </w:rPr>
      </w:pPr>
      <w:bookmarkStart w:id="0" w:name="_GoBack"/>
      <w:r w:rsidRPr="00B67ACD">
        <w:rPr>
          <w:b/>
          <w:sz w:val="28"/>
          <w:szCs w:val="28"/>
        </w:rPr>
        <w:t>Pre</w:t>
      </w:r>
      <w:r w:rsidRPr="00B67ACD">
        <w:rPr>
          <w:b/>
          <w:sz w:val="28"/>
          <w:szCs w:val="28"/>
          <w:lang w:val="ro-RO"/>
        </w:rPr>
        <w:t>ședinte Consiliu de Administrație,</w:t>
      </w:r>
    </w:p>
    <w:p w:rsidR="003B37BA" w:rsidRPr="00B67ACD" w:rsidRDefault="0038665F" w:rsidP="003B37BA">
      <w:pPr>
        <w:jc w:val="center"/>
        <w:rPr>
          <w:b/>
          <w:sz w:val="28"/>
          <w:szCs w:val="28"/>
          <w:lang w:val="ro-RO"/>
        </w:rPr>
      </w:pPr>
      <w:r>
        <w:rPr>
          <w:b/>
          <w:sz w:val="28"/>
          <w:szCs w:val="28"/>
          <w:lang w:val="ro-RO"/>
        </w:rPr>
        <w:t>Dr. Sădeanu Dinu -Florin</w:t>
      </w:r>
    </w:p>
    <w:p w:rsidR="00F14E9C" w:rsidRPr="00F14E9C" w:rsidRDefault="00F14E9C" w:rsidP="00F14E9C">
      <w:pPr>
        <w:spacing w:after="0" w:line="240" w:lineRule="auto"/>
        <w:ind w:left="720"/>
        <w:jc w:val="center"/>
        <w:rPr>
          <w:rFonts w:eastAsia="Times New Roman" w:cstheme="minorHAnsi"/>
          <w:b/>
          <w:sz w:val="28"/>
          <w:szCs w:val="28"/>
        </w:rPr>
      </w:pPr>
    </w:p>
    <w:bookmarkEnd w:id="0"/>
    <w:p w:rsidR="00F14E9C" w:rsidRPr="00F14E9C" w:rsidRDefault="00F14E9C" w:rsidP="00F14E9C">
      <w:pPr>
        <w:spacing w:after="0" w:line="240" w:lineRule="auto"/>
        <w:rPr>
          <w:rFonts w:eastAsia="Calibri" w:cstheme="minorHAnsi"/>
          <w:sz w:val="28"/>
          <w:szCs w:val="28"/>
          <w:lang w:val="pt-BR"/>
        </w:rPr>
      </w:pPr>
    </w:p>
    <w:p w:rsidR="00F14E9C" w:rsidRDefault="00F14E9C" w:rsidP="00F14E9C">
      <w:pPr>
        <w:spacing w:after="0" w:line="240" w:lineRule="auto"/>
        <w:ind w:left="720"/>
        <w:jc w:val="center"/>
        <w:rPr>
          <w:rFonts w:eastAsia="Times New Roman" w:cstheme="minorHAnsi"/>
          <w:b/>
          <w:sz w:val="28"/>
          <w:szCs w:val="28"/>
        </w:rPr>
      </w:pPr>
    </w:p>
    <w:p w:rsidR="00360187" w:rsidRPr="00F14E9C" w:rsidRDefault="00360187" w:rsidP="00F14E9C">
      <w:pPr>
        <w:spacing w:after="0" w:line="240" w:lineRule="auto"/>
        <w:ind w:left="720"/>
        <w:jc w:val="center"/>
        <w:rPr>
          <w:rFonts w:eastAsia="Times New Roman" w:cstheme="minorHAnsi"/>
          <w:b/>
          <w:sz w:val="28"/>
          <w:szCs w:val="28"/>
        </w:rPr>
      </w:pPr>
    </w:p>
    <w:p w:rsidR="00F14E9C" w:rsidRPr="00F14E9C" w:rsidRDefault="00F14E9C" w:rsidP="00F14E9C">
      <w:pPr>
        <w:spacing w:after="0" w:line="240" w:lineRule="auto"/>
        <w:ind w:left="720"/>
        <w:jc w:val="center"/>
        <w:rPr>
          <w:rFonts w:eastAsia="Times New Roman" w:cstheme="minorHAnsi"/>
          <w:b/>
          <w:sz w:val="28"/>
          <w:szCs w:val="28"/>
        </w:rPr>
      </w:pPr>
    </w:p>
    <w:p w:rsidR="00F14E9C" w:rsidRPr="00F14E9C" w:rsidRDefault="00F14E9C" w:rsidP="00F14E9C">
      <w:pPr>
        <w:spacing w:after="0" w:line="240" w:lineRule="auto"/>
        <w:rPr>
          <w:rFonts w:eastAsia="Times New Roman" w:cstheme="minorHAnsi"/>
          <w:b/>
          <w:sz w:val="28"/>
          <w:szCs w:val="28"/>
        </w:rPr>
      </w:pPr>
    </w:p>
    <w:p w:rsidR="00F14E9C" w:rsidRPr="00F14E9C" w:rsidRDefault="00F14E9C" w:rsidP="00F14E9C">
      <w:pPr>
        <w:spacing w:after="0" w:line="240" w:lineRule="auto"/>
        <w:ind w:left="720"/>
        <w:jc w:val="center"/>
        <w:rPr>
          <w:rFonts w:eastAsia="Times New Roman" w:cstheme="minorHAnsi"/>
          <w:b/>
          <w:sz w:val="28"/>
          <w:szCs w:val="28"/>
        </w:rPr>
      </w:pPr>
    </w:p>
    <w:p w:rsidR="00F14E9C" w:rsidRPr="00F14E9C" w:rsidRDefault="006177E5" w:rsidP="00F14E9C">
      <w:pPr>
        <w:spacing w:after="0" w:line="240" w:lineRule="auto"/>
        <w:ind w:left="720"/>
        <w:jc w:val="center"/>
        <w:rPr>
          <w:rFonts w:eastAsia="Times New Roman" w:cstheme="minorHAnsi"/>
          <w:b/>
          <w:sz w:val="28"/>
          <w:szCs w:val="28"/>
        </w:rPr>
      </w:pPr>
      <w:r>
        <w:rPr>
          <w:noProof/>
        </w:rPr>
        <w:lastRenderedPageBreak/>
        <w:drawing>
          <wp:anchor distT="0" distB="0" distL="114300" distR="114300" simplePos="0" relativeHeight="251661312" behindDoc="0" locked="0" layoutInCell="1" allowOverlap="1" wp14:anchorId="6A74780D" wp14:editId="112E8768">
            <wp:simplePos x="0" y="0"/>
            <wp:positionH relativeFrom="column">
              <wp:posOffset>-1019719</wp:posOffset>
            </wp:positionH>
            <wp:positionV relativeFrom="paragraph">
              <wp:posOffset>-903605</wp:posOffset>
            </wp:positionV>
            <wp:extent cx="7357533" cy="947975"/>
            <wp:effectExtent l="0" t="0" r="0" b="5080"/>
            <wp:wrapNone/>
            <wp:docPr id="3" name="Picture 3" descr="C:\Users\Ciupy\AppData\Local\Microsoft\Windows\INetCache\Content.Word\Antet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upy\AppData\Local\Microsoft\Windows\INetCache\Content.Word\Antet4.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7533" cy="9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E9C" w:rsidRPr="00F14E9C" w:rsidRDefault="00F14E9C" w:rsidP="00F14E9C">
      <w:pPr>
        <w:spacing w:after="0" w:line="240" w:lineRule="auto"/>
        <w:ind w:left="720"/>
        <w:jc w:val="center"/>
        <w:rPr>
          <w:rFonts w:eastAsia="Times New Roman" w:cstheme="minorHAnsi"/>
          <w:b/>
          <w:sz w:val="28"/>
          <w:szCs w:val="28"/>
        </w:rPr>
      </w:pPr>
    </w:p>
    <w:p w:rsidR="00105B01" w:rsidRDefault="00105B01" w:rsidP="00105B01">
      <w:pPr>
        <w:pStyle w:val="NormalWeb"/>
        <w:shd w:val="clear" w:color="auto" w:fill="F5F4F4"/>
        <w:spacing w:before="0" w:beforeAutospacing="0" w:after="0" w:afterAutospacing="0"/>
        <w:textAlignment w:val="baseline"/>
        <w:rPr>
          <w:rStyle w:val="Strong"/>
          <w:rFonts w:ascii="inherit" w:hAnsi="inherit" w:cs="Arial"/>
          <w:color w:val="000000"/>
          <w:bdr w:val="none" w:sz="0" w:space="0" w:color="auto" w:frame="1"/>
        </w:rPr>
      </w:pPr>
    </w:p>
    <w:p w:rsidR="00105B01" w:rsidRPr="0038665F" w:rsidRDefault="00105B01" w:rsidP="00105B01">
      <w:pPr>
        <w:pStyle w:val="NormalWeb"/>
        <w:shd w:val="clear" w:color="auto" w:fill="F5F4F4"/>
        <w:spacing w:before="0" w:beforeAutospacing="0" w:after="0" w:afterAutospacing="0"/>
        <w:textAlignment w:val="baseline"/>
        <w:rPr>
          <w:rFonts w:asciiTheme="minorHAnsi" w:hAnsiTheme="minorHAnsi" w:cstheme="minorHAnsi"/>
          <w:color w:val="8C8B8B"/>
          <w:sz w:val="28"/>
          <w:szCs w:val="28"/>
        </w:rPr>
      </w:pPr>
      <w:r w:rsidRPr="0038665F">
        <w:rPr>
          <w:rStyle w:val="Strong"/>
          <w:rFonts w:asciiTheme="minorHAnsi" w:hAnsiTheme="minorHAnsi" w:cstheme="minorHAnsi"/>
          <w:color w:val="000000"/>
          <w:sz w:val="28"/>
          <w:szCs w:val="28"/>
          <w:bdr w:val="none" w:sz="0" w:space="0" w:color="auto" w:frame="1"/>
        </w:rPr>
        <w:t>BIBLIOGRAFIA</w:t>
      </w:r>
      <w:r w:rsidRPr="0038665F">
        <w:rPr>
          <w:rFonts w:asciiTheme="minorHAnsi" w:hAnsiTheme="minorHAnsi" w:cstheme="minorHAnsi"/>
          <w:b/>
          <w:bCs/>
          <w:color w:val="000000"/>
          <w:sz w:val="28"/>
          <w:szCs w:val="28"/>
          <w:bdr w:val="none" w:sz="0" w:space="0" w:color="auto" w:frame="1"/>
        </w:rPr>
        <w:br/>
      </w:r>
      <w:r w:rsidRPr="0038665F">
        <w:rPr>
          <w:rStyle w:val="Strong"/>
          <w:rFonts w:asciiTheme="minorHAnsi" w:hAnsiTheme="minorHAnsi" w:cstheme="minorHAnsi"/>
          <w:color w:val="000000"/>
          <w:sz w:val="28"/>
          <w:szCs w:val="28"/>
          <w:bdr w:val="none" w:sz="0" w:space="0" w:color="auto" w:frame="1"/>
        </w:rPr>
        <w:t>Pentru concursul organizat în vederea ocupării funcţiei de manager spital-persoană fizică a</w:t>
      </w:r>
      <w:r w:rsidRPr="0038665F">
        <w:rPr>
          <w:rFonts w:asciiTheme="minorHAnsi" w:hAnsiTheme="minorHAnsi" w:cstheme="minorHAnsi"/>
          <w:b/>
          <w:bCs/>
          <w:color w:val="000000"/>
          <w:sz w:val="28"/>
          <w:szCs w:val="28"/>
          <w:bdr w:val="none" w:sz="0" w:space="0" w:color="auto" w:frame="1"/>
        </w:rPr>
        <w:t xml:space="preserve"> </w:t>
      </w:r>
      <w:r w:rsidRPr="0038665F">
        <w:rPr>
          <w:rStyle w:val="Strong"/>
          <w:rFonts w:asciiTheme="minorHAnsi" w:hAnsiTheme="minorHAnsi" w:cstheme="minorHAnsi"/>
          <w:color w:val="000000"/>
          <w:sz w:val="28"/>
          <w:szCs w:val="28"/>
          <w:bdr w:val="none" w:sz="0" w:space="0" w:color="auto" w:frame="1"/>
        </w:rPr>
        <w:t xml:space="preserve">Spitalului </w:t>
      </w:r>
      <w:proofErr w:type="gramStart"/>
      <w:r w:rsidRPr="0038665F">
        <w:rPr>
          <w:rStyle w:val="Strong"/>
          <w:rFonts w:asciiTheme="minorHAnsi" w:hAnsiTheme="minorHAnsi" w:cstheme="minorHAnsi"/>
          <w:color w:val="000000"/>
          <w:sz w:val="28"/>
          <w:szCs w:val="28"/>
          <w:bdr w:val="none" w:sz="0" w:space="0" w:color="auto" w:frame="1"/>
        </w:rPr>
        <w:t>Municipal  Câmpulung</w:t>
      </w:r>
      <w:proofErr w:type="gramEnd"/>
      <w:r w:rsidRPr="0038665F">
        <w:rPr>
          <w:rStyle w:val="Strong"/>
          <w:rFonts w:asciiTheme="minorHAnsi" w:hAnsiTheme="minorHAnsi" w:cstheme="minorHAnsi"/>
          <w:color w:val="000000"/>
          <w:sz w:val="28"/>
          <w:szCs w:val="28"/>
          <w:bdr w:val="none" w:sz="0" w:space="0" w:color="auto" w:frame="1"/>
        </w:rPr>
        <w:t xml:space="preserve"> Moldovenesc</w:t>
      </w:r>
    </w:p>
    <w:p w:rsidR="00B2581F" w:rsidRDefault="00105B01" w:rsidP="00105B01">
      <w:pPr>
        <w:pStyle w:val="NormalWeb"/>
        <w:shd w:val="clear" w:color="auto" w:fill="F5F4F4"/>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38665F">
        <w:rPr>
          <w:rStyle w:val="Strong"/>
          <w:rFonts w:asciiTheme="minorHAnsi" w:hAnsiTheme="minorHAnsi" w:cstheme="minorHAnsi"/>
          <w:color w:val="000000"/>
          <w:sz w:val="28"/>
          <w:szCs w:val="28"/>
          <w:bdr w:val="none" w:sz="0" w:space="0" w:color="auto" w:frame="1"/>
        </w:rPr>
        <w:t>I.Domeniu legislativ</w:t>
      </w:r>
      <w:proofErr w:type="gramStart"/>
      <w:r w:rsidRPr="0038665F">
        <w:rPr>
          <w:rStyle w:val="Strong"/>
          <w:rFonts w:asciiTheme="minorHAnsi" w:hAnsiTheme="minorHAnsi" w:cstheme="minorHAnsi"/>
          <w:color w:val="000000"/>
          <w:sz w:val="28"/>
          <w:szCs w:val="28"/>
          <w:bdr w:val="none" w:sz="0" w:space="0" w:color="auto" w:frame="1"/>
        </w:rPr>
        <w:t>:</w:t>
      </w:r>
      <w:proofErr w:type="gramEnd"/>
      <w:r w:rsidRPr="0038665F">
        <w:rPr>
          <w:rFonts w:asciiTheme="minorHAnsi" w:hAnsiTheme="minorHAnsi" w:cstheme="minorHAnsi"/>
          <w:b/>
          <w:bCs/>
          <w:color w:val="000000"/>
          <w:sz w:val="28"/>
          <w:szCs w:val="28"/>
          <w:bdr w:val="none" w:sz="0" w:space="0" w:color="auto" w:frame="1"/>
        </w:rPr>
        <w:br/>
      </w:r>
      <w:r w:rsidRPr="0038665F">
        <w:rPr>
          <w:rFonts w:asciiTheme="minorHAnsi" w:hAnsiTheme="minorHAnsi" w:cstheme="minorHAnsi"/>
          <w:color w:val="000000"/>
          <w:sz w:val="28"/>
          <w:szCs w:val="28"/>
          <w:bdr w:val="none" w:sz="0" w:space="0" w:color="auto" w:frame="1"/>
        </w:rPr>
        <w:t xml:space="preserve">1. Legea nr. 95 / 2006 </w:t>
      </w:r>
      <w:proofErr w:type="gramStart"/>
      <w:r w:rsidRPr="0038665F">
        <w:rPr>
          <w:rFonts w:asciiTheme="minorHAnsi" w:hAnsiTheme="minorHAnsi" w:cstheme="minorHAnsi"/>
          <w:color w:val="000000"/>
          <w:sz w:val="28"/>
          <w:szCs w:val="28"/>
          <w:bdr w:val="none" w:sz="0" w:space="0" w:color="auto" w:frame="1"/>
        </w:rPr>
        <w:t>privind  reforma</w:t>
      </w:r>
      <w:proofErr w:type="gramEnd"/>
      <w:r w:rsidRPr="0038665F">
        <w:rPr>
          <w:rFonts w:asciiTheme="minorHAnsi" w:hAnsiTheme="minorHAnsi" w:cstheme="minorHAnsi"/>
          <w:color w:val="000000"/>
          <w:sz w:val="28"/>
          <w:szCs w:val="28"/>
          <w:bdr w:val="none" w:sz="0" w:space="0" w:color="auto" w:frame="1"/>
        </w:rPr>
        <w:t xml:space="preserve"> în domeniul sănătăţii, republicată, cu modificările şi completările ulterioare – Titlul VII Spitalele</w:t>
      </w:r>
      <w:r w:rsidRPr="0038665F">
        <w:rPr>
          <w:rFonts w:asciiTheme="minorHAnsi" w:hAnsiTheme="minorHAnsi" w:cstheme="minorHAnsi"/>
          <w:color w:val="000000"/>
          <w:sz w:val="28"/>
          <w:szCs w:val="28"/>
          <w:bdr w:val="none" w:sz="0" w:space="0" w:color="auto" w:frame="1"/>
        </w:rPr>
        <w:br/>
        <w:t>2</w:t>
      </w:r>
      <w:r w:rsidR="00B2581F">
        <w:rPr>
          <w:rFonts w:asciiTheme="minorHAnsi" w:hAnsiTheme="minorHAnsi" w:cstheme="minorHAnsi"/>
          <w:color w:val="000000"/>
          <w:sz w:val="28"/>
          <w:szCs w:val="28"/>
          <w:bdr w:val="none" w:sz="0" w:space="0" w:color="auto" w:frame="1"/>
        </w:rPr>
        <w:t>. Hotărârea Guvernului</w:t>
      </w:r>
      <w:proofErr w:type="gramStart"/>
      <w:r w:rsidR="00B2581F">
        <w:rPr>
          <w:rFonts w:asciiTheme="minorHAnsi" w:hAnsiTheme="minorHAnsi" w:cstheme="minorHAnsi"/>
          <w:color w:val="000000"/>
          <w:sz w:val="28"/>
          <w:szCs w:val="28"/>
          <w:bdr w:val="none" w:sz="0" w:space="0" w:color="auto" w:frame="1"/>
        </w:rPr>
        <w:t>  nr</w:t>
      </w:r>
      <w:proofErr w:type="gramEnd"/>
      <w:r w:rsidR="00B2581F">
        <w:rPr>
          <w:rFonts w:asciiTheme="minorHAnsi" w:hAnsiTheme="minorHAnsi" w:cstheme="minorHAnsi"/>
          <w:color w:val="000000"/>
          <w:sz w:val="28"/>
          <w:szCs w:val="28"/>
          <w:bdr w:val="none" w:sz="0" w:space="0" w:color="auto" w:frame="1"/>
        </w:rPr>
        <w:t>. 521/2023</w:t>
      </w:r>
      <w:r w:rsidRPr="0038665F">
        <w:rPr>
          <w:rFonts w:asciiTheme="minorHAnsi" w:hAnsiTheme="minorHAnsi" w:cstheme="minorHAnsi"/>
          <w:color w:val="000000"/>
          <w:sz w:val="28"/>
          <w:szCs w:val="28"/>
          <w:bdr w:val="none" w:sz="0" w:space="0" w:color="auto" w:frame="1"/>
        </w:rPr>
        <w:t xml:space="preserve"> pentru aprobarea pachetelor de servicii şi a Contractului-cadru care reglementează condiţiile acordării asistenţei medicale, a medicamentelor şi a dispozitivelor medicale în cadrul sistemului de asigurări sociale de sănătate </w:t>
      </w:r>
    </w:p>
    <w:p w:rsidR="00105B01" w:rsidRPr="0038665F" w:rsidRDefault="00105B01" w:rsidP="00105B01">
      <w:pPr>
        <w:pStyle w:val="NormalWeb"/>
        <w:shd w:val="clear" w:color="auto" w:fill="F5F4F4"/>
        <w:spacing w:before="0" w:beforeAutospacing="0" w:after="0" w:afterAutospacing="0"/>
        <w:textAlignment w:val="baseline"/>
        <w:rPr>
          <w:rFonts w:asciiTheme="minorHAnsi" w:hAnsiTheme="minorHAnsi" w:cstheme="minorHAnsi"/>
          <w:color w:val="8C8B8B"/>
          <w:sz w:val="28"/>
          <w:szCs w:val="28"/>
        </w:rPr>
      </w:pPr>
      <w:r w:rsidRPr="0038665F">
        <w:rPr>
          <w:rFonts w:asciiTheme="minorHAnsi" w:hAnsiTheme="minorHAnsi" w:cstheme="minorHAnsi"/>
          <w:color w:val="000000"/>
          <w:sz w:val="28"/>
          <w:szCs w:val="28"/>
          <w:bdr w:val="none" w:sz="0" w:space="0" w:color="auto" w:frame="1"/>
        </w:rPr>
        <w:t>3. OMS nr.39/ 2008 privind reorganizarea ambulatoriului de specialitate al spitalului</w:t>
      </w:r>
      <w:r w:rsidRPr="0038665F">
        <w:rPr>
          <w:rFonts w:asciiTheme="minorHAnsi" w:hAnsiTheme="minorHAnsi" w:cstheme="minorHAnsi"/>
          <w:color w:val="000000"/>
          <w:sz w:val="28"/>
          <w:szCs w:val="28"/>
          <w:bdr w:val="none" w:sz="0" w:space="0" w:color="auto" w:frame="1"/>
        </w:rPr>
        <w:br/>
        <w:t xml:space="preserve">4. </w:t>
      </w:r>
      <w:proofErr w:type="gramStart"/>
      <w:r w:rsidRPr="0038665F">
        <w:rPr>
          <w:rFonts w:asciiTheme="minorHAnsi" w:hAnsiTheme="minorHAnsi" w:cstheme="minorHAnsi"/>
          <w:color w:val="000000"/>
          <w:sz w:val="28"/>
          <w:szCs w:val="28"/>
          <w:bdr w:val="none" w:sz="0" w:space="0" w:color="auto" w:frame="1"/>
        </w:rPr>
        <w:t>OMS nr.</w:t>
      </w:r>
      <w:proofErr w:type="gramEnd"/>
      <w:r w:rsidRPr="0038665F">
        <w:rPr>
          <w:rFonts w:asciiTheme="minorHAnsi" w:hAnsiTheme="minorHAnsi" w:cstheme="minorHAnsi"/>
          <w:color w:val="000000"/>
          <w:sz w:val="28"/>
          <w:szCs w:val="28"/>
          <w:bdr w:val="none" w:sz="0" w:space="0" w:color="auto" w:frame="1"/>
        </w:rPr>
        <w:t xml:space="preserve"> 914/2006 pentru aprobarea normelor privind condiţiile pe care trebuie </w:t>
      </w:r>
      <w:proofErr w:type="gramStart"/>
      <w:r w:rsidRPr="0038665F">
        <w:rPr>
          <w:rFonts w:asciiTheme="minorHAnsi" w:hAnsiTheme="minorHAnsi" w:cstheme="minorHAnsi"/>
          <w:color w:val="000000"/>
          <w:sz w:val="28"/>
          <w:szCs w:val="28"/>
          <w:bdr w:val="none" w:sz="0" w:space="0" w:color="auto" w:frame="1"/>
        </w:rPr>
        <w:t>să</w:t>
      </w:r>
      <w:proofErr w:type="gramEnd"/>
      <w:r w:rsidRPr="0038665F">
        <w:rPr>
          <w:rFonts w:asciiTheme="minorHAnsi" w:hAnsiTheme="minorHAnsi" w:cstheme="minorHAnsi"/>
          <w:color w:val="000000"/>
          <w:sz w:val="28"/>
          <w:szCs w:val="28"/>
          <w:bdr w:val="none" w:sz="0" w:space="0" w:color="auto" w:frame="1"/>
        </w:rPr>
        <w:t xml:space="preserve"> le îndeplinească un spital în vederea obţinerii autorizaţiei sanitare de funcţionare, cu modificările și completările ulterioare</w:t>
      </w:r>
      <w:r w:rsidRPr="0038665F">
        <w:rPr>
          <w:rFonts w:asciiTheme="minorHAnsi" w:hAnsiTheme="minorHAnsi" w:cstheme="minorHAnsi"/>
          <w:color w:val="000000"/>
          <w:sz w:val="28"/>
          <w:szCs w:val="28"/>
          <w:bdr w:val="none" w:sz="0" w:space="0" w:color="auto" w:frame="1"/>
        </w:rPr>
        <w:br/>
        <w:t xml:space="preserve">5. </w:t>
      </w:r>
      <w:proofErr w:type="gramStart"/>
      <w:r w:rsidRPr="0038665F">
        <w:rPr>
          <w:rFonts w:asciiTheme="minorHAnsi" w:hAnsiTheme="minorHAnsi" w:cstheme="minorHAnsi"/>
          <w:color w:val="000000"/>
          <w:sz w:val="28"/>
          <w:szCs w:val="28"/>
          <w:bdr w:val="none" w:sz="0" w:space="0" w:color="auto" w:frame="1"/>
        </w:rPr>
        <w:t>OMS nr.</w:t>
      </w:r>
      <w:proofErr w:type="gramEnd"/>
      <w:r w:rsidRPr="0038665F">
        <w:rPr>
          <w:rFonts w:asciiTheme="minorHAnsi" w:hAnsiTheme="minorHAnsi" w:cstheme="minorHAnsi"/>
          <w:color w:val="000000"/>
          <w:sz w:val="28"/>
          <w:szCs w:val="28"/>
          <w:bdr w:val="none" w:sz="0" w:space="0" w:color="auto" w:frame="1"/>
        </w:rPr>
        <w:t xml:space="preserve"> 1384 /2010 privind aprobarea modelului-cadru al contractului de management şi a listei indicatorilor de performanţă </w:t>
      </w:r>
      <w:proofErr w:type="gramStart"/>
      <w:r w:rsidRPr="0038665F">
        <w:rPr>
          <w:rFonts w:asciiTheme="minorHAnsi" w:hAnsiTheme="minorHAnsi" w:cstheme="minorHAnsi"/>
          <w:color w:val="000000"/>
          <w:sz w:val="28"/>
          <w:szCs w:val="28"/>
          <w:bdr w:val="none" w:sz="0" w:space="0" w:color="auto" w:frame="1"/>
        </w:rPr>
        <w:t>a</w:t>
      </w:r>
      <w:proofErr w:type="gramEnd"/>
      <w:r w:rsidRPr="0038665F">
        <w:rPr>
          <w:rFonts w:asciiTheme="minorHAnsi" w:hAnsiTheme="minorHAnsi" w:cstheme="minorHAnsi"/>
          <w:color w:val="000000"/>
          <w:sz w:val="28"/>
          <w:szCs w:val="28"/>
          <w:bdr w:val="none" w:sz="0" w:space="0" w:color="auto" w:frame="1"/>
        </w:rPr>
        <w:t xml:space="preserve"> activităţii managerului spitalului public cu modificările și completările ulterioare</w:t>
      </w:r>
      <w:r w:rsidRPr="0038665F">
        <w:rPr>
          <w:rFonts w:asciiTheme="minorHAnsi" w:hAnsiTheme="minorHAnsi" w:cstheme="minorHAnsi"/>
          <w:color w:val="000000"/>
          <w:sz w:val="28"/>
          <w:szCs w:val="28"/>
          <w:bdr w:val="none" w:sz="0" w:space="0" w:color="auto" w:frame="1"/>
        </w:rPr>
        <w:br/>
        <w:t xml:space="preserve">6. </w:t>
      </w:r>
      <w:proofErr w:type="gramStart"/>
      <w:r w:rsidRPr="0038665F">
        <w:rPr>
          <w:rFonts w:asciiTheme="minorHAnsi" w:hAnsiTheme="minorHAnsi" w:cstheme="minorHAnsi"/>
          <w:color w:val="000000"/>
          <w:sz w:val="28"/>
          <w:szCs w:val="28"/>
          <w:bdr w:val="none" w:sz="0" w:space="0" w:color="auto" w:frame="1"/>
        </w:rPr>
        <w:t>Legea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46 /2003 – Legea drepturile pacientului, cu modificările și completările ulterioare</w:t>
      </w:r>
      <w:r w:rsidRPr="0038665F">
        <w:rPr>
          <w:rFonts w:asciiTheme="minorHAnsi" w:hAnsiTheme="minorHAnsi" w:cstheme="minorHAnsi"/>
          <w:color w:val="000000"/>
          <w:sz w:val="28"/>
          <w:szCs w:val="28"/>
          <w:bdr w:val="none" w:sz="0" w:space="0" w:color="auto" w:frame="1"/>
        </w:rPr>
        <w:br/>
        <w:t>7.</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OMS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1410/2016 privind aprobarea Normelor de aplicare a Legii drepturilor pacientului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46/2003</w:t>
      </w:r>
      <w:r w:rsidRPr="0038665F">
        <w:rPr>
          <w:rFonts w:asciiTheme="minorHAnsi" w:hAnsiTheme="minorHAnsi" w:cstheme="minorHAnsi"/>
          <w:color w:val="000000"/>
          <w:sz w:val="28"/>
          <w:szCs w:val="28"/>
          <w:bdr w:val="none" w:sz="0" w:space="0" w:color="auto" w:frame="1"/>
        </w:rPr>
        <w:br/>
        <w:t>8.</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OMS nr.</w:t>
      </w:r>
      <w:proofErr w:type="gramEnd"/>
      <w:r w:rsidRPr="0038665F">
        <w:rPr>
          <w:rFonts w:asciiTheme="minorHAnsi" w:hAnsiTheme="minorHAnsi" w:cstheme="minorHAnsi"/>
          <w:color w:val="000000"/>
          <w:sz w:val="28"/>
          <w:szCs w:val="28"/>
          <w:bdr w:val="none" w:sz="0" w:space="0" w:color="auto" w:frame="1"/>
        </w:rPr>
        <w:t xml:space="preserve"> 1101 /2016, privind aprobarea Normelor de supraveghere, prevenire şi limitare </w:t>
      </w:r>
      <w:proofErr w:type="gramStart"/>
      <w:r w:rsidRPr="0038665F">
        <w:rPr>
          <w:rFonts w:asciiTheme="minorHAnsi" w:hAnsiTheme="minorHAnsi" w:cstheme="minorHAnsi"/>
          <w:color w:val="000000"/>
          <w:sz w:val="28"/>
          <w:szCs w:val="28"/>
          <w:bdr w:val="none" w:sz="0" w:space="0" w:color="auto" w:frame="1"/>
        </w:rPr>
        <w:t>a</w:t>
      </w:r>
      <w:proofErr w:type="gramEnd"/>
      <w:r w:rsidRPr="0038665F">
        <w:rPr>
          <w:rFonts w:asciiTheme="minorHAnsi" w:hAnsiTheme="minorHAnsi" w:cstheme="minorHAnsi"/>
          <w:color w:val="000000"/>
          <w:sz w:val="28"/>
          <w:szCs w:val="28"/>
          <w:bdr w:val="none" w:sz="0" w:space="0" w:color="auto" w:frame="1"/>
        </w:rPr>
        <w:t xml:space="preserve"> infecţiilor asociate asistenţei medicale în unităţile sanitare</w:t>
      </w:r>
      <w:r w:rsidRPr="0038665F">
        <w:rPr>
          <w:rFonts w:asciiTheme="minorHAnsi" w:hAnsiTheme="minorHAnsi" w:cstheme="minorHAnsi"/>
          <w:color w:val="000000"/>
          <w:sz w:val="28"/>
          <w:szCs w:val="28"/>
          <w:bdr w:val="none" w:sz="0" w:space="0" w:color="auto" w:frame="1"/>
        </w:rPr>
        <w:br/>
        <w:t>9. Hotărârea Guvernului</w:t>
      </w:r>
      <w:proofErr w:type="gramStart"/>
      <w:r w:rsidRPr="0038665F">
        <w:rPr>
          <w:rFonts w:asciiTheme="minorHAnsi" w:hAnsiTheme="minorHAnsi" w:cstheme="minorHAnsi"/>
          <w:color w:val="000000"/>
          <w:sz w:val="28"/>
          <w:szCs w:val="28"/>
          <w:bdr w:val="none" w:sz="0" w:space="0" w:color="auto" w:frame="1"/>
        </w:rPr>
        <w:t xml:space="preserve">  </w:t>
      </w:r>
      <w:r w:rsidR="001439B3">
        <w:rPr>
          <w:rFonts w:asciiTheme="minorHAnsi" w:hAnsiTheme="minorHAnsi" w:cstheme="minorHAnsi"/>
          <w:color w:val="000000"/>
          <w:sz w:val="28"/>
          <w:szCs w:val="28"/>
          <w:bdr w:val="none" w:sz="0" w:space="0" w:color="auto" w:frame="1"/>
        </w:rPr>
        <w:t>nr</w:t>
      </w:r>
      <w:proofErr w:type="gramEnd"/>
      <w:r w:rsidR="001439B3">
        <w:rPr>
          <w:rFonts w:asciiTheme="minorHAnsi" w:hAnsiTheme="minorHAnsi" w:cstheme="minorHAnsi"/>
          <w:color w:val="000000"/>
          <w:sz w:val="28"/>
          <w:szCs w:val="28"/>
          <w:bdr w:val="none" w:sz="0" w:space="0" w:color="auto" w:frame="1"/>
        </w:rPr>
        <w:t>.</w:t>
      </w:r>
      <w:r w:rsidRPr="0038665F">
        <w:rPr>
          <w:rFonts w:asciiTheme="minorHAnsi" w:hAnsiTheme="minorHAnsi" w:cstheme="minorHAnsi"/>
          <w:color w:val="000000"/>
          <w:sz w:val="28"/>
          <w:szCs w:val="28"/>
          <w:bdr w:val="none" w:sz="0" w:space="0" w:color="auto" w:frame="1"/>
        </w:rPr>
        <w:t xml:space="preserve">  1425 /2006, pentru aprobarea Normelor metodologice de aplicare a prevederilor Legii securităţii şi sănătăţii în muncă nr. </w:t>
      </w:r>
      <w:proofErr w:type="gramStart"/>
      <w:r w:rsidRPr="0038665F">
        <w:rPr>
          <w:rFonts w:asciiTheme="minorHAnsi" w:hAnsiTheme="minorHAnsi" w:cstheme="minorHAnsi"/>
          <w:color w:val="000000"/>
          <w:sz w:val="28"/>
          <w:szCs w:val="28"/>
          <w:bdr w:val="none" w:sz="0" w:space="0" w:color="auto" w:frame="1"/>
        </w:rPr>
        <w:t>319/2006, cu modificările și completările ulterioare</w:t>
      </w:r>
      <w:r w:rsidRPr="0038665F">
        <w:rPr>
          <w:rFonts w:asciiTheme="minorHAnsi" w:hAnsiTheme="minorHAnsi" w:cstheme="minorHAnsi"/>
          <w:color w:val="000000"/>
          <w:sz w:val="28"/>
          <w:szCs w:val="28"/>
          <w:bdr w:val="none" w:sz="0" w:space="0" w:color="auto" w:frame="1"/>
        </w:rPr>
        <w:br/>
        <w:t>10.</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OMS nr.1091/2010 privind centralizarea consumului de medicamente din unităţile sanitare cu paturi</w:t>
      </w:r>
      <w:r w:rsidRPr="0038665F">
        <w:rPr>
          <w:rFonts w:asciiTheme="minorHAnsi" w:hAnsiTheme="minorHAnsi" w:cstheme="minorHAnsi"/>
          <w:color w:val="000000"/>
          <w:sz w:val="28"/>
          <w:szCs w:val="28"/>
          <w:bdr w:val="none" w:sz="0" w:space="0" w:color="auto" w:frame="1"/>
        </w:rPr>
        <w:br/>
        <w:t>11.</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OMS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921 /2006 pentru stabilirea atribuţiilor comitetului director din cadrul spitalului public</w:t>
      </w:r>
      <w:r w:rsidRPr="0038665F">
        <w:rPr>
          <w:rFonts w:asciiTheme="minorHAnsi" w:hAnsiTheme="minorHAnsi" w:cstheme="minorHAnsi"/>
          <w:color w:val="000000"/>
          <w:sz w:val="28"/>
          <w:szCs w:val="28"/>
          <w:bdr w:val="none" w:sz="0" w:space="0" w:color="auto" w:frame="1"/>
        </w:rPr>
        <w:br/>
        <w:t>12.</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OMS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1470/2011 pentru aprobarea criteriilor privind angajarea şi promovarea în funcţii, grade şi trepte profesionale a personalului contractual din unităţile sanitare publice din sectorul sanitar, cu modificările și completările ulterioare</w:t>
      </w:r>
      <w:r w:rsidRPr="0038665F">
        <w:rPr>
          <w:rFonts w:asciiTheme="minorHAnsi" w:hAnsiTheme="minorHAnsi" w:cstheme="minorHAnsi"/>
          <w:color w:val="000000"/>
          <w:sz w:val="28"/>
          <w:szCs w:val="28"/>
          <w:bdr w:val="none" w:sz="0" w:space="0" w:color="auto" w:frame="1"/>
        </w:rPr>
        <w:br/>
        <w:t>13.</w:t>
      </w:r>
      <w:proofErr w:type="gramEnd"/>
      <w:r w:rsidRPr="0038665F">
        <w:rPr>
          <w:rFonts w:asciiTheme="minorHAnsi" w:hAnsiTheme="minorHAnsi" w:cstheme="minorHAnsi"/>
          <w:color w:val="000000"/>
          <w:sz w:val="28"/>
          <w:szCs w:val="28"/>
          <w:bdr w:val="none" w:sz="0" w:space="0" w:color="auto" w:frame="1"/>
        </w:rPr>
        <w:t> </w:t>
      </w:r>
      <w:proofErr w:type="gramStart"/>
      <w:r w:rsidRPr="0038665F">
        <w:rPr>
          <w:rFonts w:asciiTheme="minorHAnsi" w:hAnsiTheme="minorHAnsi" w:cstheme="minorHAnsi"/>
          <w:color w:val="000000"/>
          <w:sz w:val="28"/>
          <w:szCs w:val="28"/>
          <w:bdr w:val="none" w:sz="0" w:space="0" w:color="auto" w:frame="1"/>
        </w:rPr>
        <w:t>Legea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273 /2006, privind finanţele publice, locale cu modificările și completările ulterioare</w:t>
      </w:r>
      <w:r w:rsidRPr="0038665F">
        <w:rPr>
          <w:rFonts w:asciiTheme="minorHAnsi" w:hAnsiTheme="minorHAnsi" w:cstheme="minorHAnsi"/>
          <w:color w:val="000000"/>
          <w:sz w:val="28"/>
          <w:szCs w:val="28"/>
          <w:bdr w:val="none" w:sz="0" w:space="0" w:color="auto" w:frame="1"/>
        </w:rPr>
        <w:br/>
      </w:r>
      <w:r w:rsidRPr="0038665F">
        <w:rPr>
          <w:rFonts w:asciiTheme="minorHAnsi" w:hAnsiTheme="minorHAnsi" w:cstheme="minorHAnsi"/>
          <w:color w:val="000000"/>
          <w:sz w:val="28"/>
          <w:szCs w:val="28"/>
          <w:bdr w:val="none" w:sz="0" w:space="0" w:color="auto" w:frame="1"/>
        </w:rPr>
        <w:lastRenderedPageBreak/>
        <w:t>14.</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OMFP nr.</w:t>
      </w:r>
      <w:proofErr w:type="gramEnd"/>
      <w:r w:rsidRPr="0038665F">
        <w:rPr>
          <w:rFonts w:asciiTheme="minorHAnsi" w:hAnsiTheme="minorHAnsi" w:cstheme="minorHAnsi"/>
          <w:color w:val="000000"/>
          <w:sz w:val="28"/>
          <w:szCs w:val="28"/>
          <w:bdr w:val="none" w:sz="0" w:space="0" w:color="auto" w:frame="1"/>
        </w:rPr>
        <w:t xml:space="preserve"> 1792 /2002 pentru aprobarea Normelor metodologice privind angajarea, lichidarea, ordonanţarea şi plata cheltuielilor instituţiilor publice, precum şi organizarea, evidenţa şi raportarea angajamentelor bugetare şi legale cu modificările și completările ulterioare</w:t>
      </w:r>
      <w:r w:rsidRPr="0038665F">
        <w:rPr>
          <w:rFonts w:asciiTheme="minorHAnsi" w:hAnsiTheme="minorHAnsi" w:cstheme="minorHAnsi"/>
          <w:color w:val="000000"/>
          <w:sz w:val="28"/>
          <w:szCs w:val="28"/>
          <w:bdr w:val="none" w:sz="0" w:space="0" w:color="auto" w:frame="1"/>
        </w:rPr>
        <w:br/>
        <w:t xml:space="preserve">15. </w:t>
      </w:r>
      <w:proofErr w:type="gramStart"/>
      <w:r w:rsidRPr="0038665F">
        <w:rPr>
          <w:rFonts w:asciiTheme="minorHAnsi" w:hAnsiTheme="minorHAnsi" w:cstheme="minorHAnsi"/>
          <w:color w:val="000000"/>
          <w:sz w:val="28"/>
          <w:szCs w:val="28"/>
          <w:bdr w:val="none" w:sz="0" w:space="0" w:color="auto" w:frame="1"/>
        </w:rPr>
        <w:t>Legea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53 /2003, Codul muncii, republicat, cu modificările și completările ulterioare</w:t>
      </w:r>
      <w:r w:rsidRPr="0038665F">
        <w:rPr>
          <w:rFonts w:asciiTheme="minorHAnsi" w:hAnsiTheme="minorHAnsi" w:cstheme="minorHAnsi"/>
          <w:color w:val="000000"/>
          <w:sz w:val="28"/>
          <w:szCs w:val="28"/>
          <w:bdr w:val="none" w:sz="0" w:space="0" w:color="auto" w:frame="1"/>
        </w:rPr>
        <w:br/>
        <w:t>16.</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Legea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98 /2016, privind achiziţiile publice, cu modificările și completările ulterioare</w:t>
      </w:r>
      <w:r w:rsidRPr="0038665F">
        <w:rPr>
          <w:rFonts w:asciiTheme="minorHAnsi" w:hAnsiTheme="minorHAnsi" w:cstheme="minorHAnsi"/>
          <w:color w:val="000000"/>
          <w:sz w:val="28"/>
          <w:szCs w:val="28"/>
          <w:bdr w:val="none" w:sz="0" w:space="0" w:color="auto" w:frame="1"/>
        </w:rPr>
        <w:br/>
        <w:t>17.</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Hotărârea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395/2016, pentru aprobarea Normelor metodologice de aplicare a prevederilor referitoare la atribuirea contractului de achiziţie publică/acordului-cadru din Legea nr.</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98/2016 privind achiziţiile publice, cu modificările și completările ulterioare</w:t>
      </w:r>
      <w:r w:rsidRPr="0038665F">
        <w:rPr>
          <w:rFonts w:asciiTheme="minorHAnsi" w:hAnsiTheme="minorHAnsi" w:cstheme="minorHAnsi"/>
          <w:color w:val="000000"/>
          <w:sz w:val="28"/>
          <w:szCs w:val="28"/>
          <w:bdr w:val="none" w:sz="0" w:space="0" w:color="auto" w:frame="1"/>
        </w:rPr>
        <w:br/>
        <w:t>18.</w:t>
      </w:r>
      <w:proofErr w:type="gramEnd"/>
      <w:r w:rsidRPr="0038665F">
        <w:rPr>
          <w:rFonts w:asciiTheme="minorHAnsi" w:hAnsiTheme="minorHAnsi" w:cstheme="minorHAnsi"/>
          <w:color w:val="000000"/>
          <w:sz w:val="28"/>
          <w:szCs w:val="28"/>
          <w:bdr w:val="none" w:sz="0" w:space="0" w:color="auto" w:frame="1"/>
        </w:rPr>
        <w:t xml:space="preserve"> </w:t>
      </w:r>
      <w:proofErr w:type="gramStart"/>
      <w:r w:rsidRPr="0038665F">
        <w:rPr>
          <w:rFonts w:asciiTheme="minorHAnsi" w:hAnsiTheme="minorHAnsi" w:cstheme="minorHAnsi"/>
          <w:color w:val="000000"/>
          <w:sz w:val="28"/>
          <w:szCs w:val="28"/>
          <w:bdr w:val="none" w:sz="0" w:space="0" w:color="auto" w:frame="1"/>
        </w:rPr>
        <w:t xml:space="preserve">Ordonanța Guvernului </w:t>
      </w:r>
      <w:r w:rsidR="001439B3">
        <w:rPr>
          <w:rFonts w:asciiTheme="minorHAnsi" w:hAnsiTheme="minorHAnsi" w:cstheme="minorHAnsi"/>
          <w:color w:val="000000"/>
          <w:sz w:val="28"/>
          <w:szCs w:val="28"/>
          <w:bdr w:val="none" w:sz="0" w:space="0" w:color="auto" w:frame="1"/>
        </w:rPr>
        <w:t>nr.</w:t>
      </w:r>
      <w:proofErr w:type="gramEnd"/>
      <w:r w:rsidR="001439B3">
        <w:rPr>
          <w:rFonts w:asciiTheme="minorHAnsi" w:hAnsiTheme="minorHAnsi" w:cstheme="minorHAnsi"/>
          <w:color w:val="000000"/>
          <w:sz w:val="28"/>
          <w:szCs w:val="28"/>
          <w:bdr w:val="none" w:sz="0" w:space="0" w:color="auto" w:frame="1"/>
        </w:rPr>
        <w:t xml:space="preserve"> </w:t>
      </w:r>
      <w:r w:rsidRPr="0038665F">
        <w:rPr>
          <w:rFonts w:asciiTheme="minorHAnsi" w:hAnsiTheme="minorHAnsi" w:cstheme="minorHAnsi"/>
          <w:color w:val="000000"/>
          <w:sz w:val="28"/>
          <w:szCs w:val="28"/>
          <w:bdr w:val="none" w:sz="0" w:space="0" w:color="auto" w:frame="1"/>
        </w:rPr>
        <w:t>119/</w:t>
      </w:r>
      <w:proofErr w:type="gramStart"/>
      <w:r w:rsidRPr="0038665F">
        <w:rPr>
          <w:rFonts w:asciiTheme="minorHAnsi" w:hAnsiTheme="minorHAnsi" w:cstheme="minorHAnsi"/>
          <w:color w:val="000000"/>
          <w:sz w:val="28"/>
          <w:szCs w:val="28"/>
          <w:bdr w:val="none" w:sz="0" w:space="0" w:color="auto" w:frame="1"/>
        </w:rPr>
        <w:t>1999  privind</w:t>
      </w:r>
      <w:proofErr w:type="gramEnd"/>
      <w:r w:rsidRPr="0038665F">
        <w:rPr>
          <w:rFonts w:asciiTheme="minorHAnsi" w:hAnsiTheme="minorHAnsi" w:cstheme="minorHAnsi"/>
          <w:color w:val="000000"/>
          <w:sz w:val="28"/>
          <w:szCs w:val="28"/>
          <w:bdr w:val="none" w:sz="0" w:space="0" w:color="auto" w:frame="1"/>
        </w:rPr>
        <w:t xml:space="preserve"> controlul intern/managerial şi controlul financiar preventive, cu modificările și completările ulterioare</w:t>
      </w:r>
      <w:r w:rsidRPr="0038665F">
        <w:rPr>
          <w:rFonts w:asciiTheme="minorHAnsi" w:hAnsiTheme="minorHAnsi" w:cstheme="minorHAnsi"/>
          <w:color w:val="000000"/>
          <w:sz w:val="28"/>
          <w:szCs w:val="28"/>
          <w:bdr w:val="none" w:sz="0" w:space="0" w:color="auto" w:frame="1"/>
        </w:rPr>
        <w:br/>
        <w:t xml:space="preserve">19. </w:t>
      </w:r>
      <w:proofErr w:type="gramStart"/>
      <w:r w:rsidRPr="0038665F">
        <w:rPr>
          <w:rFonts w:asciiTheme="minorHAnsi" w:hAnsiTheme="minorHAnsi" w:cstheme="minorHAnsi"/>
          <w:color w:val="000000"/>
          <w:sz w:val="28"/>
          <w:szCs w:val="28"/>
          <w:bdr w:val="none" w:sz="0" w:space="0" w:color="auto" w:frame="1"/>
        </w:rPr>
        <w:t>Ordinul Secretariatului General al Guvernului</w:t>
      </w:r>
      <w:r w:rsidR="001439B3">
        <w:rPr>
          <w:rFonts w:asciiTheme="minorHAnsi" w:hAnsiTheme="minorHAnsi" w:cstheme="minorHAnsi"/>
          <w:color w:val="000000"/>
          <w:sz w:val="28"/>
          <w:szCs w:val="28"/>
          <w:bdr w:val="none" w:sz="0" w:space="0" w:color="auto" w:frame="1"/>
        </w:rPr>
        <w:t xml:space="preserve"> nr.</w:t>
      </w:r>
      <w:proofErr w:type="gramEnd"/>
      <w:r w:rsidRPr="0038665F">
        <w:rPr>
          <w:rFonts w:asciiTheme="minorHAnsi" w:hAnsiTheme="minorHAnsi" w:cstheme="minorHAnsi"/>
          <w:color w:val="000000"/>
          <w:sz w:val="28"/>
          <w:szCs w:val="28"/>
          <w:bdr w:val="none" w:sz="0" w:space="0" w:color="auto" w:frame="1"/>
        </w:rPr>
        <w:t>  600/</w:t>
      </w:r>
      <w:proofErr w:type="gramStart"/>
      <w:r w:rsidRPr="0038665F">
        <w:rPr>
          <w:rFonts w:asciiTheme="minorHAnsi" w:hAnsiTheme="minorHAnsi" w:cstheme="minorHAnsi"/>
          <w:color w:val="000000"/>
          <w:sz w:val="28"/>
          <w:szCs w:val="28"/>
          <w:bdr w:val="none" w:sz="0" w:space="0" w:color="auto" w:frame="1"/>
        </w:rPr>
        <w:t>2018  privind</w:t>
      </w:r>
      <w:proofErr w:type="gramEnd"/>
      <w:r w:rsidRPr="0038665F">
        <w:rPr>
          <w:rFonts w:asciiTheme="minorHAnsi" w:hAnsiTheme="minorHAnsi" w:cstheme="minorHAnsi"/>
          <w:color w:val="000000"/>
          <w:sz w:val="28"/>
          <w:szCs w:val="28"/>
          <w:bdr w:val="none" w:sz="0" w:space="0" w:color="auto" w:frame="1"/>
        </w:rPr>
        <w:t xml:space="preserve"> aprobarea Codului controlului intern managerial al entităţilor publice</w:t>
      </w:r>
      <w:r w:rsidRPr="0038665F">
        <w:rPr>
          <w:rFonts w:asciiTheme="minorHAnsi" w:hAnsiTheme="minorHAnsi" w:cstheme="minorHAnsi"/>
          <w:color w:val="000000"/>
          <w:sz w:val="28"/>
          <w:szCs w:val="28"/>
          <w:bdr w:val="none" w:sz="0" w:space="0" w:color="auto" w:frame="1"/>
        </w:rPr>
        <w:br/>
        <w:t xml:space="preserve">20. </w:t>
      </w:r>
      <w:proofErr w:type="gramStart"/>
      <w:r w:rsidRPr="0038665F">
        <w:rPr>
          <w:rFonts w:asciiTheme="minorHAnsi" w:hAnsiTheme="minorHAnsi" w:cstheme="minorHAnsi"/>
          <w:color w:val="000000"/>
          <w:sz w:val="28"/>
          <w:szCs w:val="28"/>
          <w:bdr w:val="none" w:sz="0" w:space="0" w:color="auto" w:frame="1"/>
        </w:rPr>
        <w:t>OMS</w:t>
      </w:r>
      <w:r w:rsidR="001439B3">
        <w:rPr>
          <w:rFonts w:asciiTheme="minorHAnsi" w:hAnsiTheme="minorHAnsi" w:cstheme="minorHAnsi"/>
          <w:color w:val="000000"/>
          <w:sz w:val="28"/>
          <w:szCs w:val="28"/>
          <w:bdr w:val="none" w:sz="0" w:space="0" w:color="auto" w:frame="1"/>
        </w:rPr>
        <w:t xml:space="preserve"> nr.</w:t>
      </w:r>
      <w:proofErr w:type="gramEnd"/>
      <w:r w:rsidRPr="0038665F">
        <w:rPr>
          <w:rFonts w:asciiTheme="minorHAnsi" w:hAnsiTheme="minorHAnsi" w:cstheme="minorHAnsi"/>
          <w:color w:val="000000"/>
          <w:sz w:val="28"/>
          <w:szCs w:val="28"/>
          <w:bdr w:val="none" w:sz="0" w:space="0" w:color="auto" w:frame="1"/>
        </w:rPr>
        <w:t xml:space="preserve"> 446/2017 privind aprobarea Standardelor, Procedurii şi metodologiei de evaluare şi acreditare a spitalelor</w:t>
      </w:r>
    </w:p>
    <w:p w:rsidR="00105B01" w:rsidRPr="0038665F" w:rsidRDefault="00105B01" w:rsidP="00105B01">
      <w:pPr>
        <w:pStyle w:val="NormalWeb"/>
        <w:shd w:val="clear" w:color="auto" w:fill="F5F4F4"/>
        <w:spacing w:before="0" w:beforeAutospacing="0" w:after="0" w:afterAutospacing="0"/>
        <w:textAlignment w:val="baseline"/>
        <w:rPr>
          <w:rFonts w:asciiTheme="minorHAnsi" w:hAnsiTheme="minorHAnsi" w:cstheme="minorHAnsi"/>
          <w:color w:val="8C8B8B"/>
          <w:sz w:val="28"/>
          <w:szCs w:val="28"/>
        </w:rPr>
      </w:pPr>
      <w:proofErr w:type="gramStart"/>
      <w:r w:rsidRPr="0038665F">
        <w:rPr>
          <w:rStyle w:val="Strong"/>
          <w:rFonts w:asciiTheme="minorHAnsi" w:hAnsiTheme="minorHAnsi" w:cstheme="minorHAnsi"/>
          <w:color w:val="000000"/>
          <w:sz w:val="28"/>
          <w:szCs w:val="28"/>
          <w:bdr w:val="none" w:sz="0" w:space="0" w:color="auto" w:frame="1"/>
        </w:rPr>
        <w:t>II .</w:t>
      </w:r>
      <w:proofErr w:type="gramEnd"/>
      <w:r w:rsidRPr="0038665F">
        <w:rPr>
          <w:rStyle w:val="Strong"/>
          <w:rFonts w:asciiTheme="minorHAnsi" w:hAnsiTheme="minorHAnsi" w:cstheme="minorHAnsi"/>
          <w:color w:val="000000"/>
          <w:sz w:val="28"/>
          <w:szCs w:val="28"/>
          <w:bdr w:val="none" w:sz="0" w:space="0" w:color="auto" w:frame="1"/>
        </w:rPr>
        <w:t xml:space="preserve"> Domeniul managementului sanitar</w:t>
      </w:r>
      <w:r w:rsidRPr="0038665F">
        <w:rPr>
          <w:rFonts w:asciiTheme="minorHAnsi" w:hAnsiTheme="minorHAnsi" w:cstheme="minorHAnsi"/>
          <w:b/>
          <w:bCs/>
          <w:color w:val="000000"/>
          <w:sz w:val="28"/>
          <w:szCs w:val="28"/>
          <w:bdr w:val="none" w:sz="0" w:space="0" w:color="auto" w:frame="1"/>
        </w:rPr>
        <w:br/>
      </w:r>
      <w:r w:rsidRPr="0038665F">
        <w:rPr>
          <w:rFonts w:asciiTheme="minorHAnsi" w:hAnsiTheme="minorHAnsi" w:cstheme="minorHAnsi"/>
          <w:color w:val="000000"/>
          <w:sz w:val="28"/>
          <w:szCs w:val="28"/>
          <w:bdr w:val="none" w:sz="0" w:space="0" w:color="auto" w:frame="1"/>
        </w:rPr>
        <w:t>– Managementul spitalului</w:t>
      </w:r>
      <w:proofErr w:type="gramStart"/>
      <w:r w:rsidRPr="0038665F">
        <w:rPr>
          <w:rFonts w:asciiTheme="minorHAnsi" w:hAnsiTheme="minorHAnsi" w:cstheme="minorHAnsi"/>
          <w:color w:val="000000"/>
          <w:sz w:val="28"/>
          <w:szCs w:val="28"/>
          <w:bdr w:val="none" w:sz="0" w:space="0" w:color="auto" w:frame="1"/>
        </w:rPr>
        <w:t>  –</w:t>
      </w:r>
      <w:proofErr w:type="gramEnd"/>
      <w:r w:rsidRPr="0038665F">
        <w:rPr>
          <w:rFonts w:asciiTheme="minorHAnsi" w:hAnsiTheme="minorHAnsi" w:cstheme="minorHAnsi"/>
          <w:color w:val="000000"/>
          <w:sz w:val="28"/>
          <w:szCs w:val="28"/>
          <w:bdr w:val="none" w:sz="0" w:space="0" w:color="auto" w:frame="1"/>
        </w:rPr>
        <w:t xml:space="preserve"> Școala Națională de Sănătate Publică și Management Sanitar , București 2012</w:t>
      </w:r>
    </w:p>
    <w:p w:rsidR="00105B01" w:rsidRPr="0038665F" w:rsidRDefault="00105B01" w:rsidP="00105B01">
      <w:pPr>
        <w:rPr>
          <w:rFonts w:cstheme="minorHAnsi"/>
          <w:sz w:val="28"/>
          <w:szCs w:val="28"/>
        </w:rPr>
      </w:pPr>
    </w:p>
    <w:p w:rsidR="00105B01" w:rsidRPr="00B67ACD" w:rsidRDefault="00105B01" w:rsidP="00105B01">
      <w:pPr>
        <w:jc w:val="center"/>
        <w:rPr>
          <w:b/>
          <w:sz w:val="28"/>
          <w:szCs w:val="28"/>
          <w:lang w:val="ro-RO"/>
        </w:rPr>
      </w:pPr>
      <w:r w:rsidRPr="00B67ACD">
        <w:rPr>
          <w:b/>
          <w:sz w:val="28"/>
          <w:szCs w:val="28"/>
        </w:rPr>
        <w:t>Pre</w:t>
      </w:r>
      <w:r w:rsidRPr="00B67ACD">
        <w:rPr>
          <w:b/>
          <w:sz w:val="28"/>
          <w:szCs w:val="28"/>
          <w:lang w:val="ro-RO"/>
        </w:rPr>
        <w:t>ședinte Consiliu de Administrație,</w:t>
      </w:r>
    </w:p>
    <w:p w:rsidR="00105B01" w:rsidRPr="00B67ACD" w:rsidRDefault="0038665F" w:rsidP="00105B01">
      <w:pPr>
        <w:jc w:val="center"/>
        <w:rPr>
          <w:b/>
          <w:sz w:val="28"/>
          <w:szCs w:val="28"/>
          <w:lang w:val="ro-RO"/>
        </w:rPr>
      </w:pPr>
      <w:r>
        <w:rPr>
          <w:b/>
          <w:sz w:val="28"/>
          <w:szCs w:val="28"/>
          <w:lang w:val="ro-RO"/>
        </w:rPr>
        <w:t>Dr. Sădeanu Dinu -Florin</w:t>
      </w:r>
    </w:p>
    <w:p w:rsidR="00533594" w:rsidRDefault="00533594"/>
    <w:sectPr w:rsidR="00533594" w:rsidSect="001C2155">
      <w:footerReference w:type="even" r:id="rId9"/>
      <w:footerReference w:type="default" r:id="rId10"/>
      <w:pgSz w:w="11906" w:h="16838" w:code="9"/>
      <w:pgMar w:top="1701" w:right="1134" w:bottom="1134" w:left="1701" w:header="1134"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4F" w:rsidRDefault="00653E9C" w:rsidP="00784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0D4F" w:rsidRDefault="00653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4F" w:rsidRDefault="00653E9C" w:rsidP="00784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60D4F" w:rsidRDefault="00653E9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E6E64"/>
    <w:multiLevelType w:val="hybridMultilevel"/>
    <w:tmpl w:val="E5102EFA"/>
    <w:lvl w:ilvl="0" w:tplc="A2A66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9C"/>
    <w:rsid w:val="000C38D5"/>
    <w:rsid w:val="00105B01"/>
    <w:rsid w:val="001439B3"/>
    <w:rsid w:val="00360187"/>
    <w:rsid w:val="0038665F"/>
    <w:rsid w:val="003B37BA"/>
    <w:rsid w:val="00533594"/>
    <w:rsid w:val="006177E5"/>
    <w:rsid w:val="00653E9C"/>
    <w:rsid w:val="007539D6"/>
    <w:rsid w:val="00760BA5"/>
    <w:rsid w:val="00782784"/>
    <w:rsid w:val="00A14168"/>
    <w:rsid w:val="00A734FD"/>
    <w:rsid w:val="00B2581F"/>
    <w:rsid w:val="00D142C7"/>
    <w:rsid w:val="00DE0DE9"/>
    <w:rsid w:val="00E01331"/>
    <w:rsid w:val="00E64ACF"/>
    <w:rsid w:val="00F1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14E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E9C"/>
  </w:style>
  <w:style w:type="character" w:styleId="PageNumber">
    <w:name w:val="page number"/>
    <w:basedOn w:val="DefaultParagraphFont"/>
    <w:rsid w:val="00F14E9C"/>
  </w:style>
  <w:style w:type="paragraph" w:styleId="NormalWeb">
    <w:name w:val="Normal (Web)"/>
    <w:basedOn w:val="Normal"/>
    <w:uiPriority w:val="99"/>
    <w:semiHidden/>
    <w:unhideWhenUsed/>
    <w:rsid w:val="00105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B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14E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E9C"/>
  </w:style>
  <w:style w:type="character" w:styleId="PageNumber">
    <w:name w:val="page number"/>
    <w:basedOn w:val="DefaultParagraphFont"/>
    <w:rsid w:val="00F14E9C"/>
  </w:style>
  <w:style w:type="paragraph" w:styleId="NormalWeb">
    <w:name w:val="Normal (Web)"/>
    <w:basedOn w:val="Normal"/>
    <w:uiPriority w:val="99"/>
    <w:semiHidden/>
    <w:unhideWhenUsed/>
    <w:rsid w:val="00105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pitalcampulungmoldovenesc.ro" TargetMode="External"/><Relationship Id="rId3" Type="http://schemas.microsoft.com/office/2007/relationships/stylesWithEffects" Target="stylesWithEffects.xml"/><Relationship Id="rId7" Type="http://schemas.openxmlformats.org/officeDocument/2006/relationships/hyperlink" Target="mailto:secretariat@spital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2024-04-02T09:52:00Z</cp:lastPrinted>
  <dcterms:created xsi:type="dcterms:W3CDTF">2024-04-02T08:55:00Z</dcterms:created>
  <dcterms:modified xsi:type="dcterms:W3CDTF">2024-04-02T10:06:00Z</dcterms:modified>
</cp:coreProperties>
</file>