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43" w:rsidRPr="00DC3D43" w:rsidRDefault="00DC3D43" w:rsidP="00DC3D43">
      <w:pPr>
        <w:suppressAutoHyphens/>
        <w:jc w:val="center"/>
        <w:rPr>
          <w:b/>
          <w:noProof w:val="0"/>
          <w:lang w:val="ro-RO" w:eastAsia="ar-SA"/>
        </w:rPr>
      </w:pPr>
    </w:p>
    <w:p w:rsidR="00DC3D43" w:rsidRPr="00DC3D43" w:rsidRDefault="00DC3D43" w:rsidP="00DC3D43">
      <w:pPr>
        <w:suppressAutoHyphens/>
        <w:jc w:val="center"/>
        <w:rPr>
          <w:b/>
          <w:noProof w:val="0"/>
          <w:lang w:val="ro-RO" w:eastAsia="ar-SA"/>
        </w:rPr>
      </w:pPr>
      <w:r w:rsidRPr="00DC3D43">
        <w:rPr>
          <w:rFonts w:ascii="Calibri" w:hAnsi="Calibri"/>
          <w:sz w:val="22"/>
          <w:szCs w:val="22"/>
          <w:lang w:eastAsia="en-US"/>
        </w:rPr>
        <w:drawing>
          <wp:anchor distT="0" distB="0" distL="114300" distR="114300" simplePos="0" relativeHeight="251671552" behindDoc="0" locked="0" layoutInCell="1" allowOverlap="1" wp14:anchorId="58A55181" wp14:editId="5934A777">
            <wp:simplePos x="0" y="0"/>
            <wp:positionH relativeFrom="margin">
              <wp:posOffset>5096510</wp:posOffset>
            </wp:positionH>
            <wp:positionV relativeFrom="paragraph">
              <wp:posOffset>-126365</wp:posOffset>
            </wp:positionV>
            <wp:extent cx="662940" cy="9391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939165"/>
                    </a:xfrm>
                    <a:prstGeom prst="rect">
                      <a:avLst/>
                    </a:prstGeom>
                    <a:noFill/>
                  </pic:spPr>
                </pic:pic>
              </a:graphicData>
            </a:graphic>
            <wp14:sizeRelH relativeFrom="margin">
              <wp14:pctWidth>0</wp14:pctWidth>
            </wp14:sizeRelH>
            <wp14:sizeRelV relativeFrom="margin">
              <wp14:pctHeight>0</wp14:pctHeight>
            </wp14:sizeRelV>
          </wp:anchor>
        </w:drawing>
      </w:r>
      <w:r w:rsidRPr="00DC3D43">
        <w:rPr>
          <w:rFonts w:ascii="Calibri" w:hAnsi="Calibri"/>
          <w:sz w:val="22"/>
          <w:szCs w:val="22"/>
          <w:lang w:eastAsia="en-US"/>
        </w:rPr>
        <w:drawing>
          <wp:anchor distT="0" distB="0" distL="114300" distR="114300" simplePos="0" relativeHeight="251672576" behindDoc="0" locked="0" layoutInCell="1" allowOverlap="1" wp14:anchorId="540965C2" wp14:editId="0791A20A">
            <wp:simplePos x="0" y="0"/>
            <wp:positionH relativeFrom="margin">
              <wp:posOffset>98425</wp:posOffset>
            </wp:positionH>
            <wp:positionV relativeFrom="paragraph">
              <wp:posOffset>-127000</wp:posOffset>
            </wp:positionV>
            <wp:extent cx="648335" cy="939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 cy="939800"/>
                    </a:xfrm>
                    <a:prstGeom prst="rect">
                      <a:avLst/>
                    </a:prstGeom>
                    <a:noFill/>
                  </pic:spPr>
                </pic:pic>
              </a:graphicData>
            </a:graphic>
            <wp14:sizeRelH relativeFrom="margin">
              <wp14:pctWidth>0</wp14:pctWidth>
            </wp14:sizeRelH>
            <wp14:sizeRelV relativeFrom="margin">
              <wp14:pctHeight>0</wp14:pctHeight>
            </wp14:sizeRelV>
          </wp:anchor>
        </w:drawing>
      </w:r>
      <w:r w:rsidRPr="00DC3D43">
        <w:rPr>
          <w:b/>
          <w:noProof w:val="0"/>
          <w:lang w:val="ro-RO" w:eastAsia="ar-SA"/>
        </w:rPr>
        <w:t>ROMÂNIA</w:t>
      </w:r>
    </w:p>
    <w:p w:rsidR="00DC3D43" w:rsidRPr="00DC3D43" w:rsidRDefault="00DC3D43" w:rsidP="00DC3D43">
      <w:pPr>
        <w:suppressAutoHyphens/>
        <w:jc w:val="center"/>
        <w:rPr>
          <w:b/>
          <w:noProof w:val="0"/>
          <w:lang w:val="ro-RO" w:eastAsia="ar-SA"/>
        </w:rPr>
      </w:pPr>
      <w:r w:rsidRPr="00DC3D43">
        <w:rPr>
          <w:b/>
          <w:noProof w:val="0"/>
          <w:lang w:val="ro-RO" w:eastAsia="ar-SA"/>
        </w:rPr>
        <w:t>JUDEŢUL VRANCEA</w:t>
      </w:r>
    </w:p>
    <w:p w:rsidR="00DC3D43" w:rsidRPr="00DC3D43" w:rsidRDefault="00DC3D43" w:rsidP="00DC3D43">
      <w:pPr>
        <w:tabs>
          <w:tab w:val="left" w:pos="2720"/>
        </w:tabs>
        <w:jc w:val="center"/>
        <w:rPr>
          <w:b/>
          <w:bCs/>
          <w:lang w:val="fr-FR"/>
        </w:rPr>
      </w:pPr>
      <w:r w:rsidRPr="00DC3D43">
        <w:rPr>
          <w:b/>
          <w:bCs/>
          <w:lang w:val="fr-FR"/>
        </w:rPr>
        <w:t>CONSILIUL LOCAL FOCȘANI</w:t>
      </w:r>
    </w:p>
    <w:p w:rsidR="00DC3D43" w:rsidRPr="00DC3D43" w:rsidRDefault="00DC3D43" w:rsidP="00DC3D43">
      <w:pPr>
        <w:tabs>
          <w:tab w:val="left" w:pos="2720"/>
        </w:tabs>
        <w:jc w:val="center"/>
        <w:rPr>
          <w:b/>
          <w:sz w:val="20"/>
          <w:szCs w:val="20"/>
          <w:lang w:val="ro-RO"/>
        </w:rPr>
      </w:pPr>
      <w:r w:rsidRPr="00DC3D43">
        <w:rPr>
          <w:b/>
          <w:sz w:val="20"/>
          <w:szCs w:val="20"/>
          <w:lang w:val="fr-FR"/>
        </w:rPr>
        <w:t>DIRECȚIA DE ASISTENȚĂ SOCIALĂ FOCȘANI</w:t>
      </w:r>
    </w:p>
    <w:p w:rsidR="00DC3D43" w:rsidRPr="00DC3D43" w:rsidRDefault="00DC3D43" w:rsidP="00DC3D43">
      <w:pPr>
        <w:tabs>
          <w:tab w:val="left" w:pos="2180"/>
        </w:tabs>
        <w:jc w:val="center"/>
        <w:rPr>
          <w:iCs/>
          <w:sz w:val="16"/>
          <w:szCs w:val="16"/>
          <w:lang w:val="fr-FR"/>
        </w:rPr>
      </w:pPr>
      <w:r w:rsidRPr="00DC3D43">
        <w:rPr>
          <w:iCs/>
          <w:sz w:val="16"/>
          <w:szCs w:val="16"/>
          <w:lang w:val="fr-FR"/>
        </w:rPr>
        <w:t>Str.Cuza Vod</w:t>
      </w:r>
      <w:r w:rsidRPr="00DC3D43">
        <w:rPr>
          <w:iCs/>
          <w:sz w:val="16"/>
          <w:szCs w:val="16"/>
          <w:lang w:val="ro-RO"/>
        </w:rPr>
        <w:t>ă</w:t>
      </w:r>
      <w:r w:rsidRPr="00DC3D43">
        <w:rPr>
          <w:iCs/>
          <w:sz w:val="16"/>
          <w:szCs w:val="16"/>
          <w:lang w:val="fr-FR"/>
        </w:rPr>
        <w:t>, nr. 43, Focșani, cod  620034</w:t>
      </w:r>
    </w:p>
    <w:p w:rsidR="00DC3D43" w:rsidRPr="00DC3D43" w:rsidRDefault="00DC3D43" w:rsidP="00DC3D43">
      <w:pPr>
        <w:tabs>
          <w:tab w:val="left" w:pos="2180"/>
        </w:tabs>
        <w:jc w:val="center"/>
        <w:rPr>
          <w:iCs/>
          <w:sz w:val="16"/>
          <w:szCs w:val="16"/>
          <w:lang w:val="fr-FR"/>
        </w:rPr>
      </w:pPr>
      <w:r w:rsidRPr="00DC3D43">
        <w:rPr>
          <w:rFonts w:ascii="Calibri" w:hAnsi="Calibri"/>
          <w:sz w:val="22"/>
          <w:szCs w:val="22"/>
          <w:lang w:eastAsia="en-US"/>
        </w:rPr>
        <mc:AlternateContent>
          <mc:Choice Requires="wps">
            <w:drawing>
              <wp:anchor distT="0" distB="0" distL="114300" distR="114300" simplePos="0" relativeHeight="251673600" behindDoc="0" locked="0" layoutInCell="1" allowOverlap="1" wp14:anchorId="790215F2" wp14:editId="6010ED95">
                <wp:simplePos x="0" y="0"/>
                <wp:positionH relativeFrom="column">
                  <wp:posOffset>5759450</wp:posOffset>
                </wp:positionH>
                <wp:positionV relativeFrom="paragraph">
                  <wp:posOffset>24130</wp:posOffset>
                </wp:positionV>
                <wp:extent cx="712470" cy="5803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D43" w:rsidRDefault="00DC3D43" w:rsidP="00DC3D43">
                            <w:r>
                              <w:rPr>
                                <w:rFonts w:eastAsia="Calibri" w:cs="Calibri"/>
                                <w:sz w:val="20"/>
                                <w:szCs w:val="20"/>
                                <w:lang w:eastAsia="en-US"/>
                              </w:rPr>
                              <w:drawing>
                                <wp:inline distT="0" distB="0" distL="0" distR="0" wp14:anchorId="4A0D7EF6" wp14:editId="02CC8215">
                                  <wp:extent cx="323850" cy="447675"/>
                                  <wp:effectExtent l="0" t="0" r="0" b="9525"/>
                                  <wp:docPr id="4" name="Picture 4" descr="Description: C:\Users\rusu\Downloads\LOGO m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rusu\Downloads\LOGO mic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1.9pt;width:56.1pt;height:4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" stroked="f">
                <v:textbox>
                  <w:txbxContent>
                    <w:p w:rsidR="00DC3D43" w:rsidRDefault="00DC3D43" w:rsidP="00DC3D43">
                      <w:r>
                        <w:rPr>
                          <w:rFonts w:eastAsia="Calibri" w:cs="Calibri"/>
                          <w:sz w:val="20"/>
                          <w:szCs w:val="20"/>
                        </w:rPr>
                        <w:drawing>
                          <wp:inline distT="0" distB="0" distL="0" distR="0" wp14:anchorId="4A0D7EF6" wp14:editId="02CC8215">
                            <wp:extent cx="323850" cy="447675"/>
                            <wp:effectExtent l="0" t="0" r="0" b="9525"/>
                            <wp:docPr id="4" name="Picture 4" descr="Description: C:\Users\rusu\Downloads\LOGO m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rusu\Downloads\LOGO mic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txbxContent>
                </v:textbox>
              </v:shape>
            </w:pict>
          </mc:Fallback>
        </mc:AlternateContent>
      </w:r>
      <w:r w:rsidRPr="00DC3D43">
        <w:rPr>
          <w:iCs/>
          <w:sz w:val="16"/>
          <w:szCs w:val="16"/>
          <w:lang w:val="fr-FR"/>
        </w:rPr>
        <w:t>Tel. 0237-626706, 0237-625017, 0337-101055;  fax 0237-233632</w:t>
      </w:r>
    </w:p>
    <w:p w:rsidR="00DC3D43" w:rsidRPr="00DC3D43" w:rsidRDefault="00DC3D43" w:rsidP="00DC3D43">
      <w:pPr>
        <w:jc w:val="center"/>
        <w:rPr>
          <w:sz w:val="16"/>
          <w:szCs w:val="16"/>
          <w:lang w:val="fr-FR"/>
        </w:rPr>
      </w:pPr>
      <w:r w:rsidRPr="00DC3D43">
        <w:rPr>
          <w:sz w:val="16"/>
          <w:szCs w:val="16"/>
          <w:lang w:val="fr-FR"/>
        </w:rPr>
        <w:t>Cod fiscal: 37349213</w:t>
      </w:r>
    </w:p>
    <w:p w:rsidR="00DC3D43" w:rsidRPr="00DC3D43" w:rsidRDefault="00DC3D43" w:rsidP="00DC3D43">
      <w:pPr>
        <w:jc w:val="center"/>
        <w:rPr>
          <w:sz w:val="16"/>
          <w:szCs w:val="16"/>
          <w:lang w:val="fr-FR"/>
        </w:rPr>
      </w:pPr>
      <w:r w:rsidRPr="00DC3D43">
        <w:rPr>
          <w:sz w:val="16"/>
          <w:szCs w:val="16"/>
          <w:lang w:val="fr-FR"/>
        </w:rPr>
        <w:t xml:space="preserve">Certificat de acreditare seria AF, nr. 005790/20.03.2019                                                                                                </w:t>
      </w:r>
    </w:p>
    <w:p w:rsidR="00DC3D43" w:rsidRPr="00DC3D43" w:rsidRDefault="00DC3D43" w:rsidP="00DC3D43">
      <w:pPr>
        <w:jc w:val="center"/>
        <w:rPr>
          <w:sz w:val="16"/>
          <w:szCs w:val="16"/>
          <w:lang w:val="fr-FR"/>
        </w:rPr>
      </w:pPr>
      <w:r w:rsidRPr="00DC3D43">
        <w:rPr>
          <w:sz w:val="16"/>
          <w:szCs w:val="16"/>
          <w:lang w:val="fr-FR"/>
        </w:rPr>
        <w:t>e-mail</w:t>
      </w:r>
      <w:r w:rsidRPr="00DC3D43">
        <w:rPr>
          <w:bCs/>
          <w:sz w:val="16"/>
          <w:szCs w:val="16"/>
          <w:lang w:val="fr-FR"/>
        </w:rPr>
        <w:t xml:space="preserve">: </w:t>
      </w:r>
      <w:hyperlink r:id="rId10" w:history="1">
        <w:r w:rsidRPr="00DC3D43">
          <w:rPr>
            <w:sz w:val="16"/>
            <w:szCs w:val="16"/>
            <w:lang w:val="fr-FR"/>
          </w:rPr>
          <w:t>splas_focsani@yahoo.com</w:t>
        </w:r>
      </w:hyperlink>
      <w:r w:rsidRPr="00DC3D43">
        <w:rPr>
          <w:sz w:val="16"/>
          <w:szCs w:val="16"/>
          <w:lang w:val="fr-FR"/>
        </w:rPr>
        <w:t xml:space="preserve">     </w:t>
      </w:r>
    </w:p>
    <w:p w:rsidR="00DC3D43" w:rsidRPr="00DC3D43" w:rsidRDefault="00DC3D43" w:rsidP="00DC3D43">
      <w:pPr>
        <w:jc w:val="center"/>
        <w:rPr>
          <w:sz w:val="16"/>
          <w:szCs w:val="16"/>
          <w:lang w:val="fr-FR"/>
        </w:rPr>
      </w:pPr>
    </w:p>
    <w:p w:rsidR="00DC3D43" w:rsidRPr="00DC3D43" w:rsidRDefault="00DC3D43" w:rsidP="00DC3D43">
      <w:pPr>
        <w:jc w:val="center"/>
        <w:rPr>
          <w:sz w:val="16"/>
          <w:szCs w:val="16"/>
        </w:rPr>
      </w:pPr>
      <w:r w:rsidRPr="00DC3D43">
        <w:rPr>
          <w:sz w:val="16"/>
          <w:szCs w:val="16"/>
          <w:lang w:val="fr-FR"/>
        </w:rPr>
        <w:t xml:space="preserve">                                                                                                                                                                </w:t>
      </w:r>
    </w:p>
    <w:p w:rsidR="00DC3D43" w:rsidRPr="00DC3D43" w:rsidRDefault="00DC3D43" w:rsidP="00DC3D43">
      <w:pPr>
        <w:tabs>
          <w:tab w:val="right" w:pos="9971"/>
        </w:tabs>
        <w:spacing w:after="200" w:line="276" w:lineRule="auto"/>
        <w:rPr>
          <w:rFonts w:ascii="Calibri" w:hAnsi="Calibri"/>
          <w:noProof w:val="0"/>
          <w:sz w:val="22"/>
          <w:szCs w:val="22"/>
          <w:lang w:eastAsia="en-US"/>
        </w:rPr>
      </w:pPr>
      <w:r w:rsidRPr="00DC3D43">
        <w:rPr>
          <w:rFonts w:ascii="Calibri" w:hAnsi="Calibri"/>
          <w:sz w:val="22"/>
          <w:szCs w:val="22"/>
          <w:lang w:eastAsia="en-US"/>
        </w:rPr>
        <mc:AlternateContent>
          <mc:Choice Requires="wps">
            <w:drawing>
              <wp:anchor distT="0" distB="0" distL="114300" distR="114300" simplePos="0" relativeHeight="251674624" behindDoc="1" locked="0" layoutInCell="1" allowOverlap="1" wp14:anchorId="2B0C89E5" wp14:editId="1B12E132">
                <wp:simplePos x="0" y="0"/>
                <wp:positionH relativeFrom="margin">
                  <wp:posOffset>87630</wp:posOffset>
                </wp:positionH>
                <wp:positionV relativeFrom="paragraph">
                  <wp:posOffset>69215</wp:posOffset>
                </wp:positionV>
                <wp:extent cx="6023610" cy="10160"/>
                <wp:effectExtent l="19050" t="19050" r="34290" b="279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3610" cy="10160"/>
                        </a:xfrm>
                        <a:prstGeom prst="line">
                          <a:avLst/>
                        </a:prstGeom>
                        <a:noFill/>
                        <a:ln w="19080" cap="sq">
                          <a:solidFill>
                            <a:srgbClr val="3366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pt,5.45pt" to="48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" strokecolor="#36f" strokeweight=".53mm">
                <v:stroke joinstyle="miter" endcap="square"/>
                <o:lock v:ext="edit" shapetype="f"/>
                <w10:wrap anchorx="margin"/>
              </v:line>
            </w:pict>
          </mc:Fallback>
        </mc:AlternateContent>
      </w:r>
      <w:r w:rsidRPr="00DC3D43">
        <w:rPr>
          <w:rFonts w:ascii="Calibri" w:hAnsi="Calibri"/>
          <w:noProof w:val="0"/>
          <w:sz w:val="22"/>
          <w:szCs w:val="22"/>
          <w:lang w:eastAsia="en-US"/>
        </w:rPr>
        <w:tab/>
      </w:r>
    </w:p>
    <w:p w:rsidR="008C6E78" w:rsidRDefault="008C6E78" w:rsidP="003E6065">
      <w:pPr>
        <w:rPr>
          <w:noProof w:val="0"/>
          <w:color w:val="000000" w:themeColor="text1"/>
          <w:sz w:val="28"/>
          <w:szCs w:val="26"/>
          <w:lang w:val="ro-RO" w:eastAsia="en-US"/>
        </w:rPr>
      </w:pPr>
    </w:p>
    <w:p w:rsidR="008C6E78" w:rsidRDefault="00DC3D43" w:rsidP="00DC3D43">
      <w:pPr>
        <w:jc w:val="center"/>
        <w:rPr>
          <w:noProof w:val="0"/>
          <w:color w:val="000000" w:themeColor="text1"/>
          <w:sz w:val="28"/>
          <w:szCs w:val="26"/>
          <w:lang w:val="ro-RO" w:eastAsia="en-US"/>
        </w:rPr>
      </w:pPr>
      <w:r>
        <w:rPr>
          <w:noProof w:val="0"/>
          <w:color w:val="000000" w:themeColor="text1"/>
          <w:sz w:val="28"/>
          <w:szCs w:val="26"/>
          <w:lang w:val="ro-RO" w:eastAsia="en-US"/>
        </w:rPr>
        <w:t>Către</w:t>
      </w:r>
      <w:r w:rsidR="008C6E78">
        <w:rPr>
          <w:noProof w:val="0"/>
          <w:color w:val="000000" w:themeColor="text1"/>
          <w:sz w:val="28"/>
          <w:szCs w:val="26"/>
          <w:lang w:val="ro-RO" w:eastAsia="en-US"/>
        </w:rPr>
        <w:t>,</w:t>
      </w:r>
    </w:p>
    <w:p w:rsidR="008C6E78" w:rsidRPr="00DC3D43" w:rsidRDefault="00DC3D43" w:rsidP="00DC3D43">
      <w:pPr>
        <w:jc w:val="center"/>
        <w:rPr>
          <w:i/>
          <w:noProof w:val="0"/>
          <w:color w:val="000000" w:themeColor="text1"/>
          <w:sz w:val="28"/>
          <w:szCs w:val="26"/>
          <w:lang w:val="ro-RO" w:eastAsia="en-US"/>
        </w:rPr>
      </w:pPr>
      <w:r w:rsidRPr="00DC3D43">
        <w:rPr>
          <w:i/>
          <w:noProof w:val="0"/>
          <w:color w:val="000000" w:themeColor="text1"/>
          <w:sz w:val="28"/>
          <w:szCs w:val="26"/>
          <w:lang w:val="ro-RO" w:eastAsia="en-US"/>
        </w:rPr>
        <w:t>MINISTERUL SĂNĂTĂȚII</w:t>
      </w:r>
    </w:p>
    <w:p w:rsidR="00DC3D43" w:rsidRDefault="00DC3D43" w:rsidP="00DC3D43">
      <w:pPr>
        <w:ind w:firstLine="720"/>
        <w:jc w:val="center"/>
        <w:rPr>
          <w:noProof w:val="0"/>
          <w:color w:val="000000" w:themeColor="text1"/>
          <w:sz w:val="28"/>
          <w:szCs w:val="26"/>
          <w:lang w:eastAsia="en-US"/>
        </w:rPr>
      </w:pPr>
    </w:p>
    <w:p w:rsidR="00B535F3" w:rsidRPr="00B535F3" w:rsidRDefault="00B535F3" w:rsidP="00DC3D43">
      <w:pPr>
        <w:ind w:firstLine="720"/>
        <w:jc w:val="center"/>
        <w:rPr>
          <w:noProof w:val="0"/>
          <w:color w:val="000000" w:themeColor="text1"/>
          <w:sz w:val="28"/>
          <w:szCs w:val="26"/>
          <w:lang w:eastAsia="en-US"/>
        </w:rPr>
      </w:pPr>
      <w:r w:rsidRPr="00B535F3">
        <w:rPr>
          <w:noProof w:val="0"/>
          <w:color w:val="000000" w:themeColor="text1"/>
          <w:sz w:val="28"/>
          <w:szCs w:val="26"/>
          <w:lang w:eastAsia="en-US"/>
        </w:rPr>
        <w:t>ANUNȚ</w:t>
      </w:r>
    </w:p>
    <w:p w:rsidR="00B535F3" w:rsidRPr="00B535F3" w:rsidRDefault="00B535F3" w:rsidP="00B535F3">
      <w:pPr>
        <w:jc w:val="both"/>
        <w:rPr>
          <w:noProof w:val="0"/>
          <w:color w:val="000000" w:themeColor="text1"/>
          <w:szCs w:val="26"/>
          <w:lang w:eastAsia="en-US"/>
        </w:rPr>
      </w:pPr>
    </w:p>
    <w:p w:rsidR="000F0FF7" w:rsidRDefault="000F0FF7" w:rsidP="000F0FF7">
      <w:pPr>
        <w:autoSpaceDE w:val="0"/>
        <w:autoSpaceDN w:val="0"/>
        <w:adjustRightInd w:val="0"/>
        <w:ind w:firstLine="720"/>
        <w:jc w:val="both"/>
        <w:rPr>
          <w:b/>
          <w:bCs/>
          <w:color w:val="000000" w:themeColor="text1"/>
        </w:rPr>
      </w:pPr>
      <w:r>
        <w:rPr>
          <w:b/>
          <w:bCs/>
          <w:color w:val="000000" w:themeColor="text1"/>
        </w:rPr>
        <w:t xml:space="preserve">Direcția de Asistență Socială Focșani, județul Vrancea, organizează concurs pentru ocuparea </w:t>
      </w:r>
      <w:r w:rsidR="000D3C42">
        <w:rPr>
          <w:b/>
          <w:bCs/>
          <w:color w:val="000000" w:themeColor="text1"/>
        </w:rPr>
        <w:t>unui post vacant</w:t>
      </w:r>
      <w:r>
        <w:rPr>
          <w:b/>
          <w:bCs/>
          <w:color w:val="000000" w:themeColor="text1"/>
        </w:rPr>
        <w:t xml:space="preserve"> de medic</w:t>
      </w:r>
      <w:r w:rsidR="000D3C42">
        <w:rPr>
          <w:b/>
          <w:color w:val="000000" w:themeColor="text1"/>
          <w:lang w:val="fr-FR"/>
        </w:rPr>
        <w:t xml:space="preserve"> stomatolog</w:t>
      </w:r>
      <w:r>
        <w:rPr>
          <w:b/>
          <w:color w:val="000000" w:themeColor="text1"/>
          <w:lang w:val="fr-FR"/>
        </w:rPr>
        <w:t xml:space="preserve"> pe perioadă nedeterminată, 7 ore/zi, în cadrul Compartimentului Cabinete medicale școlare și de medicină dentară- unități de învățământ</w:t>
      </w:r>
      <w:r>
        <w:rPr>
          <w:b/>
          <w:bCs/>
          <w:color w:val="000000" w:themeColor="text1"/>
        </w:rPr>
        <w:t xml:space="preserve">, în conformitate cu prevederile </w:t>
      </w:r>
      <w:r>
        <w:rPr>
          <w:b/>
          <w:bCs/>
          <w:color w:val="000000"/>
        </w:rPr>
        <w:t>Ordinului nr. 166 din 26 ianuarie 2023</w:t>
      </w:r>
    </w:p>
    <w:p w:rsidR="000F0FF7" w:rsidRDefault="000F0FF7" w:rsidP="000F0FF7">
      <w:pPr>
        <w:autoSpaceDE w:val="0"/>
        <w:autoSpaceDN w:val="0"/>
        <w:adjustRightInd w:val="0"/>
        <w:ind w:firstLine="720"/>
        <w:jc w:val="both"/>
        <w:rPr>
          <w:b/>
          <w:bCs/>
          <w:color w:val="000000" w:themeColor="text1"/>
        </w:rPr>
      </w:pPr>
    </w:p>
    <w:p w:rsidR="000F0FF7" w:rsidRDefault="000F0FF7" w:rsidP="000F0FF7">
      <w:pPr>
        <w:ind w:firstLine="720"/>
        <w:jc w:val="both"/>
        <w:rPr>
          <w:b/>
          <w:color w:val="000000" w:themeColor="text1"/>
        </w:rPr>
      </w:pPr>
      <w:r>
        <w:rPr>
          <w:b/>
          <w:color w:val="000000" w:themeColor="text1"/>
        </w:rPr>
        <w:t>Concursul va fi sustinu</w:t>
      </w:r>
      <w:r w:rsidR="000D3C42">
        <w:rPr>
          <w:b/>
          <w:color w:val="000000" w:themeColor="text1"/>
        </w:rPr>
        <w:t>t în data de 08.06</w:t>
      </w:r>
      <w:r w:rsidR="00364EE7">
        <w:rPr>
          <w:b/>
          <w:color w:val="000000" w:themeColor="text1"/>
        </w:rPr>
        <w:t>.2023, ora 09:</w:t>
      </w:r>
      <w:r>
        <w:rPr>
          <w:b/>
          <w:color w:val="000000" w:themeColor="text1"/>
        </w:rPr>
        <w:t>00 (proba scri</w:t>
      </w:r>
      <w:r>
        <w:rPr>
          <w:b/>
          <w:color w:val="000000" w:themeColor="text1"/>
          <w:lang w:val="ro-RO"/>
        </w:rPr>
        <w:t>să</w:t>
      </w:r>
      <w:r w:rsidR="000D3C42">
        <w:rPr>
          <w:b/>
          <w:color w:val="000000" w:themeColor="text1"/>
        </w:rPr>
        <w:t>) și 14.06</w:t>
      </w:r>
      <w:r w:rsidR="00364EE7">
        <w:rPr>
          <w:b/>
          <w:color w:val="000000" w:themeColor="text1"/>
        </w:rPr>
        <w:t xml:space="preserve">.2023, ora 09:00 </w:t>
      </w:r>
      <w:r>
        <w:rPr>
          <w:b/>
          <w:color w:val="000000" w:themeColor="text1"/>
        </w:rPr>
        <w:t>proba clinică/practică</w:t>
      </w:r>
      <w:r w:rsidR="00364EE7">
        <w:rPr>
          <w:b/>
          <w:color w:val="000000" w:themeColor="text1"/>
        </w:rPr>
        <w:t>.</w:t>
      </w:r>
    </w:p>
    <w:p w:rsidR="000F0FF7" w:rsidRDefault="000F0FF7" w:rsidP="000F0FF7">
      <w:pPr>
        <w:autoSpaceDE w:val="0"/>
        <w:autoSpaceDN w:val="0"/>
        <w:adjustRightInd w:val="0"/>
        <w:ind w:firstLine="720"/>
        <w:jc w:val="both"/>
        <w:rPr>
          <w:b/>
          <w:bCs/>
          <w:color w:val="000000" w:themeColor="text1"/>
        </w:rPr>
      </w:pPr>
    </w:p>
    <w:p w:rsidR="000F0FF7" w:rsidRDefault="000F0FF7" w:rsidP="008C6E78">
      <w:pPr>
        <w:autoSpaceDE w:val="0"/>
        <w:autoSpaceDN w:val="0"/>
        <w:adjustRightInd w:val="0"/>
        <w:ind w:firstLine="720"/>
        <w:jc w:val="both"/>
        <w:rPr>
          <w:bCs/>
          <w:color w:val="000000" w:themeColor="text1"/>
        </w:rPr>
      </w:pPr>
      <w:r>
        <w:rPr>
          <w:b/>
          <w:bCs/>
          <w:color w:val="000000" w:themeColor="text1"/>
        </w:rPr>
        <w:t>Condițiile generale de participare</w:t>
      </w:r>
      <w:r>
        <w:rPr>
          <w:bCs/>
          <w:color w:val="000000" w:themeColor="text1"/>
        </w:rPr>
        <w:t xml:space="preserve"> sunt:</w:t>
      </w:r>
    </w:p>
    <w:p w:rsidR="000F0FF7" w:rsidRDefault="000F0FF7" w:rsidP="000F0FF7">
      <w:pPr>
        <w:autoSpaceDE w:val="0"/>
        <w:autoSpaceDN w:val="0"/>
        <w:adjustRightInd w:val="0"/>
        <w:jc w:val="both"/>
        <w:rPr>
          <w:rStyle w:val="slitbdy"/>
        </w:rPr>
      </w:pPr>
      <w:r>
        <w:rPr>
          <w:rStyle w:val="slitbdy"/>
          <w:color w:val="000000" w:themeColor="text1"/>
        </w:rPr>
        <w:t xml:space="preserve">    a) are cetăţenia română sau cetăţenia unui alt stat membru al Uniunii Europene, a unui stat parte la Acordul privind Spaţiul Economic European (SEE) sau cetăţenia Confederaţiei Elveţiene;</w:t>
      </w:r>
    </w:p>
    <w:p w:rsidR="000F0FF7" w:rsidRDefault="000F0FF7" w:rsidP="000F0FF7">
      <w:pPr>
        <w:autoSpaceDE w:val="0"/>
        <w:autoSpaceDN w:val="0"/>
        <w:adjustRightInd w:val="0"/>
        <w:jc w:val="both"/>
        <w:rPr>
          <w:rStyle w:val="slitbdy"/>
          <w:color w:val="000000" w:themeColor="text1"/>
        </w:rPr>
      </w:pPr>
      <w:r>
        <w:rPr>
          <w:rStyle w:val="slitbdy"/>
          <w:color w:val="000000" w:themeColor="text1"/>
        </w:rPr>
        <w:t xml:space="preserve">    b) cunoaşte limba română, scris şi vorbit;</w:t>
      </w:r>
    </w:p>
    <w:p w:rsidR="000F0FF7" w:rsidRDefault="000F0FF7" w:rsidP="000F0FF7">
      <w:pPr>
        <w:autoSpaceDE w:val="0"/>
        <w:autoSpaceDN w:val="0"/>
        <w:adjustRightInd w:val="0"/>
        <w:jc w:val="both"/>
        <w:rPr>
          <w:rStyle w:val="slitbdy"/>
          <w:color w:val="000000" w:themeColor="text1"/>
        </w:rPr>
      </w:pPr>
      <w:r>
        <w:rPr>
          <w:rStyle w:val="slitbdy"/>
          <w:color w:val="000000" w:themeColor="text1"/>
        </w:rPr>
        <w:t xml:space="preserve">    c) are capacitate de muncă în conformitate cu prevederile Legii nr. 53/2003 - Codul muncii, republicată, cu modificările şi completările ulterioare;</w:t>
      </w:r>
    </w:p>
    <w:p w:rsidR="000F0FF7" w:rsidRDefault="000F0FF7" w:rsidP="000F0FF7">
      <w:pPr>
        <w:autoSpaceDE w:val="0"/>
        <w:autoSpaceDN w:val="0"/>
        <w:adjustRightInd w:val="0"/>
        <w:jc w:val="both"/>
        <w:rPr>
          <w:rStyle w:val="slitbdy"/>
          <w:color w:val="000000" w:themeColor="text1"/>
        </w:rPr>
      </w:pPr>
      <w:r>
        <w:rPr>
          <w:rStyle w:val="slitbdy"/>
          <w:color w:val="000000" w:themeColor="text1"/>
        </w:rPr>
        <w:t xml:space="preserve">    d) are o stare de sănătate corespunzătoare postului pentru care candidează, atestată pe baza adeverinţei medicale eliberate de medicul de familie sau de unităţile sanitare abilitate;</w:t>
      </w:r>
    </w:p>
    <w:p w:rsidR="000F0FF7" w:rsidRDefault="000F0FF7" w:rsidP="000F0FF7">
      <w:pPr>
        <w:autoSpaceDE w:val="0"/>
        <w:autoSpaceDN w:val="0"/>
        <w:adjustRightInd w:val="0"/>
        <w:jc w:val="both"/>
        <w:rPr>
          <w:rStyle w:val="slitbdy"/>
          <w:color w:val="000000" w:themeColor="text1"/>
        </w:rPr>
      </w:pPr>
      <w:r>
        <w:rPr>
          <w:rStyle w:val="slitbdy"/>
          <w:color w:val="000000" w:themeColor="text1"/>
        </w:rPr>
        <w:t xml:space="preserve">    e) îndeplineşte condiţiile de studii, de vechime în specialitate şi, după caz, alte condiţii specifice potrivit cerinţelor postului scos la concurs, inclusiv condiţiile de exercitare a profesiei;</w:t>
      </w:r>
    </w:p>
    <w:p w:rsidR="000F0FF7" w:rsidRDefault="000F0FF7" w:rsidP="000F0FF7">
      <w:pPr>
        <w:autoSpaceDE w:val="0"/>
        <w:autoSpaceDN w:val="0"/>
        <w:adjustRightInd w:val="0"/>
        <w:jc w:val="both"/>
        <w:rPr>
          <w:rStyle w:val="slitbdy"/>
          <w:color w:val="000000" w:themeColor="text1"/>
        </w:rPr>
      </w:pPr>
      <w:r>
        <w:rPr>
          <w:rStyle w:val="slitbdy"/>
          <w:color w:val="000000" w:themeColor="text1"/>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0F0FF7" w:rsidRDefault="000F0FF7" w:rsidP="000F0FF7">
      <w:pPr>
        <w:autoSpaceDE w:val="0"/>
        <w:autoSpaceDN w:val="0"/>
        <w:adjustRightInd w:val="0"/>
        <w:jc w:val="both"/>
        <w:rPr>
          <w:rStyle w:val="slitbdy"/>
          <w:color w:val="000000" w:themeColor="text1"/>
        </w:rPr>
      </w:pPr>
      <w:r>
        <w:rPr>
          <w:rStyle w:val="slitbdy"/>
          <w:color w:val="000000" w:themeColor="text1"/>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0F0FF7" w:rsidRDefault="000F0FF7" w:rsidP="000F0FF7">
      <w:pPr>
        <w:autoSpaceDE w:val="0"/>
        <w:autoSpaceDN w:val="0"/>
        <w:adjustRightInd w:val="0"/>
        <w:jc w:val="both"/>
        <w:rPr>
          <w:rStyle w:val="slitbdy"/>
          <w:color w:val="000000" w:themeColor="text1"/>
        </w:rPr>
      </w:pPr>
      <w:r>
        <w:rPr>
          <w:rStyle w:val="slitbdy"/>
          <w:color w:val="000000" w:themeColor="text1"/>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F0FF7" w:rsidRDefault="000F0FF7" w:rsidP="000F0FF7">
      <w:pPr>
        <w:autoSpaceDE w:val="0"/>
        <w:autoSpaceDN w:val="0"/>
        <w:adjustRightInd w:val="0"/>
        <w:jc w:val="both"/>
        <w:rPr>
          <w:rStyle w:val="slitbdy"/>
          <w:color w:val="000000" w:themeColor="text1"/>
        </w:rPr>
      </w:pPr>
    </w:p>
    <w:p w:rsidR="000F0FF7" w:rsidRDefault="000F0FF7" w:rsidP="000F0FF7">
      <w:pPr>
        <w:autoSpaceDE w:val="0"/>
        <w:autoSpaceDN w:val="0"/>
        <w:adjustRightInd w:val="0"/>
        <w:ind w:firstLine="720"/>
        <w:jc w:val="both"/>
        <w:rPr>
          <w:bCs/>
        </w:rPr>
      </w:pPr>
      <w:r>
        <w:rPr>
          <w:b/>
          <w:bCs/>
          <w:color w:val="000000" w:themeColor="text1"/>
        </w:rPr>
        <w:t xml:space="preserve"> Condițiile specifice</w:t>
      </w:r>
      <w:r>
        <w:rPr>
          <w:bCs/>
          <w:color w:val="000000" w:themeColor="text1"/>
        </w:rPr>
        <w:t xml:space="preserve"> necesare în vederea participării la concurs și a ocupării funcției publice contractuale stabilite pe baza atribuțiilor corespunzătoare fișei postului sunt:</w:t>
      </w:r>
    </w:p>
    <w:p w:rsidR="000F0FF7" w:rsidRDefault="000F0FF7" w:rsidP="0028781D">
      <w:pPr>
        <w:pStyle w:val="ListParagraph"/>
        <w:numPr>
          <w:ilvl w:val="0"/>
          <w:numId w:val="17"/>
        </w:numPr>
        <w:autoSpaceDE w:val="0"/>
        <w:autoSpaceDN w:val="0"/>
        <w:adjustRightInd w:val="0"/>
        <w:jc w:val="both"/>
        <w:rPr>
          <w:b/>
          <w:bCs/>
          <w:color w:val="000000" w:themeColor="text1"/>
        </w:rPr>
      </w:pPr>
      <w:proofErr w:type="gramStart"/>
      <w:r>
        <w:rPr>
          <w:bCs/>
          <w:color w:val="000000" w:themeColor="text1"/>
        </w:rPr>
        <w:lastRenderedPageBreak/>
        <w:t>la</w:t>
      </w:r>
      <w:proofErr w:type="gramEnd"/>
      <w:r>
        <w:rPr>
          <w:bCs/>
          <w:color w:val="000000" w:themeColor="text1"/>
        </w:rPr>
        <w:t xml:space="preserve"> concurs se pot prezenta medici cu drept de liberă practică, specialiști confirmați în specialitatea respectivă în care se publică postul.</w:t>
      </w:r>
    </w:p>
    <w:p w:rsidR="000F0FF7" w:rsidRDefault="000F0FF7" w:rsidP="000F0FF7">
      <w:pPr>
        <w:autoSpaceDE w:val="0"/>
        <w:autoSpaceDN w:val="0"/>
        <w:adjustRightInd w:val="0"/>
        <w:ind w:firstLine="720"/>
        <w:jc w:val="both"/>
        <w:rPr>
          <w:color w:val="000000" w:themeColor="text1"/>
          <w:lang w:val="fr-FR"/>
        </w:rPr>
      </w:pPr>
      <w:r>
        <w:rPr>
          <w:b/>
          <w:color w:val="000000" w:themeColor="text1"/>
          <w:lang w:val="fr-FR"/>
        </w:rPr>
        <w:t>Dosarul de înscriere la concurs</w:t>
      </w:r>
      <w:r>
        <w:rPr>
          <w:color w:val="000000" w:themeColor="text1"/>
          <w:lang w:val="fr-FR"/>
        </w:rPr>
        <w:t xml:space="preserve"> va cuprinde următoarele documente:</w:t>
      </w:r>
    </w:p>
    <w:p w:rsidR="000F0FF7" w:rsidRDefault="000F0FF7" w:rsidP="000F0FF7">
      <w:pPr>
        <w:autoSpaceDE w:val="0"/>
        <w:autoSpaceDN w:val="0"/>
        <w:adjustRightInd w:val="0"/>
        <w:ind w:firstLine="720"/>
        <w:jc w:val="both"/>
        <w:rPr>
          <w:rStyle w:val="slitbdy"/>
        </w:rPr>
      </w:pPr>
      <w:r>
        <w:rPr>
          <w:rStyle w:val="slitttl"/>
          <w:color w:val="000000" w:themeColor="text1"/>
        </w:rPr>
        <w:t>a)</w:t>
      </w:r>
      <w:r>
        <w:rPr>
          <w:rStyle w:val="slit"/>
          <w:color w:val="000000" w:themeColor="text1"/>
        </w:rPr>
        <w:t xml:space="preserve"> </w:t>
      </w:r>
      <w:r>
        <w:rPr>
          <w:rStyle w:val="slitbdy"/>
          <w:color w:val="000000" w:themeColor="text1"/>
        </w:rPr>
        <w:t xml:space="preserve">formularul de înscriere la concurs, conform modelului prevăzut în </w:t>
      </w:r>
      <w:hyperlink r:id="rId11" w:history="1">
        <w:r>
          <w:rPr>
            <w:rStyle w:val="Hyperlink"/>
            <w:color w:val="000000" w:themeColor="text1"/>
          </w:rPr>
          <w:t>anexa nr. 2 la Hotărârea Guvernului nr. 1.336/2022</w:t>
        </w:r>
      </w:hyperlink>
      <w:r>
        <w:rPr>
          <w:rStyle w:val="slitbdy"/>
          <w:color w:val="000000" w:themeColor="text1"/>
        </w:rPr>
        <w:t xml:space="preserve"> pentru aprobarea Regulamentului-cadru privind organizarea și dezvoltarea carierei personalului contractual din sectorul bugetar plătit din fonduri publice ;</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b)</w:t>
      </w:r>
      <w:r>
        <w:rPr>
          <w:rStyle w:val="slit"/>
          <w:color w:val="000000" w:themeColor="text1"/>
        </w:rPr>
        <w:t xml:space="preserve">  </w:t>
      </w:r>
      <w:r>
        <w:rPr>
          <w:rStyle w:val="slitbdy"/>
          <w:color w:val="000000" w:themeColor="text1"/>
        </w:rPr>
        <w:t>copia de pe diploma de licență;</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c)</w:t>
      </w:r>
      <w:r>
        <w:rPr>
          <w:rStyle w:val="slit"/>
          <w:color w:val="000000" w:themeColor="text1"/>
        </w:rPr>
        <w:t xml:space="preserve">  </w:t>
      </w:r>
      <w:r>
        <w:rPr>
          <w:rStyle w:val="slitbdy"/>
          <w:color w:val="000000" w:themeColor="text1"/>
        </w:rPr>
        <w:t>copie a certificatului de membru al organizației profesionale cu viza pe anul în curs;</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d)</w:t>
      </w:r>
      <w:r>
        <w:rPr>
          <w:rStyle w:val="slit"/>
          <w:color w:val="000000" w:themeColor="text1"/>
        </w:rPr>
        <w:t xml:space="preserve"> </w:t>
      </w:r>
      <w:r>
        <w:rPr>
          <w:rStyle w:val="slitbdy"/>
          <w:color w:val="000000" w:themeColor="text1"/>
        </w:rPr>
        <w:t xml:space="preserve">dovada/înscrisul din care să rezulte că nu i-a fost aplicată una dintre sancțiunile prevăzute la </w:t>
      </w:r>
      <w:hyperlink r:id="rId12" w:history="1">
        <w:r>
          <w:rPr>
            <w:rStyle w:val="Hyperlink"/>
            <w:color w:val="000000" w:themeColor="text1"/>
          </w:rPr>
          <w:t>art. 455 alin. (1) lit. e)</w:t>
        </w:r>
      </w:hyperlink>
      <w:r>
        <w:rPr>
          <w:rStyle w:val="slitbdy"/>
          <w:color w:val="000000" w:themeColor="text1"/>
        </w:rPr>
        <w:t xml:space="preserve"> sau </w:t>
      </w:r>
      <w:hyperlink r:id="rId13" w:history="1">
        <w:r>
          <w:rPr>
            <w:rStyle w:val="Hyperlink"/>
            <w:color w:val="000000" w:themeColor="text1"/>
          </w:rPr>
          <w:t>f)</w:t>
        </w:r>
      </w:hyperlink>
      <w:r>
        <w:rPr>
          <w:rStyle w:val="slitbdy"/>
          <w:color w:val="000000" w:themeColor="text1"/>
        </w:rPr>
        <w:t xml:space="preserve">, la </w:t>
      </w:r>
      <w:hyperlink r:id="rId14" w:history="1">
        <w:r>
          <w:rPr>
            <w:rStyle w:val="Hyperlink"/>
            <w:color w:val="000000" w:themeColor="text1"/>
          </w:rPr>
          <w:t>art. 541 alin. (1) lit. d)</w:t>
        </w:r>
      </w:hyperlink>
      <w:r>
        <w:rPr>
          <w:rStyle w:val="slitbdy"/>
          <w:color w:val="000000" w:themeColor="text1"/>
        </w:rPr>
        <w:t xml:space="preserve"> sau </w:t>
      </w:r>
      <w:hyperlink r:id="rId15" w:history="1">
        <w:r>
          <w:rPr>
            <w:rStyle w:val="Hyperlink"/>
            <w:color w:val="000000" w:themeColor="text1"/>
          </w:rPr>
          <w:t>e),</w:t>
        </w:r>
      </w:hyperlink>
      <w:r>
        <w:rPr>
          <w:rStyle w:val="slitbdy"/>
          <w:color w:val="000000" w:themeColor="text1"/>
        </w:rPr>
        <w:t xml:space="preserve"> respectiv la </w:t>
      </w:r>
      <w:hyperlink r:id="rId16" w:history="1">
        <w:r>
          <w:rPr>
            <w:rStyle w:val="Hyperlink"/>
            <w:color w:val="000000" w:themeColor="text1"/>
          </w:rPr>
          <w:t>art. 628 alin. (1) lit. d)</w:t>
        </w:r>
      </w:hyperlink>
      <w:r>
        <w:rPr>
          <w:rStyle w:val="slitbdy"/>
          <w:color w:val="000000" w:themeColor="text1"/>
        </w:rPr>
        <w:t xml:space="preserve"> sau </w:t>
      </w:r>
      <w:hyperlink r:id="rId17" w:history="1">
        <w:r>
          <w:rPr>
            <w:rStyle w:val="Hyperlink"/>
            <w:color w:val="000000" w:themeColor="text1"/>
          </w:rPr>
          <w:t>e) din Legea nr. 95/2006</w:t>
        </w:r>
      </w:hyperlink>
      <w:r>
        <w:rPr>
          <w:rStyle w:val="slitbdy"/>
          <w:color w:val="000000" w:themeColor="text1"/>
        </w:rPr>
        <w:t xml:space="preserve"> privind reforma în domeniul sănătății, republicată, cu modificările și completările ulterioare;</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e)</w:t>
      </w:r>
      <w:r>
        <w:rPr>
          <w:rStyle w:val="slit"/>
          <w:color w:val="000000" w:themeColor="text1"/>
        </w:rPr>
        <w:t xml:space="preserve">  </w:t>
      </w:r>
      <w:r>
        <w:rPr>
          <w:rStyle w:val="slitbdy"/>
          <w:color w:val="000000" w:themeColor="text1"/>
        </w:rPr>
        <w:t xml:space="preserve">acte doveditoare pentru calcularea punctajului prevăzut în </w:t>
      </w:r>
      <w:hyperlink r:id="rId18" w:history="1">
        <w:r>
          <w:rPr>
            <w:rStyle w:val="Hyperlink"/>
            <w:color w:val="000000" w:themeColor="text1"/>
          </w:rPr>
          <w:t>anexa nr. 3 la ordin</w:t>
        </w:r>
      </w:hyperlink>
      <w:r>
        <w:rPr>
          <w:rStyle w:val="slitbdy"/>
          <w:color w:val="000000" w:themeColor="text1"/>
        </w:rPr>
        <w:t>;</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 xml:space="preserve">f) </w:t>
      </w:r>
      <w:r>
        <w:rPr>
          <w:rStyle w:val="slit"/>
          <w:color w:val="000000" w:themeColor="text1"/>
        </w:rPr>
        <w:t xml:space="preserve"> </w:t>
      </w:r>
      <w:r>
        <w:rPr>
          <w:rStyle w:val="slitbdy"/>
          <w:color w:val="000000" w:themeColor="text1"/>
        </w:rPr>
        <w:t>certificat de cazier judiciar sau, după caz, extrasul de pe cazierul judiciar;</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 xml:space="preserve">g) </w:t>
      </w:r>
      <w:r>
        <w:rPr>
          <w:rStyle w:val="slitbdy"/>
          <w:color w:val="000000" w:themeColor="text1"/>
        </w:rPr>
        <w:t xml:space="preserve">certificatul de integritate comportamentală din care să reiasă că nu s-au comis infracțiuni prevăzute la </w:t>
      </w:r>
      <w:hyperlink r:id="rId19" w:history="1">
        <w:r>
          <w:rPr>
            <w:rStyle w:val="Hyperlink"/>
            <w:color w:val="000000" w:themeColor="text1"/>
          </w:rPr>
          <w:t>art. 1 alin. (2) din Legea nr. 118/2019</w:t>
        </w:r>
      </w:hyperlink>
      <w:r>
        <w:rPr>
          <w:rStyle w:val="slitbdy"/>
          <w:color w:val="000000" w:themeColor="text1"/>
        </w:rPr>
        <w:t xml:space="preserve"> privind Registrul național automatizat cu privire la persoanele care au comis infracțiuni sexuale, de exploatare a unor persoane sau asupra minorilor, precum și pentru completarea </w:t>
      </w:r>
      <w:hyperlink r:id="rId20" w:history="1">
        <w:r>
          <w:rPr>
            <w:rStyle w:val="Hyperlink"/>
            <w:color w:val="000000" w:themeColor="text1"/>
          </w:rPr>
          <w:t>Legii nr. 76/2008</w:t>
        </w:r>
      </w:hyperlink>
      <w:r>
        <w:rPr>
          <w:rStyle w:val="slitbdy"/>
          <w:color w:val="000000" w:themeColor="text1"/>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h)</w:t>
      </w:r>
      <w:r>
        <w:rPr>
          <w:rStyle w:val="slit"/>
          <w:color w:val="000000" w:themeColor="text1"/>
        </w:rPr>
        <w:t xml:space="preserve"> </w:t>
      </w:r>
      <w:r>
        <w:rPr>
          <w:rStyle w:val="slitbdy"/>
          <w:color w:val="000000" w:themeColor="text1"/>
        </w:rPr>
        <w:t>adeverință medicală care să ateste starea de sănătate corespunzătoare, eliberată de către medicul de familie al candidatului sau de către unitățile sanitare abilitate cu cel mult 6 luni anterior derulării concursului;</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i)</w:t>
      </w:r>
      <w:r>
        <w:rPr>
          <w:rStyle w:val="slit"/>
          <w:color w:val="000000" w:themeColor="text1"/>
        </w:rPr>
        <w:t xml:space="preserve"> </w:t>
      </w:r>
      <w:r>
        <w:rPr>
          <w:rStyle w:val="slitbdy"/>
          <w:color w:val="000000" w:themeColor="text1"/>
        </w:rPr>
        <w:t>copia actului de identitate sau orice alt document care atestă identitatea, potrivit legii, aflate în termen de valabilitate;</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j)</w:t>
      </w:r>
      <w:r>
        <w:rPr>
          <w:rStyle w:val="slit"/>
          <w:color w:val="000000" w:themeColor="text1"/>
        </w:rPr>
        <w:t xml:space="preserve"> </w:t>
      </w:r>
      <w:r>
        <w:rPr>
          <w:rStyle w:val="slitbdy"/>
          <w:color w:val="000000" w:themeColor="text1"/>
        </w:rPr>
        <w:t>copia certificatului de căsătorie sau a altui document prin care s-a realizat schimbarea de nume, după caz;</w:t>
      </w:r>
    </w:p>
    <w:p w:rsidR="000F0FF7" w:rsidRDefault="000F0FF7" w:rsidP="000F0FF7">
      <w:pPr>
        <w:autoSpaceDE w:val="0"/>
        <w:autoSpaceDN w:val="0"/>
        <w:adjustRightInd w:val="0"/>
        <w:ind w:firstLine="720"/>
        <w:jc w:val="both"/>
        <w:rPr>
          <w:rStyle w:val="slitbdy"/>
          <w:color w:val="000000" w:themeColor="text1"/>
        </w:rPr>
      </w:pPr>
      <w:r>
        <w:rPr>
          <w:rStyle w:val="slitttl"/>
          <w:color w:val="000000" w:themeColor="text1"/>
        </w:rPr>
        <w:t>k)</w:t>
      </w:r>
      <w:r>
        <w:rPr>
          <w:rStyle w:val="slit"/>
          <w:color w:val="000000" w:themeColor="text1"/>
        </w:rPr>
        <w:t xml:space="preserve"> </w:t>
      </w:r>
      <w:r>
        <w:rPr>
          <w:rStyle w:val="slitbdy"/>
          <w:color w:val="000000" w:themeColor="text1"/>
        </w:rPr>
        <w:t>curriculum</w:t>
      </w:r>
      <w:r w:rsidR="0041552D">
        <w:rPr>
          <w:rStyle w:val="slitbdy"/>
          <w:color w:val="000000" w:themeColor="text1"/>
        </w:rPr>
        <w:t xml:space="preserve"> vitae, model comun European; </w:t>
      </w:r>
    </w:p>
    <w:p w:rsidR="000F0FF7" w:rsidRDefault="000F0FF7" w:rsidP="000F0FF7">
      <w:pPr>
        <w:autoSpaceDE w:val="0"/>
        <w:autoSpaceDN w:val="0"/>
        <w:adjustRightInd w:val="0"/>
        <w:ind w:firstLine="720"/>
        <w:jc w:val="both"/>
        <w:rPr>
          <w:rStyle w:val="slitbdy"/>
          <w:color w:val="000000" w:themeColor="text1"/>
        </w:rPr>
      </w:pPr>
      <w:r>
        <w:rPr>
          <w:rStyle w:val="slitbdy"/>
          <w:color w:val="000000" w:themeColor="text1"/>
        </w:rPr>
        <w:t>l)  dosar cu șină.</w:t>
      </w:r>
    </w:p>
    <w:p w:rsidR="000F0FF7" w:rsidRDefault="000F0FF7" w:rsidP="000F0FF7">
      <w:pPr>
        <w:ind w:firstLine="709"/>
        <w:jc w:val="both"/>
        <w:rPr>
          <w:lang w:val="fr-FR"/>
        </w:rPr>
      </w:pPr>
      <w:r>
        <w:rPr>
          <w:color w:val="000000" w:themeColor="text1"/>
          <w:lang w:val="fr-FR"/>
        </w:rPr>
        <w:t xml:space="preserve">Documentele prevăzute la lit d), f) și g) sunt valabile trei luni și se depun la dosar în termen de valabilitate. </w:t>
      </w:r>
    </w:p>
    <w:p w:rsidR="000F0FF7" w:rsidRDefault="000F0FF7" w:rsidP="000F0FF7">
      <w:pPr>
        <w:ind w:firstLine="709"/>
        <w:jc w:val="both"/>
        <w:rPr>
          <w:color w:val="000000" w:themeColor="text1"/>
          <w:lang w:val="fr-FR"/>
        </w:rPr>
      </w:pPr>
      <w:r>
        <w:rPr>
          <w:color w:val="000000" w:themeColor="text1"/>
          <w:lang w:val="fr-FR"/>
        </w:rPr>
        <w:t xml:space="preserve">La depunerea dosarelor de înscriere, candidații vor prezenta documentele în original pentru a fi certificate pentru conformitate. </w:t>
      </w:r>
    </w:p>
    <w:p w:rsidR="000F0FF7" w:rsidRDefault="000F0FF7" w:rsidP="000F0FF7">
      <w:pPr>
        <w:ind w:firstLine="709"/>
        <w:jc w:val="both"/>
        <w:rPr>
          <w:color w:val="000000" w:themeColor="text1"/>
          <w:lang w:val="fr-FR"/>
        </w:rPr>
      </w:pPr>
      <w:r>
        <w:rPr>
          <w:color w:val="000000" w:themeColor="text1"/>
        </w:rPr>
        <w:t>Dosarele se depun la Compartimentul Resurse Umane din cadrul D.A.S. Focșani,</w:t>
      </w:r>
      <w:r>
        <w:rPr>
          <w:rFonts w:eastAsia="Calibri"/>
          <w:color w:val="000000" w:themeColor="text1"/>
          <w:kern w:val="2"/>
          <w:lang w:val="ro-RO"/>
        </w:rPr>
        <w:t xml:space="preserve"> str. </w:t>
      </w:r>
      <w:r>
        <w:rPr>
          <w:bCs/>
          <w:color w:val="000000" w:themeColor="text1"/>
        </w:rPr>
        <w:t>Cuza-Vodă, nr.43, Vrancea</w:t>
      </w:r>
      <w:r>
        <w:rPr>
          <w:color w:val="000000" w:themeColor="text1"/>
        </w:rPr>
        <w:t xml:space="preserve">. </w:t>
      </w:r>
      <w:r>
        <w:rPr>
          <w:color w:val="000000" w:themeColor="text1"/>
          <w:lang w:val="fr-FR"/>
        </w:rPr>
        <w:t>Relații suplimentare se pot obține de la sediul instituției sau la telefon 0337/101055.</w:t>
      </w:r>
    </w:p>
    <w:p w:rsidR="000F0FF7" w:rsidRDefault="000F0FF7" w:rsidP="000F0FF7">
      <w:pPr>
        <w:ind w:firstLine="709"/>
        <w:jc w:val="both"/>
        <w:rPr>
          <w:color w:val="000000" w:themeColor="text1"/>
          <w:lang w:val="fr-FR"/>
        </w:rPr>
      </w:pPr>
      <w:r>
        <w:rPr>
          <w:color w:val="000000" w:themeColor="text1"/>
          <w:lang w:val="fr-FR"/>
        </w:rPr>
        <w:t xml:space="preserve"> </w:t>
      </w:r>
    </w:p>
    <w:p w:rsidR="000F0FF7" w:rsidRDefault="000F0FF7" w:rsidP="000F0FF7">
      <w:pPr>
        <w:autoSpaceDE w:val="0"/>
        <w:autoSpaceDN w:val="0"/>
        <w:adjustRightInd w:val="0"/>
        <w:ind w:firstLine="720"/>
        <w:jc w:val="both"/>
        <w:rPr>
          <w:b/>
          <w:color w:val="000000" w:themeColor="text1"/>
          <w:u w:val="single"/>
        </w:rPr>
      </w:pPr>
      <w:r>
        <w:rPr>
          <w:rStyle w:val="salnbdy"/>
          <w:b/>
          <w:color w:val="000000" w:themeColor="text1"/>
        </w:rPr>
        <w:t>În vederea participării la concurs, candidații depun dosarul de concurs în termen de 10 zile lucrătoare de la data afișării anunțului</w:t>
      </w:r>
      <w:r w:rsidR="000D3C42">
        <w:rPr>
          <w:b/>
          <w:color w:val="000000" w:themeColor="text1"/>
          <w:u w:val="single"/>
        </w:rPr>
        <w:t>, respectiv perioada 11.05.2023 -24</w:t>
      </w:r>
      <w:r w:rsidR="008C0B13">
        <w:rPr>
          <w:b/>
          <w:color w:val="000000" w:themeColor="text1"/>
          <w:u w:val="single"/>
        </w:rPr>
        <w:t>.05</w:t>
      </w:r>
      <w:r>
        <w:rPr>
          <w:b/>
          <w:color w:val="000000" w:themeColor="text1"/>
          <w:u w:val="single"/>
        </w:rPr>
        <w:t>.2023, ora 15.30.</w:t>
      </w:r>
    </w:p>
    <w:p w:rsidR="000F0FF7" w:rsidRDefault="000F0FF7" w:rsidP="000F0FF7">
      <w:pPr>
        <w:ind w:firstLine="709"/>
        <w:jc w:val="both"/>
        <w:rPr>
          <w:rStyle w:val="salnbdy"/>
        </w:rPr>
      </w:pPr>
      <w:r>
        <w:rPr>
          <w:rStyle w:val="salnbdy"/>
          <w:color w:val="000000" w:themeColor="text1"/>
        </w:rPr>
        <w:t xml:space="preserve">În termen de două zile lucrătoare de la data expirării termenului de depunere a dosarelor, comisia de concurs are obligația de a selecta dosarele de concurs pe baza îndeplinirii condițiilor de participare și de a consemna în borderoul individual rezultatul selecției, precum și al punctajului rezultat din analiza și evaluarea activității profesionale și științifice pentru proba suplimentară de departajare (proba D) prevăzută în </w:t>
      </w:r>
      <w:hyperlink r:id="rId21" w:history="1">
        <w:r>
          <w:rPr>
            <w:rStyle w:val="Hyperlink"/>
            <w:color w:val="000000" w:themeColor="text1"/>
          </w:rPr>
          <w:t>anexa nr. 3 la ordin</w:t>
        </w:r>
      </w:hyperlink>
      <w:r>
        <w:rPr>
          <w:rStyle w:val="salnbdy"/>
          <w:color w:val="000000" w:themeColor="text1"/>
        </w:rPr>
        <w:t>.</w:t>
      </w:r>
    </w:p>
    <w:p w:rsidR="000F0FF7" w:rsidRDefault="000F0FF7" w:rsidP="000F0FF7">
      <w:pPr>
        <w:ind w:firstLine="709"/>
        <w:jc w:val="both"/>
        <w:rPr>
          <w:rStyle w:val="spar"/>
        </w:rPr>
      </w:pPr>
      <w:r>
        <w:rPr>
          <w:rStyle w:val="spar"/>
          <w:color w:val="000000" w:themeColor="text1"/>
        </w:rPr>
        <w:t>Rezultatele selecției dosarelor de concurs și punctajul rezultat din analiza și evaluarea activității profesionale și științifice pentru proba suplimentară de departajare (proba D) se afișează cu mențiunea „admis“ sau „respins“, însoțită, după caz, de motivul respingerii, la sediul unității organizatoare a concursului, precum și pe pagina de internet a autorității sau instituției publice, în termen de o zi lucrătoare de la expirarea termenului prevăzut pentru selecție.</w:t>
      </w:r>
    </w:p>
    <w:p w:rsidR="000F0FF7" w:rsidRDefault="000F0FF7" w:rsidP="000F0FF7">
      <w:pPr>
        <w:ind w:firstLine="709"/>
        <w:jc w:val="both"/>
        <w:rPr>
          <w:rStyle w:val="salnbdy"/>
        </w:rPr>
      </w:pPr>
      <w:r>
        <w:rPr>
          <w:rStyle w:val="spctbdy"/>
          <w:color w:val="000000" w:themeColor="text1"/>
        </w:rPr>
        <w:t xml:space="preserve">Comunicarea rezultatelor la fiecare probă a concursului se realizează prin afișarea acestora la sediul și pe pagina de internet a instituției organizatoare a concursului, după caz, în termen de o zi </w:t>
      </w:r>
      <w:r>
        <w:rPr>
          <w:rStyle w:val="spctbdy"/>
          <w:color w:val="000000" w:themeColor="text1"/>
        </w:rPr>
        <w:lastRenderedPageBreak/>
        <w:t>lucrătoare de la data finalizării probei. Lista cu rezultatele conține atât punctajul obținut, cât și mențiunea „admis“ sau „respins“, după caz.</w:t>
      </w:r>
    </w:p>
    <w:p w:rsidR="000F0FF7" w:rsidRDefault="000F0FF7" w:rsidP="000F0FF7">
      <w:pPr>
        <w:ind w:firstLine="709"/>
        <w:jc w:val="both"/>
        <w:rPr>
          <w:rStyle w:val="salnbdy"/>
          <w:color w:val="000000" w:themeColor="text1"/>
        </w:rPr>
      </w:pPr>
      <w:r>
        <w:rPr>
          <w:rStyle w:val="salnbdy"/>
          <w:color w:val="000000" w:themeColor="text1"/>
        </w:rPr>
        <w:t>După comunicarea rezultatelor pentru proba scrisă, respectiv proba clinică/practică, candidații nemulțumiți pot depune contestație, în scris, în termen de o zi lucrătoare, sub sancțiunea decăderii din acest drept.</w:t>
      </w:r>
      <w:r>
        <w:rPr>
          <w:rStyle w:val="salnttl"/>
          <w:color w:val="000000" w:themeColor="text1"/>
        </w:rPr>
        <w:t xml:space="preserve"> </w:t>
      </w:r>
      <w:r>
        <w:rPr>
          <w:rStyle w:val="salnbdy"/>
          <w:color w:val="000000" w:themeColor="text1"/>
        </w:rPr>
        <w:t>Comunicarea rezultatelor la contestațiile depuse se comunică tot în scris de către comisia de soluționare a contestațiilor, în termen de o zi lucrătoare de la depunerea acestora.</w:t>
      </w:r>
    </w:p>
    <w:p w:rsidR="000F0FF7" w:rsidRDefault="000F0FF7" w:rsidP="000F0FF7">
      <w:pPr>
        <w:ind w:firstLine="709"/>
        <w:jc w:val="both"/>
        <w:rPr>
          <w:bCs/>
        </w:rPr>
      </w:pPr>
      <w:r>
        <w:rPr>
          <w:bCs/>
          <w:color w:val="000000" w:themeColor="text1"/>
        </w:rPr>
        <w:t>Bibliografia si tematica de concurs vor fi afișate la avizierul de la sediul  D.A.S. Focșani, str. Cuza-Vodă, nr. 43, Focșani, Vrancea.</w:t>
      </w:r>
    </w:p>
    <w:p w:rsidR="000F0FF7" w:rsidRDefault="000F0FF7" w:rsidP="000F0FF7">
      <w:pPr>
        <w:suppressAutoHyphens/>
        <w:ind w:firstLine="709"/>
        <w:jc w:val="both"/>
        <w:rPr>
          <w:rFonts w:eastAsia="Calibri"/>
          <w:color w:val="000000" w:themeColor="text1"/>
          <w:kern w:val="2"/>
          <w:lang w:val="ro-RO"/>
        </w:rPr>
      </w:pPr>
    </w:p>
    <w:p w:rsidR="000F0FF7" w:rsidRDefault="008C6E78" w:rsidP="008C6E78">
      <w:pPr>
        <w:ind w:firstLine="709"/>
        <w:jc w:val="both"/>
        <w:rPr>
          <w:color w:val="000000" w:themeColor="text1"/>
          <w:lang w:val="fr-FR"/>
        </w:rPr>
      </w:pPr>
      <w:r>
        <w:rPr>
          <w:color w:val="000000" w:themeColor="text1"/>
          <w:lang w:val="fr-FR"/>
        </w:rPr>
        <w:tab/>
      </w: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8C6E78">
      <w:pPr>
        <w:ind w:firstLine="709"/>
        <w:jc w:val="both"/>
        <w:rPr>
          <w:color w:val="000000" w:themeColor="text1"/>
          <w:lang w:val="fr-FR"/>
        </w:rPr>
      </w:pPr>
    </w:p>
    <w:p w:rsidR="00DC3D43" w:rsidRDefault="00DC3D43" w:rsidP="00DC3D43">
      <w:pPr>
        <w:jc w:val="both"/>
        <w:rPr>
          <w:color w:val="000000" w:themeColor="text1"/>
          <w:lang w:val="fr-FR"/>
        </w:rPr>
      </w:pPr>
    </w:p>
    <w:p w:rsidR="000F0FF7" w:rsidRDefault="000F0FF7" w:rsidP="000F0FF7">
      <w:pPr>
        <w:jc w:val="both"/>
        <w:rPr>
          <w:color w:val="000000" w:themeColor="text1"/>
          <w:lang w:val="fr-FR"/>
        </w:rPr>
      </w:pPr>
    </w:p>
    <w:p w:rsidR="000D3C42" w:rsidRPr="000D3C42" w:rsidRDefault="000D3C42" w:rsidP="000D3C42">
      <w:pPr>
        <w:autoSpaceDE w:val="0"/>
        <w:autoSpaceDN w:val="0"/>
        <w:adjustRightInd w:val="0"/>
        <w:jc w:val="center"/>
        <w:rPr>
          <w:sz w:val="28"/>
          <w:szCs w:val="28"/>
        </w:rPr>
      </w:pPr>
      <w:r w:rsidRPr="000D3C42">
        <w:rPr>
          <w:sz w:val="28"/>
          <w:szCs w:val="28"/>
        </w:rPr>
        <w:t>Bibliografia</w:t>
      </w:r>
    </w:p>
    <w:p w:rsidR="000D3C42" w:rsidRPr="000D3C42" w:rsidRDefault="000D3C42" w:rsidP="000D3C42">
      <w:pPr>
        <w:autoSpaceDE w:val="0"/>
        <w:autoSpaceDN w:val="0"/>
        <w:adjustRightInd w:val="0"/>
        <w:jc w:val="both"/>
        <w:rPr>
          <w:iCs/>
          <w:noProof w:val="0"/>
          <w:sz w:val="28"/>
          <w:szCs w:val="28"/>
          <w:lang w:eastAsia="en-US"/>
        </w:rPr>
      </w:pPr>
    </w:p>
    <w:p w:rsidR="000D3C42" w:rsidRPr="000D3C42" w:rsidRDefault="000D3C42" w:rsidP="000D3C42">
      <w:pPr>
        <w:autoSpaceDE w:val="0"/>
        <w:autoSpaceDN w:val="0"/>
        <w:adjustRightInd w:val="0"/>
        <w:jc w:val="both"/>
        <w:rPr>
          <w:iCs/>
          <w:noProof w:val="0"/>
          <w:sz w:val="28"/>
          <w:szCs w:val="28"/>
          <w:lang w:eastAsia="en-US"/>
        </w:rPr>
      </w:pPr>
    </w:p>
    <w:p w:rsidR="000D3C42" w:rsidRPr="000D3C42" w:rsidRDefault="000D3C42" w:rsidP="000D3C42">
      <w:pPr>
        <w:autoSpaceDE w:val="0"/>
        <w:autoSpaceDN w:val="0"/>
        <w:adjustRightInd w:val="0"/>
        <w:jc w:val="both"/>
        <w:rPr>
          <w:iCs/>
          <w:noProof w:val="0"/>
          <w:sz w:val="28"/>
          <w:szCs w:val="28"/>
          <w:lang w:eastAsia="en-US"/>
        </w:rPr>
      </w:pPr>
    </w:p>
    <w:p w:rsidR="000D3C42" w:rsidRPr="000D3C42" w:rsidRDefault="000D3C42" w:rsidP="000D3C42">
      <w:pPr>
        <w:numPr>
          <w:ilvl w:val="0"/>
          <w:numId w:val="23"/>
        </w:numPr>
        <w:autoSpaceDE w:val="0"/>
        <w:autoSpaceDN w:val="0"/>
        <w:adjustRightInd w:val="0"/>
        <w:contextualSpacing/>
        <w:jc w:val="both"/>
        <w:rPr>
          <w:rFonts w:eastAsiaTheme="minorHAnsi"/>
          <w:noProof w:val="0"/>
          <w:color w:val="000000" w:themeColor="text1"/>
          <w:lang w:eastAsia="en-US"/>
        </w:rPr>
      </w:pPr>
      <w:r w:rsidRPr="000D3C42">
        <w:rPr>
          <w:rFonts w:eastAsiaTheme="minorHAnsi"/>
          <w:noProof w:val="0"/>
          <w:color w:val="000000" w:themeColor="text1"/>
          <w:lang w:eastAsia="en-US"/>
        </w:rPr>
        <w:t>C. Burlibaşa – Chirurgie orală şi maxilo-facială, Ed. Medicală, Bucureşti, 1999;</w:t>
      </w:r>
    </w:p>
    <w:p w:rsidR="000D3C42" w:rsidRPr="000D3C42" w:rsidRDefault="000D3C42" w:rsidP="000D3C42">
      <w:pPr>
        <w:autoSpaceDE w:val="0"/>
        <w:autoSpaceDN w:val="0"/>
        <w:adjustRightInd w:val="0"/>
        <w:ind w:left="1440"/>
        <w:contextualSpacing/>
        <w:jc w:val="both"/>
        <w:rPr>
          <w:rFonts w:eastAsiaTheme="minorHAnsi"/>
          <w:noProof w:val="0"/>
          <w:color w:val="000000" w:themeColor="text1"/>
          <w:lang w:eastAsia="en-US"/>
        </w:rPr>
      </w:pPr>
    </w:p>
    <w:p w:rsidR="000D3C42" w:rsidRPr="000D3C42" w:rsidRDefault="000D3C42" w:rsidP="000D3C42">
      <w:pPr>
        <w:numPr>
          <w:ilvl w:val="0"/>
          <w:numId w:val="23"/>
        </w:numPr>
        <w:autoSpaceDE w:val="0"/>
        <w:autoSpaceDN w:val="0"/>
        <w:adjustRightInd w:val="0"/>
        <w:contextualSpacing/>
        <w:jc w:val="both"/>
        <w:rPr>
          <w:rFonts w:eastAsiaTheme="minorHAnsi"/>
          <w:noProof w:val="0"/>
          <w:color w:val="000000" w:themeColor="text1"/>
          <w:lang w:eastAsia="en-US"/>
        </w:rPr>
      </w:pPr>
      <w:r w:rsidRPr="000D3C42">
        <w:rPr>
          <w:rFonts w:eastAsiaTheme="minorHAnsi"/>
          <w:noProof w:val="0"/>
          <w:color w:val="000000" w:themeColor="text1"/>
          <w:lang w:eastAsia="en-US"/>
        </w:rPr>
        <w:t>H.T. Dumitriu – Paradontologie, Ed. A III-a, Ed. Viaţa Medicală Romanească, Bucureşti 1999;</w:t>
      </w:r>
    </w:p>
    <w:p w:rsidR="000D3C42" w:rsidRPr="000D3C42" w:rsidRDefault="000D3C42" w:rsidP="000D3C42">
      <w:pPr>
        <w:autoSpaceDE w:val="0"/>
        <w:autoSpaceDN w:val="0"/>
        <w:adjustRightInd w:val="0"/>
        <w:jc w:val="both"/>
        <w:rPr>
          <w:rFonts w:eastAsiaTheme="minorHAnsi"/>
          <w:noProof w:val="0"/>
          <w:color w:val="000000" w:themeColor="text1"/>
          <w:lang w:eastAsia="en-US"/>
        </w:rPr>
      </w:pPr>
    </w:p>
    <w:p w:rsidR="000D3C42" w:rsidRPr="000D3C42" w:rsidRDefault="000D3C42" w:rsidP="000D3C42">
      <w:pPr>
        <w:numPr>
          <w:ilvl w:val="0"/>
          <w:numId w:val="23"/>
        </w:numPr>
        <w:autoSpaceDE w:val="0"/>
        <w:autoSpaceDN w:val="0"/>
        <w:adjustRightInd w:val="0"/>
        <w:contextualSpacing/>
        <w:jc w:val="both"/>
        <w:rPr>
          <w:rFonts w:eastAsiaTheme="minorHAnsi"/>
          <w:noProof w:val="0"/>
          <w:color w:val="000000" w:themeColor="text1"/>
          <w:lang w:eastAsia="en-US"/>
        </w:rPr>
      </w:pPr>
      <w:r w:rsidRPr="000D3C42">
        <w:rPr>
          <w:rFonts w:eastAsiaTheme="minorHAnsi"/>
          <w:noProof w:val="0"/>
          <w:color w:val="000000" w:themeColor="text1"/>
          <w:lang w:eastAsia="en-US"/>
        </w:rPr>
        <w:t>N. Ganuta, I. Canavea – Anestezia în stomatologie şi chirurgie buco-maxilo-facială, Ed. National, Bucureşti, 1993;</w:t>
      </w:r>
    </w:p>
    <w:p w:rsidR="000D3C42" w:rsidRPr="000D3C42" w:rsidRDefault="000D3C42" w:rsidP="000D3C42">
      <w:pPr>
        <w:autoSpaceDE w:val="0"/>
        <w:autoSpaceDN w:val="0"/>
        <w:adjustRightInd w:val="0"/>
        <w:jc w:val="both"/>
        <w:rPr>
          <w:rFonts w:eastAsiaTheme="minorHAnsi"/>
          <w:noProof w:val="0"/>
          <w:color w:val="000000" w:themeColor="text1"/>
          <w:lang w:eastAsia="en-US"/>
        </w:rPr>
      </w:pPr>
    </w:p>
    <w:p w:rsidR="000D3C42" w:rsidRPr="000D3C42" w:rsidRDefault="000D3C42" w:rsidP="000D3C42">
      <w:pPr>
        <w:numPr>
          <w:ilvl w:val="0"/>
          <w:numId w:val="23"/>
        </w:numPr>
        <w:autoSpaceDE w:val="0"/>
        <w:autoSpaceDN w:val="0"/>
        <w:adjustRightInd w:val="0"/>
        <w:contextualSpacing/>
        <w:jc w:val="both"/>
        <w:rPr>
          <w:rFonts w:eastAsiaTheme="minorHAnsi"/>
          <w:noProof w:val="0"/>
          <w:color w:val="000000" w:themeColor="text1"/>
          <w:lang w:eastAsia="en-US"/>
        </w:rPr>
      </w:pPr>
      <w:r w:rsidRPr="000D3C42">
        <w:rPr>
          <w:rFonts w:eastAsiaTheme="minorHAnsi"/>
          <w:noProof w:val="0"/>
          <w:color w:val="000000" w:themeColor="text1"/>
          <w:lang w:eastAsia="en-US"/>
        </w:rPr>
        <w:t>Rodica Luca – Metode locale de prevenire a cariei din sanţuri şi fosete, Ed. Cerma, Bucureşti, 1997;</w:t>
      </w:r>
    </w:p>
    <w:p w:rsidR="000D3C42" w:rsidRPr="000D3C42" w:rsidRDefault="000D3C42" w:rsidP="000D3C42">
      <w:pPr>
        <w:autoSpaceDE w:val="0"/>
        <w:autoSpaceDN w:val="0"/>
        <w:adjustRightInd w:val="0"/>
        <w:jc w:val="both"/>
        <w:rPr>
          <w:rFonts w:eastAsiaTheme="minorHAnsi"/>
          <w:noProof w:val="0"/>
          <w:color w:val="000000" w:themeColor="text1"/>
          <w:lang w:eastAsia="en-US"/>
        </w:rPr>
      </w:pPr>
    </w:p>
    <w:p w:rsidR="000D3C42" w:rsidRPr="000D3C42" w:rsidRDefault="000D3C42" w:rsidP="000D3C42">
      <w:pPr>
        <w:numPr>
          <w:ilvl w:val="0"/>
          <w:numId w:val="23"/>
        </w:numPr>
        <w:autoSpaceDE w:val="0"/>
        <w:autoSpaceDN w:val="0"/>
        <w:adjustRightInd w:val="0"/>
        <w:contextualSpacing/>
        <w:jc w:val="both"/>
        <w:rPr>
          <w:rFonts w:eastAsiaTheme="minorHAnsi"/>
          <w:noProof w:val="0"/>
          <w:color w:val="000000" w:themeColor="text1"/>
          <w:lang w:eastAsia="en-US"/>
        </w:rPr>
      </w:pPr>
      <w:r w:rsidRPr="000D3C42">
        <w:rPr>
          <w:rFonts w:eastAsiaTheme="minorHAnsi"/>
          <w:noProof w:val="0"/>
          <w:color w:val="000000" w:themeColor="text1"/>
          <w:lang w:eastAsia="en-US"/>
        </w:rPr>
        <w:t>Livia Zarnea – Pedodonţie, Ed. Didactică şi Pedagogică, Bucureşti 1993;</w:t>
      </w:r>
    </w:p>
    <w:p w:rsidR="000D3C42" w:rsidRPr="000D3C42" w:rsidRDefault="000D3C42" w:rsidP="000D3C42">
      <w:pPr>
        <w:autoSpaceDE w:val="0"/>
        <w:autoSpaceDN w:val="0"/>
        <w:adjustRightInd w:val="0"/>
        <w:jc w:val="both"/>
        <w:rPr>
          <w:rFonts w:eastAsiaTheme="minorHAnsi"/>
          <w:noProof w:val="0"/>
          <w:color w:val="000000" w:themeColor="text1"/>
          <w:lang w:eastAsia="en-US"/>
        </w:rPr>
      </w:pPr>
    </w:p>
    <w:p w:rsidR="000D3C42" w:rsidRPr="000D3C42" w:rsidRDefault="000D3C42" w:rsidP="000D3C42">
      <w:pPr>
        <w:autoSpaceDE w:val="0"/>
        <w:autoSpaceDN w:val="0"/>
        <w:adjustRightInd w:val="0"/>
        <w:jc w:val="both"/>
        <w:rPr>
          <w:rFonts w:eastAsiaTheme="minorHAnsi"/>
          <w:noProof w:val="0"/>
          <w:color w:val="000000" w:themeColor="text1"/>
          <w:lang w:eastAsia="en-US"/>
        </w:rPr>
      </w:pPr>
    </w:p>
    <w:p w:rsidR="000D3C42" w:rsidRPr="000D3C42" w:rsidRDefault="000D3C42" w:rsidP="000D3C42">
      <w:pPr>
        <w:numPr>
          <w:ilvl w:val="0"/>
          <w:numId w:val="22"/>
        </w:numPr>
        <w:autoSpaceDE w:val="0"/>
        <w:autoSpaceDN w:val="0"/>
        <w:adjustRightInd w:val="0"/>
        <w:spacing w:after="200" w:line="276" w:lineRule="auto"/>
        <w:ind w:left="1418" w:hanging="698"/>
        <w:contextualSpacing/>
        <w:jc w:val="both"/>
        <w:rPr>
          <w:rFonts w:eastAsiaTheme="minorHAnsi"/>
          <w:noProof w:val="0"/>
          <w:color w:val="000000" w:themeColor="text1"/>
          <w:lang w:eastAsia="en-US"/>
        </w:rPr>
      </w:pPr>
      <w:r w:rsidRPr="000D3C42">
        <w:rPr>
          <w:rFonts w:eastAsiaTheme="minorHAnsi"/>
          <w:bCs/>
          <w:noProof w:val="0"/>
          <w:color w:val="000000" w:themeColor="text1"/>
          <w:lang w:eastAsia="en-US"/>
        </w:rPr>
        <w:t>Ordinul nr. 438/4.629/2021</w:t>
      </w:r>
      <w:r w:rsidRPr="000D3C42">
        <w:rPr>
          <w:rFonts w:eastAsiaTheme="minorHAnsi"/>
          <w:noProof w:val="0"/>
          <w:color w:val="000000" w:themeColor="text1"/>
          <w:lang w:eastAsia="en-US"/>
        </w:rPr>
        <w:t xml:space="preserve">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p>
    <w:p w:rsidR="000D3C42" w:rsidRPr="000D3C42" w:rsidRDefault="000D3C42" w:rsidP="000D3C42">
      <w:pPr>
        <w:numPr>
          <w:ilvl w:val="0"/>
          <w:numId w:val="22"/>
        </w:numPr>
        <w:spacing w:after="200" w:line="276" w:lineRule="auto"/>
        <w:ind w:left="1418" w:hanging="698"/>
        <w:contextualSpacing/>
        <w:jc w:val="both"/>
        <w:rPr>
          <w:noProof w:val="0"/>
          <w:color w:val="000000" w:themeColor="text1"/>
          <w:lang w:eastAsia="en-US"/>
        </w:rPr>
      </w:pPr>
      <w:r w:rsidRPr="000D3C42">
        <w:rPr>
          <w:rFonts w:eastAsiaTheme="minorHAnsi"/>
          <w:bCs/>
          <w:noProof w:val="0"/>
          <w:color w:val="000000" w:themeColor="text1"/>
          <w:lang w:eastAsia="en-US"/>
        </w:rPr>
        <w:t>Ordinul nr. 1.761 din 3 septembrie 2021</w:t>
      </w:r>
      <w:r w:rsidRPr="000D3C42">
        <w:rPr>
          <w:rFonts w:eastAsiaTheme="minorHAnsi"/>
          <w:noProof w:val="0"/>
          <w:color w:val="000000" w:themeColor="text1"/>
          <w:lang w:eastAsia="en-US"/>
        </w:rPr>
        <w:t xml:space="preserve"> pentru aprobarea </w:t>
      </w:r>
      <w:r w:rsidRPr="000D3C42">
        <w:rPr>
          <w:rFonts w:eastAsiaTheme="minorHAnsi"/>
          <w:noProof w:val="0"/>
          <w:vanish/>
          <w:color w:val="000000" w:themeColor="text1"/>
          <w:lang w:eastAsia="en-US"/>
        </w:rPr>
        <w:t>&lt;LLNK 12021     011012:1   0 16&gt;</w:t>
      </w:r>
      <w:r w:rsidRPr="000D3C42">
        <w:rPr>
          <w:rFonts w:eastAsiaTheme="minorHAnsi"/>
          <w:noProof w:val="0"/>
          <w:color w:val="000000" w:themeColor="text1"/>
          <w:lang w:eastAsia="en-US"/>
        </w:rPr>
        <w:t xml:space="preserve">Normelor tehnice privind curăţarea, dezinfecţia şi sterilizarea în unităţile sanitare publice şi private, </w:t>
      </w:r>
      <w:r w:rsidRPr="000D3C42">
        <w:rPr>
          <w:rFonts w:eastAsiaTheme="minorHAnsi"/>
          <w:noProof w:val="0"/>
          <w:vanish/>
          <w:color w:val="000000" w:themeColor="text1"/>
          <w:lang w:eastAsia="en-US"/>
        </w:rPr>
        <w:t>&lt;LLNK 12021     028012@1   0  9&gt;</w:t>
      </w:r>
      <w:r w:rsidRPr="000D3C42">
        <w:rPr>
          <w:rFonts w:eastAsiaTheme="minorHAnsi"/>
          <w:noProof w:val="0"/>
          <w:color w:val="000000" w:themeColor="text1"/>
          <w:lang w:eastAsia="en-US"/>
        </w:rPr>
        <w:t xml:space="preserve">evaluarea eficacităţii procedurilor de curăţenie şi dezinfecţie efectuate în cadrul acestora, </w:t>
      </w:r>
      <w:r w:rsidRPr="000D3C42">
        <w:rPr>
          <w:rFonts w:eastAsiaTheme="minorHAnsi"/>
          <w:noProof w:val="0"/>
          <w:vanish/>
          <w:color w:val="000000" w:themeColor="text1"/>
          <w:lang w:eastAsia="en-US"/>
        </w:rPr>
        <w:t>&lt;LLNK 12021     03101201   0 11&gt;</w:t>
      </w:r>
      <w:r w:rsidRPr="000D3C42">
        <w:rPr>
          <w:rFonts w:eastAsiaTheme="minorHAnsi"/>
          <w:noProof w:val="0"/>
          <w:color w:val="000000" w:themeColor="text1"/>
          <w:lang w:eastAsia="en-US"/>
        </w:rPr>
        <w:t xml:space="preserve">procedurile recomandate pentru dezinfecţia mâinilor în funcţie de nivelul de risc,  precum şi </w:t>
      </w:r>
      <w:r w:rsidRPr="000D3C42">
        <w:rPr>
          <w:rFonts w:eastAsiaTheme="minorHAnsi"/>
          <w:noProof w:val="0"/>
          <w:vanish/>
          <w:color w:val="000000" w:themeColor="text1"/>
          <w:lang w:eastAsia="en-US"/>
        </w:rPr>
        <w:t>&lt;LLNK 12021     06901201   0  8&gt;</w:t>
      </w:r>
      <w:r w:rsidRPr="000D3C42">
        <w:rPr>
          <w:rFonts w:eastAsiaTheme="minorHAnsi"/>
          <w:noProof w:val="0"/>
          <w:color w:val="000000" w:themeColor="text1"/>
          <w:lang w:eastAsia="en-US"/>
        </w:rPr>
        <w:t>metodele de evaluare a derulării procesului de sterilizare şi controlul eficienţei acestuia</w:t>
      </w:r>
    </w:p>
    <w:p w:rsidR="000D3C42" w:rsidRPr="000D3C42" w:rsidRDefault="000D3C42" w:rsidP="000D3C42">
      <w:pPr>
        <w:autoSpaceDE w:val="0"/>
        <w:autoSpaceDN w:val="0"/>
        <w:adjustRightInd w:val="0"/>
        <w:jc w:val="both"/>
        <w:rPr>
          <w:iCs/>
          <w:noProof w:val="0"/>
          <w:sz w:val="28"/>
          <w:szCs w:val="28"/>
          <w:lang w:eastAsia="en-US"/>
        </w:rPr>
      </w:pPr>
    </w:p>
    <w:p w:rsidR="000D3C42" w:rsidRPr="000D3C42" w:rsidRDefault="000D3C42" w:rsidP="000D3C42">
      <w:pPr>
        <w:autoSpaceDE w:val="0"/>
        <w:autoSpaceDN w:val="0"/>
        <w:adjustRightInd w:val="0"/>
        <w:rPr>
          <w:iCs/>
          <w:noProof w:val="0"/>
          <w:sz w:val="28"/>
          <w:szCs w:val="28"/>
          <w:lang w:eastAsia="en-US"/>
        </w:rPr>
      </w:pPr>
    </w:p>
    <w:p w:rsidR="000D3C42" w:rsidRPr="000D3C42" w:rsidRDefault="000D3C42" w:rsidP="000D3C42">
      <w:pPr>
        <w:autoSpaceDE w:val="0"/>
        <w:autoSpaceDN w:val="0"/>
        <w:adjustRightInd w:val="0"/>
        <w:ind w:left="360"/>
        <w:jc w:val="center"/>
        <w:rPr>
          <w:iCs/>
          <w:noProof w:val="0"/>
          <w:sz w:val="28"/>
          <w:szCs w:val="28"/>
          <w:lang w:eastAsia="en-US"/>
        </w:rPr>
      </w:pPr>
      <w:r w:rsidRPr="000D3C42">
        <w:rPr>
          <w:iCs/>
          <w:noProof w:val="0"/>
          <w:sz w:val="28"/>
          <w:szCs w:val="28"/>
          <w:lang w:eastAsia="en-US"/>
        </w:rPr>
        <w:t>Tematica</w:t>
      </w:r>
    </w:p>
    <w:p w:rsidR="000D3C42" w:rsidRPr="000D3C42" w:rsidRDefault="000D3C42" w:rsidP="000D3C42">
      <w:pPr>
        <w:autoSpaceDE w:val="0"/>
        <w:autoSpaceDN w:val="0"/>
        <w:adjustRightInd w:val="0"/>
        <w:spacing w:line="360" w:lineRule="auto"/>
        <w:ind w:left="360"/>
        <w:jc w:val="center"/>
        <w:rPr>
          <w:iCs/>
          <w:noProof w:val="0"/>
          <w:sz w:val="28"/>
          <w:szCs w:val="28"/>
          <w:lang w:eastAsia="en-US"/>
        </w:rPr>
      </w:pPr>
    </w:p>
    <w:p w:rsidR="000D3C42" w:rsidRPr="000D3C42" w:rsidRDefault="000D3C42" w:rsidP="000D3C42">
      <w:pPr>
        <w:numPr>
          <w:ilvl w:val="0"/>
          <w:numId w:val="21"/>
        </w:numPr>
        <w:spacing w:line="360" w:lineRule="auto"/>
        <w:jc w:val="both"/>
      </w:pPr>
      <w:r w:rsidRPr="000D3C42">
        <w:t>Erupţia dentară (5, pag.20-41)</w:t>
      </w:r>
    </w:p>
    <w:p w:rsidR="000D3C42" w:rsidRPr="000D3C42" w:rsidRDefault="000D3C42" w:rsidP="000D3C42">
      <w:pPr>
        <w:numPr>
          <w:ilvl w:val="0"/>
          <w:numId w:val="21"/>
        </w:numPr>
        <w:spacing w:line="360" w:lineRule="auto"/>
        <w:jc w:val="both"/>
      </w:pPr>
      <w:r w:rsidRPr="000D3C42">
        <w:t>Profilaxia cariei dentare (5, pag. 213-242)</w:t>
      </w:r>
    </w:p>
    <w:p w:rsidR="000D3C42" w:rsidRPr="000D3C42" w:rsidRDefault="000D3C42" w:rsidP="000D3C42">
      <w:pPr>
        <w:numPr>
          <w:ilvl w:val="0"/>
          <w:numId w:val="21"/>
        </w:numPr>
        <w:spacing w:line="360" w:lineRule="auto"/>
        <w:jc w:val="both"/>
      </w:pPr>
      <w:r w:rsidRPr="000D3C42">
        <w:t>Caria simplă a dinţilor temporari (5, pag. 94-107)</w:t>
      </w:r>
    </w:p>
    <w:p w:rsidR="000D3C42" w:rsidRPr="000D3C42" w:rsidRDefault="000D3C42" w:rsidP="000D3C42">
      <w:pPr>
        <w:numPr>
          <w:ilvl w:val="0"/>
          <w:numId w:val="21"/>
        </w:numPr>
        <w:spacing w:line="360" w:lineRule="auto"/>
        <w:jc w:val="both"/>
      </w:pPr>
      <w:r w:rsidRPr="000D3C42">
        <w:t>Pulpita dintilor temporari (5, pag. 108-122)</w:t>
      </w:r>
    </w:p>
    <w:p w:rsidR="000D3C42" w:rsidRPr="000D3C42" w:rsidRDefault="000D3C42" w:rsidP="000D3C42">
      <w:pPr>
        <w:numPr>
          <w:ilvl w:val="0"/>
          <w:numId w:val="21"/>
        </w:numPr>
        <w:spacing w:line="360" w:lineRule="auto"/>
        <w:jc w:val="both"/>
      </w:pPr>
      <w:r w:rsidRPr="000D3C42">
        <w:t>Gangrena dinţilor temporari (5, pag. 123-140)</w:t>
      </w:r>
    </w:p>
    <w:p w:rsidR="000D3C42" w:rsidRPr="000D3C42" w:rsidRDefault="000D3C42" w:rsidP="000D3C42">
      <w:pPr>
        <w:numPr>
          <w:ilvl w:val="0"/>
          <w:numId w:val="21"/>
        </w:numPr>
        <w:spacing w:line="360" w:lineRule="auto"/>
        <w:jc w:val="both"/>
      </w:pPr>
      <w:r w:rsidRPr="000D3C42">
        <w:t>Afecţiunile dinţilor permanenţi în perioada de creştere (5, pag. 161-182)</w:t>
      </w:r>
    </w:p>
    <w:p w:rsidR="000D3C42" w:rsidRPr="000D3C42" w:rsidRDefault="000D3C42" w:rsidP="000D3C42">
      <w:pPr>
        <w:numPr>
          <w:ilvl w:val="0"/>
          <w:numId w:val="21"/>
        </w:numPr>
        <w:spacing w:line="360" w:lineRule="auto"/>
        <w:jc w:val="both"/>
      </w:pPr>
      <w:r w:rsidRPr="000D3C42">
        <w:t>Gangrena pulpară la dintii permanenţi tineri (5, pag. 183-195)</w:t>
      </w:r>
    </w:p>
    <w:p w:rsidR="000D3C42" w:rsidRPr="000D3C42" w:rsidRDefault="000D3C42" w:rsidP="000D3C42">
      <w:pPr>
        <w:numPr>
          <w:ilvl w:val="0"/>
          <w:numId w:val="21"/>
        </w:numPr>
        <w:spacing w:line="360" w:lineRule="auto"/>
        <w:jc w:val="both"/>
      </w:pPr>
      <w:r w:rsidRPr="000D3C42">
        <w:t>Distrofii dentare: etiologie, forme clinice, atitudine terapeutică (5, pag. 42-62 – fără “modificări de număr”)</w:t>
      </w:r>
    </w:p>
    <w:p w:rsidR="000D3C42" w:rsidRPr="000D3C42" w:rsidRDefault="000D3C42" w:rsidP="000D3C42">
      <w:pPr>
        <w:numPr>
          <w:ilvl w:val="0"/>
          <w:numId w:val="21"/>
        </w:numPr>
        <w:spacing w:line="360" w:lineRule="auto"/>
        <w:jc w:val="both"/>
      </w:pPr>
      <w:r w:rsidRPr="000D3C42">
        <w:t>Metode locale de prevenire a cariei dentare din şanţuri şi fosete (4, integral)</w:t>
      </w:r>
    </w:p>
    <w:p w:rsidR="000D3C42" w:rsidRPr="000D3C42" w:rsidRDefault="000D3C42" w:rsidP="000D3C42">
      <w:pPr>
        <w:spacing w:line="360" w:lineRule="auto"/>
        <w:ind w:left="705"/>
        <w:jc w:val="both"/>
      </w:pPr>
      <w:r w:rsidRPr="000D3C42">
        <w:t>10.Gingivite şi stomatite (2, pag.124-150)</w:t>
      </w:r>
    </w:p>
    <w:p w:rsidR="000D3C42" w:rsidRPr="000D3C42" w:rsidRDefault="000D3C42" w:rsidP="000D3C42">
      <w:pPr>
        <w:spacing w:line="360" w:lineRule="auto"/>
        <w:ind w:left="705"/>
        <w:jc w:val="both"/>
      </w:pPr>
      <w:r w:rsidRPr="000D3C42">
        <w:t>11.Paradontite marginale (2, pag.151-161)</w:t>
      </w:r>
    </w:p>
    <w:p w:rsidR="000D3C42" w:rsidRPr="000D3C42" w:rsidRDefault="000D3C42" w:rsidP="000D3C42">
      <w:pPr>
        <w:spacing w:line="360" w:lineRule="auto"/>
        <w:ind w:left="705"/>
        <w:jc w:val="both"/>
      </w:pPr>
      <w:r w:rsidRPr="000D3C42">
        <w:t>12.Abcesul parodontal marginal, hiperestezia dentinară şi alte complicaţii ale bolilor parodontiului marginal (2, pag. 171-175)</w:t>
      </w:r>
    </w:p>
    <w:p w:rsidR="000D3C42" w:rsidRPr="000D3C42" w:rsidRDefault="000D3C42" w:rsidP="000D3C42">
      <w:pPr>
        <w:spacing w:line="360" w:lineRule="auto"/>
        <w:ind w:left="710"/>
        <w:jc w:val="both"/>
      </w:pPr>
      <w:r w:rsidRPr="000D3C42">
        <w:t>13.Extracţia dentară (1, pag. 51-136)</w:t>
      </w:r>
    </w:p>
    <w:p w:rsidR="000D3C42" w:rsidRPr="000D3C42" w:rsidRDefault="000D3C42" w:rsidP="000D3C42">
      <w:pPr>
        <w:spacing w:line="360" w:lineRule="auto"/>
        <w:ind w:left="710"/>
        <w:jc w:val="both"/>
      </w:pPr>
      <w:r w:rsidRPr="000D3C42">
        <w:lastRenderedPageBreak/>
        <w:t>14.Incidentele şi accidentele erupţiei dentare (1, pag.226-257)</w:t>
      </w:r>
    </w:p>
    <w:p w:rsidR="000D3C42" w:rsidRPr="000D3C42" w:rsidRDefault="000D3C42" w:rsidP="000D3C42">
      <w:pPr>
        <w:spacing w:line="360" w:lineRule="auto"/>
        <w:ind w:left="710"/>
        <w:jc w:val="both"/>
      </w:pPr>
      <w:r w:rsidRPr="000D3C42">
        <w:t>15.Traumatismele dento-parodontale (1, pag. 669-708)</w:t>
      </w:r>
    </w:p>
    <w:p w:rsidR="000D3C42" w:rsidRPr="000D3C42" w:rsidRDefault="000D3C42" w:rsidP="000D3C42">
      <w:pPr>
        <w:spacing w:line="360" w:lineRule="auto"/>
        <w:ind w:left="710"/>
        <w:jc w:val="both"/>
      </w:pPr>
      <w:r w:rsidRPr="000D3C42">
        <w:t>16.Leziuni orale cu potenţial de malignizare (1, pag. 815-842)</w:t>
      </w:r>
    </w:p>
    <w:p w:rsidR="000D3C42" w:rsidRPr="000D3C42" w:rsidRDefault="000D3C42" w:rsidP="000D3C42">
      <w:pPr>
        <w:spacing w:line="360" w:lineRule="auto"/>
        <w:ind w:left="710"/>
        <w:jc w:val="both"/>
      </w:pPr>
      <w:r w:rsidRPr="000D3C42">
        <w:t>17.Incluzia dentară (1, pag. 259-291)</w:t>
      </w:r>
    </w:p>
    <w:p w:rsidR="000D3C42" w:rsidRPr="000D3C42" w:rsidRDefault="000D3C42" w:rsidP="000D3C42">
      <w:pPr>
        <w:spacing w:line="360" w:lineRule="auto"/>
        <w:ind w:left="710"/>
        <w:jc w:val="both"/>
      </w:pPr>
      <w:r w:rsidRPr="000D3C42">
        <w:t>18.Anestezia loco-regională în stomatologie. Substanţe anestezice. Substante adjuvante. Metode şi tehnici. Alegerea anesteziei. Accidente şi complicaţii (3, pag. 37-53); 60-97; 210-247; 249-260)</w:t>
      </w:r>
    </w:p>
    <w:p w:rsidR="000D3C42" w:rsidRPr="000D3C42" w:rsidRDefault="000D3C42" w:rsidP="000D3C42">
      <w:pPr>
        <w:spacing w:line="360" w:lineRule="auto"/>
        <w:ind w:left="710"/>
        <w:jc w:val="both"/>
      </w:pPr>
      <w:r w:rsidRPr="000D3C42">
        <w:t>19. Consecintele pierderilor precoce ale dinţilor temporari (5, pag. 243-256)</w:t>
      </w:r>
    </w:p>
    <w:p w:rsidR="000D3C42" w:rsidRPr="000D3C42" w:rsidRDefault="000D3C42" w:rsidP="000D3C42">
      <w:pPr>
        <w:spacing w:line="360" w:lineRule="auto"/>
        <w:ind w:left="710"/>
        <w:jc w:val="both"/>
      </w:pPr>
      <w:r w:rsidRPr="000D3C42">
        <w:t>20.Ordinul nr. 438/4.629/2021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p>
    <w:p w:rsidR="000D3C42" w:rsidRPr="000D3C42" w:rsidRDefault="000D3C42" w:rsidP="000D3C42">
      <w:pPr>
        <w:spacing w:line="360" w:lineRule="auto"/>
        <w:ind w:firstLine="709"/>
      </w:pPr>
      <w:r w:rsidRPr="000D3C42">
        <w:t xml:space="preserve">- capitolul I : art. 3, art, 4 ; capitolul III : art. 10, art.11; </w:t>
      </w:r>
    </w:p>
    <w:p w:rsidR="000D3C42" w:rsidRPr="000D3C42" w:rsidRDefault="000D3C42" w:rsidP="000D3C42">
      <w:pPr>
        <w:spacing w:line="360" w:lineRule="auto"/>
        <w:ind w:firstLine="709"/>
      </w:pPr>
      <w:r w:rsidRPr="000D3C42">
        <w:t>- anexa nr.3 ( atributiile medicului stomatolog școlar ) ;</w:t>
      </w:r>
    </w:p>
    <w:p w:rsidR="000D3C42" w:rsidRPr="000D3C42" w:rsidRDefault="000D3C42" w:rsidP="000D3C42">
      <w:pPr>
        <w:spacing w:line="360" w:lineRule="auto"/>
        <w:ind w:left="709"/>
        <w:contextualSpacing/>
      </w:pPr>
      <w:r w:rsidRPr="000D3C42">
        <w:rPr>
          <w:rFonts w:eastAsiaTheme="minorHAnsi"/>
          <w:bCs/>
          <w:noProof w:val="0"/>
          <w:color w:val="000000" w:themeColor="text1"/>
          <w:lang w:eastAsia="en-US"/>
        </w:rPr>
        <w:t>21</w:t>
      </w:r>
      <w:proofErr w:type="gramStart"/>
      <w:r w:rsidRPr="000D3C42">
        <w:rPr>
          <w:rFonts w:eastAsiaTheme="minorHAnsi"/>
          <w:bCs/>
          <w:noProof w:val="0"/>
          <w:color w:val="000000" w:themeColor="text1"/>
          <w:lang w:eastAsia="en-US"/>
        </w:rPr>
        <w:t>.Ordinul</w:t>
      </w:r>
      <w:proofErr w:type="gramEnd"/>
      <w:r w:rsidRPr="000D3C42">
        <w:rPr>
          <w:rFonts w:eastAsiaTheme="minorHAnsi"/>
          <w:bCs/>
          <w:noProof w:val="0"/>
          <w:color w:val="000000" w:themeColor="text1"/>
          <w:lang w:eastAsia="en-US"/>
        </w:rPr>
        <w:t xml:space="preserve"> nr. 1.761 din 3 septembrie 2021</w:t>
      </w:r>
      <w:r w:rsidRPr="000D3C42">
        <w:rPr>
          <w:rFonts w:eastAsiaTheme="minorHAnsi"/>
          <w:noProof w:val="0"/>
          <w:color w:val="000000" w:themeColor="text1"/>
          <w:lang w:eastAsia="en-US"/>
        </w:rPr>
        <w:t xml:space="preserve"> pentru aprobarea </w:t>
      </w:r>
      <w:r w:rsidRPr="000D3C42">
        <w:rPr>
          <w:rFonts w:eastAsiaTheme="minorHAnsi"/>
          <w:noProof w:val="0"/>
          <w:vanish/>
          <w:color w:val="000000" w:themeColor="text1"/>
          <w:lang w:eastAsia="en-US"/>
        </w:rPr>
        <w:t>&lt;LLNK 12021     011012:1   0 16&gt;</w:t>
      </w:r>
      <w:r w:rsidRPr="000D3C42">
        <w:rPr>
          <w:rFonts w:eastAsiaTheme="minorHAnsi"/>
          <w:noProof w:val="0"/>
          <w:color w:val="000000" w:themeColor="text1"/>
          <w:lang w:eastAsia="en-US"/>
        </w:rPr>
        <w:t xml:space="preserve">Normelor tehnice privind curăţarea, dezinfecţia şi sterilizarea în unităţile sanitare publice şi private, </w:t>
      </w:r>
      <w:r w:rsidRPr="000D3C42">
        <w:rPr>
          <w:rFonts w:eastAsiaTheme="minorHAnsi"/>
          <w:noProof w:val="0"/>
          <w:vanish/>
          <w:color w:val="000000" w:themeColor="text1"/>
          <w:lang w:eastAsia="en-US"/>
        </w:rPr>
        <w:t>&lt;LLNK 12021     028012@1   0  9&gt;</w:t>
      </w:r>
      <w:r w:rsidRPr="000D3C42">
        <w:rPr>
          <w:rFonts w:eastAsiaTheme="minorHAnsi"/>
          <w:noProof w:val="0"/>
          <w:color w:val="000000" w:themeColor="text1"/>
          <w:lang w:eastAsia="en-US"/>
        </w:rPr>
        <w:t xml:space="preserve">evaluarea eficacităţii procedurilor de curăţenie şi dezinfecţie efectuate în cadrul acestora, </w:t>
      </w:r>
      <w:r w:rsidRPr="000D3C42">
        <w:rPr>
          <w:rFonts w:eastAsiaTheme="minorHAnsi"/>
          <w:noProof w:val="0"/>
          <w:vanish/>
          <w:color w:val="000000" w:themeColor="text1"/>
          <w:lang w:eastAsia="en-US"/>
        </w:rPr>
        <w:t>&lt;LLNK 12021     03101201   0 11&gt;</w:t>
      </w:r>
      <w:r w:rsidRPr="000D3C42">
        <w:rPr>
          <w:rFonts w:eastAsiaTheme="minorHAnsi"/>
          <w:noProof w:val="0"/>
          <w:color w:val="000000" w:themeColor="text1"/>
          <w:lang w:eastAsia="en-US"/>
        </w:rPr>
        <w:t xml:space="preserve">procedurile recomandate pentru dezinfecţia mâinilor în funcţie de nivelul de risc,  precum şi </w:t>
      </w:r>
      <w:r w:rsidRPr="000D3C42">
        <w:rPr>
          <w:rFonts w:eastAsiaTheme="minorHAnsi"/>
          <w:noProof w:val="0"/>
          <w:vanish/>
          <w:color w:val="000000" w:themeColor="text1"/>
          <w:lang w:eastAsia="en-US"/>
        </w:rPr>
        <w:t>&lt;LLNK 12021     06901201   0  8&gt;</w:t>
      </w:r>
      <w:r w:rsidRPr="000D3C42">
        <w:rPr>
          <w:rFonts w:eastAsiaTheme="minorHAnsi"/>
          <w:noProof w:val="0"/>
          <w:color w:val="000000" w:themeColor="text1"/>
          <w:lang w:eastAsia="en-US"/>
        </w:rPr>
        <w:t>metodele de evaluare a derulării procesului de sterilizare şi controlul eficienţei acestuia</w:t>
      </w:r>
    </w:p>
    <w:p w:rsidR="000D3C42" w:rsidRPr="000D3C42" w:rsidRDefault="000D3C42" w:rsidP="000D3C42">
      <w:pPr>
        <w:spacing w:line="360" w:lineRule="auto"/>
        <w:ind w:left="709"/>
        <w:contextualSpacing/>
        <w:rPr>
          <w:noProof w:val="0"/>
          <w:lang w:eastAsia="en-US"/>
        </w:rPr>
      </w:pPr>
      <w:r w:rsidRPr="000D3C42">
        <w:rPr>
          <w:noProof w:val="0"/>
          <w:lang w:eastAsia="en-US"/>
        </w:rPr>
        <w:t xml:space="preserve">- </w:t>
      </w:r>
      <w:proofErr w:type="gramStart"/>
      <w:r w:rsidRPr="000D3C42">
        <w:rPr>
          <w:noProof w:val="0"/>
          <w:lang w:eastAsia="en-US"/>
        </w:rPr>
        <w:t>anexa</w:t>
      </w:r>
      <w:proofErr w:type="gramEnd"/>
      <w:r w:rsidRPr="000D3C42">
        <w:rPr>
          <w:noProof w:val="0"/>
          <w:lang w:eastAsia="en-US"/>
        </w:rPr>
        <w:t xml:space="preserve"> nr.1 – capitolul I : art. 1, capitolul </w:t>
      </w:r>
      <w:proofErr w:type="gramStart"/>
      <w:r w:rsidRPr="000D3C42">
        <w:rPr>
          <w:noProof w:val="0"/>
          <w:lang w:eastAsia="en-US"/>
        </w:rPr>
        <w:t>II :</w:t>
      </w:r>
      <w:proofErr w:type="gramEnd"/>
      <w:r w:rsidRPr="000D3C42">
        <w:rPr>
          <w:noProof w:val="0"/>
          <w:lang w:eastAsia="en-US"/>
        </w:rPr>
        <w:t xml:space="preserve"> art.3, art.4, art.6, capitolul III : art.8, art.9, art.11 art.18, art.19, capitolul IV : art.44, art.50-53.</w:t>
      </w:r>
    </w:p>
    <w:p w:rsidR="000F0FF7" w:rsidRDefault="000F0FF7" w:rsidP="0039744B">
      <w:pPr>
        <w:autoSpaceDE w:val="0"/>
        <w:autoSpaceDN w:val="0"/>
        <w:adjustRightInd w:val="0"/>
        <w:jc w:val="both"/>
        <w:rPr>
          <w:b/>
          <w:sz w:val="28"/>
          <w:szCs w:val="28"/>
        </w:rPr>
      </w:pPr>
    </w:p>
    <w:p w:rsidR="000F0FF7" w:rsidRDefault="000F0FF7"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28781D" w:rsidRDefault="0028781D" w:rsidP="0039744B">
      <w:pPr>
        <w:autoSpaceDE w:val="0"/>
        <w:autoSpaceDN w:val="0"/>
        <w:adjustRightInd w:val="0"/>
        <w:jc w:val="both"/>
        <w:rPr>
          <w:b/>
          <w:sz w:val="28"/>
          <w:szCs w:val="28"/>
        </w:rPr>
      </w:pPr>
    </w:p>
    <w:p w:rsidR="00474529" w:rsidRDefault="00474529" w:rsidP="0039744B">
      <w:pPr>
        <w:autoSpaceDE w:val="0"/>
        <w:autoSpaceDN w:val="0"/>
        <w:adjustRightInd w:val="0"/>
        <w:jc w:val="both"/>
        <w:rPr>
          <w:b/>
          <w:sz w:val="28"/>
          <w:szCs w:val="28"/>
        </w:rPr>
      </w:pPr>
    </w:p>
    <w:p w:rsidR="00474529" w:rsidRDefault="00474529" w:rsidP="0039744B">
      <w:pPr>
        <w:autoSpaceDE w:val="0"/>
        <w:autoSpaceDN w:val="0"/>
        <w:adjustRightInd w:val="0"/>
        <w:jc w:val="both"/>
        <w:rPr>
          <w:b/>
          <w:sz w:val="28"/>
          <w:szCs w:val="28"/>
        </w:rPr>
      </w:pPr>
    </w:p>
    <w:p w:rsidR="000F0FF7" w:rsidRDefault="000F0FF7" w:rsidP="0039744B">
      <w:pPr>
        <w:autoSpaceDE w:val="0"/>
        <w:autoSpaceDN w:val="0"/>
        <w:adjustRightInd w:val="0"/>
        <w:jc w:val="both"/>
        <w:rPr>
          <w:b/>
          <w:sz w:val="28"/>
          <w:szCs w:val="28"/>
        </w:rPr>
      </w:pPr>
    </w:p>
    <w:p w:rsidR="000F0FF7" w:rsidRDefault="000F0FF7" w:rsidP="0039744B">
      <w:pPr>
        <w:autoSpaceDE w:val="0"/>
        <w:autoSpaceDN w:val="0"/>
        <w:adjustRightInd w:val="0"/>
        <w:jc w:val="both"/>
        <w:rPr>
          <w:b/>
          <w:sz w:val="28"/>
          <w:szCs w:val="28"/>
        </w:rPr>
      </w:pPr>
    </w:p>
    <w:p w:rsidR="0039744B" w:rsidRPr="00554EA4" w:rsidRDefault="00554EA4" w:rsidP="0039744B">
      <w:pPr>
        <w:autoSpaceDE w:val="0"/>
        <w:autoSpaceDN w:val="0"/>
        <w:adjustRightInd w:val="0"/>
        <w:jc w:val="both"/>
        <w:rPr>
          <w:b/>
          <w:sz w:val="28"/>
          <w:szCs w:val="28"/>
        </w:rPr>
      </w:pPr>
      <w:r w:rsidRPr="00554EA4">
        <w:rPr>
          <w:b/>
          <w:sz w:val="28"/>
          <w:szCs w:val="28"/>
        </w:rPr>
        <w:lastRenderedPageBreak/>
        <w:t>Calendarul de desfășurare a concursului:</w:t>
      </w:r>
    </w:p>
    <w:p w:rsidR="00554EA4" w:rsidRDefault="00554EA4" w:rsidP="0039744B">
      <w:pPr>
        <w:autoSpaceDE w:val="0"/>
        <w:autoSpaceDN w:val="0"/>
        <w:adjustRightInd w:val="0"/>
        <w:jc w:val="both"/>
        <w:rPr>
          <w:sz w:val="28"/>
          <w:szCs w:val="28"/>
        </w:rPr>
      </w:pPr>
    </w:p>
    <w:p w:rsidR="00954C89" w:rsidRDefault="00954C89" w:rsidP="00CC655A">
      <w:pPr>
        <w:spacing w:line="360" w:lineRule="auto"/>
        <w:rPr>
          <w:noProof w:val="0"/>
          <w:color w:val="000000"/>
          <w:lang w:eastAsia="en-US"/>
        </w:rPr>
      </w:pPr>
      <w:r>
        <w:rPr>
          <w:b/>
          <w:noProof w:val="0"/>
          <w:lang w:eastAsia="en-US"/>
        </w:rPr>
        <w:t xml:space="preserve"> - </w:t>
      </w:r>
      <w:r w:rsidR="000D3C42">
        <w:rPr>
          <w:b/>
          <w:noProof w:val="0"/>
          <w:color w:val="000000"/>
          <w:lang w:eastAsia="en-US"/>
        </w:rPr>
        <w:t>11.05</w:t>
      </w:r>
      <w:r>
        <w:rPr>
          <w:b/>
          <w:noProof w:val="0"/>
          <w:color w:val="000000"/>
          <w:lang w:eastAsia="en-US"/>
        </w:rPr>
        <w:t>.2023</w:t>
      </w:r>
      <w:r>
        <w:rPr>
          <w:noProof w:val="0"/>
          <w:color w:val="000000"/>
          <w:lang w:eastAsia="en-US"/>
        </w:rPr>
        <w:t xml:space="preserve"> – anunț concurs </w:t>
      </w:r>
    </w:p>
    <w:p w:rsidR="00954C89" w:rsidRDefault="000D3C42" w:rsidP="00CC655A">
      <w:pPr>
        <w:spacing w:line="360" w:lineRule="auto"/>
        <w:jc w:val="both"/>
        <w:rPr>
          <w:noProof w:val="0"/>
          <w:color w:val="000000"/>
          <w:lang w:eastAsia="en-US"/>
        </w:rPr>
      </w:pPr>
      <w:r>
        <w:rPr>
          <w:b/>
          <w:noProof w:val="0"/>
          <w:color w:val="000000"/>
          <w:lang w:eastAsia="en-US"/>
        </w:rPr>
        <w:t xml:space="preserve"> - 11.05.2023 - 24.05</w:t>
      </w:r>
      <w:r w:rsidR="00954C89">
        <w:rPr>
          <w:b/>
          <w:noProof w:val="0"/>
          <w:color w:val="000000"/>
          <w:lang w:eastAsia="en-US"/>
        </w:rPr>
        <w:t>.2023, ora 15ºº</w:t>
      </w:r>
      <w:r w:rsidR="00954C89">
        <w:rPr>
          <w:noProof w:val="0"/>
          <w:color w:val="000000"/>
          <w:lang w:eastAsia="en-US"/>
        </w:rPr>
        <w:t xml:space="preserve"> - Perioada de înscriere a candidaților</w:t>
      </w:r>
    </w:p>
    <w:p w:rsidR="00954C89" w:rsidRDefault="00954C89" w:rsidP="00CC655A">
      <w:pPr>
        <w:spacing w:line="360" w:lineRule="auto"/>
        <w:jc w:val="both"/>
        <w:rPr>
          <w:noProof w:val="0"/>
          <w:color w:val="000000"/>
          <w:lang w:eastAsia="en-US"/>
        </w:rPr>
      </w:pPr>
      <w:r>
        <w:rPr>
          <w:noProof w:val="0"/>
          <w:color w:val="000000"/>
          <w:lang w:eastAsia="en-US"/>
        </w:rPr>
        <w:t xml:space="preserve"> </w:t>
      </w:r>
      <w:r w:rsidR="008C0B13">
        <w:rPr>
          <w:b/>
          <w:noProof w:val="0"/>
          <w:color w:val="000000"/>
          <w:lang w:eastAsia="en-US"/>
        </w:rPr>
        <w:t>- 25.05.2023- 26.05.2023, ora 13</w:t>
      </w:r>
      <w:r>
        <w:rPr>
          <w:b/>
          <w:noProof w:val="0"/>
          <w:color w:val="000000"/>
          <w:lang w:eastAsia="en-US"/>
        </w:rPr>
        <w:t>ºº</w:t>
      </w:r>
      <w:r>
        <w:rPr>
          <w:noProof w:val="0"/>
          <w:color w:val="000000"/>
          <w:lang w:eastAsia="en-US"/>
        </w:rPr>
        <w:t xml:space="preserve"> - Selecția dosarelor de înscriere</w:t>
      </w:r>
    </w:p>
    <w:p w:rsidR="00954C89" w:rsidRDefault="008C0B13" w:rsidP="00CC655A">
      <w:pPr>
        <w:spacing w:line="360" w:lineRule="auto"/>
        <w:jc w:val="both"/>
        <w:rPr>
          <w:noProof w:val="0"/>
          <w:color w:val="000000"/>
          <w:lang w:eastAsia="en-US"/>
        </w:rPr>
      </w:pPr>
      <w:r>
        <w:rPr>
          <w:b/>
          <w:noProof w:val="0"/>
          <w:color w:val="000000"/>
          <w:lang w:eastAsia="en-US"/>
        </w:rPr>
        <w:t xml:space="preserve"> - 29.05.2023, ora 15</w:t>
      </w:r>
      <w:r w:rsidR="00954C89">
        <w:rPr>
          <w:b/>
          <w:noProof w:val="0"/>
          <w:color w:val="000000"/>
          <w:lang w:eastAsia="en-US"/>
        </w:rPr>
        <w:t>ºº</w:t>
      </w:r>
      <w:r w:rsidR="00954C89">
        <w:rPr>
          <w:noProof w:val="0"/>
          <w:color w:val="000000"/>
          <w:lang w:eastAsia="en-US"/>
        </w:rPr>
        <w:t xml:space="preserve"> - Afișarea rezultatelor selecției dosarelor</w:t>
      </w:r>
    </w:p>
    <w:p w:rsidR="00954C89" w:rsidRDefault="008C0B13" w:rsidP="00CC655A">
      <w:pPr>
        <w:spacing w:line="360" w:lineRule="auto"/>
        <w:jc w:val="both"/>
        <w:rPr>
          <w:noProof w:val="0"/>
          <w:color w:val="000000"/>
          <w:lang w:eastAsia="en-US"/>
        </w:rPr>
      </w:pPr>
      <w:r>
        <w:rPr>
          <w:b/>
          <w:noProof w:val="0"/>
          <w:color w:val="000000"/>
          <w:lang w:eastAsia="en-US"/>
        </w:rPr>
        <w:t xml:space="preserve"> - 30.05</w:t>
      </w:r>
      <w:r w:rsidR="00954C89">
        <w:rPr>
          <w:b/>
          <w:noProof w:val="0"/>
          <w:color w:val="000000"/>
          <w:lang w:eastAsia="en-US"/>
        </w:rPr>
        <w:t>.2023, ora 15ºº</w:t>
      </w:r>
      <w:r w:rsidR="00954C89">
        <w:rPr>
          <w:noProof w:val="0"/>
          <w:color w:val="000000"/>
          <w:lang w:eastAsia="en-US"/>
        </w:rPr>
        <w:t xml:space="preserve"> - Depunerea contestațiilor privind rezultatele selecției dosarelor de înscriere, </w:t>
      </w:r>
    </w:p>
    <w:p w:rsidR="00954C89" w:rsidRDefault="008C0B13" w:rsidP="00CC655A">
      <w:pPr>
        <w:spacing w:line="360" w:lineRule="auto"/>
        <w:jc w:val="both"/>
        <w:rPr>
          <w:noProof w:val="0"/>
          <w:color w:val="000000"/>
          <w:lang w:eastAsia="en-US"/>
        </w:rPr>
      </w:pPr>
      <w:r>
        <w:rPr>
          <w:b/>
          <w:noProof w:val="0"/>
          <w:color w:val="000000"/>
          <w:lang w:eastAsia="en-US"/>
        </w:rPr>
        <w:t xml:space="preserve"> - 31.05</w:t>
      </w:r>
      <w:r w:rsidR="00954C89">
        <w:rPr>
          <w:b/>
          <w:noProof w:val="0"/>
          <w:color w:val="000000"/>
          <w:lang w:eastAsia="en-US"/>
        </w:rPr>
        <w:t>.2023, ora 15ºº</w:t>
      </w:r>
      <w:r w:rsidR="00954C89">
        <w:rPr>
          <w:noProof w:val="0"/>
          <w:color w:val="000000"/>
          <w:lang w:eastAsia="en-US"/>
        </w:rPr>
        <w:t xml:space="preserve"> - Afișarea rezultatelor contestațiilor privind rezultatele selecției dosarelor</w:t>
      </w:r>
    </w:p>
    <w:p w:rsidR="00954C89" w:rsidRDefault="00954C89" w:rsidP="00CC655A">
      <w:pPr>
        <w:spacing w:line="360" w:lineRule="auto"/>
        <w:rPr>
          <w:noProof w:val="0"/>
          <w:color w:val="000000"/>
          <w:lang w:eastAsia="en-US"/>
        </w:rPr>
      </w:pPr>
      <w:r>
        <w:rPr>
          <w:b/>
          <w:noProof w:val="0"/>
          <w:color w:val="000000"/>
          <w:lang w:eastAsia="en-US"/>
        </w:rPr>
        <w:t xml:space="preserve"> -</w:t>
      </w:r>
      <w:r w:rsidR="008C0B13">
        <w:rPr>
          <w:b/>
          <w:noProof w:val="0"/>
          <w:color w:val="000000"/>
          <w:lang w:eastAsia="en-US"/>
        </w:rPr>
        <w:t xml:space="preserve"> 08.06</w:t>
      </w:r>
      <w:r>
        <w:rPr>
          <w:b/>
          <w:noProof w:val="0"/>
          <w:color w:val="000000"/>
          <w:lang w:eastAsia="en-US"/>
        </w:rPr>
        <w:t>.2022, ora 09ºº</w:t>
      </w:r>
      <w:r>
        <w:rPr>
          <w:noProof w:val="0"/>
          <w:color w:val="000000"/>
          <w:lang w:eastAsia="en-US"/>
        </w:rPr>
        <w:t xml:space="preserve"> - Desfășurarea probei scrise (proba B)</w:t>
      </w:r>
    </w:p>
    <w:p w:rsidR="00954C89" w:rsidRDefault="008C0B13" w:rsidP="00CC655A">
      <w:pPr>
        <w:spacing w:line="360" w:lineRule="auto"/>
        <w:jc w:val="both"/>
        <w:rPr>
          <w:noProof w:val="0"/>
          <w:color w:val="000000"/>
          <w:lang w:eastAsia="en-US"/>
        </w:rPr>
      </w:pPr>
      <w:r>
        <w:rPr>
          <w:b/>
          <w:noProof w:val="0"/>
          <w:color w:val="000000"/>
          <w:lang w:eastAsia="en-US"/>
        </w:rPr>
        <w:t xml:space="preserve"> - 08.06</w:t>
      </w:r>
      <w:r w:rsidR="00954C89">
        <w:rPr>
          <w:b/>
          <w:noProof w:val="0"/>
          <w:color w:val="000000"/>
          <w:lang w:eastAsia="en-US"/>
        </w:rPr>
        <w:t>.2023, ora 15ºº</w:t>
      </w:r>
      <w:r w:rsidR="00954C89">
        <w:rPr>
          <w:noProof w:val="0"/>
          <w:color w:val="000000"/>
          <w:lang w:eastAsia="en-US"/>
        </w:rPr>
        <w:t xml:space="preserve"> - Afișarea rezultatelor la proba scrisă</w:t>
      </w:r>
    </w:p>
    <w:p w:rsidR="00954C89" w:rsidRDefault="00954C89" w:rsidP="00CC655A">
      <w:pPr>
        <w:spacing w:line="360" w:lineRule="auto"/>
        <w:jc w:val="both"/>
        <w:rPr>
          <w:noProof w:val="0"/>
          <w:color w:val="000000"/>
          <w:lang w:eastAsia="en-US"/>
        </w:rPr>
      </w:pPr>
      <w:r>
        <w:rPr>
          <w:noProof w:val="0"/>
          <w:color w:val="000000"/>
          <w:lang w:eastAsia="en-US"/>
        </w:rPr>
        <w:t xml:space="preserve"> </w:t>
      </w:r>
      <w:r w:rsidR="008C0B13">
        <w:rPr>
          <w:b/>
          <w:noProof w:val="0"/>
          <w:color w:val="000000"/>
          <w:lang w:eastAsia="en-US"/>
        </w:rPr>
        <w:t>- 09.06.2023, ora 13</w:t>
      </w:r>
      <w:r>
        <w:rPr>
          <w:b/>
          <w:noProof w:val="0"/>
          <w:color w:val="000000"/>
          <w:lang w:eastAsia="en-US"/>
        </w:rPr>
        <w:t>ºº</w:t>
      </w:r>
      <w:r>
        <w:rPr>
          <w:noProof w:val="0"/>
          <w:color w:val="000000"/>
          <w:lang w:eastAsia="en-US"/>
        </w:rPr>
        <w:t xml:space="preserve"> - Depunerea contestațiilor privind rezultatele la proba scrisă</w:t>
      </w:r>
    </w:p>
    <w:p w:rsidR="00954C89" w:rsidRDefault="008C0B13" w:rsidP="00CC655A">
      <w:pPr>
        <w:spacing w:line="360" w:lineRule="auto"/>
        <w:jc w:val="both"/>
        <w:rPr>
          <w:noProof w:val="0"/>
          <w:color w:val="000000"/>
          <w:lang w:eastAsia="en-US"/>
        </w:rPr>
      </w:pPr>
      <w:r>
        <w:rPr>
          <w:b/>
          <w:noProof w:val="0"/>
          <w:color w:val="000000"/>
          <w:lang w:eastAsia="en-US"/>
        </w:rPr>
        <w:t xml:space="preserve"> - 12.06.2023, ora 15</w:t>
      </w:r>
      <w:r w:rsidR="00954C89">
        <w:rPr>
          <w:b/>
          <w:noProof w:val="0"/>
          <w:color w:val="000000"/>
          <w:lang w:eastAsia="en-US"/>
        </w:rPr>
        <w:t>ºº</w:t>
      </w:r>
      <w:r w:rsidR="00954C89">
        <w:rPr>
          <w:noProof w:val="0"/>
          <w:color w:val="000000"/>
          <w:lang w:eastAsia="en-US"/>
        </w:rPr>
        <w:t xml:space="preserve"> - Afișarea rezultatelor contestațiilor privind proba scrisă</w:t>
      </w:r>
    </w:p>
    <w:p w:rsidR="00954C89" w:rsidRDefault="008C0B13" w:rsidP="00CC655A">
      <w:pPr>
        <w:spacing w:line="360" w:lineRule="auto"/>
        <w:jc w:val="both"/>
        <w:rPr>
          <w:noProof w:val="0"/>
          <w:color w:val="000000"/>
          <w:lang w:eastAsia="en-US"/>
        </w:rPr>
      </w:pPr>
      <w:r>
        <w:rPr>
          <w:b/>
          <w:noProof w:val="0"/>
          <w:color w:val="000000"/>
          <w:lang w:eastAsia="en-US"/>
        </w:rPr>
        <w:t xml:space="preserve"> - 14.06</w:t>
      </w:r>
      <w:r w:rsidR="00954C89">
        <w:rPr>
          <w:b/>
          <w:noProof w:val="0"/>
          <w:color w:val="000000"/>
          <w:lang w:eastAsia="en-US"/>
        </w:rPr>
        <w:t>.2023, ora 09ºº</w:t>
      </w:r>
      <w:r w:rsidR="00954C89">
        <w:rPr>
          <w:noProof w:val="0"/>
          <w:color w:val="000000"/>
          <w:lang w:eastAsia="en-US"/>
        </w:rPr>
        <w:t xml:space="preserve"> - Susținerea probei practice (proba C)</w:t>
      </w:r>
    </w:p>
    <w:p w:rsidR="00954C89" w:rsidRDefault="008C0B13" w:rsidP="00CC655A">
      <w:pPr>
        <w:spacing w:line="360" w:lineRule="auto"/>
        <w:jc w:val="both"/>
        <w:rPr>
          <w:noProof w:val="0"/>
          <w:color w:val="000000"/>
          <w:lang w:eastAsia="en-US"/>
        </w:rPr>
      </w:pPr>
      <w:r>
        <w:rPr>
          <w:b/>
          <w:noProof w:val="0"/>
          <w:color w:val="000000"/>
          <w:lang w:eastAsia="en-US"/>
        </w:rPr>
        <w:t xml:space="preserve"> - 14.06</w:t>
      </w:r>
      <w:r w:rsidR="00954C89">
        <w:rPr>
          <w:b/>
          <w:noProof w:val="0"/>
          <w:color w:val="000000"/>
          <w:lang w:eastAsia="en-US"/>
        </w:rPr>
        <w:t>.2023, ora 15ºº</w:t>
      </w:r>
      <w:r w:rsidR="00954C89">
        <w:rPr>
          <w:noProof w:val="0"/>
          <w:color w:val="000000"/>
          <w:lang w:eastAsia="en-US"/>
        </w:rPr>
        <w:t xml:space="preserve"> - Afișarea rezultatelor probei practice</w:t>
      </w:r>
    </w:p>
    <w:p w:rsidR="00954C89" w:rsidRDefault="008C0B13" w:rsidP="00CC655A">
      <w:pPr>
        <w:spacing w:line="360" w:lineRule="auto"/>
        <w:jc w:val="both"/>
        <w:rPr>
          <w:noProof w:val="0"/>
          <w:color w:val="000000"/>
          <w:lang w:eastAsia="en-US"/>
        </w:rPr>
      </w:pPr>
      <w:r>
        <w:rPr>
          <w:b/>
          <w:noProof w:val="0"/>
          <w:color w:val="000000"/>
          <w:lang w:eastAsia="en-US"/>
        </w:rPr>
        <w:t xml:space="preserve"> - 15.06.2023, ora 15</w:t>
      </w:r>
      <w:r w:rsidR="00954C89">
        <w:rPr>
          <w:b/>
          <w:noProof w:val="0"/>
          <w:color w:val="000000"/>
          <w:lang w:eastAsia="en-US"/>
        </w:rPr>
        <w:t>ºº</w:t>
      </w:r>
      <w:r w:rsidR="00954C89">
        <w:rPr>
          <w:noProof w:val="0"/>
          <w:color w:val="000000"/>
          <w:lang w:eastAsia="en-US"/>
        </w:rPr>
        <w:t xml:space="preserve"> - Depunerea contestațiilor privind rezultatele la proba practică</w:t>
      </w:r>
    </w:p>
    <w:p w:rsidR="00954C89" w:rsidRDefault="008C0B13" w:rsidP="00CC655A">
      <w:pPr>
        <w:spacing w:line="360" w:lineRule="auto"/>
        <w:jc w:val="both"/>
        <w:rPr>
          <w:noProof w:val="0"/>
          <w:color w:val="000000"/>
          <w:lang w:eastAsia="en-US"/>
        </w:rPr>
      </w:pPr>
      <w:r>
        <w:rPr>
          <w:b/>
          <w:noProof w:val="0"/>
          <w:color w:val="000000"/>
          <w:lang w:eastAsia="en-US"/>
        </w:rPr>
        <w:t xml:space="preserve"> - 16.06.2023, ora 13</w:t>
      </w:r>
      <w:r w:rsidR="00954C89">
        <w:rPr>
          <w:b/>
          <w:noProof w:val="0"/>
          <w:color w:val="000000"/>
          <w:lang w:eastAsia="en-US"/>
        </w:rPr>
        <w:t xml:space="preserve"> ºº</w:t>
      </w:r>
      <w:r w:rsidR="00954C89">
        <w:rPr>
          <w:noProof w:val="0"/>
          <w:color w:val="000000"/>
          <w:lang w:eastAsia="en-US"/>
        </w:rPr>
        <w:t xml:space="preserve"> - Afișarea rezultatelor contestațiilor privind proba practică</w:t>
      </w:r>
    </w:p>
    <w:p w:rsidR="00954C89" w:rsidRDefault="008C0B13" w:rsidP="00CC655A">
      <w:pPr>
        <w:spacing w:line="360" w:lineRule="auto"/>
        <w:jc w:val="both"/>
        <w:rPr>
          <w:noProof w:val="0"/>
          <w:color w:val="000000"/>
          <w:lang w:eastAsia="en-US"/>
        </w:rPr>
      </w:pPr>
      <w:r>
        <w:rPr>
          <w:b/>
          <w:noProof w:val="0"/>
          <w:color w:val="000000"/>
          <w:lang w:eastAsia="en-US"/>
        </w:rPr>
        <w:t xml:space="preserve"> - 19.06.2023, ora 16</w:t>
      </w:r>
      <w:r w:rsidR="00954C89">
        <w:rPr>
          <w:b/>
          <w:noProof w:val="0"/>
          <w:color w:val="000000"/>
          <w:lang w:eastAsia="en-US"/>
        </w:rPr>
        <w:t>ºº</w:t>
      </w:r>
      <w:r w:rsidR="00954C89">
        <w:rPr>
          <w:noProof w:val="0"/>
          <w:color w:val="000000"/>
          <w:lang w:eastAsia="en-US"/>
        </w:rPr>
        <w:t xml:space="preserve"> - Afișarea rezultatelor concursului;</w:t>
      </w:r>
    </w:p>
    <w:p w:rsidR="00954C89" w:rsidRDefault="00954C89" w:rsidP="00954C89">
      <w:pPr>
        <w:jc w:val="both"/>
        <w:rPr>
          <w:noProof w:val="0"/>
          <w:color w:val="000000"/>
          <w:lang w:eastAsia="en-US"/>
        </w:rPr>
      </w:pPr>
    </w:p>
    <w:p w:rsidR="00554EA4" w:rsidRPr="00554EA4" w:rsidRDefault="00554EA4" w:rsidP="00554EA4">
      <w:pPr>
        <w:jc w:val="both"/>
        <w:rPr>
          <w:noProof w:val="0"/>
          <w:color w:val="FF0000"/>
          <w:lang w:val="ro-RO"/>
        </w:rPr>
      </w:pPr>
    </w:p>
    <w:p w:rsidR="00554EA4" w:rsidRPr="00954C89" w:rsidRDefault="00954C89" w:rsidP="00CC655A">
      <w:pPr>
        <w:jc w:val="both"/>
        <w:rPr>
          <w:noProof w:val="0"/>
          <w:lang w:eastAsia="en-US"/>
        </w:rPr>
      </w:pPr>
      <w:r>
        <w:rPr>
          <w:noProof w:val="0"/>
          <w:lang w:eastAsia="en-US"/>
        </w:rPr>
        <w:t xml:space="preserve">      Rezultatele selecției</w:t>
      </w:r>
      <w:r w:rsidR="00554EA4" w:rsidRPr="00954C89">
        <w:rPr>
          <w:noProof w:val="0"/>
          <w:lang w:eastAsia="en-US"/>
        </w:rPr>
        <w:t xml:space="preserve"> dosarelor de înscriere, cu menţiunea „admis” sau „respins”, se vor afişa la avizierul şi pe site-ul instituției, DAS Focșani</w:t>
      </w:r>
      <w:r w:rsidR="008C0B13">
        <w:rPr>
          <w:noProof w:val="0"/>
          <w:lang w:eastAsia="en-US"/>
        </w:rPr>
        <w:t>, în data de 26.05.2023, ora 13</w:t>
      </w:r>
      <w:r>
        <w:rPr>
          <w:noProof w:val="0"/>
          <w:lang w:eastAsia="en-US"/>
        </w:rPr>
        <w:t>:</w:t>
      </w:r>
      <w:r w:rsidR="00554EA4" w:rsidRPr="00954C89">
        <w:rPr>
          <w:noProof w:val="0"/>
          <w:lang w:eastAsia="en-US"/>
        </w:rPr>
        <w:t>00.</w:t>
      </w:r>
    </w:p>
    <w:p w:rsidR="00554EA4" w:rsidRPr="00954C89" w:rsidRDefault="00554EA4" w:rsidP="00CC655A">
      <w:pPr>
        <w:shd w:val="clear" w:color="auto" w:fill="FFFFFF"/>
        <w:ind w:right="370"/>
        <w:jc w:val="both"/>
        <w:rPr>
          <w:noProof w:val="0"/>
          <w:lang w:eastAsia="en-US"/>
        </w:rPr>
      </w:pPr>
      <w:r w:rsidRPr="00954C89">
        <w:rPr>
          <w:noProof w:val="0"/>
          <w:lang w:eastAsia="en-US"/>
        </w:rPr>
        <w:t xml:space="preserve">      Comunicarea rezultatelor la fiecare probă a concursului se va face prin specificarea punctajului final al fiecărui candidat și a mențiunii ”admis” sau ”respins”, prin afișarea la sediul și pe pagina de internet a instituției, în termen de maximun o zi lucrătoare de la data finalizării probei.</w:t>
      </w:r>
    </w:p>
    <w:p w:rsidR="00554EA4" w:rsidRPr="00954C89" w:rsidRDefault="00554EA4" w:rsidP="00CC655A">
      <w:pPr>
        <w:jc w:val="both"/>
        <w:rPr>
          <w:noProof w:val="0"/>
          <w:lang w:eastAsia="en-US"/>
        </w:rPr>
      </w:pPr>
      <w:r w:rsidRPr="00954C89">
        <w:rPr>
          <w:noProof w:val="0"/>
          <w:lang w:eastAsia="en-US"/>
        </w:rPr>
        <w:t xml:space="preserve">      Rezultatele finale se afișează la sediul și pe pagina de internet a instituției, DAS Focșani, în termen de o zi lucrătoare de la expirarea termenului de soluționare a contestațiilor pentru ultima probă, prin specificarea punctajului final al fiecărui candidat și a mențiunii ”admis” sau ”respins”.     </w:t>
      </w:r>
    </w:p>
    <w:p w:rsidR="00554EA4" w:rsidRPr="00954C89" w:rsidRDefault="00554EA4" w:rsidP="00CC655A">
      <w:pPr>
        <w:jc w:val="both"/>
        <w:rPr>
          <w:noProof w:val="0"/>
          <w:lang w:eastAsia="en-US"/>
        </w:rPr>
      </w:pPr>
      <w:r w:rsidRPr="00954C89">
        <w:rPr>
          <w:noProof w:val="0"/>
          <w:lang w:eastAsia="en-US"/>
        </w:rPr>
        <w:t xml:space="preserve"> </w:t>
      </w:r>
    </w:p>
    <w:p w:rsidR="0039744B" w:rsidRPr="00554EA4" w:rsidRDefault="0039744B" w:rsidP="0039744B">
      <w:pPr>
        <w:autoSpaceDE w:val="0"/>
        <w:autoSpaceDN w:val="0"/>
        <w:adjustRightInd w:val="0"/>
        <w:jc w:val="both"/>
        <w:rPr>
          <w:noProof w:val="0"/>
          <w:color w:val="FF0000"/>
          <w:lang w:eastAsia="en-US"/>
        </w:rPr>
      </w:pPr>
    </w:p>
    <w:p w:rsidR="0039744B" w:rsidRDefault="0039744B" w:rsidP="0039744B">
      <w:pPr>
        <w:autoSpaceDE w:val="0"/>
        <w:autoSpaceDN w:val="0"/>
        <w:adjustRightInd w:val="0"/>
        <w:jc w:val="both"/>
        <w:rPr>
          <w:sz w:val="28"/>
          <w:szCs w:val="28"/>
        </w:rPr>
      </w:pPr>
    </w:p>
    <w:p w:rsidR="0039744B" w:rsidRDefault="0039744B" w:rsidP="0039744B">
      <w:pPr>
        <w:autoSpaceDE w:val="0"/>
        <w:autoSpaceDN w:val="0"/>
        <w:adjustRightInd w:val="0"/>
        <w:jc w:val="both"/>
        <w:rPr>
          <w:sz w:val="28"/>
          <w:szCs w:val="28"/>
        </w:rPr>
      </w:pPr>
    </w:p>
    <w:p w:rsidR="0039744B" w:rsidRDefault="0039744B" w:rsidP="0039744B">
      <w:pPr>
        <w:autoSpaceDE w:val="0"/>
        <w:autoSpaceDN w:val="0"/>
        <w:adjustRightInd w:val="0"/>
        <w:jc w:val="both"/>
        <w:rPr>
          <w:sz w:val="28"/>
          <w:szCs w:val="28"/>
        </w:rPr>
      </w:pPr>
    </w:p>
    <w:p w:rsidR="000F0FF7" w:rsidRDefault="000F0FF7" w:rsidP="0039744B">
      <w:pPr>
        <w:autoSpaceDE w:val="0"/>
        <w:autoSpaceDN w:val="0"/>
        <w:adjustRightInd w:val="0"/>
        <w:jc w:val="both"/>
        <w:rPr>
          <w:sz w:val="28"/>
          <w:szCs w:val="28"/>
        </w:rPr>
      </w:pPr>
    </w:p>
    <w:p w:rsidR="000F0FF7" w:rsidRDefault="000F0FF7" w:rsidP="0039744B">
      <w:pPr>
        <w:autoSpaceDE w:val="0"/>
        <w:autoSpaceDN w:val="0"/>
        <w:adjustRightInd w:val="0"/>
        <w:jc w:val="both"/>
        <w:rPr>
          <w:sz w:val="28"/>
          <w:szCs w:val="28"/>
        </w:rPr>
      </w:pPr>
    </w:p>
    <w:p w:rsidR="000F0FF7" w:rsidRDefault="000F0FF7" w:rsidP="0039744B">
      <w:pPr>
        <w:autoSpaceDE w:val="0"/>
        <w:autoSpaceDN w:val="0"/>
        <w:adjustRightInd w:val="0"/>
        <w:jc w:val="both"/>
        <w:rPr>
          <w:sz w:val="28"/>
          <w:szCs w:val="28"/>
        </w:rPr>
      </w:pPr>
    </w:p>
    <w:p w:rsidR="000F0FF7" w:rsidRDefault="000F0FF7" w:rsidP="0039744B">
      <w:pPr>
        <w:autoSpaceDE w:val="0"/>
        <w:autoSpaceDN w:val="0"/>
        <w:adjustRightInd w:val="0"/>
        <w:jc w:val="both"/>
        <w:rPr>
          <w:sz w:val="28"/>
          <w:szCs w:val="28"/>
        </w:rPr>
      </w:pPr>
    </w:p>
    <w:p w:rsidR="000F0FF7" w:rsidRDefault="000F0FF7" w:rsidP="0039744B">
      <w:pPr>
        <w:autoSpaceDE w:val="0"/>
        <w:autoSpaceDN w:val="0"/>
        <w:adjustRightInd w:val="0"/>
        <w:jc w:val="both"/>
        <w:rPr>
          <w:sz w:val="28"/>
          <w:szCs w:val="28"/>
        </w:rPr>
      </w:pPr>
    </w:p>
    <w:p w:rsidR="000F0FF7" w:rsidRDefault="000F0FF7" w:rsidP="0039744B">
      <w:pPr>
        <w:autoSpaceDE w:val="0"/>
        <w:autoSpaceDN w:val="0"/>
        <w:adjustRightInd w:val="0"/>
        <w:jc w:val="both"/>
        <w:rPr>
          <w:sz w:val="28"/>
          <w:szCs w:val="28"/>
        </w:rPr>
      </w:pPr>
    </w:p>
    <w:p w:rsidR="000F0FF7" w:rsidRDefault="000F0FF7" w:rsidP="0039744B">
      <w:pPr>
        <w:autoSpaceDE w:val="0"/>
        <w:autoSpaceDN w:val="0"/>
        <w:adjustRightInd w:val="0"/>
        <w:jc w:val="both"/>
        <w:rPr>
          <w:sz w:val="28"/>
          <w:szCs w:val="28"/>
        </w:rPr>
      </w:pPr>
    </w:p>
    <w:p w:rsidR="00474529" w:rsidRDefault="00474529" w:rsidP="0039744B">
      <w:pPr>
        <w:autoSpaceDE w:val="0"/>
        <w:autoSpaceDN w:val="0"/>
        <w:adjustRightInd w:val="0"/>
        <w:jc w:val="both"/>
        <w:rPr>
          <w:sz w:val="28"/>
          <w:szCs w:val="28"/>
        </w:rPr>
      </w:pPr>
    </w:p>
    <w:p w:rsidR="00474529" w:rsidRDefault="00474529" w:rsidP="0039744B">
      <w:pPr>
        <w:autoSpaceDE w:val="0"/>
        <w:autoSpaceDN w:val="0"/>
        <w:adjustRightInd w:val="0"/>
        <w:jc w:val="both"/>
        <w:rPr>
          <w:sz w:val="28"/>
          <w:szCs w:val="28"/>
        </w:rPr>
      </w:pPr>
      <w:bookmarkStart w:id="0" w:name="_GoBack"/>
      <w:bookmarkEnd w:id="0"/>
    </w:p>
    <w:p w:rsidR="000F0FF7" w:rsidRDefault="000F0FF7" w:rsidP="0039744B">
      <w:pPr>
        <w:autoSpaceDE w:val="0"/>
        <w:autoSpaceDN w:val="0"/>
        <w:adjustRightInd w:val="0"/>
        <w:jc w:val="both"/>
        <w:rPr>
          <w:sz w:val="28"/>
          <w:szCs w:val="28"/>
        </w:rPr>
      </w:pPr>
    </w:p>
    <w:p w:rsidR="000F0FF7" w:rsidRDefault="000F0FF7" w:rsidP="0039744B">
      <w:pPr>
        <w:autoSpaceDE w:val="0"/>
        <w:autoSpaceDN w:val="0"/>
        <w:adjustRightInd w:val="0"/>
        <w:jc w:val="both"/>
        <w:rPr>
          <w:sz w:val="28"/>
          <w:szCs w:val="28"/>
        </w:rPr>
      </w:pPr>
    </w:p>
    <w:p w:rsidR="007129C6" w:rsidRDefault="007129C6" w:rsidP="007129C6">
      <w:pPr>
        <w:autoSpaceDE w:val="0"/>
        <w:autoSpaceDN w:val="0"/>
        <w:adjustRightInd w:val="0"/>
        <w:jc w:val="both"/>
        <w:rPr>
          <w:noProof w:val="0"/>
          <w:color w:val="000000"/>
          <w:lang w:val="pt-BR" w:eastAsia="en-US"/>
        </w:rPr>
      </w:pPr>
    </w:p>
    <w:p w:rsidR="007129C6" w:rsidRDefault="007129C6" w:rsidP="007129C6">
      <w:pPr>
        <w:jc w:val="both"/>
        <w:rPr>
          <w:b/>
          <w:noProof w:val="0"/>
          <w:color w:val="000000"/>
          <w:sz w:val="22"/>
          <w:szCs w:val="22"/>
          <w:lang w:val="ro-RO" w:eastAsia="en-US"/>
        </w:rPr>
      </w:pPr>
    </w:p>
    <w:p w:rsidR="007129C6" w:rsidRDefault="007129C6" w:rsidP="007129C6">
      <w:pPr>
        <w:suppressAutoHyphens/>
        <w:jc w:val="center"/>
        <w:rPr>
          <w:b/>
          <w:noProof w:val="0"/>
          <w:lang w:val="ro-RO" w:eastAsia="ar-SA"/>
        </w:rPr>
      </w:pPr>
    </w:p>
    <w:p w:rsidR="007129C6" w:rsidRDefault="007129C6" w:rsidP="007129C6">
      <w:pPr>
        <w:suppressAutoHyphens/>
        <w:jc w:val="center"/>
        <w:rPr>
          <w:b/>
          <w:noProof w:val="0"/>
          <w:lang w:val="ro-RO" w:eastAsia="ar-SA"/>
        </w:rPr>
      </w:pPr>
      <w:r>
        <w:rPr>
          <w:lang w:eastAsia="en-US"/>
        </w:rPr>
        <w:drawing>
          <wp:anchor distT="0" distB="0" distL="114300" distR="114300" simplePos="0" relativeHeight="251666432" behindDoc="0" locked="0" layoutInCell="1" allowOverlap="1" wp14:anchorId="11A49F8C" wp14:editId="73896FB9">
            <wp:simplePos x="0" y="0"/>
            <wp:positionH relativeFrom="margin">
              <wp:posOffset>5096510</wp:posOffset>
            </wp:positionH>
            <wp:positionV relativeFrom="paragraph">
              <wp:posOffset>-126365</wp:posOffset>
            </wp:positionV>
            <wp:extent cx="662940" cy="93916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939165"/>
                    </a:xfrm>
                    <a:prstGeom prst="rect">
                      <a:avLst/>
                    </a:prstGeom>
                    <a:noFill/>
                  </pic:spPr>
                </pic:pic>
              </a:graphicData>
            </a:graphic>
            <wp14:sizeRelH relativeFrom="margin">
              <wp14:pctWidth>0</wp14:pctWidth>
            </wp14:sizeRelH>
            <wp14:sizeRelV relativeFrom="margin">
              <wp14:pctHeight>0</wp14:pctHeight>
            </wp14:sizeRelV>
          </wp:anchor>
        </w:drawing>
      </w:r>
      <w:r>
        <w:rPr>
          <w:lang w:eastAsia="en-US"/>
        </w:rPr>
        <w:drawing>
          <wp:anchor distT="0" distB="0" distL="114300" distR="114300" simplePos="0" relativeHeight="251667456" behindDoc="0" locked="0" layoutInCell="1" allowOverlap="1" wp14:anchorId="7A8FF4B1" wp14:editId="7FAB22B5">
            <wp:simplePos x="0" y="0"/>
            <wp:positionH relativeFrom="margin">
              <wp:posOffset>98425</wp:posOffset>
            </wp:positionH>
            <wp:positionV relativeFrom="paragraph">
              <wp:posOffset>-127000</wp:posOffset>
            </wp:positionV>
            <wp:extent cx="648335" cy="939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 cy="939800"/>
                    </a:xfrm>
                    <a:prstGeom prst="rect">
                      <a:avLst/>
                    </a:prstGeom>
                    <a:noFill/>
                  </pic:spPr>
                </pic:pic>
              </a:graphicData>
            </a:graphic>
            <wp14:sizeRelH relativeFrom="margin">
              <wp14:pctWidth>0</wp14:pctWidth>
            </wp14:sizeRelH>
            <wp14:sizeRelV relativeFrom="margin">
              <wp14:pctHeight>0</wp14:pctHeight>
            </wp14:sizeRelV>
          </wp:anchor>
        </w:drawing>
      </w:r>
      <w:r>
        <w:rPr>
          <w:b/>
          <w:noProof w:val="0"/>
          <w:lang w:val="ro-RO" w:eastAsia="ar-SA"/>
        </w:rPr>
        <w:t>ROMÂNIA</w:t>
      </w:r>
    </w:p>
    <w:p w:rsidR="007129C6" w:rsidRDefault="007129C6" w:rsidP="007129C6">
      <w:pPr>
        <w:suppressAutoHyphens/>
        <w:jc w:val="center"/>
        <w:rPr>
          <w:b/>
          <w:noProof w:val="0"/>
          <w:lang w:val="ro-RO" w:eastAsia="ar-SA"/>
        </w:rPr>
      </w:pPr>
      <w:r>
        <w:rPr>
          <w:b/>
          <w:noProof w:val="0"/>
          <w:lang w:val="ro-RO" w:eastAsia="ar-SA"/>
        </w:rPr>
        <w:t>JUDEŢUL VRANCEA</w:t>
      </w:r>
    </w:p>
    <w:p w:rsidR="007129C6" w:rsidRDefault="007129C6" w:rsidP="007129C6">
      <w:pPr>
        <w:tabs>
          <w:tab w:val="left" w:pos="2720"/>
        </w:tabs>
        <w:jc w:val="center"/>
        <w:rPr>
          <w:b/>
          <w:bCs/>
          <w:lang w:val="fr-FR"/>
        </w:rPr>
      </w:pPr>
      <w:r>
        <w:rPr>
          <w:b/>
          <w:bCs/>
          <w:lang w:val="fr-FR"/>
        </w:rPr>
        <w:t>CONSILIUL LOCAL FOCȘANI</w:t>
      </w:r>
    </w:p>
    <w:p w:rsidR="007129C6" w:rsidRDefault="007129C6" w:rsidP="007129C6">
      <w:pPr>
        <w:tabs>
          <w:tab w:val="left" w:pos="2720"/>
        </w:tabs>
        <w:jc w:val="center"/>
        <w:rPr>
          <w:b/>
          <w:sz w:val="20"/>
          <w:szCs w:val="20"/>
          <w:lang w:val="ro-RO"/>
        </w:rPr>
      </w:pPr>
      <w:r>
        <w:rPr>
          <w:b/>
          <w:sz w:val="20"/>
          <w:szCs w:val="20"/>
          <w:lang w:val="fr-FR"/>
        </w:rPr>
        <w:t>DIRECȚIA DE ASISTENȚĂ SOCIALĂ FOCȘANI</w:t>
      </w:r>
    </w:p>
    <w:p w:rsidR="007129C6" w:rsidRDefault="007129C6" w:rsidP="007129C6">
      <w:pPr>
        <w:tabs>
          <w:tab w:val="left" w:pos="2180"/>
        </w:tabs>
        <w:jc w:val="center"/>
        <w:rPr>
          <w:iCs/>
          <w:sz w:val="16"/>
          <w:szCs w:val="16"/>
          <w:lang w:val="fr-FR"/>
        </w:rPr>
      </w:pPr>
      <w:r>
        <w:rPr>
          <w:iCs/>
          <w:sz w:val="16"/>
          <w:szCs w:val="16"/>
          <w:lang w:val="fr-FR"/>
        </w:rPr>
        <w:t>Str.Cuza Vod</w:t>
      </w:r>
      <w:r>
        <w:rPr>
          <w:iCs/>
          <w:sz w:val="16"/>
          <w:szCs w:val="16"/>
          <w:lang w:val="ro-RO"/>
        </w:rPr>
        <w:t>ă</w:t>
      </w:r>
      <w:r>
        <w:rPr>
          <w:iCs/>
          <w:sz w:val="16"/>
          <w:szCs w:val="16"/>
          <w:lang w:val="fr-FR"/>
        </w:rPr>
        <w:t>, nr. 43, Focșani, cod  620034</w:t>
      </w:r>
    </w:p>
    <w:p w:rsidR="007129C6" w:rsidRDefault="007129C6" w:rsidP="007129C6">
      <w:pPr>
        <w:tabs>
          <w:tab w:val="left" w:pos="2180"/>
        </w:tabs>
        <w:jc w:val="center"/>
        <w:rPr>
          <w:iCs/>
          <w:sz w:val="16"/>
          <w:szCs w:val="16"/>
          <w:lang w:val="fr-FR"/>
        </w:rPr>
      </w:pPr>
      <w:r>
        <w:rPr>
          <w:lang w:eastAsia="en-US"/>
        </w:rPr>
        <mc:AlternateContent>
          <mc:Choice Requires="wps">
            <w:drawing>
              <wp:anchor distT="0" distB="0" distL="114300" distR="114300" simplePos="0" relativeHeight="251668480" behindDoc="0" locked="0" layoutInCell="1" allowOverlap="1" wp14:anchorId="635F760F" wp14:editId="60410479">
                <wp:simplePos x="0" y="0"/>
                <wp:positionH relativeFrom="column">
                  <wp:posOffset>5759450</wp:posOffset>
                </wp:positionH>
                <wp:positionV relativeFrom="paragraph">
                  <wp:posOffset>24130</wp:posOffset>
                </wp:positionV>
                <wp:extent cx="712470" cy="5803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9C6" w:rsidRDefault="007129C6" w:rsidP="007129C6">
                            <w:r>
                              <w:rPr>
                                <w:rFonts w:asciiTheme="minorHAnsi" w:eastAsiaTheme="minorHAnsi" w:hAnsiTheme="minorHAnsi" w:cstheme="minorBidi"/>
                                <w:sz w:val="20"/>
                                <w:szCs w:val="20"/>
                                <w:lang w:eastAsia="en-US"/>
                              </w:rPr>
                              <w:drawing>
                                <wp:inline distT="0" distB="0" distL="0" distR="0" wp14:anchorId="65B1090E" wp14:editId="53B53C0C">
                                  <wp:extent cx="323850" cy="447675"/>
                                  <wp:effectExtent l="0" t="0" r="0" b="9525"/>
                                  <wp:docPr id="12" name="Picture 12" descr="Description: Description: C:\Users\rusu\Downloads\LOGO m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rusu\Downloads\LOGO mic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3.5pt;margin-top:1.9pt;width:56.1pt;height:4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" stroked="f">
                <v:textbox>
                  <w:txbxContent>
                    <w:p w:rsidR="007129C6" w:rsidRDefault="007129C6" w:rsidP="007129C6">
                      <w:r>
                        <w:rPr>
                          <w:rFonts w:asciiTheme="minorHAnsi" w:eastAsiaTheme="minorHAnsi" w:hAnsiTheme="minorHAnsi" w:cstheme="minorBidi"/>
                          <w:sz w:val="20"/>
                          <w:szCs w:val="20"/>
                          <w:lang w:eastAsia="en-US"/>
                        </w:rPr>
                        <w:drawing>
                          <wp:inline distT="0" distB="0" distL="0" distR="0" wp14:anchorId="65B1090E" wp14:editId="53B53C0C">
                            <wp:extent cx="323850" cy="447675"/>
                            <wp:effectExtent l="0" t="0" r="0" b="9525"/>
                            <wp:docPr id="12" name="Picture 12" descr="Description: Description: C:\Users\rusu\Downloads\LOGO m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rusu\Downloads\LOGO mic (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txbxContent>
                </v:textbox>
              </v:shape>
            </w:pict>
          </mc:Fallback>
        </mc:AlternateContent>
      </w:r>
      <w:r>
        <w:rPr>
          <w:iCs/>
          <w:sz w:val="16"/>
          <w:szCs w:val="16"/>
          <w:lang w:val="fr-FR"/>
        </w:rPr>
        <w:t>Tel. 0237-626706, 0237-625017, 0337-101055;  fax 0237-233632</w:t>
      </w:r>
    </w:p>
    <w:p w:rsidR="007129C6" w:rsidRDefault="007129C6" w:rsidP="007129C6">
      <w:pPr>
        <w:jc w:val="center"/>
        <w:rPr>
          <w:sz w:val="16"/>
          <w:szCs w:val="16"/>
          <w:lang w:val="fr-FR"/>
        </w:rPr>
      </w:pPr>
      <w:r>
        <w:rPr>
          <w:sz w:val="16"/>
          <w:szCs w:val="16"/>
          <w:lang w:val="fr-FR"/>
        </w:rPr>
        <w:t>Cod fiscal: 37349213</w:t>
      </w:r>
    </w:p>
    <w:p w:rsidR="007129C6" w:rsidRDefault="007129C6" w:rsidP="007129C6">
      <w:pPr>
        <w:jc w:val="center"/>
        <w:rPr>
          <w:sz w:val="16"/>
          <w:szCs w:val="16"/>
          <w:lang w:val="fr-FR"/>
        </w:rPr>
      </w:pPr>
      <w:r>
        <w:rPr>
          <w:sz w:val="16"/>
          <w:szCs w:val="16"/>
          <w:lang w:val="fr-FR"/>
        </w:rPr>
        <w:t xml:space="preserve">Certificat de acreditare seria AF, nr. 005790/20.03.2019                                                                                                </w:t>
      </w:r>
    </w:p>
    <w:p w:rsidR="007129C6" w:rsidRDefault="007129C6" w:rsidP="007129C6">
      <w:pPr>
        <w:jc w:val="center"/>
        <w:rPr>
          <w:sz w:val="16"/>
          <w:szCs w:val="16"/>
          <w:lang w:val="fr-FR"/>
        </w:rPr>
      </w:pPr>
      <w:r>
        <w:rPr>
          <w:sz w:val="16"/>
          <w:szCs w:val="16"/>
          <w:lang w:val="fr-FR"/>
        </w:rPr>
        <w:t>e-mail</w:t>
      </w:r>
      <w:r>
        <w:rPr>
          <w:bCs/>
          <w:sz w:val="16"/>
          <w:szCs w:val="16"/>
          <w:lang w:val="fr-FR"/>
        </w:rPr>
        <w:t xml:space="preserve">: </w:t>
      </w:r>
      <w:hyperlink r:id="rId23" w:history="1">
        <w:r>
          <w:rPr>
            <w:rStyle w:val="Hyperlink"/>
            <w:color w:val="auto"/>
            <w:sz w:val="16"/>
            <w:szCs w:val="16"/>
            <w:u w:val="none"/>
            <w:lang w:val="fr-FR"/>
          </w:rPr>
          <w:t>splas_focsani@yahoo.com</w:t>
        </w:r>
      </w:hyperlink>
      <w:r>
        <w:rPr>
          <w:sz w:val="16"/>
          <w:szCs w:val="16"/>
          <w:lang w:val="fr-FR"/>
        </w:rPr>
        <w:t xml:space="preserve">     </w:t>
      </w:r>
    </w:p>
    <w:p w:rsidR="007129C6" w:rsidRDefault="007129C6" w:rsidP="007129C6">
      <w:pPr>
        <w:jc w:val="center"/>
        <w:rPr>
          <w:sz w:val="16"/>
          <w:szCs w:val="16"/>
          <w:lang w:val="fr-FR"/>
        </w:rPr>
      </w:pPr>
    </w:p>
    <w:p w:rsidR="007129C6" w:rsidRDefault="007129C6" w:rsidP="007129C6">
      <w:pPr>
        <w:jc w:val="center"/>
        <w:rPr>
          <w:sz w:val="16"/>
          <w:szCs w:val="16"/>
        </w:rPr>
      </w:pPr>
      <w:r>
        <w:rPr>
          <w:sz w:val="16"/>
          <w:szCs w:val="16"/>
          <w:lang w:val="fr-FR"/>
        </w:rPr>
        <w:t xml:space="preserve">                                                                                                                                                                </w:t>
      </w:r>
    </w:p>
    <w:p w:rsidR="007129C6" w:rsidRDefault="007129C6" w:rsidP="007129C6">
      <w:pPr>
        <w:tabs>
          <w:tab w:val="right" w:pos="9971"/>
        </w:tabs>
        <w:spacing w:after="200" w:line="276" w:lineRule="auto"/>
        <w:rPr>
          <w:b/>
          <w:noProof w:val="0"/>
          <w:color w:val="000000"/>
          <w:lang w:val="ro-RO" w:eastAsia="en-US"/>
        </w:rPr>
      </w:pPr>
      <w:r>
        <w:rPr>
          <w:lang w:eastAsia="en-US"/>
        </w:rPr>
        <mc:AlternateContent>
          <mc:Choice Requires="wps">
            <w:drawing>
              <wp:anchor distT="0" distB="0" distL="114300" distR="114300" simplePos="0" relativeHeight="251669504" behindDoc="1" locked="0" layoutInCell="1" allowOverlap="1" wp14:anchorId="39558CCB" wp14:editId="220724BC">
                <wp:simplePos x="0" y="0"/>
                <wp:positionH relativeFrom="margin">
                  <wp:posOffset>87630</wp:posOffset>
                </wp:positionH>
                <wp:positionV relativeFrom="paragraph">
                  <wp:posOffset>69215</wp:posOffset>
                </wp:positionV>
                <wp:extent cx="6023610" cy="10160"/>
                <wp:effectExtent l="19050" t="19050" r="34290" b="279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3610" cy="10160"/>
                        </a:xfrm>
                        <a:prstGeom prst="line">
                          <a:avLst/>
                        </a:prstGeom>
                        <a:noFill/>
                        <a:ln w="19080" cap="sq">
                          <a:solidFill>
                            <a:srgbClr val="3366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pt,5.45pt" to="48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" strokecolor="#36f" strokeweight=".53mm">
                <v:stroke joinstyle="miter" endcap="square"/>
                <o:lock v:ext="edit" shapetype="f"/>
                <w10:wrap anchorx="margin"/>
              </v:line>
            </w:pict>
          </mc:Fallback>
        </mc:AlternateContent>
      </w:r>
      <w:r>
        <w:rPr>
          <w:noProof w:val="0"/>
          <w:lang w:eastAsia="en-US"/>
        </w:rPr>
        <w:tab/>
      </w:r>
    </w:p>
    <w:p w:rsidR="007129C6" w:rsidRDefault="007129C6" w:rsidP="007129C6">
      <w:pPr>
        <w:spacing w:after="200" w:line="276" w:lineRule="auto"/>
        <w:jc w:val="both"/>
        <w:rPr>
          <w:b/>
          <w:noProof w:val="0"/>
          <w:color w:val="000000"/>
          <w:lang w:val="pt-BR" w:eastAsia="en-US"/>
        </w:rPr>
      </w:pPr>
      <w:r w:rsidRPr="007129C6">
        <w:rPr>
          <w:noProof w:val="0"/>
          <w:color w:val="000000"/>
          <w:lang w:val="pt-BR" w:eastAsia="en-US"/>
        </w:rPr>
        <w:t xml:space="preserve">                                                      </w:t>
      </w:r>
      <w:r w:rsidRPr="007129C6">
        <w:rPr>
          <w:b/>
          <w:noProof w:val="0"/>
          <w:color w:val="000000"/>
          <w:lang w:val="pt-BR" w:eastAsia="en-US"/>
        </w:rPr>
        <w:t>F I Ș A     P O S T U L U I</w:t>
      </w:r>
    </w:p>
    <w:p w:rsidR="008C0B13" w:rsidRDefault="008C0B13" w:rsidP="007129C6">
      <w:pPr>
        <w:spacing w:after="200" w:line="276" w:lineRule="auto"/>
        <w:jc w:val="both"/>
        <w:rPr>
          <w:b/>
          <w:noProof w:val="0"/>
          <w:color w:val="000000"/>
          <w:lang w:val="pt-BR" w:eastAsia="en-US"/>
        </w:rPr>
      </w:pPr>
    </w:p>
    <w:p w:rsidR="008C0B13" w:rsidRPr="008C0B13" w:rsidRDefault="008C0B13" w:rsidP="008C0B13">
      <w:pPr>
        <w:jc w:val="center"/>
        <w:rPr>
          <w:b/>
          <w:noProof w:val="0"/>
          <w:sz w:val="28"/>
          <w:szCs w:val="28"/>
          <w:lang w:val="it-IT" w:eastAsia="en-US"/>
        </w:rPr>
      </w:pPr>
    </w:p>
    <w:p w:rsidR="008C0B13" w:rsidRPr="008C0B13" w:rsidRDefault="008C0B13" w:rsidP="008C0B13">
      <w:pPr>
        <w:numPr>
          <w:ilvl w:val="0"/>
          <w:numId w:val="29"/>
        </w:numPr>
        <w:autoSpaceDE w:val="0"/>
        <w:autoSpaceDN w:val="0"/>
        <w:adjustRightInd w:val="0"/>
        <w:spacing w:line="276" w:lineRule="auto"/>
        <w:rPr>
          <w:rFonts w:eastAsia="Calibri"/>
          <w:noProof w:val="0"/>
          <w:sz w:val="28"/>
          <w:szCs w:val="28"/>
          <w:lang w:eastAsia="en-US"/>
        </w:rPr>
      </w:pPr>
      <w:r w:rsidRPr="008C0B13">
        <w:rPr>
          <w:rFonts w:eastAsia="Calibri"/>
          <w:noProof w:val="0"/>
          <w:sz w:val="28"/>
          <w:szCs w:val="28"/>
          <w:lang w:eastAsia="en-US"/>
        </w:rPr>
        <w:t>Informaţii generale privind postul</w:t>
      </w:r>
    </w:p>
    <w:p w:rsidR="008C0B13" w:rsidRPr="008C0B13" w:rsidRDefault="008C0B13" w:rsidP="008C0B13">
      <w:pPr>
        <w:autoSpaceDE w:val="0"/>
        <w:autoSpaceDN w:val="0"/>
        <w:adjustRightInd w:val="0"/>
        <w:spacing w:line="276" w:lineRule="auto"/>
        <w:ind w:left="645"/>
        <w:rPr>
          <w:rFonts w:eastAsia="Calibri"/>
          <w:noProof w:val="0"/>
          <w:sz w:val="28"/>
          <w:szCs w:val="28"/>
          <w:lang w:eastAsia="en-US"/>
        </w:rPr>
      </w:pPr>
    </w:p>
    <w:p w:rsidR="008C0B13" w:rsidRPr="008C0B13" w:rsidRDefault="008C0B13" w:rsidP="008C0B13">
      <w:pPr>
        <w:autoSpaceDE w:val="0"/>
        <w:autoSpaceDN w:val="0"/>
        <w:adjustRightInd w:val="0"/>
        <w:spacing w:line="276" w:lineRule="auto"/>
        <w:jc w:val="both"/>
        <w:rPr>
          <w:rFonts w:eastAsia="Calibri"/>
          <w:noProof w:val="0"/>
          <w:sz w:val="28"/>
          <w:szCs w:val="28"/>
          <w:lang w:eastAsia="en-US"/>
        </w:rPr>
      </w:pPr>
      <w:r w:rsidRPr="008C0B13">
        <w:rPr>
          <w:rFonts w:eastAsia="Calibri"/>
          <w:noProof w:val="0"/>
          <w:sz w:val="28"/>
          <w:szCs w:val="28"/>
          <w:lang w:eastAsia="en-US"/>
        </w:rPr>
        <w:t xml:space="preserve">    1. Nivelul postului*):</w:t>
      </w:r>
      <w:r w:rsidRPr="008C0B13">
        <w:rPr>
          <w:noProof w:val="0"/>
          <w:sz w:val="28"/>
          <w:szCs w:val="28"/>
          <w:lang w:val="pt-BR" w:eastAsia="en-US"/>
        </w:rPr>
        <w:t xml:space="preserve"> - </w:t>
      </w:r>
      <w:r w:rsidRPr="008C0B13">
        <w:rPr>
          <w:rFonts w:eastAsia="Calibri"/>
          <w:noProof w:val="0"/>
          <w:lang w:eastAsia="en-US"/>
        </w:rPr>
        <w:t>de execuţie</w:t>
      </w:r>
    </w:p>
    <w:p w:rsidR="008C0B13" w:rsidRPr="008C0B13" w:rsidRDefault="008C0B13" w:rsidP="008C0B13">
      <w:pPr>
        <w:autoSpaceDE w:val="0"/>
        <w:autoSpaceDN w:val="0"/>
        <w:adjustRightInd w:val="0"/>
        <w:spacing w:line="276" w:lineRule="auto"/>
        <w:jc w:val="both"/>
        <w:rPr>
          <w:rFonts w:eastAsia="Calibri"/>
          <w:noProof w:val="0"/>
          <w:sz w:val="28"/>
          <w:szCs w:val="28"/>
          <w:lang w:eastAsia="en-US"/>
        </w:rPr>
      </w:pPr>
      <w:r w:rsidRPr="008C0B13">
        <w:rPr>
          <w:rFonts w:eastAsia="Calibri"/>
          <w:noProof w:val="0"/>
          <w:sz w:val="28"/>
          <w:szCs w:val="28"/>
          <w:lang w:eastAsia="en-US"/>
        </w:rPr>
        <w:t xml:space="preserve">    2. Denumirea postului</w:t>
      </w:r>
      <w:proofErr w:type="gramStart"/>
      <w:r w:rsidRPr="008C0B13">
        <w:rPr>
          <w:rFonts w:eastAsia="Calibri"/>
          <w:noProof w:val="0"/>
          <w:sz w:val="28"/>
          <w:szCs w:val="28"/>
          <w:lang w:eastAsia="en-US"/>
        </w:rPr>
        <w:t>:-</w:t>
      </w:r>
      <w:proofErr w:type="gramEnd"/>
      <w:r w:rsidRPr="008C0B13">
        <w:rPr>
          <w:noProof w:val="0"/>
          <w:sz w:val="28"/>
          <w:szCs w:val="28"/>
          <w:lang w:val="pt-BR" w:eastAsia="en-US"/>
        </w:rPr>
        <w:t xml:space="preserve"> </w:t>
      </w:r>
      <w:r w:rsidRPr="008C0B13">
        <w:rPr>
          <w:rFonts w:eastAsia="Calibri"/>
          <w:noProof w:val="0"/>
          <w:lang w:eastAsia="en-US"/>
        </w:rPr>
        <w:t>medic stomatolog (dentist) - COD COR - 226101</w:t>
      </w:r>
    </w:p>
    <w:p w:rsidR="008C0B13" w:rsidRPr="008C0B13" w:rsidRDefault="008C0B13" w:rsidP="008C0B13">
      <w:pPr>
        <w:autoSpaceDE w:val="0"/>
        <w:autoSpaceDN w:val="0"/>
        <w:adjustRightInd w:val="0"/>
        <w:spacing w:line="276" w:lineRule="auto"/>
        <w:jc w:val="both"/>
        <w:rPr>
          <w:rFonts w:eastAsia="Calibri"/>
          <w:noProof w:val="0"/>
          <w:sz w:val="28"/>
          <w:szCs w:val="28"/>
          <w:lang w:eastAsia="en-US"/>
        </w:rPr>
      </w:pPr>
      <w:r w:rsidRPr="008C0B13">
        <w:rPr>
          <w:rFonts w:eastAsia="Calibri"/>
          <w:noProof w:val="0"/>
          <w:sz w:val="28"/>
          <w:szCs w:val="28"/>
          <w:lang w:eastAsia="en-US"/>
        </w:rPr>
        <w:t xml:space="preserve">    3. Gradul/Treapta profesională</w:t>
      </w:r>
      <w:proofErr w:type="gramStart"/>
      <w:r w:rsidRPr="008C0B13">
        <w:rPr>
          <w:rFonts w:eastAsia="Calibri"/>
          <w:noProof w:val="0"/>
          <w:sz w:val="28"/>
          <w:szCs w:val="28"/>
          <w:lang w:eastAsia="en-US"/>
        </w:rPr>
        <w:t>:-</w:t>
      </w:r>
      <w:proofErr w:type="gramEnd"/>
      <w:r w:rsidRPr="008C0B13">
        <w:rPr>
          <w:rFonts w:eastAsia="Calibri"/>
          <w:noProof w:val="0"/>
          <w:sz w:val="28"/>
          <w:szCs w:val="28"/>
          <w:lang w:eastAsia="en-US"/>
        </w:rPr>
        <w:t xml:space="preserve"> </w:t>
      </w:r>
      <w:r w:rsidRPr="008C0B13">
        <w:rPr>
          <w:rFonts w:eastAsia="Calibri"/>
          <w:noProof w:val="0"/>
          <w:lang w:eastAsia="en-US"/>
        </w:rPr>
        <w:t>nu este cazul</w:t>
      </w:r>
    </w:p>
    <w:p w:rsidR="008C0B13" w:rsidRPr="008C0B13" w:rsidRDefault="008C0B13" w:rsidP="008C0B13">
      <w:pPr>
        <w:autoSpaceDE w:val="0"/>
        <w:autoSpaceDN w:val="0"/>
        <w:adjustRightInd w:val="0"/>
        <w:spacing w:line="276" w:lineRule="auto"/>
        <w:jc w:val="both"/>
        <w:rPr>
          <w:rFonts w:eastAsia="Calibri"/>
          <w:noProof w:val="0"/>
          <w:lang w:eastAsia="en-US"/>
        </w:rPr>
      </w:pPr>
      <w:r w:rsidRPr="008C0B13">
        <w:rPr>
          <w:rFonts w:eastAsia="Calibri"/>
          <w:noProof w:val="0"/>
          <w:sz w:val="28"/>
          <w:szCs w:val="28"/>
          <w:lang w:eastAsia="en-US"/>
        </w:rPr>
        <w:t xml:space="preserve">    4. Scopul principal al postului</w:t>
      </w:r>
      <w:proofErr w:type="gramStart"/>
      <w:r w:rsidRPr="008C0B13">
        <w:rPr>
          <w:rFonts w:eastAsia="Calibri"/>
          <w:noProof w:val="0"/>
          <w:sz w:val="28"/>
          <w:szCs w:val="28"/>
          <w:lang w:eastAsia="en-US"/>
        </w:rPr>
        <w:t>:-</w:t>
      </w:r>
      <w:proofErr w:type="gramEnd"/>
      <w:r w:rsidRPr="008C0B13">
        <w:rPr>
          <w:rFonts w:eastAsia="Calibri"/>
          <w:noProof w:val="0"/>
          <w:sz w:val="28"/>
          <w:szCs w:val="28"/>
          <w:lang w:eastAsia="en-US"/>
        </w:rPr>
        <w:t xml:space="preserve"> </w:t>
      </w:r>
      <w:r w:rsidRPr="008C0B13">
        <w:rPr>
          <w:rFonts w:eastAsia="Calibri"/>
          <w:noProof w:val="0"/>
          <w:lang w:eastAsia="en-US"/>
        </w:rPr>
        <w:t xml:space="preserve">asigurarea asistenței medicale stomatologice </w:t>
      </w:r>
    </w:p>
    <w:p w:rsidR="008C0B13" w:rsidRPr="008C0B13" w:rsidRDefault="008C0B13" w:rsidP="008C0B13">
      <w:pPr>
        <w:autoSpaceDE w:val="0"/>
        <w:autoSpaceDN w:val="0"/>
        <w:adjustRightInd w:val="0"/>
        <w:spacing w:line="276" w:lineRule="auto"/>
        <w:jc w:val="both"/>
        <w:rPr>
          <w:rFonts w:eastAsia="Calibri"/>
          <w:noProof w:val="0"/>
          <w:lang w:eastAsia="en-US"/>
        </w:rPr>
      </w:pPr>
    </w:p>
    <w:p w:rsidR="008C0B13" w:rsidRPr="008C0B13" w:rsidRDefault="008C0B13" w:rsidP="008C0B13">
      <w:pPr>
        <w:numPr>
          <w:ilvl w:val="0"/>
          <w:numId w:val="29"/>
        </w:numPr>
        <w:autoSpaceDE w:val="0"/>
        <w:autoSpaceDN w:val="0"/>
        <w:adjustRightInd w:val="0"/>
        <w:spacing w:line="276" w:lineRule="auto"/>
        <w:rPr>
          <w:rFonts w:eastAsia="Calibri"/>
          <w:noProof w:val="0"/>
          <w:sz w:val="28"/>
          <w:szCs w:val="28"/>
          <w:lang w:eastAsia="en-US"/>
        </w:rPr>
      </w:pPr>
      <w:r w:rsidRPr="008C0B13">
        <w:rPr>
          <w:rFonts w:eastAsia="Calibri"/>
          <w:noProof w:val="0"/>
          <w:sz w:val="28"/>
          <w:szCs w:val="28"/>
          <w:lang w:eastAsia="en-US"/>
        </w:rPr>
        <w:t>Condiţii specifice pentru ocuparea postului</w:t>
      </w:r>
    </w:p>
    <w:p w:rsidR="008C0B13" w:rsidRPr="008C0B13" w:rsidRDefault="008C0B13" w:rsidP="008C0B13">
      <w:pPr>
        <w:autoSpaceDE w:val="0"/>
        <w:autoSpaceDN w:val="0"/>
        <w:adjustRightInd w:val="0"/>
        <w:spacing w:line="276" w:lineRule="auto"/>
        <w:ind w:left="645"/>
        <w:rPr>
          <w:rFonts w:eastAsia="Calibri"/>
          <w:noProof w:val="0"/>
          <w:sz w:val="28"/>
          <w:szCs w:val="28"/>
          <w:lang w:eastAsia="en-US"/>
        </w:rPr>
      </w:pPr>
    </w:p>
    <w:p w:rsidR="008C0B13" w:rsidRPr="008C0B13" w:rsidRDefault="008C0B13" w:rsidP="008C0B13">
      <w:pPr>
        <w:spacing w:line="276" w:lineRule="auto"/>
        <w:jc w:val="both"/>
        <w:rPr>
          <w:rFonts w:eastAsia="Calibri"/>
          <w:noProof w:val="0"/>
          <w:lang w:eastAsia="en-US"/>
        </w:rPr>
      </w:pPr>
      <w:r w:rsidRPr="008C0B13">
        <w:rPr>
          <w:rFonts w:eastAsia="Calibri"/>
          <w:noProof w:val="0"/>
          <w:sz w:val="28"/>
          <w:szCs w:val="28"/>
          <w:lang w:eastAsia="en-US"/>
        </w:rPr>
        <w:t xml:space="preserve">    1. Studii de specialitate**):</w:t>
      </w:r>
      <w:r w:rsidRPr="008C0B13">
        <w:rPr>
          <w:noProof w:val="0"/>
          <w:sz w:val="28"/>
          <w:szCs w:val="28"/>
          <w:lang w:val="pt-BR" w:eastAsia="en-US"/>
        </w:rPr>
        <w:t xml:space="preserve"> </w:t>
      </w:r>
      <w:r w:rsidRPr="008C0B13">
        <w:rPr>
          <w:rFonts w:eastAsia="Calibri"/>
          <w:noProof w:val="0"/>
          <w:lang w:eastAsia="en-US"/>
        </w:rPr>
        <w:t>diploma de licenţă de medic stomatolog/diploma de licenţă de medic dentist</w:t>
      </w:r>
    </w:p>
    <w:p w:rsidR="008C0B13" w:rsidRPr="008C0B13" w:rsidRDefault="008C0B13" w:rsidP="008C0B13">
      <w:pPr>
        <w:autoSpaceDE w:val="0"/>
        <w:autoSpaceDN w:val="0"/>
        <w:adjustRightInd w:val="0"/>
        <w:spacing w:line="276" w:lineRule="auto"/>
        <w:rPr>
          <w:rFonts w:eastAsia="Calibri"/>
          <w:noProof w:val="0"/>
          <w:sz w:val="28"/>
          <w:szCs w:val="28"/>
          <w:lang w:eastAsia="en-US"/>
        </w:rPr>
      </w:pPr>
      <w:r w:rsidRPr="008C0B13">
        <w:rPr>
          <w:rFonts w:eastAsia="Calibri"/>
          <w:noProof w:val="0"/>
          <w:sz w:val="28"/>
          <w:szCs w:val="28"/>
          <w:lang w:eastAsia="en-US"/>
        </w:rPr>
        <w:t xml:space="preserve">    2. Perfecţionări (specializări): - </w:t>
      </w:r>
    </w:p>
    <w:p w:rsidR="008C0B13" w:rsidRPr="008C0B13" w:rsidRDefault="008C0B13" w:rsidP="008C0B13">
      <w:pPr>
        <w:autoSpaceDE w:val="0"/>
        <w:autoSpaceDN w:val="0"/>
        <w:adjustRightInd w:val="0"/>
        <w:spacing w:line="276" w:lineRule="auto"/>
        <w:rPr>
          <w:rFonts w:eastAsia="Calibri"/>
          <w:noProof w:val="0"/>
          <w:lang w:eastAsia="en-US"/>
        </w:rPr>
      </w:pPr>
      <w:r w:rsidRPr="008C0B13">
        <w:rPr>
          <w:rFonts w:eastAsia="Calibri"/>
          <w:noProof w:val="0"/>
          <w:sz w:val="28"/>
          <w:szCs w:val="28"/>
          <w:lang w:eastAsia="en-US"/>
        </w:rPr>
        <w:t xml:space="preserve">    3. Cunoştinţe de operare/programare pe calculator (necesitate şi nivel): </w:t>
      </w:r>
      <w:r w:rsidRPr="008C0B13">
        <w:rPr>
          <w:rFonts w:eastAsia="Calibri"/>
          <w:noProof w:val="0"/>
          <w:lang w:eastAsia="en-US"/>
        </w:rPr>
        <w:t xml:space="preserve">MS </w:t>
      </w:r>
      <w:proofErr w:type="gramStart"/>
      <w:r w:rsidRPr="008C0B13">
        <w:rPr>
          <w:rFonts w:eastAsia="Calibri"/>
          <w:noProof w:val="0"/>
          <w:lang w:eastAsia="en-US"/>
        </w:rPr>
        <w:t>OFFICE  –</w:t>
      </w:r>
      <w:proofErr w:type="gramEnd"/>
      <w:r w:rsidRPr="008C0B13">
        <w:rPr>
          <w:rFonts w:eastAsia="Calibri"/>
          <w:noProof w:val="0"/>
          <w:lang w:eastAsia="en-US"/>
        </w:rPr>
        <w:t xml:space="preserve"> nivel mediu</w:t>
      </w:r>
    </w:p>
    <w:p w:rsidR="008C0B13" w:rsidRPr="008C0B13" w:rsidRDefault="008C0B13" w:rsidP="008C0B13">
      <w:pPr>
        <w:autoSpaceDE w:val="0"/>
        <w:autoSpaceDN w:val="0"/>
        <w:adjustRightInd w:val="0"/>
        <w:spacing w:line="276" w:lineRule="auto"/>
        <w:rPr>
          <w:rFonts w:eastAsia="Calibri"/>
          <w:noProof w:val="0"/>
          <w:sz w:val="28"/>
          <w:szCs w:val="28"/>
          <w:lang w:eastAsia="en-US"/>
        </w:rPr>
      </w:pPr>
      <w:r w:rsidRPr="008C0B13">
        <w:rPr>
          <w:rFonts w:eastAsia="Calibri"/>
          <w:noProof w:val="0"/>
          <w:sz w:val="28"/>
          <w:szCs w:val="28"/>
          <w:lang w:eastAsia="en-US"/>
        </w:rPr>
        <w:t xml:space="preserve">    4. Limbi străine (necesitate şi nivel) cunoscute: -</w:t>
      </w:r>
    </w:p>
    <w:p w:rsidR="008C0B13" w:rsidRPr="008C0B13" w:rsidRDefault="008C0B13" w:rsidP="008C0B13">
      <w:pPr>
        <w:spacing w:line="276" w:lineRule="auto"/>
        <w:jc w:val="both"/>
        <w:rPr>
          <w:rFonts w:eastAsia="Calibri"/>
          <w:noProof w:val="0"/>
          <w:lang w:eastAsia="en-US"/>
        </w:rPr>
      </w:pPr>
      <w:r w:rsidRPr="008C0B13">
        <w:rPr>
          <w:rFonts w:eastAsia="Calibri"/>
          <w:noProof w:val="0"/>
          <w:sz w:val="28"/>
          <w:szCs w:val="28"/>
          <w:lang w:eastAsia="en-US"/>
        </w:rPr>
        <w:t xml:space="preserve">    5.Abilităţi, calităţi şi aptitudini necesare: - </w:t>
      </w:r>
      <w:r w:rsidRPr="008C0B13">
        <w:rPr>
          <w:rFonts w:eastAsia="Calibri"/>
          <w:noProof w:val="0"/>
          <w:lang w:eastAsia="en-US"/>
        </w:rPr>
        <w:t>spirit de echipă, abilități de comunicare, adaptabilitate, atenție, confidenţialitate, capacitate de a prelucra informațiile, de a le interpreta și de a le valorifica prin luarea de decizii sau furnizarea de date altor factori decizionali, corectitudine, seriozitate, responsabilitatea de conducere şi coordonare a asistenţilor medicali din subordine,</w:t>
      </w:r>
    </w:p>
    <w:p w:rsidR="008C0B13" w:rsidRPr="008C0B13" w:rsidRDefault="008C0B13" w:rsidP="008C0B13">
      <w:pPr>
        <w:spacing w:line="276" w:lineRule="auto"/>
        <w:jc w:val="both"/>
        <w:rPr>
          <w:rFonts w:eastAsia="Calibri"/>
          <w:noProof w:val="0"/>
          <w:lang w:eastAsia="en-US"/>
        </w:rPr>
      </w:pPr>
      <w:proofErr w:type="gramStart"/>
      <w:r w:rsidRPr="008C0B13">
        <w:rPr>
          <w:rFonts w:eastAsia="Calibri"/>
          <w:noProof w:val="0"/>
          <w:lang w:eastAsia="en-US"/>
        </w:rPr>
        <w:t>responsabilitatea</w:t>
      </w:r>
      <w:proofErr w:type="gramEnd"/>
      <w:r w:rsidRPr="008C0B13">
        <w:rPr>
          <w:rFonts w:eastAsia="Calibri"/>
          <w:noProof w:val="0"/>
          <w:lang w:eastAsia="en-US"/>
        </w:rPr>
        <w:t xml:space="preserve"> luării unor decizii în situaţii de urgenţă medico-chirurgicale în limita cunoştinţelor şi competenţelor dobândite.</w:t>
      </w:r>
    </w:p>
    <w:p w:rsidR="008C0B13" w:rsidRPr="008C0B13" w:rsidRDefault="008C0B13" w:rsidP="008C0B13">
      <w:pPr>
        <w:autoSpaceDE w:val="0"/>
        <w:autoSpaceDN w:val="0"/>
        <w:adjustRightInd w:val="0"/>
        <w:spacing w:line="276" w:lineRule="auto"/>
        <w:rPr>
          <w:rFonts w:eastAsia="Calibri"/>
          <w:noProof w:val="0"/>
          <w:sz w:val="28"/>
          <w:szCs w:val="28"/>
          <w:lang w:eastAsia="en-US"/>
        </w:rPr>
      </w:pPr>
      <w:r w:rsidRPr="008C0B13">
        <w:rPr>
          <w:rFonts w:eastAsia="Calibri"/>
          <w:noProof w:val="0"/>
          <w:sz w:val="28"/>
          <w:szCs w:val="28"/>
          <w:lang w:eastAsia="en-US"/>
        </w:rPr>
        <w:t xml:space="preserve">    6. Cerinţe specifice***): -</w:t>
      </w:r>
    </w:p>
    <w:p w:rsidR="008C0B13" w:rsidRPr="008C0B13" w:rsidRDefault="008C0B13" w:rsidP="008C0B13">
      <w:pPr>
        <w:autoSpaceDE w:val="0"/>
        <w:autoSpaceDN w:val="0"/>
        <w:adjustRightInd w:val="0"/>
        <w:spacing w:line="276" w:lineRule="auto"/>
        <w:rPr>
          <w:rFonts w:eastAsia="Calibri"/>
          <w:noProof w:val="0"/>
          <w:sz w:val="28"/>
          <w:szCs w:val="28"/>
          <w:lang w:eastAsia="en-US"/>
        </w:rPr>
      </w:pPr>
      <w:r w:rsidRPr="008C0B13">
        <w:rPr>
          <w:rFonts w:eastAsia="Calibri"/>
          <w:noProof w:val="0"/>
          <w:sz w:val="28"/>
          <w:szCs w:val="28"/>
          <w:lang w:eastAsia="en-US"/>
        </w:rPr>
        <w:t xml:space="preserve">    7. Competenţa managerială****) (cunoştinţe de management, calităţi şi aptitudini manageriale): -</w:t>
      </w:r>
    </w:p>
    <w:p w:rsidR="008C0B13" w:rsidRPr="008C0B13" w:rsidRDefault="008C0B13" w:rsidP="008C0B13">
      <w:pPr>
        <w:autoSpaceDE w:val="0"/>
        <w:autoSpaceDN w:val="0"/>
        <w:adjustRightInd w:val="0"/>
        <w:rPr>
          <w:rFonts w:eastAsia="Calibri"/>
          <w:noProof w:val="0"/>
          <w:sz w:val="28"/>
          <w:szCs w:val="28"/>
          <w:lang w:eastAsia="en-US"/>
        </w:rPr>
      </w:pPr>
    </w:p>
    <w:p w:rsidR="008C0B13" w:rsidRPr="008C0B13" w:rsidRDefault="008C0B13" w:rsidP="008C0B13">
      <w:pPr>
        <w:numPr>
          <w:ilvl w:val="0"/>
          <w:numId w:val="29"/>
        </w:numPr>
        <w:autoSpaceDE w:val="0"/>
        <w:autoSpaceDN w:val="0"/>
        <w:adjustRightInd w:val="0"/>
        <w:rPr>
          <w:rFonts w:eastAsia="Calibri"/>
          <w:noProof w:val="0"/>
          <w:sz w:val="28"/>
          <w:szCs w:val="28"/>
          <w:lang w:eastAsia="en-US"/>
        </w:rPr>
      </w:pPr>
      <w:r w:rsidRPr="008C0B13">
        <w:rPr>
          <w:rFonts w:eastAsia="Calibri"/>
          <w:noProof w:val="0"/>
          <w:sz w:val="28"/>
          <w:szCs w:val="28"/>
          <w:lang w:eastAsia="en-US"/>
        </w:rPr>
        <w:t>Atribuţiile postului:</w:t>
      </w:r>
    </w:p>
    <w:p w:rsidR="008C0B13" w:rsidRPr="008C0B13" w:rsidRDefault="008C0B13" w:rsidP="008C0B13">
      <w:pPr>
        <w:autoSpaceDE w:val="0"/>
        <w:autoSpaceDN w:val="0"/>
        <w:adjustRightInd w:val="0"/>
        <w:ind w:left="645"/>
        <w:rPr>
          <w:rFonts w:eastAsia="Calibri"/>
          <w:noProof w:val="0"/>
          <w:sz w:val="28"/>
          <w:szCs w:val="28"/>
          <w:lang w:eastAsia="en-US"/>
        </w:rPr>
      </w:pPr>
    </w:p>
    <w:p w:rsidR="008C0B13" w:rsidRPr="008C0B13" w:rsidRDefault="008C0B13" w:rsidP="008C0B13">
      <w:pPr>
        <w:widowControl w:val="0"/>
        <w:tabs>
          <w:tab w:val="left" w:pos="666"/>
        </w:tabs>
        <w:autoSpaceDE w:val="0"/>
        <w:autoSpaceDN w:val="0"/>
        <w:ind w:left="269"/>
        <w:rPr>
          <w:b/>
          <w:i/>
          <w:noProof w:val="0"/>
          <w:sz w:val="28"/>
          <w:szCs w:val="28"/>
          <w:lang w:val="pt-BR"/>
        </w:rPr>
      </w:pPr>
      <w:r w:rsidRPr="008C0B13">
        <w:rPr>
          <w:b/>
          <w:i/>
          <w:noProof w:val="0"/>
          <w:sz w:val="28"/>
          <w:szCs w:val="28"/>
          <w:lang w:val="pt-BR"/>
        </w:rPr>
        <w:t>Medicul dentist are în principal următoarele atribuţii:</w:t>
      </w:r>
    </w:p>
    <w:p w:rsidR="008C0B13" w:rsidRPr="008C0B13" w:rsidRDefault="008C0B13" w:rsidP="008C0B13">
      <w:pPr>
        <w:widowControl w:val="0"/>
        <w:tabs>
          <w:tab w:val="left" w:pos="666"/>
        </w:tabs>
        <w:autoSpaceDE w:val="0"/>
        <w:autoSpaceDN w:val="0"/>
        <w:ind w:left="269"/>
        <w:rPr>
          <w:b/>
          <w:bCs/>
          <w:noProof w:val="0"/>
          <w:sz w:val="28"/>
          <w:szCs w:val="28"/>
          <w:lang w:val="ro-RO"/>
        </w:rPr>
      </w:pPr>
    </w:p>
    <w:p w:rsidR="008C0B13" w:rsidRPr="008C0B13" w:rsidRDefault="008C0B13" w:rsidP="008C0B13">
      <w:pPr>
        <w:widowControl w:val="0"/>
        <w:numPr>
          <w:ilvl w:val="0"/>
          <w:numId w:val="28"/>
        </w:numPr>
        <w:tabs>
          <w:tab w:val="left" w:pos="666"/>
        </w:tabs>
        <w:autoSpaceDE w:val="0"/>
        <w:autoSpaceDN w:val="0"/>
        <w:spacing w:line="360" w:lineRule="auto"/>
        <w:ind w:hanging="223"/>
        <w:rPr>
          <w:b/>
          <w:bCs/>
          <w:noProof w:val="0"/>
          <w:sz w:val="28"/>
          <w:szCs w:val="28"/>
          <w:lang w:val="ro-RO"/>
        </w:rPr>
      </w:pPr>
      <w:r w:rsidRPr="008C0B13">
        <w:rPr>
          <w:b/>
          <w:bCs/>
          <w:noProof w:val="0"/>
          <w:sz w:val="28"/>
          <w:szCs w:val="28"/>
          <w:lang w:val="ro-RO"/>
        </w:rPr>
        <w:t>Identificarea și managementul riscurilor pentru sănătatea colectivității</w:t>
      </w:r>
    </w:p>
    <w:p w:rsidR="008C0B13" w:rsidRPr="008C0B13" w:rsidRDefault="008C0B13" w:rsidP="008C0B13">
      <w:pPr>
        <w:widowControl w:val="0"/>
        <w:numPr>
          <w:ilvl w:val="0"/>
          <w:numId w:val="27"/>
        </w:numPr>
        <w:tabs>
          <w:tab w:val="left" w:pos="803"/>
        </w:tabs>
        <w:autoSpaceDE w:val="0"/>
        <w:autoSpaceDN w:val="0"/>
        <w:spacing w:line="360" w:lineRule="auto"/>
        <w:ind w:left="0" w:right="22" w:firstLine="360"/>
        <w:jc w:val="both"/>
        <w:rPr>
          <w:rFonts w:eastAsia="Calibri"/>
          <w:noProof w:val="0"/>
          <w:lang w:eastAsia="en-US"/>
        </w:rPr>
      </w:pPr>
      <w:r w:rsidRPr="008C0B13">
        <w:rPr>
          <w:rFonts w:eastAsia="Calibri"/>
          <w:noProof w:val="0"/>
          <w:lang w:eastAsia="en-US"/>
        </w:rPr>
        <w:t xml:space="preserve">Semnalează, în scris, managerului școlii, respectiv conducerii instituției de învățământ </w:t>
      </w:r>
      <w:r w:rsidRPr="008C0B13">
        <w:rPr>
          <w:rFonts w:eastAsia="Calibri"/>
          <w:noProof w:val="0"/>
          <w:lang w:eastAsia="en-US"/>
        </w:rPr>
        <w:lastRenderedPageBreak/>
        <w:t>superior și instituțiilor publice cu  atribuții  de  control  încălcările  legislative  vizând  determinanții  comportamentali  ai  stării  de  sănătate  (vânzarea  de produse din tutun, alcool, droguri, noile substanțe psihoactive, alimente și băuturi restricționate la comercializare în școli).</w:t>
      </w:r>
    </w:p>
    <w:p w:rsidR="008C0B13" w:rsidRPr="008C0B13" w:rsidRDefault="008C0B13" w:rsidP="008C0B13">
      <w:pPr>
        <w:widowControl w:val="0"/>
        <w:numPr>
          <w:ilvl w:val="0"/>
          <w:numId w:val="27"/>
        </w:numPr>
        <w:tabs>
          <w:tab w:val="left" w:pos="861"/>
        </w:tabs>
        <w:autoSpaceDE w:val="0"/>
        <w:autoSpaceDN w:val="0"/>
        <w:spacing w:line="360" w:lineRule="auto"/>
        <w:ind w:left="0" w:right="22" w:firstLine="360"/>
        <w:jc w:val="both"/>
        <w:rPr>
          <w:rFonts w:eastAsia="Calibri"/>
          <w:noProof w:val="0"/>
          <w:lang w:eastAsia="en-US"/>
        </w:rPr>
      </w:pPr>
      <w:r w:rsidRPr="008C0B13">
        <w:rPr>
          <w:rFonts w:eastAsia="Calibri"/>
          <w:noProof w:val="0"/>
          <w:lang w:eastAsia="en-US"/>
        </w:rPr>
        <w:t xml:space="preserve">Semnalează, în scris, nevoile de amenajare, dotare, aprovizionare cu instrumentar, materiale sanitare, materiale stomatologice și tot ceea </w:t>
      </w:r>
      <w:proofErr w:type="gramStart"/>
      <w:r w:rsidRPr="008C0B13">
        <w:rPr>
          <w:rFonts w:eastAsia="Calibri"/>
          <w:noProof w:val="0"/>
          <w:lang w:eastAsia="en-US"/>
        </w:rPr>
        <w:t>ce</w:t>
      </w:r>
      <w:proofErr w:type="gramEnd"/>
      <w:r w:rsidRPr="008C0B13">
        <w:rPr>
          <w:rFonts w:eastAsia="Calibri"/>
          <w:noProof w:val="0"/>
          <w:lang w:eastAsia="en-US"/>
        </w:rPr>
        <w:t xml:space="preserve"> este necesar pentru o bună funcționare a cabinetului, managerului școlii, respectiv conducerii instituției de învățământ superior și autorității publice locale.</w:t>
      </w:r>
    </w:p>
    <w:p w:rsidR="008C0B13" w:rsidRPr="008C0B13" w:rsidRDefault="008C0B13" w:rsidP="008C0B13">
      <w:pPr>
        <w:widowControl w:val="0"/>
        <w:numPr>
          <w:ilvl w:val="0"/>
          <w:numId w:val="27"/>
        </w:numPr>
        <w:tabs>
          <w:tab w:val="left" w:pos="675"/>
        </w:tabs>
        <w:autoSpaceDE w:val="0"/>
        <w:autoSpaceDN w:val="0"/>
        <w:spacing w:line="360" w:lineRule="auto"/>
        <w:ind w:left="0" w:right="22" w:firstLine="360"/>
        <w:jc w:val="both"/>
        <w:rPr>
          <w:noProof w:val="0"/>
          <w:sz w:val="28"/>
          <w:szCs w:val="28"/>
          <w:lang w:val="ro-RO"/>
        </w:rPr>
      </w:pPr>
      <w:r w:rsidRPr="008C0B13">
        <w:rPr>
          <w:rFonts w:eastAsia="Calibri"/>
          <w:noProof w:val="0"/>
          <w:lang w:eastAsia="en-US"/>
        </w:rPr>
        <w:t>Instruiește personalul auxiliar privind aplicarea și respectarea normelor de igienă și sănătate publică, în conformitate cu normele în vigoare</w:t>
      </w:r>
      <w:r w:rsidRPr="008C0B13">
        <w:rPr>
          <w:noProof w:val="0"/>
          <w:sz w:val="28"/>
          <w:szCs w:val="28"/>
          <w:lang w:val="ro-RO"/>
        </w:rPr>
        <w:t>.</w:t>
      </w:r>
    </w:p>
    <w:p w:rsidR="008C0B13" w:rsidRPr="008C0B13" w:rsidRDefault="008C0B13" w:rsidP="008C0B13">
      <w:pPr>
        <w:keepNext/>
        <w:numPr>
          <w:ilvl w:val="0"/>
          <w:numId w:val="28"/>
        </w:numPr>
        <w:tabs>
          <w:tab w:val="left" w:pos="666"/>
        </w:tabs>
        <w:spacing w:line="360" w:lineRule="auto"/>
        <w:ind w:left="555" w:hanging="223"/>
        <w:outlineLvl w:val="1"/>
        <w:rPr>
          <w:b/>
          <w:i/>
          <w:iCs/>
          <w:noProof w:val="0"/>
          <w:sz w:val="28"/>
          <w:szCs w:val="28"/>
          <w:lang w:val="ro-RO"/>
        </w:rPr>
      </w:pPr>
      <w:r w:rsidRPr="008C0B13">
        <w:rPr>
          <w:b/>
          <w:i/>
          <w:iCs/>
          <w:noProof w:val="0"/>
          <w:sz w:val="28"/>
          <w:szCs w:val="28"/>
          <w:lang w:val="ro-RO"/>
        </w:rPr>
        <w:t>Gestionarea circuitelor funcționale</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Evaluează circuitele funcționale în cabinetul propriu și propune, în scris, conducerii unității de învățământ, toate măsurile pentru conformarea la standardele și normele de igienă.</w:t>
      </w:r>
    </w:p>
    <w:p w:rsidR="008C0B13" w:rsidRPr="008C0B13" w:rsidRDefault="008C0B13" w:rsidP="008C0B13">
      <w:pPr>
        <w:widowControl w:val="0"/>
        <w:numPr>
          <w:ilvl w:val="0"/>
          <w:numId w:val="26"/>
        </w:numPr>
        <w:tabs>
          <w:tab w:val="left" w:pos="732"/>
        </w:tabs>
        <w:autoSpaceDE w:val="0"/>
        <w:autoSpaceDN w:val="0"/>
        <w:spacing w:line="360" w:lineRule="auto"/>
        <w:ind w:left="0" w:right="22" w:firstLine="360"/>
        <w:jc w:val="both"/>
        <w:rPr>
          <w:rFonts w:eastAsia="Calibri"/>
          <w:noProof w:val="0"/>
          <w:lang w:eastAsia="en-US"/>
        </w:rPr>
      </w:pPr>
      <w:r w:rsidRPr="008C0B13">
        <w:rPr>
          <w:rFonts w:eastAsia="Calibri"/>
          <w:noProof w:val="0"/>
          <w:lang w:eastAsia="en-US"/>
        </w:rPr>
        <w:t>Urmărește implementarea măsurilor propuse.</w:t>
      </w:r>
    </w:p>
    <w:p w:rsidR="008C0B13" w:rsidRPr="008C0B13" w:rsidRDefault="008C0B13" w:rsidP="008C0B13">
      <w:pPr>
        <w:keepNext/>
        <w:numPr>
          <w:ilvl w:val="0"/>
          <w:numId w:val="28"/>
        </w:numPr>
        <w:tabs>
          <w:tab w:val="left" w:pos="666"/>
        </w:tabs>
        <w:spacing w:line="360" w:lineRule="auto"/>
        <w:ind w:left="555" w:hanging="223"/>
        <w:outlineLvl w:val="1"/>
        <w:rPr>
          <w:b/>
          <w:i/>
          <w:iCs/>
          <w:noProof w:val="0"/>
          <w:sz w:val="28"/>
          <w:szCs w:val="28"/>
          <w:lang w:val="ro-RO"/>
        </w:rPr>
      </w:pPr>
      <w:r w:rsidRPr="008C0B13">
        <w:rPr>
          <w:b/>
          <w:i/>
          <w:iCs/>
          <w:noProof w:val="0"/>
          <w:sz w:val="28"/>
          <w:szCs w:val="28"/>
          <w:lang w:val="ro-RO"/>
        </w:rPr>
        <w:t>Verificarea respectării reglementărilor de sănătate publică</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Aplică și controlează respectarea măsurilor de igienă și antiepidemice.</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 xml:space="preserve">Controlează dezinfectarea și sterilizarea corectă </w:t>
      </w:r>
      <w:proofErr w:type="gramStart"/>
      <w:r w:rsidRPr="008C0B13">
        <w:rPr>
          <w:rFonts w:eastAsia="Calibri"/>
          <w:noProof w:val="0"/>
          <w:lang w:eastAsia="en-US"/>
        </w:rPr>
        <w:t>a</w:t>
      </w:r>
      <w:proofErr w:type="gramEnd"/>
      <w:r w:rsidRPr="008C0B13">
        <w:rPr>
          <w:rFonts w:eastAsia="Calibri"/>
          <w:noProof w:val="0"/>
          <w:lang w:eastAsia="en-US"/>
        </w:rPr>
        <w:t xml:space="preserve"> aparaturii și a instrumentarului medical.</w:t>
      </w:r>
    </w:p>
    <w:p w:rsidR="008C0B13" w:rsidRPr="008C0B13" w:rsidRDefault="008C0B13" w:rsidP="008C0B13">
      <w:pPr>
        <w:keepNext/>
        <w:numPr>
          <w:ilvl w:val="0"/>
          <w:numId w:val="28"/>
        </w:numPr>
        <w:tabs>
          <w:tab w:val="left" w:pos="666"/>
        </w:tabs>
        <w:spacing w:line="360" w:lineRule="auto"/>
        <w:ind w:left="555" w:hanging="223"/>
        <w:outlineLvl w:val="1"/>
        <w:rPr>
          <w:b/>
          <w:i/>
          <w:iCs/>
          <w:noProof w:val="0"/>
          <w:sz w:val="28"/>
          <w:szCs w:val="28"/>
          <w:lang w:val="ro-RO"/>
        </w:rPr>
      </w:pPr>
      <w:r w:rsidRPr="008C0B13">
        <w:rPr>
          <w:b/>
          <w:i/>
          <w:iCs/>
          <w:noProof w:val="0"/>
          <w:sz w:val="28"/>
          <w:szCs w:val="28"/>
          <w:lang w:val="ro-RO"/>
        </w:rPr>
        <w:t>Servicii de menținere a stării de sănătate individuale și colective</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Solicită,  în  scris,  autorității  publice  locale  aprovizionarea  cabinetului  cu  medicamente  pentru  aparatul  de  urgență, materiale sanitare, materiale stomatologice și cu instrumentar medical, în colaborare cu medicul stomatolog coordonator.</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Solicită, în scris, conducerii unității de învățământ dotarea cabinetului și a spațiilor comune aferente cu tot ce este necesar,  conform   baremului  de  dotare,  în  colaborare  cu  medicul  stomatolog  coordonator  și  reprezentanții  autorității publice locale.</w:t>
      </w:r>
    </w:p>
    <w:p w:rsidR="008C0B13" w:rsidRPr="008C0B13" w:rsidRDefault="008C0B13" w:rsidP="008C0B13">
      <w:pPr>
        <w:keepNext/>
        <w:numPr>
          <w:ilvl w:val="0"/>
          <w:numId w:val="28"/>
        </w:numPr>
        <w:tabs>
          <w:tab w:val="left" w:pos="665"/>
        </w:tabs>
        <w:spacing w:line="360" w:lineRule="auto"/>
        <w:ind w:left="664" w:hanging="112"/>
        <w:outlineLvl w:val="1"/>
        <w:rPr>
          <w:b/>
          <w:i/>
          <w:iCs/>
          <w:noProof w:val="0"/>
          <w:sz w:val="28"/>
          <w:szCs w:val="28"/>
          <w:lang w:val="ro-RO"/>
        </w:rPr>
      </w:pPr>
      <w:r w:rsidRPr="008C0B13">
        <w:rPr>
          <w:b/>
          <w:i/>
          <w:iCs/>
          <w:noProof w:val="0"/>
          <w:sz w:val="28"/>
          <w:szCs w:val="28"/>
          <w:lang w:val="ro-RO"/>
        </w:rPr>
        <w:t>Servicii de examinare a stării de sănătate a elevilor și a studenților</w:t>
      </w:r>
    </w:p>
    <w:p w:rsidR="008C0B13" w:rsidRPr="008C0B13" w:rsidRDefault="008C0B13" w:rsidP="008C0B13">
      <w:pPr>
        <w:widowControl w:val="0"/>
        <w:numPr>
          <w:ilvl w:val="1"/>
          <w:numId w:val="28"/>
        </w:numPr>
        <w:tabs>
          <w:tab w:val="left" w:pos="834"/>
        </w:tabs>
        <w:autoSpaceDE w:val="0"/>
        <w:autoSpaceDN w:val="0"/>
        <w:spacing w:line="360" w:lineRule="auto"/>
        <w:ind w:hanging="391"/>
        <w:rPr>
          <w:b/>
          <w:bCs/>
          <w:noProof w:val="0"/>
          <w:sz w:val="28"/>
          <w:szCs w:val="28"/>
          <w:lang w:val="ro-RO"/>
        </w:rPr>
      </w:pPr>
      <w:r w:rsidRPr="008C0B13">
        <w:rPr>
          <w:b/>
          <w:bCs/>
          <w:noProof w:val="0"/>
          <w:sz w:val="28"/>
          <w:szCs w:val="28"/>
          <w:lang w:val="ro-RO"/>
        </w:rPr>
        <w:t>Evaluarea stării de sănătate</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 xml:space="preserve">Efectuează examinarea periodică </w:t>
      </w:r>
      <w:proofErr w:type="gramStart"/>
      <w:r w:rsidRPr="008C0B13">
        <w:rPr>
          <w:rFonts w:eastAsia="Calibri"/>
          <w:noProof w:val="0"/>
          <w:lang w:eastAsia="en-US"/>
        </w:rPr>
        <w:t>a</w:t>
      </w:r>
      <w:proofErr w:type="gramEnd"/>
      <w:r w:rsidRPr="008C0B13">
        <w:rPr>
          <w:rFonts w:eastAsia="Calibri"/>
          <w:noProof w:val="0"/>
          <w:lang w:eastAsia="en-US"/>
        </w:rPr>
        <w:t xml:space="preserve"> aparatului dento-maxilar.</w:t>
      </w:r>
    </w:p>
    <w:p w:rsidR="008C0B13" w:rsidRPr="008C0B13" w:rsidRDefault="008C0B13" w:rsidP="008C0B13">
      <w:pPr>
        <w:widowControl w:val="0"/>
        <w:numPr>
          <w:ilvl w:val="0"/>
          <w:numId w:val="26"/>
        </w:numPr>
        <w:tabs>
          <w:tab w:val="left" w:pos="801"/>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Depistează precoce și activ afecțiunile aparatului dento-maxilar (carii, parodontopatii etc.), elaborează planul de tratament și trimite la specialist cazurile care depășesc competențele medicului.</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Supraveghează și monitorizează erupția și evoluția sistemului dentar.</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Depistează precoce leziunile precanceroase și formele de debut a cancerului la nivelul aparatului dento-maxilar și îndrumă pacientul către serviciile de specialitate.</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lastRenderedPageBreak/>
        <w:t>Colaborează cu alte specialități de medicină dentară, cu medicul școlar și cu medicul de familie pentru monitorizarea unei dezvoltări armonioase și menținerea sănătății aparatului dento-maxilar.</w:t>
      </w:r>
    </w:p>
    <w:p w:rsidR="008C0B13" w:rsidRPr="008C0B13" w:rsidRDefault="008C0B13" w:rsidP="008C0B13">
      <w:pPr>
        <w:widowControl w:val="0"/>
        <w:numPr>
          <w:ilvl w:val="0"/>
          <w:numId w:val="26"/>
        </w:numPr>
        <w:tabs>
          <w:tab w:val="left" w:pos="798"/>
        </w:tabs>
        <w:autoSpaceDE w:val="0"/>
        <w:autoSpaceDN w:val="0"/>
        <w:spacing w:before="116" w:line="360" w:lineRule="auto"/>
        <w:ind w:left="0" w:right="22" w:firstLine="360"/>
        <w:jc w:val="both"/>
        <w:rPr>
          <w:rFonts w:eastAsia="Calibri"/>
          <w:noProof w:val="0"/>
          <w:lang w:eastAsia="en-US"/>
        </w:rPr>
      </w:pPr>
      <w:r w:rsidRPr="008C0B13">
        <w:rPr>
          <w:rFonts w:eastAsia="Calibri"/>
          <w:noProof w:val="0"/>
          <w:lang w:eastAsia="en-US"/>
        </w:rPr>
        <w:t xml:space="preserve">Întocmește la sfârșitul fiecărui ciclu de învățământ bilanțul de sănătate orodentară care </w:t>
      </w:r>
      <w:proofErr w:type="gramStart"/>
      <w:r w:rsidRPr="008C0B13">
        <w:rPr>
          <w:rFonts w:eastAsia="Calibri"/>
          <w:noProof w:val="0"/>
          <w:lang w:eastAsia="en-US"/>
        </w:rPr>
        <w:t>va</w:t>
      </w:r>
      <w:proofErr w:type="gramEnd"/>
      <w:r w:rsidRPr="008C0B13">
        <w:rPr>
          <w:rFonts w:eastAsia="Calibri"/>
          <w:noProof w:val="0"/>
          <w:lang w:eastAsia="en-US"/>
        </w:rPr>
        <w:t xml:space="preserve"> însoți fișa medicală a elevilor și a studenților în ciclul următor.</w:t>
      </w:r>
    </w:p>
    <w:p w:rsidR="008C0B13" w:rsidRPr="008C0B13" w:rsidRDefault="008C0B13" w:rsidP="008C0B13">
      <w:pPr>
        <w:widowControl w:val="0"/>
        <w:numPr>
          <w:ilvl w:val="1"/>
          <w:numId w:val="28"/>
        </w:numPr>
        <w:tabs>
          <w:tab w:val="left" w:pos="833"/>
        </w:tabs>
        <w:autoSpaceDE w:val="0"/>
        <w:autoSpaceDN w:val="0"/>
        <w:spacing w:before="3" w:line="360" w:lineRule="auto"/>
        <w:ind w:left="832"/>
        <w:rPr>
          <w:b/>
          <w:bCs/>
          <w:noProof w:val="0"/>
          <w:sz w:val="28"/>
          <w:szCs w:val="28"/>
          <w:lang w:val="ro-RO"/>
        </w:rPr>
      </w:pPr>
      <w:r w:rsidRPr="008C0B13">
        <w:rPr>
          <w:b/>
          <w:bCs/>
          <w:noProof w:val="0"/>
          <w:sz w:val="28"/>
          <w:szCs w:val="28"/>
          <w:lang w:val="ro-RO"/>
        </w:rPr>
        <w:t>Monitorizarea elevilor și studenților cu afecțiuni cronice</w:t>
      </w:r>
    </w:p>
    <w:p w:rsidR="008C0B13" w:rsidRPr="008C0B13" w:rsidRDefault="008C0B13" w:rsidP="008C0B13">
      <w:pPr>
        <w:widowControl w:val="0"/>
        <w:numPr>
          <w:ilvl w:val="0"/>
          <w:numId w:val="25"/>
        </w:numPr>
        <w:tabs>
          <w:tab w:val="left" w:pos="1073"/>
          <w:tab w:val="left" w:pos="1074"/>
        </w:tabs>
        <w:autoSpaceDE w:val="0"/>
        <w:autoSpaceDN w:val="0"/>
        <w:spacing w:line="360" w:lineRule="auto"/>
        <w:ind w:left="0" w:right="22" w:firstLine="360"/>
        <w:jc w:val="both"/>
        <w:rPr>
          <w:rFonts w:eastAsia="Calibri"/>
          <w:noProof w:val="0"/>
          <w:lang w:eastAsia="en-US"/>
        </w:rPr>
      </w:pPr>
      <w:r w:rsidRPr="008C0B13">
        <w:rPr>
          <w:rFonts w:eastAsia="Calibri"/>
          <w:noProof w:val="0"/>
          <w:lang w:eastAsia="en-US"/>
        </w:rPr>
        <w:t>Dispensarizează afecțiunile cronice orodentare depistate și efectuează tratamentele necesare în limita competențelor deținute sau la indicațiile medicilor stomatologi specialiști.</w:t>
      </w:r>
    </w:p>
    <w:p w:rsidR="008C0B13" w:rsidRPr="008C0B13" w:rsidRDefault="008C0B13" w:rsidP="008C0B13">
      <w:pPr>
        <w:widowControl w:val="0"/>
        <w:numPr>
          <w:ilvl w:val="0"/>
          <w:numId w:val="25"/>
        </w:numPr>
        <w:tabs>
          <w:tab w:val="left" w:pos="787"/>
        </w:tabs>
        <w:autoSpaceDE w:val="0"/>
        <w:autoSpaceDN w:val="0"/>
        <w:spacing w:line="360" w:lineRule="auto"/>
        <w:ind w:left="0" w:right="22" w:firstLine="360"/>
        <w:jc w:val="both"/>
        <w:rPr>
          <w:rFonts w:eastAsia="Calibri"/>
          <w:noProof w:val="0"/>
          <w:lang w:eastAsia="en-US"/>
        </w:rPr>
      </w:pPr>
      <w:r w:rsidRPr="008C0B13">
        <w:rPr>
          <w:rFonts w:eastAsia="Calibri"/>
          <w:noProof w:val="0"/>
          <w:lang w:eastAsia="en-US"/>
        </w:rPr>
        <w:t xml:space="preserve">    Colaborează cu medicul specialist ortodont pentru monitorizarea decondiționării obiceiurilor vicioase.</w:t>
      </w:r>
    </w:p>
    <w:p w:rsidR="008C0B13" w:rsidRPr="008C0B13" w:rsidRDefault="008C0B13" w:rsidP="008C0B13">
      <w:pPr>
        <w:widowControl w:val="0"/>
        <w:numPr>
          <w:ilvl w:val="1"/>
          <w:numId w:val="28"/>
        </w:numPr>
        <w:tabs>
          <w:tab w:val="left" w:pos="896"/>
        </w:tabs>
        <w:autoSpaceDE w:val="0"/>
        <w:autoSpaceDN w:val="0"/>
        <w:spacing w:line="360" w:lineRule="auto"/>
        <w:ind w:left="0" w:right="22" w:firstLine="360"/>
        <w:jc w:val="both"/>
        <w:rPr>
          <w:b/>
          <w:bCs/>
          <w:noProof w:val="0"/>
          <w:sz w:val="28"/>
          <w:szCs w:val="28"/>
          <w:lang w:val="ro-RO"/>
        </w:rPr>
      </w:pPr>
      <w:r w:rsidRPr="008C0B13">
        <w:rPr>
          <w:b/>
          <w:bCs/>
          <w:noProof w:val="0"/>
          <w:sz w:val="28"/>
          <w:szCs w:val="28"/>
          <w:lang w:val="ro-RO"/>
        </w:rPr>
        <w:t>Implementează împreună cu direcțiile de sănătate publică județene și a municipiului București, programele naționale de sănătate orală adresate  copiilor și tinerilor</w:t>
      </w:r>
    </w:p>
    <w:p w:rsidR="008C0B13" w:rsidRPr="008C0B13" w:rsidRDefault="008C0B13" w:rsidP="008C0B13">
      <w:pPr>
        <w:keepNext/>
        <w:numPr>
          <w:ilvl w:val="0"/>
          <w:numId w:val="28"/>
        </w:numPr>
        <w:tabs>
          <w:tab w:val="left" w:pos="666"/>
        </w:tabs>
        <w:spacing w:after="60" w:line="360" w:lineRule="auto"/>
        <w:ind w:left="555" w:hanging="223"/>
        <w:jc w:val="both"/>
        <w:outlineLvl w:val="1"/>
        <w:rPr>
          <w:b/>
          <w:i/>
          <w:iCs/>
          <w:noProof w:val="0"/>
          <w:sz w:val="28"/>
          <w:szCs w:val="28"/>
          <w:lang w:val="ro-RO"/>
        </w:rPr>
      </w:pPr>
      <w:r w:rsidRPr="008C0B13">
        <w:rPr>
          <w:b/>
          <w:i/>
          <w:iCs/>
          <w:noProof w:val="0"/>
          <w:sz w:val="28"/>
          <w:szCs w:val="28"/>
          <w:lang w:val="ro-RO"/>
        </w:rPr>
        <w:t>Elaborarea raportărilor curente pentru sistemul informațional din sănătate</w:t>
      </w:r>
    </w:p>
    <w:p w:rsidR="008C0B13" w:rsidRPr="008C0B13" w:rsidRDefault="008C0B13" w:rsidP="008C0B13">
      <w:pPr>
        <w:spacing w:before="116" w:line="360" w:lineRule="auto"/>
        <w:ind w:firstLine="360"/>
        <w:jc w:val="both"/>
        <w:rPr>
          <w:rFonts w:eastAsia="Calibri"/>
          <w:noProof w:val="0"/>
          <w:lang w:eastAsia="en-US"/>
        </w:rPr>
      </w:pPr>
      <w:proofErr w:type="gramStart"/>
      <w:r w:rsidRPr="008C0B13">
        <w:rPr>
          <w:rFonts w:eastAsia="Calibri"/>
          <w:noProof w:val="0"/>
          <w:lang w:eastAsia="en-US"/>
        </w:rPr>
        <w:t>Raportează anual Direcției de Sănătate Publică județene/a municipiului București starea de sănătate orodentară a preșcolarilor, elevilor și studenților din colectivitățile arondate.</w:t>
      </w:r>
      <w:proofErr w:type="gramEnd"/>
    </w:p>
    <w:p w:rsidR="008C0B13" w:rsidRPr="008C0B13" w:rsidRDefault="008C0B13" w:rsidP="008C0B13">
      <w:pPr>
        <w:keepNext/>
        <w:numPr>
          <w:ilvl w:val="0"/>
          <w:numId w:val="28"/>
        </w:numPr>
        <w:tabs>
          <w:tab w:val="left" w:pos="666"/>
        </w:tabs>
        <w:spacing w:line="360" w:lineRule="auto"/>
        <w:ind w:left="555" w:hanging="223"/>
        <w:outlineLvl w:val="1"/>
        <w:rPr>
          <w:b/>
          <w:i/>
          <w:iCs/>
          <w:noProof w:val="0"/>
          <w:sz w:val="28"/>
          <w:szCs w:val="28"/>
          <w:lang w:val="ro-RO"/>
        </w:rPr>
      </w:pPr>
      <w:r w:rsidRPr="008C0B13">
        <w:rPr>
          <w:b/>
          <w:i/>
          <w:iCs/>
          <w:noProof w:val="0"/>
          <w:sz w:val="28"/>
          <w:szCs w:val="28"/>
          <w:lang w:val="ro-RO"/>
        </w:rPr>
        <w:t>Eliberarea documentelor medicale</w:t>
      </w:r>
    </w:p>
    <w:p w:rsidR="008C0B13" w:rsidRPr="008C0B13" w:rsidRDefault="008C0B13" w:rsidP="008C0B13">
      <w:pPr>
        <w:widowControl w:val="0"/>
        <w:numPr>
          <w:ilvl w:val="0"/>
          <w:numId w:val="24"/>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Eliberează adeverințe medicale pentru motivarea absențelor de la cursuri din motive stomatologice, in cazul in care pacientii s-au prezentat la cabinetul scolar stomatologic din incinta scolii.</w:t>
      </w:r>
    </w:p>
    <w:p w:rsidR="008C0B13" w:rsidRPr="008C0B13" w:rsidRDefault="008C0B13" w:rsidP="008C0B13">
      <w:pPr>
        <w:widowControl w:val="0"/>
        <w:numPr>
          <w:ilvl w:val="0"/>
          <w:numId w:val="24"/>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 xml:space="preserve">Eliberează bilete de trimitere simple către </w:t>
      </w:r>
      <w:proofErr w:type="gramStart"/>
      <w:r w:rsidRPr="008C0B13">
        <w:rPr>
          <w:rFonts w:eastAsia="Calibri"/>
          <w:noProof w:val="0"/>
          <w:lang w:eastAsia="en-US"/>
        </w:rPr>
        <w:t>medici</w:t>
      </w:r>
      <w:proofErr w:type="gramEnd"/>
      <w:r w:rsidRPr="008C0B13">
        <w:rPr>
          <w:rFonts w:eastAsia="Calibri"/>
          <w:noProof w:val="0"/>
          <w:lang w:eastAsia="en-US"/>
        </w:rPr>
        <w:t xml:space="preserve"> specialiști și pentru examinări paraclinice.</w:t>
      </w:r>
    </w:p>
    <w:p w:rsidR="008C0B13" w:rsidRPr="008C0B13" w:rsidRDefault="008C0B13" w:rsidP="008C0B13">
      <w:pPr>
        <w:widowControl w:val="0"/>
        <w:numPr>
          <w:ilvl w:val="0"/>
          <w:numId w:val="24"/>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Prescrie rețete medicale în limita competențelor.</w:t>
      </w:r>
    </w:p>
    <w:p w:rsidR="008C0B13" w:rsidRPr="008C0B13" w:rsidRDefault="008C0B13" w:rsidP="008C0B13">
      <w:pPr>
        <w:widowControl w:val="0"/>
        <w:numPr>
          <w:ilvl w:val="0"/>
          <w:numId w:val="24"/>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Eliberează fișa medicală stomatologică, cu rezultatul examenului de bilanț, la sfârșitul fiecărui ciclu de învățământ.</w:t>
      </w:r>
    </w:p>
    <w:p w:rsidR="008C0B13" w:rsidRPr="008C0B13" w:rsidRDefault="008C0B13" w:rsidP="008C0B13">
      <w:pPr>
        <w:keepNext/>
        <w:numPr>
          <w:ilvl w:val="0"/>
          <w:numId w:val="28"/>
        </w:numPr>
        <w:tabs>
          <w:tab w:val="left" w:pos="666"/>
        </w:tabs>
        <w:spacing w:line="360" w:lineRule="auto"/>
        <w:ind w:left="0" w:firstLine="360"/>
        <w:jc w:val="both"/>
        <w:outlineLvl w:val="1"/>
        <w:rPr>
          <w:b/>
          <w:i/>
          <w:iCs/>
          <w:noProof w:val="0"/>
          <w:sz w:val="28"/>
          <w:szCs w:val="28"/>
          <w:lang w:val="ro-RO"/>
        </w:rPr>
      </w:pPr>
      <w:r w:rsidRPr="008C0B13">
        <w:rPr>
          <w:b/>
          <w:i/>
          <w:iCs/>
          <w:noProof w:val="0"/>
          <w:sz w:val="28"/>
          <w:szCs w:val="28"/>
          <w:lang w:val="ro-RO"/>
        </w:rPr>
        <w:t>Servicii de asigurare a stării de sănătate individuale</w:t>
      </w:r>
    </w:p>
    <w:p w:rsidR="008C0B13" w:rsidRPr="008C0B13" w:rsidRDefault="008C0B13" w:rsidP="008C0B13">
      <w:pPr>
        <w:widowControl w:val="0"/>
        <w:numPr>
          <w:ilvl w:val="1"/>
          <w:numId w:val="28"/>
        </w:numPr>
        <w:tabs>
          <w:tab w:val="left" w:pos="834"/>
        </w:tabs>
        <w:autoSpaceDE w:val="0"/>
        <w:autoSpaceDN w:val="0"/>
        <w:spacing w:line="360" w:lineRule="auto"/>
        <w:ind w:left="0" w:firstLine="360"/>
        <w:jc w:val="both"/>
        <w:rPr>
          <w:b/>
          <w:bCs/>
          <w:noProof w:val="0"/>
          <w:sz w:val="28"/>
          <w:szCs w:val="28"/>
          <w:lang w:val="ro-RO"/>
        </w:rPr>
      </w:pPr>
      <w:r w:rsidRPr="008C0B13">
        <w:rPr>
          <w:b/>
          <w:bCs/>
          <w:noProof w:val="0"/>
          <w:sz w:val="28"/>
          <w:szCs w:val="28"/>
          <w:lang w:val="ro-RO"/>
        </w:rPr>
        <w:t>Acordarea de îngrijiri pentru afecțiuni curente</w:t>
      </w:r>
    </w:p>
    <w:p w:rsidR="008C0B13" w:rsidRPr="008C0B13" w:rsidRDefault="008C0B13" w:rsidP="008C0B13">
      <w:pPr>
        <w:widowControl w:val="0"/>
        <w:numPr>
          <w:ilvl w:val="0"/>
          <w:numId w:val="30"/>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Efectuează tratamentul tuturor leziunilor carioase, simple și complicate, în dentiția temporară, mixtă și permanentă.</w:t>
      </w:r>
    </w:p>
    <w:p w:rsidR="008C0B13" w:rsidRPr="008C0B13" w:rsidRDefault="008C0B13" w:rsidP="008C0B13">
      <w:pPr>
        <w:widowControl w:val="0"/>
        <w:numPr>
          <w:ilvl w:val="0"/>
          <w:numId w:val="30"/>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 xml:space="preserve">Aplică măsuri de profilaxie a cariei dentare și </w:t>
      </w:r>
      <w:proofErr w:type="gramStart"/>
      <w:r w:rsidRPr="008C0B13">
        <w:rPr>
          <w:rFonts w:eastAsia="Calibri"/>
          <w:noProof w:val="0"/>
          <w:lang w:eastAsia="en-US"/>
        </w:rPr>
        <w:t>a</w:t>
      </w:r>
      <w:proofErr w:type="gramEnd"/>
      <w:r w:rsidRPr="008C0B13">
        <w:rPr>
          <w:rFonts w:eastAsia="Calibri"/>
          <w:noProof w:val="0"/>
          <w:lang w:eastAsia="en-US"/>
        </w:rPr>
        <w:t xml:space="preserve"> altor afecțiuni ale aparatului dento-maxilar.</w:t>
      </w:r>
    </w:p>
    <w:p w:rsidR="008C0B13" w:rsidRPr="008C0B13" w:rsidRDefault="008C0B13" w:rsidP="008C0B13">
      <w:pPr>
        <w:widowControl w:val="0"/>
        <w:numPr>
          <w:ilvl w:val="0"/>
          <w:numId w:val="30"/>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Reface morfologia funcțională a dinților temporari și permanenți.</w:t>
      </w:r>
    </w:p>
    <w:p w:rsidR="008C0B13" w:rsidRPr="008C0B13" w:rsidRDefault="008C0B13" w:rsidP="008C0B13">
      <w:pPr>
        <w:widowControl w:val="0"/>
        <w:numPr>
          <w:ilvl w:val="0"/>
          <w:numId w:val="30"/>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Efectuează intervenții de mică chirurgie în scop profilactic, preventiv și interceptive (extracții de dinți, incizii de abcese dentare etc.).</w:t>
      </w:r>
    </w:p>
    <w:p w:rsidR="008C0B13" w:rsidRPr="008C0B13" w:rsidRDefault="008C0B13" w:rsidP="008C0B13">
      <w:pPr>
        <w:widowControl w:val="0"/>
        <w:numPr>
          <w:ilvl w:val="0"/>
          <w:numId w:val="30"/>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 xml:space="preserve">Implementează terapia de decondiționare </w:t>
      </w:r>
      <w:proofErr w:type="gramStart"/>
      <w:r w:rsidRPr="008C0B13">
        <w:rPr>
          <w:rFonts w:eastAsia="Calibri"/>
          <w:noProof w:val="0"/>
          <w:lang w:eastAsia="en-US"/>
        </w:rPr>
        <w:t>a</w:t>
      </w:r>
      <w:proofErr w:type="gramEnd"/>
      <w:r w:rsidRPr="008C0B13">
        <w:rPr>
          <w:rFonts w:eastAsia="Calibri"/>
          <w:noProof w:val="0"/>
          <w:lang w:eastAsia="en-US"/>
        </w:rPr>
        <w:t xml:space="preserve"> obiceiurilor vicioase și de reeducare a funcțiilor aparatului dento-maxilar în colaborare cu medicul specialist ortodont.</w:t>
      </w:r>
    </w:p>
    <w:p w:rsidR="008C0B13" w:rsidRPr="008C0B13" w:rsidRDefault="008C0B13" w:rsidP="008C0B13">
      <w:pPr>
        <w:widowControl w:val="0"/>
        <w:numPr>
          <w:ilvl w:val="0"/>
          <w:numId w:val="30"/>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 xml:space="preserve">Urmărește dezvoltarea armonioasă </w:t>
      </w:r>
      <w:proofErr w:type="gramStart"/>
      <w:r w:rsidRPr="008C0B13">
        <w:rPr>
          <w:rFonts w:eastAsia="Calibri"/>
          <w:noProof w:val="0"/>
          <w:lang w:eastAsia="en-US"/>
        </w:rPr>
        <w:t>a</w:t>
      </w:r>
      <w:proofErr w:type="gramEnd"/>
      <w:r w:rsidRPr="008C0B13">
        <w:rPr>
          <w:rFonts w:eastAsia="Calibri"/>
          <w:noProof w:val="0"/>
          <w:lang w:eastAsia="en-US"/>
        </w:rPr>
        <w:t xml:space="preserve"> aparatului dento-maxilar prin conservarea și refacerea </w:t>
      </w:r>
      <w:r w:rsidRPr="008C0B13">
        <w:rPr>
          <w:rFonts w:eastAsia="Calibri"/>
          <w:noProof w:val="0"/>
          <w:lang w:eastAsia="en-US"/>
        </w:rPr>
        <w:lastRenderedPageBreak/>
        <w:t>morfologiei dentare.</w:t>
      </w:r>
    </w:p>
    <w:p w:rsidR="008C0B13" w:rsidRPr="008C0B13" w:rsidRDefault="008C0B13" w:rsidP="008C0B13">
      <w:pPr>
        <w:widowControl w:val="0"/>
        <w:numPr>
          <w:ilvl w:val="0"/>
          <w:numId w:val="30"/>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Efectuează tratamente stomatologice de urgență în limita competențelor.</w:t>
      </w:r>
    </w:p>
    <w:p w:rsidR="008C0B13" w:rsidRPr="008C0B13" w:rsidRDefault="008C0B13" w:rsidP="008C0B13">
      <w:pPr>
        <w:widowControl w:val="0"/>
        <w:numPr>
          <w:ilvl w:val="1"/>
          <w:numId w:val="28"/>
        </w:numPr>
        <w:tabs>
          <w:tab w:val="left" w:pos="834"/>
        </w:tabs>
        <w:autoSpaceDE w:val="0"/>
        <w:autoSpaceDN w:val="0"/>
        <w:spacing w:line="360" w:lineRule="auto"/>
        <w:ind w:hanging="391"/>
        <w:rPr>
          <w:noProof w:val="0"/>
          <w:sz w:val="28"/>
          <w:szCs w:val="28"/>
          <w:lang w:val="ro-RO"/>
        </w:rPr>
      </w:pPr>
      <w:r w:rsidRPr="008C0B13">
        <w:rPr>
          <w:b/>
          <w:bCs/>
          <w:noProof w:val="0"/>
          <w:sz w:val="28"/>
          <w:szCs w:val="28"/>
          <w:lang w:val="ro-RO"/>
        </w:rPr>
        <w:t>Acordă primul ajutor în caz de urgență, în limita competențelor</w:t>
      </w:r>
      <w:r w:rsidRPr="008C0B13">
        <w:rPr>
          <w:noProof w:val="0"/>
          <w:sz w:val="28"/>
          <w:szCs w:val="28"/>
          <w:lang w:val="ro-RO"/>
        </w:rPr>
        <w:t>.</w:t>
      </w:r>
    </w:p>
    <w:p w:rsidR="008C0B13" w:rsidRPr="008C0B13" w:rsidRDefault="008C0B13" w:rsidP="008C0B13">
      <w:pPr>
        <w:keepNext/>
        <w:numPr>
          <w:ilvl w:val="0"/>
          <w:numId w:val="28"/>
        </w:numPr>
        <w:tabs>
          <w:tab w:val="left" w:pos="666"/>
        </w:tabs>
        <w:spacing w:line="360" w:lineRule="auto"/>
        <w:ind w:left="555" w:hanging="223"/>
        <w:outlineLvl w:val="1"/>
        <w:rPr>
          <w:b/>
          <w:i/>
          <w:iCs/>
          <w:noProof w:val="0"/>
          <w:sz w:val="28"/>
          <w:szCs w:val="28"/>
          <w:lang w:val="ro-RO"/>
        </w:rPr>
      </w:pPr>
      <w:r w:rsidRPr="008C0B13">
        <w:rPr>
          <w:b/>
          <w:i/>
          <w:iCs/>
          <w:noProof w:val="0"/>
          <w:sz w:val="28"/>
          <w:szCs w:val="28"/>
          <w:lang w:val="ro-RO"/>
        </w:rPr>
        <w:t>Servicii de promovare a unui stil de viață sănătos</w:t>
      </w:r>
    </w:p>
    <w:p w:rsidR="008C0B13" w:rsidRPr="008C0B13" w:rsidRDefault="008C0B13" w:rsidP="008C0B13">
      <w:pPr>
        <w:widowControl w:val="0"/>
        <w:numPr>
          <w:ilvl w:val="0"/>
          <w:numId w:val="31"/>
        </w:numPr>
        <w:tabs>
          <w:tab w:val="left" w:pos="450"/>
        </w:tabs>
        <w:autoSpaceDE w:val="0"/>
        <w:autoSpaceDN w:val="0"/>
        <w:spacing w:line="360" w:lineRule="auto"/>
        <w:jc w:val="both"/>
        <w:rPr>
          <w:rFonts w:eastAsia="Calibri"/>
          <w:noProof w:val="0"/>
          <w:lang w:eastAsia="en-US"/>
        </w:rPr>
      </w:pPr>
      <w:r w:rsidRPr="008C0B13">
        <w:rPr>
          <w:rFonts w:eastAsia="Calibri"/>
          <w:noProof w:val="0"/>
          <w:lang w:eastAsia="en-US"/>
        </w:rPr>
        <w:t xml:space="preserve">Efectuează educația preșcolarilor, elevilor și studenților în vederea realizării profilaxiei cariei dentare și </w:t>
      </w:r>
      <w:proofErr w:type="gramStart"/>
      <w:r w:rsidRPr="008C0B13">
        <w:rPr>
          <w:rFonts w:eastAsia="Calibri"/>
          <w:noProof w:val="0"/>
          <w:lang w:eastAsia="en-US"/>
        </w:rPr>
        <w:t>a</w:t>
      </w:r>
      <w:proofErr w:type="gramEnd"/>
      <w:r w:rsidRPr="008C0B13">
        <w:rPr>
          <w:rFonts w:eastAsia="Calibri"/>
          <w:noProof w:val="0"/>
          <w:lang w:eastAsia="en-US"/>
        </w:rPr>
        <w:t xml:space="preserve"> anomaliilor dentomaxilare.</w:t>
      </w:r>
    </w:p>
    <w:p w:rsidR="008C0B13" w:rsidRPr="008C0B13" w:rsidRDefault="008C0B13" w:rsidP="008C0B13">
      <w:pPr>
        <w:widowControl w:val="0"/>
        <w:numPr>
          <w:ilvl w:val="0"/>
          <w:numId w:val="31"/>
        </w:numPr>
        <w:tabs>
          <w:tab w:val="left" w:pos="450"/>
        </w:tabs>
        <w:autoSpaceDE w:val="0"/>
        <w:autoSpaceDN w:val="0"/>
        <w:spacing w:line="360" w:lineRule="auto"/>
        <w:ind w:left="0" w:firstLine="360"/>
        <w:jc w:val="both"/>
        <w:rPr>
          <w:rFonts w:eastAsia="Calibri"/>
          <w:noProof w:val="0"/>
          <w:lang w:eastAsia="en-US"/>
        </w:rPr>
      </w:pPr>
      <w:r w:rsidRPr="008C0B13">
        <w:rPr>
          <w:rFonts w:eastAsia="Calibri"/>
          <w:noProof w:val="0"/>
          <w:lang w:eastAsia="en-US"/>
        </w:rPr>
        <w:t>Efectuează educația preșcolarilor, elevilor și studenților pentru igienă orală, igienă alimentară și stil de viață sănătos.</w:t>
      </w:r>
    </w:p>
    <w:p w:rsidR="008C0B13" w:rsidRPr="008C0B13" w:rsidRDefault="008C0B13" w:rsidP="008C0B13">
      <w:pPr>
        <w:keepNext/>
        <w:numPr>
          <w:ilvl w:val="0"/>
          <w:numId w:val="28"/>
        </w:numPr>
        <w:tabs>
          <w:tab w:val="left" w:pos="779"/>
        </w:tabs>
        <w:spacing w:line="360" w:lineRule="auto"/>
        <w:ind w:left="778" w:hanging="336"/>
        <w:outlineLvl w:val="1"/>
        <w:rPr>
          <w:b/>
          <w:i/>
          <w:iCs/>
          <w:noProof w:val="0"/>
          <w:sz w:val="28"/>
          <w:szCs w:val="28"/>
          <w:lang w:val="ro-RO"/>
        </w:rPr>
      </w:pPr>
      <w:r w:rsidRPr="008C0B13">
        <w:rPr>
          <w:b/>
          <w:i/>
          <w:iCs/>
          <w:noProof w:val="0"/>
          <w:sz w:val="28"/>
          <w:szCs w:val="28"/>
          <w:lang w:val="ro-RO"/>
        </w:rPr>
        <w:t>Educație medicală continuă</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Participă la instruiri profesionale și la programe de educație medicală continuă </w:t>
      </w:r>
      <w:proofErr w:type="gramStart"/>
      <w:r w:rsidRPr="008C0B13">
        <w:rPr>
          <w:rFonts w:eastAsia="Calibri"/>
          <w:noProof w:val="0"/>
          <w:lang w:eastAsia="en-US"/>
        </w:rPr>
        <w:t>conform</w:t>
      </w:r>
      <w:proofErr w:type="gramEnd"/>
      <w:r w:rsidRPr="008C0B13">
        <w:rPr>
          <w:rFonts w:eastAsia="Calibri"/>
          <w:noProof w:val="0"/>
          <w:lang w:eastAsia="en-US"/>
        </w:rPr>
        <w:t xml:space="preserve"> reglementărilor în vigoare.</w:t>
      </w:r>
    </w:p>
    <w:p w:rsidR="008C0B13" w:rsidRPr="008C0B13" w:rsidRDefault="008C0B13" w:rsidP="008C0B13">
      <w:pPr>
        <w:autoSpaceDE w:val="0"/>
        <w:autoSpaceDN w:val="0"/>
        <w:adjustRightInd w:val="0"/>
        <w:spacing w:line="360" w:lineRule="auto"/>
        <w:jc w:val="both"/>
        <w:rPr>
          <w:b/>
          <w:i/>
          <w:noProof w:val="0"/>
          <w:sz w:val="28"/>
          <w:szCs w:val="28"/>
          <w:lang w:val="pt-BR" w:eastAsia="en-US"/>
        </w:rPr>
      </w:pPr>
      <w:r w:rsidRPr="008C0B13">
        <w:rPr>
          <w:b/>
          <w:i/>
          <w:noProof w:val="0"/>
          <w:sz w:val="28"/>
          <w:szCs w:val="28"/>
          <w:lang w:val="pt-BR" w:eastAsia="en-US"/>
        </w:rPr>
        <w:t xml:space="preserve">     11.  Alte atribuţii</w:t>
      </w:r>
    </w:p>
    <w:p w:rsidR="008C0B13" w:rsidRPr="008C0B13" w:rsidRDefault="008C0B13" w:rsidP="008C0B13">
      <w:pPr>
        <w:spacing w:line="360" w:lineRule="auto"/>
        <w:ind w:firstLine="720"/>
        <w:jc w:val="both"/>
        <w:rPr>
          <w:rFonts w:eastAsia="Calibri"/>
          <w:noProof w:val="0"/>
          <w:lang w:eastAsia="en-US"/>
        </w:rPr>
      </w:pPr>
      <w:r w:rsidRPr="008C0B13">
        <w:rPr>
          <w:noProof w:val="0"/>
          <w:sz w:val="28"/>
          <w:szCs w:val="28"/>
          <w:lang w:val="ro-RO" w:eastAsia="en-US"/>
        </w:rPr>
        <w:t>1</w:t>
      </w:r>
      <w:r w:rsidRPr="008C0B13">
        <w:rPr>
          <w:rFonts w:eastAsia="Calibri"/>
          <w:noProof w:val="0"/>
          <w:lang w:eastAsia="en-US"/>
        </w:rPr>
        <w:t>) Colaborează cu medicul coordonator în evaluarea profesională a asistentului medical din cabinet;</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2) Respectă programul de lucru stabilit şi afişează acest program pe </w:t>
      </w:r>
      <w:proofErr w:type="gramStart"/>
      <w:r w:rsidRPr="008C0B13">
        <w:rPr>
          <w:rFonts w:eastAsia="Calibri"/>
          <w:noProof w:val="0"/>
          <w:lang w:eastAsia="en-US"/>
        </w:rPr>
        <w:t>uşa</w:t>
      </w:r>
      <w:proofErr w:type="gramEnd"/>
      <w:r w:rsidRPr="008C0B13">
        <w:rPr>
          <w:rFonts w:eastAsia="Calibri"/>
          <w:noProof w:val="0"/>
          <w:lang w:eastAsia="en-US"/>
        </w:rPr>
        <w:t xml:space="preserve"> cabinetului medical;</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3) Informeaza conducerea Direcţiei de Asistenţă Socială Focşani asupra activităţii cabinetului;</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4)  Răspunde de completarea şi păstrarea tuturor documentelor medicale;</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5) Răspunde de ţinerea evidenţei primare, aşa cum </w:t>
      </w:r>
      <w:proofErr w:type="gramStart"/>
      <w:r w:rsidRPr="008C0B13">
        <w:rPr>
          <w:rFonts w:eastAsia="Calibri"/>
          <w:noProof w:val="0"/>
          <w:lang w:eastAsia="en-US"/>
        </w:rPr>
        <w:t>este</w:t>
      </w:r>
      <w:proofErr w:type="gramEnd"/>
      <w:r w:rsidRPr="008C0B13">
        <w:rPr>
          <w:rFonts w:eastAsia="Calibri"/>
          <w:noProof w:val="0"/>
          <w:lang w:eastAsia="en-US"/>
        </w:rPr>
        <w:t xml:space="preserve"> aceasta stabilită prin Baremul minim pentru dotarea unui cabinet de medicină dentară şcolară;</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6)  Colaborează cu Direcţia de Sănătate Publică Vrancea în activitatea de asistenţă medicală preventivă cât şi în cadrul controalelor acestei instituţii, punând la dispoziţie documentele medicale;</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7)  Participă la toate convocările de instruire şi actualizare a normativelor privind activitatea medicală din reţeaua şcolară;</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8) Întocmeşte lunar foaia colectivă de prezenţă (pontaj) pe baza datelor înscrise în condica de prezență, pentru personalul din subordine până la data de 2 a lunii următoare, cu avizul medicului coordonator;</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9) Are obligaţia verificării prezenţei personalului din subordine şi consemnarea în condica de prezenţă; datele înscrise în condica de prezență trebuie </w:t>
      </w:r>
      <w:proofErr w:type="gramStart"/>
      <w:r w:rsidRPr="008C0B13">
        <w:rPr>
          <w:rFonts w:eastAsia="Calibri"/>
          <w:noProof w:val="0"/>
          <w:lang w:eastAsia="en-US"/>
        </w:rPr>
        <w:t>să</w:t>
      </w:r>
      <w:proofErr w:type="gramEnd"/>
      <w:r w:rsidRPr="008C0B13">
        <w:rPr>
          <w:rFonts w:eastAsia="Calibri"/>
          <w:noProof w:val="0"/>
          <w:lang w:eastAsia="en-US"/>
        </w:rPr>
        <w:t xml:space="preserve"> corespundă și să respecte întocmai programul școlar aprobat anual;</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10) Este înlocuit pe perioada absenţei (concediu de odihna, concediu medical sau concediu pentru evenimente deosebite) de medicul care iți desfășoara activitatea în cadrul aceluiați cabinet medical stomatologic sau de </w:t>
      </w:r>
      <w:proofErr w:type="gramStart"/>
      <w:r w:rsidRPr="008C0B13">
        <w:rPr>
          <w:rFonts w:eastAsia="Calibri"/>
          <w:noProof w:val="0"/>
          <w:lang w:eastAsia="en-US"/>
        </w:rPr>
        <w:t>un</w:t>
      </w:r>
      <w:proofErr w:type="gramEnd"/>
      <w:r w:rsidRPr="008C0B13">
        <w:rPr>
          <w:rFonts w:eastAsia="Calibri"/>
          <w:noProof w:val="0"/>
          <w:lang w:eastAsia="en-US"/>
        </w:rPr>
        <w:t xml:space="preserve"> medic stomatolog desemnat de medicul coordonator;</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11)  Respectă normele PSI şi de securitate şi sănătate în muncă;</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lastRenderedPageBreak/>
        <w:t xml:space="preserve"> 12) Are obligația </w:t>
      </w:r>
      <w:proofErr w:type="gramStart"/>
      <w:r w:rsidRPr="008C0B13">
        <w:rPr>
          <w:rFonts w:eastAsia="Calibri"/>
          <w:noProof w:val="0"/>
          <w:lang w:eastAsia="en-US"/>
        </w:rPr>
        <w:t>să</w:t>
      </w:r>
      <w:proofErr w:type="gramEnd"/>
      <w:r w:rsidRPr="008C0B13">
        <w:rPr>
          <w:rFonts w:eastAsia="Calibri"/>
          <w:noProof w:val="0"/>
          <w:lang w:eastAsia="en-US"/>
        </w:rPr>
        <w:t xml:space="preserve"> cunoască şi să respecte prevederile Regulamentului de Organizare şi Funcţionare, a Regulamentului de Ordine Interioară şi ale Codului de conduită etică şi profesională emise la nivelul instituţiei. Să respecte normele de etică şi deontologie profesională în relaţiile cu colegii de muncă și beneficiarii serviciilor medicale și cu personalul din cadrul unității de învățământ;</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 13) Asigură confidenţialitatea datelor precum şi aplicarea prevederilor Legii 190/18.07.2018 privind măsuri de punere în aplicare a Regulamentului UE 2016/679 și a prevederilor Regulamentului UE 2016/679 privind protecţia persoanelor cu privire la prelucrarea datelor cu caracter personal şi libera circulaţie </w:t>
      </w:r>
      <w:proofErr w:type="gramStart"/>
      <w:r w:rsidRPr="008C0B13">
        <w:rPr>
          <w:rFonts w:eastAsia="Calibri"/>
          <w:noProof w:val="0"/>
          <w:lang w:eastAsia="en-US"/>
        </w:rPr>
        <w:t>a</w:t>
      </w:r>
      <w:proofErr w:type="gramEnd"/>
      <w:r w:rsidRPr="008C0B13">
        <w:rPr>
          <w:rFonts w:eastAsia="Calibri"/>
          <w:noProof w:val="0"/>
          <w:lang w:eastAsia="en-US"/>
        </w:rPr>
        <w:t xml:space="preserve"> acestor date;</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14) Să răspundă material, disciplinar sau penal, după caz, pentru nerespectarea atribuţiilor şi obligaţiilor prevăzute de prezenta fişă a postului; </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15) Respectă prevederile legale privind depozitarea deşeurilor pe o perioadă limitată pană la transportul şi eliminarea acestora.</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16) Răspunde de buna gestionare a materialelor sanitare, consumabile și de buna funcționare </w:t>
      </w:r>
      <w:proofErr w:type="gramStart"/>
      <w:r w:rsidRPr="008C0B13">
        <w:rPr>
          <w:rFonts w:eastAsia="Calibri"/>
          <w:noProof w:val="0"/>
          <w:lang w:eastAsia="en-US"/>
        </w:rPr>
        <w:t>a</w:t>
      </w:r>
      <w:proofErr w:type="gramEnd"/>
      <w:r w:rsidRPr="008C0B13">
        <w:rPr>
          <w:rFonts w:eastAsia="Calibri"/>
          <w:noProof w:val="0"/>
          <w:lang w:eastAsia="en-US"/>
        </w:rPr>
        <w:t xml:space="preserve"> echipamentelor din dotarea cabinetelor.</w:t>
      </w:r>
    </w:p>
    <w:p w:rsidR="008C0B13" w:rsidRPr="008C0B13" w:rsidRDefault="008C0B13" w:rsidP="008C0B13">
      <w:pPr>
        <w:spacing w:line="360" w:lineRule="auto"/>
        <w:ind w:firstLine="720"/>
        <w:jc w:val="both"/>
        <w:rPr>
          <w:rFonts w:eastAsia="Calibri"/>
          <w:noProof w:val="0"/>
          <w:lang w:eastAsia="en-US"/>
        </w:rPr>
      </w:pPr>
      <w:r w:rsidRPr="008C0B13">
        <w:rPr>
          <w:rFonts w:eastAsia="Calibri"/>
          <w:noProof w:val="0"/>
          <w:lang w:eastAsia="en-US"/>
        </w:rPr>
        <w:t xml:space="preserve">17) Îndeplineste alte atribuții stabilite de directorul executiv în limitele competentelor funcției deținute. </w:t>
      </w:r>
    </w:p>
    <w:p w:rsidR="008C0B13" w:rsidRPr="008C0B13" w:rsidRDefault="008C0B13" w:rsidP="008C0B13">
      <w:pPr>
        <w:autoSpaceDE w:val="0"/>
        <w:autoSpaceDN w:val="0"/>
        <w:adjustRightInd w:val="0"/>
        <w:ind w:left="567" w:hanging="283"/>
        <w:rPr>
          <w:rFonts w:eastAsia="Calibri"/>
          <w:noProof w:val="0"/>
          <w:sz w:val="28"/>
          <w:szCs w:val="28"/>
          <w:lang w:eastAsia="en-US"/>
        </w:rPr>
      </w:pPr>
      <w:r w:rsidRPr="008C0B13">
        <w:rPr>
          <w:rFonts w:eastAsia="Calibri"/>
          <w:noProof w:val="0"/>
          <w:sz w:val="28"/>
          <w:szCs w:val="28"/>
          <w:lang w:eastAsia="en-US"/>
        </w:rPr>
        <w:t>D. Sfera relaţională a titularului postului</w:t>
      </w:r>
    </w:p>
    <w:p w:rsidR="008C0B13" w:rsidRPr="008C0B13" w:rsidRDefault="008C0B13" w:rsidP="008C0B13">
      <w:pPr>
        <w:autoSpaceDE w:val="0"/>
        <w:autoSpaceDN w:val="0"/>
        <w:adjustRightInd w:val="0"/>
        <w:ind w:left="567" w:hanging="283"/>
        <w:rPr>
          <w:rFonts w:eastAsia="Calibri"/>
          <w:noProof w:val="0"/>
          <w:sz w:val="28"/>
          <w:szCs w:val="28"/>
          <w:lang w:eastAsia="en-US"/>
        </w:rPr>
      </w:pPr>
    </w:p>
    <w:p w:rsidR="008C0B13" w:rsidRPr="008C0B13" w:rsidRDefault="008C0B13" w:rsidP="008C0B13">
      <w:pPr>
        <w:autoSpaceDE w:val="0"/>
        <w:autoSpaceDN w:val="0"/>
        <w:adjustRightInd w:val="0"/>
        <w:rPr>
          <w:rFonts w:eastAsia="Calibri"/>
          <w:i/>
          <w:noProof w:val="0"/>
          <w:sz w:val="28"/>
          <w:szCs w:val="28"/>
          <w:lang w:eastAsia="en-US"/>
        </w:rPr>
      </w:pPr>
      <w:r w:rsidRPr="008C0B13">
        <w:rPr>
          <w:rFonts w:eastAsia="Calibri"/>
          <w:noProof w:val="0"/>
          <w:sz w:val="28"/>
          <w:szCs w:val="28"/>
          <w:lang w:eastAsia="en-US"/>
        </w:rPr>
        <w:t xml:space="preserve">    </w:t>
      </w:r>
      <w:r w:rsidRPr="008C0B13">
        <w:rPr>
          <w:rFonts w:eastAsia="Calibri"/>
          <w:i/>
          <w:noProof w:val="0"/>
          <w:sz w:val="28"/>
          <w:szCs w:val="28"/>
          <w:lang w:eastAsia="en-US"/>
        </w:rPr>
        <w:t>1. Sfera relaţională internă:</w:t>
      </w: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sz w:val="28"/>
          <w:szCs w:val="28"/>
          <w:lang w:eastAsia="en-US"/>
        </w:rPr>
        <w:t xml:space="preserve">       </w:t>
      </w:r>
      <w:r w:rsidRPr="008C0B13">
        <w:rPr>
          <w:rFonts w:eastAsia="Calibri"/>
          <w:noProof w:val="0"/>
          <w:lang w:eastAsia="en-US"/>
        </w:rPr>
        <w:t>a) Relaţii ierarhice:</w:t>
      </w: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lang w:eastAsia="en-US"/>
        </w:rPr>
        <w:t xml:space="preserve">    - </w:t>
      </w:r>
      <w:proofErr w:type="gramStart"/>
      <w:r w:rsidRPr="008C0B13">
        <w:rPr>
          <w:rFonts w:eastAsia="Calibri"/>
          <w:noProof w:val="0"/>
          <w:lang w:eastAsia="en-US"/>
        </w:rPr>
        <w:t>subordonat</w:t>
      </w:r>
      <w:proofErr w:type="gramEnd"/>
      <w:r w:rsidRPr="008C0B13">
        <w:rPr>
          <w:rFonts w:eastAsia="Calibri"/>
          <w:noProof w:val="0"/>
          <w:lang w:eastAsia="en-US"/>
        </w:rPr>
        <w:t xml:space="preserve"> faţă de: medicul coordonator și directorul executiv al Direcției de Asistență Socială Focșani</w:t>
      </w: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lang w:eastAsia="en-US"/>
        </w:rPr>
        <w:t xml:space="preserve">    - </w:t>
      </w:r>
      <w:proofErr w:type="gramStart"/>
      <w:r w:rsidRPr="008C0B13">
        <w:rPr>
          <w:rFonts w:eastAsia="Calibri"/>
          <w:noProof w:val="0"/>
          <w:lang w:eastAsia="en-US"/>
        </w:rPr>
        <w:t>superior</w:t>
      </w:r>
      <w:proofErr w:type="gramEnd"/>
      <w:r w:rsidRPr="008C0B13">
        <w:rPr>
          <w:rFonts w:eastAsia="Calibri"/>
          <w:noProof w:val="0"/>
          <w:lang w:eastAsia="en-US"/>
        </w:rPr>
        <w:t xml:space="preserve"> pentru: asistenta medicală din cabinet</w:t>
      </w: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lang w:eastAsia="en-US"/>
        </w:rPr>
        <w:t xml:space="preserve">        b) Relaţii funcţionale: - de colaborare în cadrul cabinetului și cu celelalte compartimente din cadrul Direcției de Asistență Socială</w:t>
      </w: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lang w:eastAsia="en-US"/>
        </w:rPr>
        <w:t xml:space="preserve">         c) Relaţii de control: nu </w:t>
      </w:r>
      <w:proofErr w:type="gramStart"/>
      <w:r w:rsidRPr="008C0B13">
        <w:rPr>
          <w:rFonts w:eastAsia="Calibri"/>
          <w:noProof w:val="0"/>
          <w:lang w:eastAsia="en-US"/>
        </w:rPr>
        <w:t>este</w:t>
      </w:r>
      <w:proofErr w:type="gramEnd"/>
      <w:r w:rsidRPr="008C0B13">
        <w:rPr>
          <w:rFonts w:eastAsia="Calibri"/>
          <w:noProof w:val="0"/>
          <w:lang w:eastAsia="en-US"/>
        </w:rPr>
        <w:t xml:space="preserve"> cazul</w:t>
      </w: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lang w:eastAsia="en-US"/>
        </w:rPr>
        <w:t xml:space="preserve">        d) Relaţii de reprezentare: nu </w:t>
      </w:r>
      <w:proofErr w:type="gramStart"/>
      <w:r w:rsidRPr="008C0B13">
        <w:rPr>
          <w:rFonts w:eastAsia="Calibri"/>
          <w:noProof w:val="0"/>
          <w:lang w:eastAsia="en-US"/>
        </w:rPr>
        <w:t>este</w:t>
      </w:r>
      <w:proofErr w:type="gramEnd"/>
      <w:r w:rsidRPr="008C0B13">
        <w:rPr>
          <w:rFonts w:eastAsia="Calibri"/>
          <w:noProof w:val="0"/>
          <w:lang w:eastAsia="en-US"/>
        </w:rPr>
        <w:t xml:space="preserve"> cazul</w:t>
      </w:r>
    </w:p>
    <w:p w:rsidR="008C0B13" w:rsidRPr="008C0B13" w:rsidRDefault="008C0B13" w:rsidP="008C0B13">
      <w:pPr>
        <w:autoSpaceDE w:val="0"/>
        <w:autoSpaceDN w:val="0"/>
        <w:adjustRightInd w:val="0"/>
        <w:rPr>
          <w:rFonts w:eastAsia="Calibri"/>
          <w:noProof w:val="0"/>
          <w:lang w:eastAsia="en-US"/>
        </w:rPr>
      </w:pPr>
    </w:p>
    <w:p w:rsidR="008C0B13" w:rsidRPr="008C0B13" w:rsidRDefault="008C0B13" w:rsidP="008C0B13">
      <w:pPr>
        <w:autoSpaceDE w:val="0"/>
        <w:autoSpaceDN w:val="0"/>
        <w:adjustRightInd w:val="0"/>
        <w:rPr>
          <w:rFonts w:eastAsia="Calibri"/>
          <w:i/>
          <w:noProof w:val="0"/>
          <w:lang w:eastAsia="en-US"/>
        </w:rPr>
      </w:pPr>
      <w:r w:rsidRPr="008C0B13">
        <w:rPr>
          <w:rFonts w:eastAsia="Calibri"/>
          <w:i/>
          <w:noProof w:val="0"/>
          <w:lang w:eastAsia="en-US"/>
        </w:rPr>
        <w:t xml:space="preserve">    </w:t>
      </w:r>
      <w:r w:rsidRPr="008C0B13">
        <w:rPr>
          <w:rFonts w:eastAsia="Calibri"/>
          <w:i/>
          <w:noProof w:val="0"/>
          <w:sz w:val="28"/>
          <w:szCs w:val="28"/>
          <w:lang w:eastAsia="en-US"/>
        </w:rPr>
        <w:t>2. Sfera relaţională externă:</w:t>
      </w:r>
    </w:p>
    <w:p w:rsidR="008C0B13" w:rsidRPr="008C0B13" w:rsidRDefault="008C0B13" w:rsidP="008C0B13">
      <w:pPr>
        <w:jc w:val="both"/>
        <w:rPr>
          <w:noProof w:val="0"/>
          <w:lang w:val="pt-BR" w:eastAsia="en-US"/>
        </w:rPr>
      </w:pPr>
      <w:r w:rsidRPr="008C0B13">
        <w:rPr>
          <w:rFonts w:eastAsia="Calibri"/>
          <w:noProof w:val="0"/>
          <w:lang w:eastAsia="en-US"/>
        </w:rPr>
        <w:t xml:space="preserve">    a) </w:t>
      </w:r>
      <w:proofErr w:type="gramStart"/>
      <w:r w:rsidRPr="008C0B13">
        <w:rPr>
          <w:rFonts w:eastAsia="Calibri"/>
          <w:noProof w:val="0"/>
          <w:lang w:eastAsia="en-US"/>
        </w:rPr>
        <w:t>cu</w:t>
      </w:r>
      <w:proofErr w:type="gramEnd"/>
      <w:r w:rsidRPr="008C0B13">
        <w:rPr>
          <w:rFonts w:eastAsia="Calibri"/>
          <w:noProof w:val="0"/>
          <w:lang w:eastAsia="en-US"/>
        </w:rPr>
        <w:t xml:space="preserve"> autorităţi şi instituţii publice:</w:t>
      </w:r>
      <w:r w:rsidRPr="008C0B13">
        <w:rPr>
          <w:noProof w:val="0"/>
          <w:sz w:val="26"/>
          <w:szCs w:val="26"/>
          <w:lang w:val="pt-BR" w:eastAsia="en-US"/>
        </w:rPr>
        <w:t xml:space="preserve"> : </w:t>
      </w:r>
      <w:r w:rsidRPr="008C0B13">
        <w:rPr>
          <w:noProof w:val="0"/>
          <w:lang w:val="pt-BR" w:eastAsia="en-US"/>
        </w:rPr>
        <w:t>- Direcţia de Sănătate Publică Vrancea în domeniul igienei alimentare şi şcolare, a realizării unor programe, etc.</w:t>
      </w:r>
    </w:p>
    <w:p w:rsidR="008C0B13" w:rsidRPr="008C0B13" w:rsidRDefault="008C0B13" w:rsidP="008C0B13">
      <w:pPr>
        <w:jc w:val="both"/>
        <w:rPr>
          <w:noProof w:val="0"/>
          <w:lang w:val="pt-BR" w:eastAsia="en-US"/>
        </w:rPr>
      </w:pPr>
      <w:r w:rsidRPr="008C0B13">
        <w:rPr>
          <w:noProof w:val="0"/>
          <w:lang w:val="pt-BR" w:eastAsia="en-US"/>
        </w:rPr>
        <w:tab/>
      </w:r>
      <w:r w:rsidRPr="008C0B13">
        <w:rPr>
          <w:noProof w:val="0"/>
          <w:lang w:val="pt-BR" w:eastAsia="en-US"/>
        </w:rPr>
        <w:tab/>
      </w:r>
      <w:r w:rsidRPr="008C0B13">
        <w:rPr>
          <w:noProof w:val="0"/>
          <w:lang w:val="pt-BR" w:eastAsia="en-US"/>
        </w:rPr>
        <w:tab/>
      </w:r>
      <w:r w:rsidRPr="008C0B13">
        <w:rPr>
          <w:noProof w:val="0"/>
          <w:lang w:val="pt-BR" w:eastAsia="en-US"/>
        </w:rPr>
        <w:tab/>
      </w:r>
      <w:r w:rsidRPr="008C0B13">
        <w:rPr>
          <w:noProof w:val="0"/>
          <w:lang w:val="pt-BR" w:eastAsia="en-US"/>
        </w:rPr>
        <w:tab/>
        <w:t xml:space="preserve">   - conducerea unităţii şcolare.</w:t>
      </w:r>
    </w:p>
    <w:p w:rsidR="008C0B13" w:rsidRPr="008C0B13" w:rsidRDefault="008C0B13" w:rsidP="008C0B13">
      <w:pPr>
        <w:autoSpaceDE w:val="0"/>
        <w:autoSpaceDN w:val="0"/>
        <w:adjustRightInd w:val="0"/>
        <w:rPr>
          <w:rFonts w:eastAsia="Calibri"/>
          <w:noProof w:val="0"/>
          <w:lang w:eastAsia="en-US"/>
        </w:rPr>
      </w:pP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lang w:eastAsia="en-US"/>
        </w:rPr>
        <w:t xml:space="preserve">    b) </w:t>
      </w:r>
      <w:proofErr w:type="gramStart"/>
      <w:r w:rsidRPr="008C0B13">
        <w:rPr>
          <w:rFonts w:eastAsia="Calibri"/>
          <w:noProof w:val="0"/>
          <w:lang w:eastAsia="en-US"/>
        </w:rPr>
        <w:t>cu</w:t>
      </w:r>
      <w:proofErr w:type="gramEnd"/>
      <w:r w:rsidRPr="008C0B13">
        <w:rPr>
          <w:rFonts w:eastAsia="Calibri"/>
          <w:noProof w:val="0"/>
          <w:lang w:eastAsia="en-US"/>
        </w:rPr>
        <w:t xml:space="preserve"> organizaţii internaţionale: - nu este cazul</w:t>
      </w: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lang w:eastAsia="en-US"/>
        </w:rPr>
        <w:t xml:space="preserve">    c) </w:t>
      </w:r>
      <w:proofErr w:type="gramStart"/>
      <w:r w:rsidRPr="008C0B13">
        <w:rPr>
          <w:rFonts w:eastAsia="Calibri"/>
          <w:noProof w:val="0"/>
          <w:lang w:eastAsia="en-US"/>
        </w:rPr>
        <w:t>cu</w:t>
      </w:r>
      <w:proofErr w:type="gramEnd"/>
      <w:r w:rsidRPr="008C0B13">
        <w:rPr>
          <w:rFonts w:eastAsia="Calibri"/>
          <w:noProof w:val="0"/>
          <w:lang w:eastAsia="en-US"/>
        </w:rPr>
        <w:t xml:space="preserve"> persoane juridice private: - nu este cazul</w:t>
      </w:r>
    </w:p>
    <w:p w:rsidR="008C0B13" w:rsidRPr="008C0B13" w:rsidRDefault="008C0B13" w:rsidP="008C0B13">
      <w:pPr>
        <w:autoSpaceDE w:val="0"/>
        <w:autoSpaceDN w:val="0"/>
        <w:adjustRightInd w:val="0"/>
        <w:rPr>
          <w:rFonts w:eastAsia="Calibri"/>
          <w:noProof w:val="0"/>
          <w:lang w:eastAsia="en-US"/>
        </w:rPr>
      </w:pPr>
      <w:r w:rsidRPr="008C0B13">
        <w:rPr>
          <w:rFonts w:eastAsia="Calibri"/>
          <w:noProof w:val="0"/>
          <w:lang w:eastAsia="en-US"/>
        </w:rPr>
        <w:t xml:space="preserve">    3. Delegarea de atribuţii şi competenţă*****): </w:t>
      </w:r>
    </w:p>
    <w:p w:rsidR="008C0B13" w:rsidRPr="007129C6" w:rsidRDefault="008C0B13" w:rsidP="007129C6">
      <w:pPr>
        <w:spacing w:after="200" w:line="276" w:lineRule="auto"/>
        <w:jc w:val="both"/>
        <w:rPr>
          <w:b/>
          <w:noProof w:val="0"/>
          <w:color w:val="000000"/>
          <w:lang w:val="pt-BR" w:eastAsia="en-US"/>
        </w:rPr>
      </w:pPr>
    </w:p>
    <w:sectPr w:rsidR="008C0B13" w:rsidRPr="007129C6" w:rsidSect="00DC3D43">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D41"/>
    <w:multiLevelType w:val="hybridMultilevel"/>
    <w:tmpl w:val="F4ECBFDE"/>
    <w:lvl w:ilvl="0" w:tplc="2354A89E">
      <w:start w:val="1"/>
      <w:numFmt w:val="lowerLetter"/>
      <w:lvlText w:val="%1."/>
      <w:lvlJc w:val="left"/>
      <w:pPr>
        <w:ind w:left="512" w:hanging="242"/>
      </w:pPr>
      <w:rPr>
        <w:spacing w:val="-1"/>
        <w:w w:val="99"/>
        <w:sz w:val="28"/>
        <w:szCs w:val="28"/>
        <w:lang w:val="ro-RO" w:eastAsia="en-US" w:bidi="ar-SA"/>
      </w:rPr>
    </w:lvl>
    <w:lvl w:ilvl="1" w:tplc="9078F2B2">
      <w:numFmt w:val="bullet"/>
      <w:lvlText w:val="•"/>
      <w:lvlJc w:val="left"/>
      <w:pPr>
        <w:ind w:left="1621" w:hanging="242"/>
      </w:pPr>
      <w:rPr>
        <w:rFonts w:hint="default"/>
        <w:lang w:val="ro-RO" w:eastAsia="en-US" w:bidi="ar-SA"/>
      </w:rPr>
    </w:lvl>
    <w:lvl w:ilvl="2" w:tplc="22043E90">
      <w:numFmt w:val="bullet"/>
      <w:lvlText w:val="•"/>
      <w:lvlJc w:val="left"/>
      <w:pPr>
        <w:ind w:left="2733" w:hanging="242"/>
      </w:pPr>
      <w:rPr>
        <w:rFonts w:hint="default"/>
        <w:lang w:val="ro-RO" w:eastAsia="en-US" w:bidi="ar-SA"/>
      </w:rPr>
    </w:lvl>
    <w:lvl w:ilvl="3" w:tplc="7CE03FBC">
      <w:numFmt w:val="bullet"/>
      <w:lvlText w:val="•"/>
      <w:lvlJc w:val="left"/>
      <w:pPr>
        <w:ind w:left="3845" w:hanging="242"/>
      </w:pPr>
      <w:rPr>
        <w:rFonts w:hint="default"/>
        <w:lang w:val="ro-RO" w:eastAsia="en-US" w:bidi="ar-SA"/>
      </w:rPr>
    </w:lvl>
    <w:lvl w:ilvl="4" w:tplc="9EA0F53C">
      <w:numFmt w:val="bullet"/>
      <w:lvlText w:val="•"/>
      <w:lvlJc w:val="left"/>
      <w:pPr>
        <w:ind w:left="4957" w:hanging="242"/>
      </w:pPr>
      <w:rPr>
        <w:rFonts w:hint="default"/>
        <w:lang w:val="ro-RO" w:eastAsia="en-US" w:bidi="ar-SA"/>
      </w:rPr>
    </w:lvl>
    <w:lvl w:ilvl="5" w:tplc="95684240">
      <w:numFmt w:val="bullet"/>
      <w:lvlText w:val="•"/>
      <w:lvlJc w:val="left"/>
      <w:pPr>
        <w:ind w:left="6069" w:hanging="242"/>
      </w:pPr>
      <w:rPr>
        <w:rFonts w:hint="default"/>
        <w:lang w:val="ro-RO" w:eastAsia="en-US" w:bidi="ar-SA"/>
      </w:rPr>
    </w:lvl>
    <w:lvl w:ilvl="6" w:tplc="F536CBCA">
      <w:numFmt w:val="bullet"/>
      <w:lvlText w:val="•"/>
      <w:lvlJc w:val="left"/>
      <w:pPr>
        <w:ind w:left="7181" w:hanging="242"/>
      </w:pPr>
      <w:rPr>
        <w:rFonts w:hint="default"/>
        <w:lang w:val="ro-RO" w:eastAsia="en-US" w:bidi="ar-SA"/>
      </w:rPr>
    </w:lvl>
    <w:lvl w:ilvl="7" w:tplc="7A4A0FAA">
      <w:numFmt w:val="bullet"/>
      <w:lvlText w:val="•"/>
      <w:lvlJc w:val="left"/>
      <w:pPr>
        <w:ind w:left="8293" w:hanging="242"/>
      </w:pPr>
      <w:rPr>
        <w:rFonts w:hint="default"/>
        <w:lang w:val="ro-RO" w:eastAsia="en-US" w:bidi="ar-SA"/>
      </w:rPr>
    </w:lvl>
    <w:lvl w:ilvl="8" w:tplc="2C668DC8">
      <w:numFmt w:val="bullet"/>
      <w:lvlText w:val="•"/>
      <w:lvlJc w:val="left"/>
      <w:pPr>
        <w:ind w:left="9405" w:hanging="242"/>
      </w:pPr>
      <w:rPr>
        <w:rFonts w:hint="default"/>
        <w:lang w:val="ro-RO" w:eastAsia="en-US" w:bidi="ar-SA"/>
      </w:rPr>
    </w:lvl>
  </w:abstractNum>
  <w:abstractNum w:abstractNumId="1">
    <w:nsid w:val="04FA1F20"/>
    <w:multiLevelType w:val="hybridMultilevel"/>
    <w:tmpl w:val="032A9E5E"/>
    <w:lvl w:ilvl="0" w:tplc="00668DB0">
      <w:start w:val="1"/>
      <w:numFmt w:val="decimal"/>
      <w:lvlText w:val="%1."/>
      <w:lvlJc w:val="left"/>
      <w:pPr>
        <w:ind w:left="1080" w:hanging="360"/>
      </w:pPr>
      <w:rPr>
        <w:rFonts w:ascii="Courier New" w:eastAsiaTheme="minorHAnsi" w:hAnsi="Courier New" w:cs="Courier New"/>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7A536C"/>
    <w:multiLevelType w:val="hybridMultilevel"/>
    <w:tmpl w:val="17F0A2AC"/>
    <w:lvl w:ilvl="0" w:tplc="41E20880">
      <w:start w:val="1"/>
      <w:numFmt w:val="lowerLetter"/>
      <w:lvlText w:val="%1)"/>
      <w:lvlJc w:val="left"/>
      <w:pPr>
        <w:ind w:left="517" w:hanging="233"/>
      </w:pPr>
      <w:rPr>
        <w:rFonts w:ascii="Times New Roman" w:eastAsia="Arial MT" w:hAnsi="Times New Roman" w:cs="Times New Roman" w:hint="default"/>
        <w:spacing w:val="-1"/>
        <w:w w:val="99"/>
        <w:sz w:val="28"/>
        <w:szCs w:val="28"/>
        <w:lang w:val="ro-RO" w:eastAsia="en-US" w:bidi="ar-SA"/>
      </w:rPr>
    </w:lvl>
    <w:lvl w:ilvl="1" w:tplc="C67644C4">
      <w:numFmt w:val="bullet"/>
      <w:lvlText w:val="•"/>
      <w:lvlJc w:val="left"/>
      <w:pPr>
        <w:ind w:left="1768" w:hanging="233"/>
      </w:pPr>
      <w:rPr>
        <w:rFonts w:hint="default"/>
        <w:lang w:val="ro-RO" w:eastAsia="en-US" w:bidi="ar-SA"/>
      </w:rPr>
    </w:lvl>
    <w:lvl w:ilvl="2" w:tplc="82EC182A">
      <w:numFmt w:val="bullet"/>
      <w:lvlText w:val="•"/>
      <w:lvlJc w:val="left"/>
      <w:pPr>
        <w:ind w:left="2856" w:hanging="233"/>
      </w:pPr>
      <w:rPr>
        <w:rFonts w:hint="default"/>
        <w:lang w:val="ro-RO" w:eastAsia="en-US" w:bidi="ar-SA"/>
      </w:rPr>
    </w:lvl>
    <w:lvl w:ilvl="3" w:tplc="7A96647C">
      <w:numFmt w:val="bullet"/>
      <w:lvlText w:val="•"/>
      <w:lvlJc w:val="left"/>
      <w:pPr>
        <w:ind w:left="3944" w:hanging="233"/>
      </w:pPr>
      <w:rPr>
        <w:rFonts w:hint="default"/>
        <w:lang w:val="ro-RO" w:eastAsia="en-US" w:bidi="ar-SA"/>
      </w:rPr>
    </w:lvl>
    <w:lvl w:ilvl="4" w:tplc="6816AA0A">
      <w:numFmt w:val="bullet"/>
      <w:lvlText w:val="•"/>
      <w:lvlJc w:val="left"/>
      <w:pPr>
        <w:ind w:left="5032" w:hanging="233"/>
      </w:pPr>
      <w:rPr>
        <w:rFonts w:hint="default"/>
        <w:lang w:val="ro-RO" w:eastAsia="en-US" w:bidi="ar-SA"/>
      </w:rPr>
    </w:lvl>
    <w:lvl w:ilvl="5" w:tplc="D2CEC7B2">
      <w:numFmt w:val="bullet"/>
      <w:lvlText w:val="•"/>
      <w:lvlJc w:val="left"/>
      <w:pPr>
        <w:ind w:left="6120" w:hanging="233"/>
      </w:pPr>
      <w:rPr>
        <w:rFonts w:hint="default"/>
        <w:lang w:val="ro-RO" w:eastAsia="en-US" w:bidi="ar-SA"/>
      </w:rPr>
    </w:lvl>
    <w:lvl w:ilvl="6" w:tplc="B0788588">
      <w:numFmt w:val="bullet"/>
      <w:lvlText w:val="•"/>
      <w:lvlJc w:val="left"/>
      <w:pPr>
        <w:ind w:left="7208" w:hanging="233"/>
      </w:pPr>
      <w:rPr>
        <w:rFonts w:hint="default"/>
        <w:lang w:val="ro-RO" w:eastAsia="en-US" w:bidi="ar-SA"/>
      </w:rPr>
    </w:lvl>
    <w:lvl w:ilvl="7" w:tplc="15CC840C">
      <w:numFmt w:val="bullet"/>
      <w:lvlText w:val="•"/>
      <w:lvlJc w:val="left"/>
      <w:pPr>
        <w:ind w:left="8296" w:hanging="233"/>
      </w:pPr>
      <w:rPr>
        <w:rFonts w:hint="default"/>
        <w:lang w:val="ro-RO" w:eastAsia="en-US" w:bidi="ar-SA"/>
      </w:rPr>
    </w:lvl>
    <w:lvl w:ilvl="8" w:tplc="595ECED0">
      <w:numFmt w:val="bullet"/>
      <w:lvlText w:val="•"/>
      <w:lvlJc w:val="left"/>
      <w:pPr>
        <w:ind w:left="9384" w:hanging="233"/>
      </w:pPr>
      <w:rPr>
        <w:rFonts w:hint="default"/>
        <w:lang w:val="ro-RO" w:eastAsia="en-US" w:bidi="ar-SA"/>
      </w:rPr>
    </w:lvl>
  </w:abstractNum>
  <w:abstractNum w:abstractNumId="3">
    <w:nsid w:val="0CA717F4"/>
    <w:multiLevelType w:val="hybridMultilevel"/>
    <w:tmpl w:val="EAA0B2C4"/>
    <w:lvl w:ilvl="0" w:tplc="4FAA921C">
      <w:start w:val="5"/>
      <w:numFmt w:val="bullet"/>
      <w:lvlText w:val="-"/>
      <w:lvlJc w:val="left"/>
      <w:pPr>
        <w:ind w:left="2055" w:hanging="360"/>
      </w:pPr>
      <w:rPr>
        <w:rFonts w:ascii="Calibri" w:eastAsiaTheme="minorHAnsi" w:hAnsi="Calibri" w:cstheme="minorBidi" w:hint="default"/>
      </w:rPr>
    </w:lvl>
    <w:lvl w:ilvl="1" w:tplc="04180003">
      <w:start w:val="1"/>
      <w:numFmt w:val="bullet"/>
      <w:lvlText w:val="o"/>
      <w:lvlJc w:val="left"/>
      <w:pPr>
        <w:ind w:left="2775" w:hanging="360"/>
      </w:pPr>
      <w:rPr>
        <w:rFonts w:ascii="Courier New" w:hAnsi="Courier New" w:cs="Courier New" w:hint="default"/>
      </w:rPr>
    </w:lvl>
    <w:lvl w:ilvl="2" w:tplc="04180005">
      <w:start w:val="1"/>
      <w:numFmt w:val="bullet"/>
      <w:lvlText w:val=""/>
      <w:lvlJc w:val="left"/>
      <w:pPr>
        <w:ind w:left="3495" w:hanging="360"/>
      </w:pPr>
      <w:rPr>
        <w:rFonts w:ascii="Wingdings" w:hAnsi="Wingdings" w:hint="default"/>
      </w:rPr>
    </w:lvl>
    <w:lvl w:ilvl="3" w:tplc="04180001">
      <w:start w:val="1"/>
      <w:numFmt w:val="bullet"/>
      <w:lvlText w:val=""/>
      <w:lvlJc w:val="left"/>
      <w:pPr>
        <w:ind w:left="4215" w:hanging="360"/>
      </w:pPr>
      <w:rPr>
        <w:rFonts w:ascii="Symbol" w:hAnsi="Symbol" w:hint="default"/>
      </w:rPr>
    </w:lvl>
    <w:lvl w:ilvl="4" w:tplc="04180003">
      <w:start w:val="1"/>
      <w:numFmt w:val="bullet"/>
      <w:lvlText w:val="o"/>
      <w:lvlJc w:val="left"/>
      <w:pPr>
        <w:ind w:left="4935" w:hanging="360"/>
      </w:pPr>
      <w:rPr>
        <w:rFonts w:ascii="Courier New" w:hAnsi="Courier New" w:cs="Courier New" w:hint="default"/>
      </w:rPr>
    </w:lvl>
    <w:lvl w:ilvl="5" w:tplc="04180005">
      <w:start w:val="1"/>
      <w:numFmt w:val="bullet"/>
      <w:lvlText w:val=""/>
      <w:lvlJc w:val="left"/>
      <w:pPr>
        <w:ind w:left="5655" w:hanging="360"/>
      </w:pPr>
      <w:rPr>
        <w:rFonts w:ascii="Wingdings" w:hAnsi="Wingdings" w:hint="default"/>
      </w:rPr>
    </w:lvl>
    <w:lvl w:ilvl="6" w:tplc="04180001">
      <w:start w:val="1"/>
      <w:numFmt w:val="bullet"/>
      <w:lvlText w:val=""/>
      <w:lvlJc w:val="left"/>
      <w:pPr>
        <w:ind w:left="6375" w:hanging="360"/>
      </w:pPr>
      <w:rPr>
        <w:rFonts w:ascii="Symbol" w:hAnsi="Symbol" w:hint="default"/>
      </w:rPr>
    </w:lvl>
    <w:lvl w:ilvl="7" w:tplc="04180003">
      <w:start w:val="1"/>
      <w:numFmt w:val="bullet"/>
      <w:lvlText w:val="o"/>
      <w:lvlJc w:val="left"/>
      <w:pPr>
        <w:ind w:left="7095" w:hanging="360"/>
      </w:pPr>
      <w:rPr>
        <w:rFonts w:ascii="Courier New" w:hAnsi="Courier New" w:cs="Courier New" w:hint="default"/>
      </w:rPr>
    </w:lvl>
    <w:lvl w:ilvl="8" w:tplc="04180005">
      <w:start w:val="1"/>
      <w:numFmt w:val="bullet"/>
      <w:lvlText w:val=""/>
      <w:lvlJc w:val="left"/>
      <w:pPr>
        <w:ind w:left="7815" w:hanging="360"/>
      </w:pPr>
      <w:rPr>
        <w:rFonts w:ascii="Wingdings" w:hAnsi="Wingdings" w:hint="default"/>
      </w:rPr>
    </w:lvl>
  </w:abstractNum>
  <w:abstractNum w:abstractNumId="4">
    <w:nsid w:val="12B14789"/>
    <w:multiLevelType w:val="hybridMultilevel"/>
    <w:tmpl w:val="E99C834A"/>
    <w:lvl w:ilvl="0" w:tplc="499A0C34">
      <w:start w:val="1"/>
      <w:numFmt w:val="lowerLetter"/>
      <w:lvlText w:val="%1."/>
      <w:lvlJc w:val="left"/>
      <w:pPr>
        <w:tabs>
          <w:tab w:val="num" w:pos="720"/>
        </w:tabs>
        <w:ind w:left="720" w:hanging="360"/>
      </w:pPr>
      <w:rPr>
        <w:rFonts w:ascii="Times New Roman" w:eastAsia="Times New Roman" w:hAnsi="Times New Roman" w:cs="Times New Roman"/>
      </w:rPr>
    </w:lvl>
    <w:lvl w:ilvl="1" w:tplc="04090017">
      <w:start w:val="1"/>
      <w:numFmt w:val="lowerLetter"/>
      <w:lvlText w:val="%2)"/>
      <w:lvlJc w:val="left"/>
      <w:pPr>
        <w:tabs>
          <w:tab w:val="num" w:pos="1080"/>
        </w:tabs>
        <w:ind w:left="1080" w:hanging="360"/>
      </w:pPr>
      <w:rPr>
        <w:rFonts w:hint="default"/>
      </w:rPr>
    </w:lvl>
    <w:lvl w:ilvl="2" w:tplc="6CAEAF36">
      <w:start w:val="1"/>
      <w:numFmt w:val="lowerLetter"/>
      <w:lvlText w:val="%3."/>
      <w:lvlJc w:val="left"/>
      <w:pPr>
        <w:tabs>
          <w:tab w:val="num" w:pos="720"/>
        </w:tabs>
        <w:ind w:left="720" w:hanging="360"/>
      </w:pPr>
      <w:rPr>
        <w:rFonts w:ascii="Times New Roman" w:eastAsia="Times New Roman" w:hAnsi="Times New Roman" w:cs="Times New Roman"/>
      </w:rPr>
    </w:lvl>
    <w:lvl w:ilvl="3" w:tplc="28DCCD3C">
      <w:start w:val="28"/>
      <w:numFmt w:val="decimal"/>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CC6128"/>
    <w:multiLevelType w:val="hybridMultilevel"/>
    <w:tmpl w:val="4238B692"/>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
    <w:nsid w:val="14937611"/>
    <w:multiLevelType w:val="hybridMultilevel"/>
    <w:tmpl w:val="53D69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F2155"/>
    <w:multiLevelType w:val="hybridMultilevel"/>
    <w:tmpl w:val="EF44C2AC"/>
    <w:lvl w:ilvl="0" w:tplc="D81096F8">
      <w:start w:val="1"/>
      <w:numFmt w:val="lowerLetter"/>
      <w:lvlText w:val="%1)"/>
      <w:lvlJc w:val="left"/>
      <w:pPr>
        <w:ind w:left="443" w:hanging="240"/>
      </w:pPr>
      <w:rPr>
        <w:rFonts w:ascii="Times New Roman" w:eastAsia="Arial MT" w:hAnsi="Times New Roman" w:cs="Times New Roman" w:hint="default"/>
        <w:spacing w:val="-1"/>
        <w:w w:val="99"/>
        <w:sz w:val="28"/>
        <w:szCs w:val="28"/>
        <w:lang w:val="ro-RO" w:eastAsia="en-US" w:bidi="ar-SA"/>
      </w:rPr>
    </w:lvl>
    <w:lvl w:ilvl="1" w:tplc="0F360C26">
      <w:numFmt w:val="bullet"/>
      <w:lvlText w:val="•"/>
      <w:lvlJc w:val="left"/>
      <w:pPr>
        <w:ind w:left="1552" w:hanging="240"/>
      </w:pPr>
      <w:rPr>
        <w:rFonts w:hint="default"/>
        <w:lang w:val="ro-RO" w:eastAsia="en-US" w:bidi="ar-SA"/>
      </w:rPr>
    </w:lvl>
    <w:lvl w:ilvl="2" w:tplc="73D412AC">
      <w:numFmt w:val="bullet"/>
      <w:lvlText w:val="•"/>
      <w:lvlJc w:val="left"/>
      <w:pPr>
        <w:ind w:left="2664" w:hanging="240"/>
      </w:pPr>
      <w:rPr>
        <w:rFonts w:hint="default"/>
        <w:lang w:val="ro-RO" w:eastAsia="en-US" w:bidi="ar-SA"/>
      </w:rPr>
    </w:lvl>
    <w:lvl w:ilvl="3" w:tplc="93A8303E">
      <w:numFmt w:val="bullet"/>
      <w:lvlText w:val="•"/>
      <w:lvlJc w:val="left"/>
      <w:pPr>
        <w:ind w:left="3776" w:hanging="240"/>
      </w:pPr>
      <w:rPr>
        <w:rFonts w:hint="default"/>
        <w:lang w:val="ro-RO" w:eastAsia="en-US" w:bidi="ar-SA"/>
      </w:rPr>
    </w:lvl>
    <w:lvl w:ilvl="4" w:tplc="4510CFC8">
      <w:numFmt w:val="bullet"/>
      <w:lvlText w:val="•"/>
      <w:lvlJc w:val="left"/>
      <w:pPr>
        <w:ind w:left="4888" w:hanging="240"/>
      </w:pPr>
      <w:rPr>
        <w:rFonts w:hint="default"/>
        <w:lang w:val="ro-RO" w:eastAsia="en-US" w:bidi="ar-SA"/>
      </w:rPr>
    </w:lvl>
    <w:lvl w:ilvl="5" w:tplc="CCDA63D4">
      <w:numFmt w:val="bullet"/>
      <w:lvlText w:val="•"/>
      <w:lvlJc w:val="left"/>
      <w:pPr>
        <w:ind w:left="6000" w:hanging="240"/>
      </w:pPr>
      <w:rPr>
        <w:rFonts w:hint="default"/>
        <w:lang w:val="ro-RO" w:eastAsia="en-US" w:bidi="ar-SA"/>
      </w:rPr>
    </w:lvl>
    <w:lvl w:ilvl="6" w:tplc="510EE3AA">
      <w:numFmt w:val="bullet"/>
      <w:lvlText w:val="•"/>
      <w:lvlJc w:val="left"/>
      <w:pPr>
        <w:ind w:left="7112" w:hanging="240"/>
      </w:pPr>
      <w:rPr>
        <w:rFonts w:hint="default"/>
        <w:lang w:val="ro-RO" w:eastAsia="en-US" w:bidi="ar-SA"/>
      </w:rPr>
    </w:lvl>
    <w:lvl w:ilvl="7" w:tplc="77C423CE">
      <w:numFmt w:val="bullet"/>
      <w:lvlText w:val="•"/>
      <w:lvlJc w:val="left"/>
      <w:pPr>
        <w:ind w:left="8224" w:hanging="240"/>
      </w:pPr>
      <w:rPr>
        <w:rFonts w:hint="default"/>
        <w:lang w:val="ro-RO" w:eastAsia="en-US" w:bidi="ar-SA"/>
      </w:rPr>
    </w:lvl>
    <w:lvl w:ilvl="8" w:tplc="01CAFC08">
      <w:numFmt w:val="bullet"/>
      <w:lvlText w:val="•"/>
      <w:lvlJc w:val="left"/>
      <w:pPr>
        <w:ind w:left="9336" w:hanging="240"/>
      </w:pPr>
      <w:rPr>
        <w:rFonts w:hint="default"/>
        <w:lang w:val="ro-RO" w:eastAsia="en-US" w:bidi="ar-SA"/>
      </w:rPr>
    </w:lvl>
  </w:abstractNum>
  <w:abstractNum w:abstractNumId="8">
    <w:nsid w:val="18953D6B"/>
    <w:multiLevelType w:val="multilevel"/>
    <w:tmpl w:val="D20A66F2"/>
    <w:lvl w:ilvl="0">
      <w:start w:val="1"/>
      <w:numFmt w:val="decimal"/>
      <w:lvlText w:val="%1."/>
      <w:lvlJc w:val="left"/>
      <w:pPr>
        <w:ind w:left="492" w:hanging="222"/>
      </w:pPr>
      <w:rPr>
        <w:rFonts w:ascii="Times New Roman" w:eastAsia="Arial" w:hAnsi="Times New Roman" w:cs="Times New Roman" w:hint="default"/>
        <w:b/>
        <w:bCs/>
        <w:w w:val="99"/>
        <w:sz w:val="28"/>
        <w:szCs w:val="28"/>
        <w:lang w:val="ro-RO" w:eastAsia="en-US" w:bidi="ar-SA"/>
      </w:rPr>
    </w:lvl>
    <w:lvl w:ilvl="1">
      <w:start w:val="1"/>
      <w:numFmt w:val="decimal"/>
      <w:lvlText w:val="%1.%2."/>
      <w:lvlJc w:val="left"/>
      <w:pPr>
        <w:ind w:left="840" w:hanging="390"/>
      </w:pPr>
      <w:rPr>
        <w:rFonts w:hint="default"/>
        <w:b/>
        <w:bCs/>
        <w:i/>
        <w:iCs/>
        <w:spacing w:val="-1"/>
        <w:w w:val="99"/>
        <w:lang w:val="ro-RO" w:eastAsia="en-US" w:bidi="ar-SA"/>
      </w:rPr>
    </w:lvl>
    <w:lvl w:ilvl="2">
      <w:numFmt w:val="bullet"/>
      <w:lvlText w:val="•"/>
      <w:lvlJc w:val="left"/>
      <w:pPr>
        <w:ind w:left="2031" w:hanging="390"/>
      </w:pPr>
      <w:rPr>
        <w:rFonts w:hint="default"/>
        <w:lang w:val="ro-RO" w:eastAsia="en-US" w:bidi="ar-SA"/>
      </w:rPr>
    </w:lvl>
    <w:lvl w:ilvl="3">
      <w:numFmt w:val="bullet"/>
      <w:lvlText w:val="•"/>
      <w:lvlJc w:val="left"/>
      <w:pPr>
        <w:ind w:left="3222" w:hanging="390"/>
      </w:pPr>
      <w:rPr>
        <w:rFonts w:hint="default"/>
        <w:lang w:val="ro-RO" w:eastAsia="en-US" w:bidi="ar-SA"/>
      </w:rPr>
    </w:lvl>
    <w:lvl w:ilvl="4">
      <w:numFmt w:val="bullet"/>
      <w:lvlText w:val="•"/>
      <w:lvlJc w:val="left"/>
      <w:pPr>
        <w:ind w:left="4413" w:hanging="390"/>
      </w:pPr>
      <w:rPr>
        <w:rFonts w:hint="default"/>
        <w:lang w:val="ro-RO" w:eastAsia="en-US" w:bidi="ar-SA"/>
      </w:rPr>
    </w:lvl>
    <w:lvl w:ilvl="5">
      <w:numFmt w:val="bullet"/>
      <w:lvlText w:val="•"/>
      <w:lvlJc w:val="left"/>
      <w:pPr>
        <w:ind w:left="5604" w:hanging="390"/>
      </w:pPr>
      <w:rPr>
        <w:rFonts w:hint="default"/>
        <w:lang w:val="ro-RO" w:eastAsia="en-US" w:bidi="ar-SA"/>
      </w:rPr>
    </w:lvl>
    <w:lvl w:ilvl="6">
      <w:numFmt w:val="bullet"/>
      <w:lvlText w:val="•"/>
      <w:lvlJc w:val="left"/>
      <w:pPr>
        <w:ind w:left="6795" w:hanging="390"/>
      </w:pPr>
      <w:rPr>
        <w:rFonts w:hint="default"/>
        <w:lang w:val="ro-RO" w:eastAsia="en-US" w:bidi="ar-SA"/>
      </w:rPr>
    </w:lvl>
    <w:lvl w:ilvl="7">
      <w:numFmt w:val="bullet"/>
      <w:lvlText w:val="•"/>
      <w:lvlJc w:val="left"/>
      <w:pPr>
        <w:ind w:left="7986" w:hanging="390"/>
      </w:pPr>
      <w:rPr>
        <w:rFonts w:hint="default"/>
        <w:lang w:val="ro-RO" w:eastAsia="en-US" w:bidi="ar-SA"/>
      </w:rPr>
    </w:lvl>
    <w:lvl w:ilvl="8">
      <w:numFmt w:val="bullet"/>
      <w:lvlText w:val="•"/>
      <w:lvlJc w:val="left"/>
      <w:pPr>
        <w:ind w:left="9177" w:hanging="390"/>
      </w:pPr>
      <w:rPr>
        <w:rFonts w:hint="default"/>
        <w:lang w:val="ro-RO" w:eastAsia="en-US" w:bidi="ar-SA"/>
      </w:rPr>
    </w:lvl>
  </w:abstractNum>
  <w:abstractNum w:abstractNumId="9">
    <w:nsid w:val="1C2458EB"/>
    <w:multiLevelType w:val="hybridMultilevel"/>
    <w:tmpl w:val="5FF49CBA"/>
    <w:lvl w:ilvl="0" w:tplc="1B9471A0">
      <w:start w:val="1"/>
      <w:numFmt w:val="lowerLetter"/>
      <w:lvlText w:val="%1)"/>
      <w:lvlJc w:val="left"/>
      <w:pPr>
        <w:ind w:left="443" w:hanging="359"/>
      </w:pPr>
      <w:rPr>
        <w:rFonts w:ascii="Times New Roman" w:eastAsia="Arial MT" w:hAnsi="Times New Roman" w:cs="Times New Roman" w:hint="default"/>
        <w:spacing w:val="-1"/>
        <w:w w:val="99"/>
        <w:sz w:val="28"/>
        <w:szCs w:val="28"/>
        <w:lang w:val="ro-RO" w:eastAsia="en-US" w:bidi="ar-SA"/>
      </w:rPr>
    </w:lvl>
    <w:lvl w:ilvl="1" w:tplc="32D813E0">
      <w:numFmt w:val="bullet"/>
      <w:lvlText w:val="•"/>
      <w:lvlJc w:val="left"/>
      <w:pPr>
        <w:ind w:left="1552" w:hanging="359"/>
      </w:pPr>
      <w:rPr>
        <w:rFonts w:hint="default"/>
        <w:lang w:val="ro-RO" w:eastAsia="en-US" w:bidi="ar-SA"/>
      </w:rPr>
    </w:lvl>
    <w:lvl w:ilvl="2" w:tplc="CF44EEC0">
      <w:numFmt w:val="bullet"/>
      <w:lvlText w:val="•"/>
      <w:lvlJc w:val="left"/>
      <w:pPr>
        <w:ind w:left="2664" w:hanging="359"/>
      </w:pPr>
      <w:rPr>
        <w:rFonts w:hint="default"/>
        <w:lang w:val="ro-RO" w:eastAsia="en-US" w:bidi="ar-SA"/>
      </w:rPr>
    </w:lvl>
    <w:lvl w:ilvl="3" w:tplc="CDE0871A">
      <w:numFmt w:val="bullet"/>
      <w:lvlText w:val="•"/>
      <w:lvlJc w:val="left"/>
      <w:pPr>
        <w:ind w:left="3776" w:hanging="359"/>
      </w:pPr>
      <w:rPr>
        <w:rFonts w:hint="default"/>
        <w:lang w:val="ro-RO" w:eastAsia="en-US" w:bidi="ar-SA"/>
      </w:rPr>
    </w:lvl>
    <w:lvl w:ilvl="4" w:tplc="620A9E82">
      <w:numFmt w:val="bullet"/>
      <w:lvlText w:val="•"/>
      <w:lvlJc w:val="left"/>
      <w:pPr>
        <w:ind w:left="4888" w:hanging="359"/>
      </w:pPr>
      <w:rPr>
        <w:rFonts w:hint="default"/>
        <w:lang w:val="ro-RO" w:eastAsia="en-US" w:bidi="ar-SA"/>
      </w:rPr>
    </w:lvl>
    <w:lvl w:ilvl="5" w:tplc="51BE493C">
      <w:numFmt w:val="bullet"/>
      <w:lvlText w:val="•"/>
      <w:lvlJc w:val="left"/>
      <w:pPr>
        <w:ind w:left="6000" w:hanging="359"/>
      </w:pPr>
      <w:rPr>
        <w:rFonts w:hint="default"/>
        <w:lang w:val="ro-RO" w:eastAsia="en-US" w:bidi="ar-SA"/>
      </w:rPr>
    </w:lvl>
    <w:lvl w:ilvl="6" w:tplc="DBE2FDA2">
      <w:numFmt w:val="bullet"/>
      <w:lvlText w:val="•"/>
      <w:lvlJc w:val="left"/>
      <w:pPr>
        <w:ind w:left="7112" w:hanging="359"/>
      </w:pPr>
      <w:rPr>
        <w:rFonts w:hint="default"/>
        <w:lang w:val="ro-RO" w:eastAsia="en-US" w:bidi="ar-SA"/>
      </w:rPr>
    </w:lvl>
    <w:lvl w:ilvl="7" w:tplc="D4EACF26">
      <w:numFmt w:val="bullet"/>
      <w:lvlText w:val="•"/>
      <w:lvlJc w:val="left"/>
      <w:pPr>
        <w:ind w:left="8224" w:hanging="359"/>
      </w:pPr>
      <w:rPr>
        <w:rFonts w:hint="default"/>
        <w:lang w:val="ro-RO" w:eastAsia="en-US" w:bidi="ar-SA"/>
      </w:rPr>
    </w:lvl>
    <w:lvl w:ilvl="8" w:tplc="5AAE521A">
      <w:numFmt w:val="bullet"/>
      <w:lvlText w:val="•"/>
      <w:lvlJc w:val="left"/>
      <w:pPr>
        <w:ind w:left="9336" w:hanging="359"/>
      </w:pPr>
      <w:rPr>
        <w:rFonts w:hint="default"/>
        <w:lang w:val="ro-RO" w:eastAsia="en-US" w:bidi="ar-SA"/>
      </w:rPr>
    </w:lvl>
  </w:abstractNum>
  <w:abstractNum w:abstractNumId="10">
    <w:nsid w:val="1CF2268A"/>
    <w:multiLevelType w:val="hybridMultilevel"/>
    <w:tmpl w:val="D94276AA"/>
    <w:lvl w:ilvl="0" w:tplc="C916CE36">
      <w:start w:val="1"/>
      <w:numFmt w:val="lowerLetter"/>
      <w:lvlText w:val="%1)"/>
      <w:lvlJc w:val="left"/>
      <w:pPr>
        <w:ind w:left="675" w:hanging="233"/>
      </w:pPr>
      <w:rPr>
        <w:rFonts w:ascii="Times New Roman" w:eastAsia="Arial MT" w:hAnsi="Times New Roman" w:cs="Times New Roman" w:hint="default"/>
        <w:spacing w:val="-1"/>
        <w:w w:val="99"/>
        <w:sz w:val="28"/>
        <w:szCs w:val="28"/>
        <w:lang w:val="ro-RO" w:eastAsia="en-US" w:bidi="ar-SA"/>
      </w:rPr>
    </w:lvl>
    <w:lvl w:ilvl="1" w:tplc="DE865C20">
      <w:numFmt w:val="bullet"/>
      <w:lvlText w:val="•"/>
      <w:lvlJc w:val="left"/>
      <w:pPr>
        <w:ind w:left="1768" w:hanging="233"/>
      </w:pPr>
      <w:rPr>
        <w:rFonts w:hint="default"/>
        <w:lang w:val="ro-RO" w:eastAsia="en-US" w:bidi="ar-SA"/>
      </w:rPr>
    </w:lvl>
    <w:lvl w:ilvl="2" w:tplc="A5E2428A">
      <w:numFmt w:val="bullet"/>
      <w:lvlText w:val="•"/>
      <w:lvlJc w:val="left"/>
      <w:pPr>
        <w:ind w:left="2856" w:hanging="233"/>
      </w:pPr>
      <w:rPr>
        <w:rFonts w:hint="default"/>
        <w:lang w:val="ro-RO" w:eastAsia="en-US" w:bidi="ar-SA"/>
      </w:rPr>
    </w:lvl>
    <w:lvl w:ilvl="3" w:tplc="F39C4E5E">
      <w:numFmt w:val="bullet"/>
      <w:lvlText w:val="•"/>
      <w:lvlJc w:val="left"/>
      <w:pPr>
        <w:ind w:left="3944" w:hanging="233"/>
      </w:pPr>
      <w:rPr>
        <w:rFonts w:hint="default"/>
        <w:lang w:val="ro-RO" w:eastAsia="en-US" w:bidi="ar-SA"/>
      </w:rPr>
    </w:lvl>
    <w:lvl w:ilvl="4" w:tplc="EF7AD44C">
      <w:numFmt w:val="bullet"/>
      <w:lvlText w:val="•"/>
      <w:lvlJc w:val="left"/>
      <w:pPr>
        <w:ind w:left="5032" w:hanging="233"/>
      </w:pPr>
      <w:rPr>
        <w:rFonts w:hint="default"/>
        <w:lang w:val="ro-RO" w:eastAsia="en-US" w:bidi="ar-SA"/>
      </w:rPr>
    </w:lvl>
    <w:lvl w:ilvl="5" w:tplc="FA261C84">
      <w:numFmt w:val="bullet"/>
      <w:lvlText w:val="•"/>
      <w:lvlJc w:val="left"/>
      <w:pPr>
        <w:ind w:left="6120" w:hanging="233"/>
      </w:pPr>
      <w:rPr>
        <w:rFonts w:hint="default"/>
        <w:lang w:val="ro-RO" w:eastAsia="en-US" w:bidi="ar-SA"/>
      </w:rPr>
    </w:lvl>
    <w:lvl w:ilvl="6" w:tplc="707A5FA0">
      <w:numFmt w:val="bullet"/>
      <w:lvlText w:val="•"/>
      <w:lvlJc w:val="left"/>
      <w:pPr>
        <w:ind w:left="7208" w:hanging="233"/>
      </w:pPr>
      <w:rPr>
        <w:rFonts w:hint="default"/>
        <w:lang w:val="ro-RO" w:eastAsia="en-US" w:bidi="ar-SA"/>
      </w:rPr>
    </w:lvl>
    <w:lvl w:ilvl="7" w:tplc="D0B2D324">
      <w:numFmt w:val="bullet"/>
      <w:lvlText w:val="•"/>
      <w:lvlJc w:val="left"/>
      <w:pPr>
        <w:ind w:left="8296" w:hanging="233"/>
      </w:pPr>
      <w:rPr>
        <w:rFonts w:hint="default"/>
        <w:lang w:val="ro-RO" w:eastAsia="en-US" w:bidi="ar-SA"/>
      </w:rPr>
    </w:lvl>
    <w:lvl w:ilvl="8" w:tplc="C7B2829E">
      <w:numFmt w:val="bullet"/>
      <w:lvlText w:val="•"/>
      <w:lvlJc w:val="left"/>
      <w:pPr>
        <w:ind w:left="9384" w:hanging="233"/>
      </w:pPr>
      <w:rPr>
        <w:rFonts w:hint="default"/>
        <w:lang w:val="ro-RO" w:eastAsia="en-US" w:bidi="ar-SA"/>
      </w:rPr>
    </w:lvl>
  </w:abstractNum>
  <w:abstractNum w:abstractNumId="11">
    <w:nsid w:val="1DDD5B60"/>
    <w:multiLevelType w:val="hybridMultilevel"/>
    <w:tmpl w:val="52CE27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169D6"/>
    <w:multiLevelType w:val="multilevel"/>
    <w:tmpl w:val="D8EA4182"/>
    <w:lvl w:ilvl="0">
      <w:start w:val="1"/>
      <w:numFmt w:val="decimal"/>
      <w:lvlText w:val="%1."/>
      <w:lvlJc w:val="left"/>
      <w:pPr>
        <w:ind w:left="672" w:hanging="222"/>
      </w:pPr>
      <w:rPr>
        <w:rFonts w:hint="default"/>
        <w:b/>
        <w:bCs/>
        <w:w w:val="99"/>
        <w:lang w:val="ro-RO" w:eastAsia="en-US" w:bidi="ar-SA"/>
      </w:rPr>
    </w:lvl>
    <w:lvl w:ilvl="1">
      <w:start w:val="1"/>
      <w:numFmt w:val="decimal"/>
      <w:lvlText w:val="%1.%2."/>
      <w:lvlJc w:val="left"/>
      <w:pPr>
        <w:ind w:left="833" w:hanging="390"/>
      </w:pPr>
      <w:rPr>
        <w:rFonts w:ascii="Times New Roman" w:eastAsia="Arial" w:hAnsi="Times New Roman" w:cs="Times New Roman" w:hint="default"/>
        <w:i/>
        <w:iCs/>
        <w:spacing w:val="-1"/>
        <w:w w:val="99"/>
        <w:sz w:val="28"/>
        <w:szCs w:val="28"/>
        <w:lang w:val="ro-RO" w:eastAsia="en-US" w:bidi="ar-SA"/>
      </w:rPr>
    </w:lvl>
    <w:lvl w:ilvl="2">
      <w:numFmt w:val="bullet"/>
      <w:lvlText w:val="•"/>
      <w:lvlJc w:val="left"/>
      <w:pPr>
        <w:ind w:left="2031" w:hanging="390"/>
      </w:pPr>
      <w:rPr>
        <w:rFonts w:hint="default"/>
        <w:lang w:val="ro-RO" w:eastAsia="en-US" w:bidi="ar-SA"/>
      </w:rPr>
    </w:lvl>
    <w:lvl w:ilvl="3">
      <w:numFmt w:val="bullet"/>
      <w:lvlText w:val="•"/>
      <w:lvlJc w:val="left"/>
      <w:pPr>
        <w:ind w:left="3222" w:hanging="390"/>
      </w:pPr>
      <w:rPr>
        <w:rFonts w:hint="default"/>
        <w:lang w:val="ro-RO" w:eastAsia="en-US" w:bidi="ar-SA"/>
      </w:rPr>
    </w:lvl>
    <w:lvl w:ilvl="4">
      <w:numFmt w:val="bullet"/>
      <w:lvlText w:val="•"/>
      <w:lvlJc w:val="left"/>
      <w:pPr>
        <w:ind w:left="4413" w:hanging="390"/>
      </w:pPr>
      <w:rPr>
        <w:rFonts w:hint="default"/>
        <w:lang w:val="ro-RO" w:eastAsia="en-US" w:bidi="ar-SA"/>
      </w:rPr>
    </w:lvl>
    <w:lvl w:ilvl="5">
      <w:numFmt w:val="bullet"/>
      <w:lvlText w:val="•"/>
      <w:lvlJc w:val="left"/>
      <w:pPr>
        <w:ind w:left="5604" w:hanging="390"/>
      </w:pPr>
      <w:rPr>
        <w:rFonts w:hint="default"/>
        <w:lang w:val="ro-RO" w:eastAsia="en-US" w:bidi="ar-SA"/>
      </w:rPr>
    </w:lvl>
    <w:lvl w:ilvl="6">
      <w:numFmt w:val="bullet"/>
      <w:lvlText w:val="•"/>
      <w:lvlJc w:val="left"/>
      <w:pPr>
        <w:ind w:left="6795" w:hanging="390"/>
      </w:pPr>
      <w:rPr>
        <w:rFonts w:hint="default"/>
        <w:lang w:val="ro-RO" w:eastAsia="en-US" w:bidi="ar-SA"/>
      </w:rPr>
    </w:lvl>
    <w:lvl w:ilvl="7">
      <w:numFmt w:val="bullet"/>
      <w:lvlText w:val="•"/>
      <w:lvlJc w:val="left"/>
      <w:pPr>
        <w:ind w:left="7986" w:hanging="390"/>
      </w:pPr>
      <w:rPr>
        <w:rFonts w:hint="default"/>
        <w:lang w:val="ro-RO" w:eastAsia="en-US" w:bidi="ar-SA"/>
      </w:rPr>
    </w:lvl>
    <w:lvl w:ilvl="8">
      <w:numFmt w:val="bullet"/>
      <w:lvlText w:val="•"/>
      <w:lvlJc w:val="left"/>
      <w:pPr>
        <w:ind w:left="9177" w:hanging="390"/>
      </w:pPr>
      <w:rPr>
        <w:rFonts w:hint="default"/>
        <w:lang w:val="ro-RO" w:eastAsia="en-US" w:bidi="ar-SA"/>
      </w:rPr>
    </w:lvl>
  </w:abstractNum>
  <w:abstractNum w:abstractNumId="13">
    <w:nsid w:val="2D236449"/>
    <w:multiLevelType w:val="hybridMultilevel"/>
    <w:tmpl w:val="42F418E6"/>
    <w:lvl w:ilvl="0" w:tplc="67D23A70">
      <w:start w:val="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0015A94"/>
    <w:multiLevelType w:val="hybridMultilevel"/>
    <w:tmpl w:val="B59CB190"/>
    <w:lvl w:ilvl="0" w:tplc="33C0BB4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31E60A13"/>
    <w:multiLevelType w:val="hybridMultilevel"/>
    <w:tmpl w:val="FDCC303C"/>
    <w:lvl w:ilvl="0" w:tplc="6EEE08F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F64B98"/>
    <w:multiLevelType w:val="hybridMultilevel"/>
    <w:tmpl w:val="3940B646"/>
    <w:lvl w:ilvl="0" w:tplc="12F0EB30">
      <w:start w:val="1"/>
      <w:numFmt w:val="lowerLetter"/>
      <w:lvlText w:val="%1)"/>
      <w:lvlJc w:val="left"/>
      <w:pPr>
        <w:ind w:left="683" w:hanging="233"/>
      </w:pPr>
      <w:rPr>
        <w:rFonts w:ascii="Times New Roman" w:eastAsia="Arial MT" w:hAnsi="Times New Roman" w:cs="Times New Roman" w:hint="default"/>
        <w:spacing w:val="-1"/>
        <w:w w:val="99"/>
        <w:sz w:val="28"/>
        <w:szCs w:val="28"/>
        <w:lang w:val="ro-RO" w:eastAsia="en-US" w:bidi="ar-SA"/>
      </w:rPr>
    </w:lvl>
    <w:lvl w:ilvl="1" w:tplc="F06CF00A">
      <w:numFmt w:val="bullet"/>
      <w:lvlText w:val="•"/>
      <w:lvlJc w:val="left"/>
      <w:pPr>
        <w:ind w:left="1768" w:hanging="233"/>
      </w:pPr>
      <w:rPr>
        <w:rFonts w:hint="default"/>
        <w:lang w:val="ro-RO" w:eastAsia="en-US" w:bidi="ar-SA"/>
      </w:rPr>
    </w:lvl>
    <w:lvl w:ilvl="2" w:tplc="5042533C">
      <w:numFmt w:val="bullet"/>
      <w:lvlText w:val="•"/>
      <w:lvlJc w:val="left"/>
      <w:pPr>
        <w:ind w:left="2856" w:hanging="233"/>
      </w:pPr>
      <w:rPr>
        <w:rFonts w:hint="default"/>
        <w:lang w:val="ro-RO" w:eastAsia="en-US" w:bidi="ar-SA"/>
      </w:rPr>
    </w:lvl>
    <w:lvl w:ilvl="3" w:tplc="93C0C5DA">
      <w:numFmt w:val="bullet"/>
      <w:lvlText w:val="•"/>
      <w:lvlJc w:val="left"/>
      <w:pPr>
        <w:ind w:left="3944" w:hanging="233"/>
      </w:pPr>
      <w:rPr>
        <w:rFonts w:hint="default"/>
        <w:lang w:val="ro-RO" w:eastAsia="en-US" w:bidi="ar-SA"/>
      </w:rPr>
    </w:lvl>
    <w:lvl w:ilvl="4" w:tplc="E0FA84A0">
      <w:numFmt w:val="bullet"/>
      <w:lvlText w:val="•"/>
      <w:lvlJc w:val="left"/>
      <w:pPr>
        <w:ind w:left="5032" w:hanging="233"/>
      </w:pPr>
      <w:rPr>
        <w:rFonts w:hint="default"/>
        <w:lang w:val="ro-RO" w:eastAsia="en-US" w:bidi="ar-SA"/>
      </w:rPr>
    </w:lvl>
    <w:lvl w:ilvl="5" w:tplc="53BE16E0">
      <w:numFmt w:val="bullet"/>
      <w:lvlText w:val="•"/>
      <w:lvlJc w:val="left"/>
      <w:pPr>
        <w:ind w:left="6120" w:hanging="233"/>
      </w:pPr>
      <w:rPr>
        <w:rFonts w:hint="default"/>
        <w:lang w:val="ro-RO" w:eastAsia="en-US" w:bidi="ar-SA"/>
      </w:rPr>
    </w:lvl>
    <w:lvl w:ilvl="6" w:tplc="D130C1DE">
      <w:numFmt w:val="bullet"/>
      <w:lvlText w:val="•"/>
      <w:lvlJc w:val="left"/>
      <w:pPr>
        <w:ind w:left="7208" w:hanging="233"/>
      </w:pPr>
      <w:rPr>
        <w:rFonts w:hint="default"/>
        <w:lang w:val="ro-RO" w:eastAsia="en-US" w:bidi="ar-SA"/>
      </w:rPr>
    </w:lvl>
    <w:lvl w:ilvl="7" w:tplc="EEEE9F4C">
      <w:numFmt w:val="bullet"/>
      <w:lvlText w:val="•"/>
      <w:lvlJc w:val="left"/>
      <w:pPr>
        <w:ind w:left="8296" w:hanging="233"/>
      </w:pPr>
      <w:rPr>
        <w:rFonts w:hint="default"/>
        <w:lang w:val="ro-RO" w:eastAsia="en-US" w:bidi="ar-SA"/>
      </w:rPr>
    </w:lvl>
    <w:lvl w:ilvl="8" w:tplc="D70EDAF0">
      <w:numFmt w:val="bullet"/>
      <w:lvlText w:val="•"/>
      <w:lvlJc w:val="left"/>
      <w:pPr>
        <w:ind w:left="9384" w:hanging="233"/>
      </w:pPr>
      <w:rPr>
        <w:rFonts w:hint="default"/>
        <w:lang w:val="ro-RO" w:eastAsia="en-US" w:bidi="ar-SA"/>
      </w:rPr>
    </w:lvl>
  </w:abstractNum>
  <w:abstractNum w:abstractNumId="17">
    <w:nsid w:val="3D507804"/>
    <w:multiLevelType w:val="hybridMultilevel"/>
    <w:tmpl w:val="D568AA9A"/>
    <w:lvl w:ilvl="0" w:tplc="863AD072">
      <w:start w:val="1"/>
      <w:numFmt w:val="lowerLetter"/>
      <w:lvlText w:val="%1)"/>
      <w:lvlJc w:val="left"/>
      <w:pPr>
        <w:ind w:left="443" w:hanging="261"/>
      </w:pPr>
      <w:rPr>
        <w:rFonts w:ascii="Times New Roman" w:eastAsia="Arial MT" w:hAnsi="Times New Roman" w:cs="Times New Roman" w:hint="default"/>
        <w:spacing w:val="-1"/>
        <w:w w:val="99"/>
        <w:sz w:val="28"/>
        <w:szCs w:val="28"/>
        <w:lang w:val="ro-RO" w:eastAsia="en-US" w:bidi="ar-SA"/>
      </w:rPr>
    </w:lvl>
    <w:lvl w:ilvl="1" w:tplc="F864D42A">
      <w:numFmt w:val="bullet"/>
      <w:lvlText w:val="•"/>
      <w:lvlJc w:val="left"/>
      <w:pPr>
        <w:ind w:left="1552" w:hanging="261"/>
      </w:pPr>
      <w:rPr>
        <w:rFonts w:hint="default"/>
        <w:lang w:val="ro-RO" w:eastAsia="en-US" w:bidi="ar-SA"/>
      </w:rPr>
    </w:lvl>
    <w:lvl w:ilvl="2" w:tplc="0DA282AE">
      <w:numFmt w:val="bullet"/>
      <w:lvlText w:val="•"/>
      <w:lvlJc w:val="left"/>
      <w:pPr>
        <w:ind w:left="2664" w:hanging="261"/>
      </w:pPr>
      <w:rPr>
        <w:rFonts w:hint="default"/>
        <w:lang w:val="ro-RO" w:eastAsia="en-US" w:bidi="ar-SA"/>
      </w:rPr>
    </w:lvl>
    <w:lvl w:ilvl="3" w:tplc="B1605556">
      <w:numFmt w:val="bullet"/>
      <w:lvlText w:val="•"/>
      <w:lvlJc w:val="left"/>
      <w:pPr>
        <w:ind w:left="3776" w:hanging="261"/>
      </w:pPr>
      <w:rPr>
        <w:rFonts w:hint="default"/>
        <w:lang w:val="ro-RO" w:eastAsia="en-US" w:bidi="ar-SA"/>
      </w:rPr>
    </w:lvl>
    <w:lvl w:ilvl="4" w:tplc="2B640E98">
      <w:numFmt w:val="bullet"/>
      <w:lvlText w:val="•"/>
      <w:lvlJc w:val="left"/>
      <w:pPr>
        <w:ind w:left="4888" w:hanging="261"/>
      </w:pPr>
      <w:rPr>
        <w:rFonts w:hint="default"/>
        <w:lang w:val="ro-RO" w:eastAsia="en-US" w:bidi="ar-SA"/>
      </w:rPr>
    </w:lvl>
    <w:lvl w:ilvl="5" w:tplc="21C4D32A">
      <w:numFmt w:val="bullet"/>
      <w:lvlText w:val="•"/>
      <w:lvlJc w:val="left"/>
      <w:pPr>
        <w:ind w:left="6000" w:hanging="261"/>
      </w:pPr>
      <w:rPr>
        <w:rFonts w:hint="default"/>
        <w:lang w:val="ro-RO" w:eastAsia="en-US" w:bidi="ar-SA"/>
      </w:rPr>
    </w:lvl>
    <w:lvl w:ilvl="6" w:tplc="8B329718">
      <w:numFmt w:val="bullet"/>
      <w:lvlText w:val="•"/>
      <w:lvlJc w:val="left"/>
      <w:pPr>
        <w:ind w:left="7112" w:hanging="261"/>
      </w:pPr>
      <w:rPr>
        <w:rFonts w:hint="default"/>
        <w:lang w:val="ro-RO" w:eastAsia="en-US" w:bidi="ar-SA"/>
      </w:rPr>
    </w:lvl>
    <w:lvl w:ilvl="7" w:tplc="FA6496BC">
      <w:numFmt w:val="bullet"/>
      <w:lvlText w:val="•"/>
      <w:lvlJc w:val="left"/>
      <w:pPr>
        <w:ind w:left="8224" w:hanging="261"/>
      </w:pPr>
      <w:rPr>
        <w:rFonts w:hint="default"/>
        <w:lang w:val="ro-RO" w:eastAsia="en-US" w:bidi="ar-SA"/>
      </w:rPr>
    </w:lvl>
    <w:lvl w:ilvl="8" w:tplc="373C5AAE">
      <w:numFmt w:val="bullet"/>
      <w:lvlText w:val="•"/>
      <w:lvlJc w:val="left"/>
      <w:pPr>
        <w:ind w:left="9336" w:hanging="261"/>
      </w:pPr>
      <w:rPr>
        <w:rFonts w:hint="default"/>
        <w:lang w:val="ro-RO" w:eastAsia="en-US" w:bidi="ar-SA"/>
      </w:rPr>
    </w:lvl>
  </w:abstractNum>
  <w:abstractNum w:abstractNumId="18">
    <w:nsid w:val="43C65157"/>
    <w:multiLevelType w:val="hybridMultilevel"/>
    <w:tmpl w:val="6FD6C6FE"/>
    <w:lvl w:ilvl="0" w:tplc="967C8A6A">
      <w:start w:val="1"/>
      <w:numFmt w:val="decimal"/>
      <w:lvlText w:val="%1."/>
      <w:lvlJc w:val="left"/>
      <w:pPr>
        <w:tabs>
          <w:tab w:val="num" w:pos="1065"/>
        </w:tabs>
        <w:ind w:left="1065" w:hanging="360"/>
      </w:p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abstractNum w:abstractNumId="19">
    <w:nsid w:val="467D7BA7"/>
    <w:multiLevelType w:val="hybridMultilevel"/>
    <w:tmpl w:val="D97AC36C"/>
    <w:lvl w:ilvl="0" w:tplc="7E7E04B2">
      <w:start w:val="1"/>
      <w:numFmt w:val="lowerLetter"/>
      <w:lvlText w:val="%1)"/>
      <w:lvlJc w:val="left"/>
      <w:pPr>
        <w:ind w:left="443" w:hanging="630"/>
      </w:pPr>
      <w:rPr>
        <w:rFonts w:ascii="Times New Roman" w:eastAsia="Arial MT" w:hAnsi="Times New Roman" w:cs="Times New Roman" w:hint="default"/>
        <w:w w:val="99"/>
        <w:sz w:val="28"/>
        <w:szCs w:val="28"/>
        <w:lang w:val="ro-RO" w:eastAsia="en-US" w:bidi="ar-SA"/>
      </w:rPr>
    </w:lvl>
    <w:lvl w:ilvl="1" w:tplc="0C964F54">
      <w:numFmt w:val="bullet"/>
      <w:lvlText w:val="•"/>
      <w:lvlJc w:val="left"/>
      <w:pPr>
        <w:ind w:left="1552" w:hanging="630"/>
      </w:pPr>
      <w:rPr>
        <w:rFonts w:hint="default"/>
        <w:lang w:val="ro-RO" w:eastAsia="en-US" w:bidi="ar-SA"/>
      </w:rPr>
    </w:lvl>
    <w:lvl w:ilvl="2" w:tplc="AADAE1AE">
      <w:numFmt w:val="bullet"/>
      <w:lvlText w:val="•"/>
      <w:lvlJc w:val="left"/>
      <w:pPr>
        <w:ind w:left="2664" w:hanging="630"/>
      </w:pPr>
      <w:rPr>
        <w:rFonts w:hint="default"/>
        <w:lang w:val="ro-RO" w:eastAsia="en-US" w:bidi="ar-SA"/>
      </w:rPr>
    </w:lvl>
    <w:lvl w:ilvl="3" w:tplc="6A269D40">
      <w:numFmt w:val="bullet"/>
      <w:lvlText w:val="•"/>
      <w:lvlJc w:val="left"/>
      <w:pPr>
        <w:ind w:left="3776" w:hanging="630"/>
      </w:pPr>
      <w:rPr>
        <w:rFonts w:hint="default"/>
        <w:lang w:val="ro-RO" w:eastAsia="en-US" w:bidi="ar-SA"/>
      </w:rPr>
    </w:lvl>
    <w:lvl w:ilvl="4" w:tplc="46A811FA">
      <w:numFmt w:val="bullet"/>
      <w:lvlText w:val="•"/>
      <w:lvlJc w:val="left"/>
      <w:pPr>
        <w:ind w:left="4888" w:hanging="630"/>
      </w:pPr>
      <w:rPr>
        <w:rFonts w:hint="default"/>
        <w:lang w:val="ro-RO" w:eastAsia="en-US" w:bidi="ar-SA"/>
      </w:rPr>
    </w:lvl>
    <w:lvl w:ilvl="5" w:tplc="07AE0038">
      <w:numFmt w:val="bullet"/>
      <w:lvlText w:val="•"/>
      <w:lvlJc w:val="left"/>
      <w:pPr>
        <w:ind w:left="6000" w:hanging="630"/>
      </w:pPr>
      <w:rPr>
        <w:rFonts w:hint="default"/>
        <w:lang w:val="ro-RO" w:eastAsia="en-US" w:bidi="ar-SA"/>
      </w:rPr>
    </w:lvl>
    <w:lvl w:ilvl="6" w:tplc="DB4EED1C">
      <w:numFmt w:val="bullet"/>
      <w:lvlText w:val="•"/>
      <w:lvlJc w:val="left"/>
      <w:pPr>
        <w:ind w:left="7112" w:hanging="630"/>
      </w:pPr>
      <w:rPr>
        <w:rFonts w:hint="default"/>
        <w:lang w:val="ro-RO" w:eastAsia="en-US" w:bidi="ar-SA"/>
      </w:rPr>
    </w:lvl>
    <w:lvl w:ilvl="7" w:tplc="0DDC30B6">
      <w:numFmt w:val="bullet"/>
      <w:lvlText w:val="•"/>
      <w:lvlJc w:val="left"/>
      <w:pPr>
        <w:ind w:left="8224" w:hanging="630"/>
      </w:pPr>
      <w:rPr>
        <w:rFonts w:hint="default"/>
        <w:lang w:val="ro-RO" w:eastAsia="en-US" w:bidi="ar-SA"/>
      </w:rPr>
    </w:lvl>
    <w:lvl w:ilvl="8" w:tplc="0C6CEB92">
      <w:numFmt w:val="bullet"/>
      <w:lvlText w:val="•"/>
      <w:lvlJc w:val="left"/>
      <w:pPr>
        <w:ind w:left="9336" w:hanging="630"/>
      </w:pPr>
      <w:rPr>
        <w:rFonts w:hint="default"/>
        <w:lang w:val="ro-RO" w:eastAsia="en-US" w:bidi="ar-SA"/>
      </w:rPr>
    </w:lvl>
  </w:abstractNum>
  <w:abstractNum w:abstractNumId="20">
    <w:nsid w:val="4F204960"/>
    <w:multiLevelType w:val="hybridMultilevel"/>
    <w:tmpl w:val="B2E0D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61677516"/>
    <w:multiLevelType w:val="hybridMultilevel"/>
    <w:tmpl w:val="A42EF520"/>
    <w:lvl w:ilvl="0" w:tplc="5B58C8E6">
      <w:start w:val="1"/>
      <w:numFmt w:val="lowerLetter"/>
      <w:lvlText w:val="%1)"/>
      <w:lvlJc w:val="left"/>
      <w:pPr>
        <w:ind w:left="443" w:hanging="249"/>
      </w:pPr>
      <w:rPr>
        <w:rFonts w:ascii="Times New Roman" w:eastAsia="Arial MT" w:hAnsi="Times New Roman" w:cs="Times New Roman" w:hint="default"/>
        <w:spacing w:val="-1"/>
        <w:w w:val="99"/>
        <w:sz w:val="28"/>
        <w:szCs w:val="28"/>
        <w:lang w:val="ro-RO" w:eastAsia="en-US" w:bidi="ar-SA"/>
      </w:rPr>
    </w:lvl>
    <w:lvl w:ilvl="1" w:tplc="8362F098">
      <w:start w:val="1"/>
      <w:numFmt w:val="decimal"/>
      <w:lvlText w:val="%2."/>
      <w:lvlJc w:val="left"/>
      <w:pPr>
        <w:ind w:left="1402" w:hanging="232"/>
      </w:pPr>
      <w:rPr>
        <w:rFonts w:ascii="Times New Roman" w:eastAsia="Times New Roman" w:hAnsi="Times New Roman" w:cs="Times New Roman"/>
        <w:spacing w:val="-1"/>
        <w:w w:val="99"/>
        <w:sz w:val="28"/>
        <w:szCs w:val="28"/>
        <w:lang w:val="ro-RO" w:eastAsia="en-US" w:bidi="ar-SA"/>
      </w:rPr>
    </w:lvl>
    <w:lvl w:ilvl="2" w:tplc="0D20C4E4">
      <w:numFmt w:val="bullet"/>
      <w:lvlText w:val="•"/>
      <w:lvlJc w:val="left"/>
      <w:pPr>
        <w:ind w:left="2528" w:hanging="232"/>
      </w:pPr>
      <w:rPr>
        <w:rFonts w:hint="default"/>
        <w:lang w:val="ro-RO" w:eastAsia="en-US" w:bidi="ar-SA"/>
      </w:rPr>
    </w:lvl>
    <w:lvl w:ilvl="3" w:tplc="F0604862">
      <w:numFmt w:val="bullet"/>
      <w:lvlText w:val="•"/>
      <w:lvlJc w:val="left"/>
      <w:pPr>
        <w:ind w:left="3657" w:hanging="232"/>
      </w:pPr>
      <w:rPr>
        <w:rFonts w:hint="default"/>
        <w:lang w:val="ro-RO" w:eastAsia="en-US" w:bidi="ar-SA"/>
      </w:rPr>
    </w:lvl>
    <w:lvl w:ilvl="4" w:tplc="450EBD16">
      <w:numFmt w:val="bullet"/>
      <w:lvlText w:val="•"/>
      <w:lvlJc w:val="left"/>
      <w:pPr>
        <w:ind w:left="4786" w:hanging="232"/>
      </w:pPr>
      <w:rPr>
        <w:rFonts w:hint="default"/>
        <w:lang w:val="ro-RO" w:eastAsia="en-US" w:bidi="ar-SA"/>
      </w:rPr>
    </w:lvl>
    <w:lvl w:ilvl="5" w:tplc="925E849C">
      <w:numFmt w:val="bullet"/>
      <w:lvlText w:val="•"/>
      <w:lvlJc w:val="left"/>
      <w:pPr>
        <w:ind w:left="5915" w:hanging="232"/>
      </w:pPr>
      <w:rPr>
        <w:rFonts w:hint="default"/>
        <w:lang w:val="ro-RO" w:eastAsia="en-US" w:bidi="ar-SA"/>
      </w:rPr>
    </w:lvl>
    <w:lvl w:ilvl="6" w:tplc="CEE22F34">
      <w:numFmt w:val="bullet"/>
      <w:lvlText w:val="•"/>
      <w:lvlJc w:val="left"/>
      <w:pPr>
        <w:ind w:left="7044" w:hanging="232"/>
      </w:pPr>
      <w:rPr>
        <w:rFonts w:hint="default"/>
        <w:lang w:val="ro-RO" w:eastAsia="en-US" w:bidi="ar-SA"/>
      </w:rPr>
    </w:lvl>
    <w:lvl w:ilvl="7" w:tplc="53EE459E">
      <w:numFmt w:val="bullet"/>
      <w:lvlText w:val="•"/>
      <w:lvlJc w:val="left"/>
      <w:pPr>
        <w:ind w:left="8173" w:hanging="232"/>
      </w:pPr>
      <w:rPr>
        <w:rFonts w:hint="default"/>
        <w:lang w:val="ro-RO" w:eastAsia="en-US" w:bidi="ar-SA"/>
      </w:rPr>
    </w:lvl>
    <w:lvl w:ilvl="8" w:tplc="14D0D9D6">
      <w:numFmt w:val="bullet"/>
      <w:lvlText w:val="•"/>
      <w:lvlJc w:val="left"/>
      <w:pPr>
        <w:ind w:left="9302" w:hanging="232"/>
      </w:pPr>
      <w:rPr>
        <w:rFonts w:hint="default"/>
        <w:lang w:val="ro-RO" w:eastAsia="en-US" w:bidi="ar-SA"/>
      </w:rPr>
    </w:lvl>
  </w:abstractNum>
  <w:abstractNum w:abstractNumId="22">
    <w:nsid w:val="61815081"/>
    <w:multiLevelType w:val="hybridMultilevel"/>
    <w:tmpl w:val="6FD831BA"/>
    <w:lvl w:ilvl="0" w:tplc="1F60ED36">
      <w:start w:val="1"/>
      <w:numFmt w:val="lowerLetter"/>
      <w:lvlText w:val="%1)"/>
      <w:lvlJc w:val="left"/>
      <w:pPr>
        <w:ind w:left="676" w:hanging="233"/>
      </w:pPr>
      <w:rPr>
        <w:rFonts w:ascii="Times New Roman" w:eastAsia="Arial MT" w:hAnsi="Times New Roman" w:cs="Times New Roman" w:hint="default"/>
        <w:spacing w:val="-1"/>
        <w:w w:val="99"/>
        <w:sz w:val="28"/>
        <w:szCs w:val="28"/>
        <w:lang w:val="ro-RO" w:eastAsia="en-US" w:bidi="ar-SA"/>
      </w:rPr>
    </w:lvl>
    <w:lvl w:ilvl="1" w:tplc="30D26088">
      <w:numFmt w:val="bullet"/>
      <w:lvlText w:val="•"/>
      <w:lvlJc w:val="left"/>
      <w:pPr>
        <w:ind w:left="1768" w:hanging="233"/>
      </w:pPr>
      <w:rPr>
        <w:rFonts w:hint="default"/>
        <w:lang w:val="ro-RO" w:eastAsia="en-US" w:bidi="ar-SA"/>
      </w:rPr>
    </w:lvl>
    <w:lvl w:ilvl="2" w:tplc="B4B2AD2E">
      <w:numFmt w:val="bullet"/>
      <w:lvlText w:val="•"/>
      <w:lvlJc w:val="left"/>
      <w:pPr>
        <w:ind w:left="2856" w:hanging="233"/>
      </w:pPr>
      <w:rPr>
        <w:rFonts w:hint="default"/>
        <w:lang w:val="ro-RO" w:eastAsia="en-US" w:bidi="ar-SA"/>
      </w:rPr>
    </w:lvl>
    <w:lvl w:ilvl="3" w:tplc="323C71EC">
      <w:numFmt w:val="bullet"/>
      <w:lvlText w:val="•"/>
      <w:lvlJc w:val="left"/>
      <w:pPr>
        <w:ind w:left="3944" w:hanging="233"/>
      </w:pPr>
      <w:rPr>
        <w:rFonts w:hint="default"/>
        <w:lang w:val="ro-RO" w:eastAsia="en-US" w:bidi="ar-SA"/>
      </w:rPr>
    </w:lvl>
    <w:lvl w:ilvl="4" w:tplc="D748912A">
      <w:numFmt w:val="bullet"/>
      <w:lvlText w:val="•"/>
      <w:lvlJc w:val="left"/>
      <w:pPr>
        <w:ind w:left="5032" w:hanging="233"/>
      </w:pPr>
      <w:rPr>
        <w:rFonts w:hint="default"/>
        <w:lang w:val="ro-RO" w:eastAsia="en-US" w:bidi="ar-SA"/>
      </w:rPr>
    </w:lvl>
    <w:lvl w:ilvl="5" w:tplc="A15CC3E0">
      <w:numFmt w:val="bullet"/>
      <w:lvlText w:val="•"/>
      <w:lvlJc w:val="left"/>
      <w:pPr>
        <w:ind w:left="6120" w:hanging="233"/>
      </w:pPr>
      <w:rPr>
        <w:rFonts w:hint="default"/>
        <w:lang w:val="ro-RO" w:eastAsia="en-US" w:bidi="ar-SA"/>
      </w:rPr>
    </w:lvl>
    <w:lvl w:ilvl="6" w:tplc="E0304D5C">
      <w:numFmt w:val="bullet"/>
      <w:lvlText w:val="•"/>
      <w:lvlJc w:val="left"/>
      <w:pPr>
        <w:ind w:left="7208" w:hanging="233"/>
      </w:pPr>
      <w:rPr>
        <w:rFonts w:hint="default"/>
        <w:lang w:val="ro-RO" w:eastAsia="en-US" w:bidi="ar-SA"/>
      </w:rPr>
    </w:lvl>
    <w:lvl w:ilvl="7" w:tplc="1F545F7C">
      <w:numFmt w:val="bullet"/>
      <w:lvlText w:val="•"/>
      <w:lvlJc w:val="left"/>
      <w:pPr>
        <w:ind w:left="8296" w:hanging="233"/>
      </w:pPr>
      <w:rPr>
        <w:rFonts w:hint="default"/>
        <w:lang w:val="ro-RO" w:eastAsia="en-US" w:bidi="ar-SA"/>
      </w:rPr>
    </w:lvl>
    <w:lvl w:ilvl="8" w:tplc="8B524C7E">
      <w:numFmt w:val="bullet"/>
      <w:lvlText w:val="•"/>
      <w:lvlJc w:val="left"/>
      <w:pPr>
        <w:ind w:left="9384" w:hanging="233"/>
      </w:pPr>
      <w:rPr>
        <w:rFonts w:hint="default"/>
        <w:lang w:val="ro-RO" w:eastAsia="en-US" w:bidi="ar-SA"/>
      </w:rPr>
    </w:lvl>
  </w:abstractNum>
  <w:abstractNum w:abstractNumId="23">
    <w:nsid w:val="6193205C"/>
    <w:multiLevelType w:val="hybridMultilevel"/>
    <w:tmpl w:val="462C7D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29F364C"/>
    <w:multiLevelType w:val="hybridMultilevel"/>
    <w:tmpl w:val="B638071C"/>
    <w:lvl w:ilvl="0" w:tplc="246836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C93F90"/>
    <w:multiLevelType w:val="hybridMultilevel"/>
    <w:tmpl w:val="A8DEE4F8"/>
    <w:lvl w:ilvl="0" w:tplc="AB58EC32">
      <w:start w:val="1"/>
      <w:numFmt w:val="lowerLetter"/>
      <w:lvlText w:val="%1)"/>
      <w:lvlJc w:val="left"/>
      <w:pPr>
        <w:ind w:left="443" w:hanging="293"/>
      </w:pPr>
      <w:rPr>
        <w:rFonts w:ascii="Times New Roman" w:eastAsia="Arial MT" w:hAnsi="Times New Roman" w:cs="Times New Roman" w:hint="default"/>
        <w:w w:val="99"/>
        <w:sz w:val="28"/>
        <w:szCs w:val="28"/>
        <w:lang w:val="ro-RO" w:eastAsia="en-US" w:bidi="ar-SA"/>
      </w:rPr>
    </w:lvl>
    <w:lvl w:ilvl="1" w:tplc="433A8BCA">
      <w:numFmt w:val="bullet"/>
      <w:lvlText w:val="•"/>
      <w:lvlJc w:val="left"/>
      <w:pPr>
        <w:ind w:left="1552" w:hanging="293"/>
      </w:pPr>
      <w:rPr>
        <w:rFonts w:hint="default"/>
        <w:lang w:val="ro-RO" w:eastAsia="en-US" w:bidi="ar-SA"/>
      </w:rPr>
    </w:lvl>
    <w:lvl w:ilvl="2" w:tplc="344A5B1A">
      <w:numFmt w:val="bullet"/>
      <w:lvlText w:val="•"/>
      <w:lvlJc w:val="left"/>
      <w:pPr>
        <w:ind w:left="2664" w:hanging="293"/>
      </w:pPr>
      <w:rPr>
        <w:rFonts w:hint="default"/>
        <w:lang w:val="ro-RO" w:eastAsia="en-US" w:bidi="ar-SA"/>
      </w:rPr>
    </w:lvl>
    <w:lvl w:ilvl="3" w:tplc="5C7EA272">
      <w:numFmt w:val="bullet"/>
      <w:lvlText w:val="•"/>
      <w:lvlJc w:val="left"/>
      <w:pPr>
        <w:ind w:left="3776" w:hanging="293"/>
      </w:pPr>
      <w:rPr>
        <w:rFonts w:hint="default"/>
        <w:lang w:val="ro-RO" w:eastAsia="en-US" w:bidi="ar-SA"/>
      </w:rPr>
    </w:lvl>
    <w:lvl w:ilvl="4" w:tplc="73282590">
      <w:numFmt w:val="bullet"/>
      <w:lvlText w:val="•"/>
      <w:lvlJc w:val="left"/>
      <w:pPr>
        <w:ind w:left="4888" w:hanging="293"/>
      </w:pPr>
      <w:rPr>
        <w:rFonts w:hint="default"/>
        <w:lang w:val="ro-RO" w:eastAsia="en-US" w:bidi="ar-SA"/>
      </w:rPr>
    </w:lvl>
    <w:lvl w:ilvl="5" w:tplc="7CDC84B8">
      <w:numFmt w:val="bullet"/>
      <w:lvlText w:val="•"/>
      <w:lvlJc w:val="left"/>
      <w:pPr>
        <w:ind w:left="6000" w:hanging="293"/>
      </w:pPr>
      <w:rPr>
        <w:rFonts w:hint="default"/>
        <w:lang w:val="ro-RO" w:eastAsia="en-US" w:bidi="ar-SA"/>
      </w:rPr>
    </w:lvl>
    <w:lvl w:ilvl="6" w:tplc="14C4F7AE">
      <w:numFmt w:val="bullet"/>
      <w:lvlText w:val="•"/>
      <w:lvlJc w:val="left"/>
      <w:pPr>
        <w:ind w:left="7112" w:hanging="293"/>
      </w:pPr>
      <w:rPr>
        <w:rFonts w:hint="default"/>
        <w:lang w:val="ro-RO" w:eastAsia="en-US" w:bidi="ar-SA"/>
      </w:rPr>
    </w:lvl>
    <w:lvl w:ilvl="7" w:tplc="8236C9C2">
      <w:numFmt w:val="bullet"/>
      <w:lvlText w:val="•"/>
      <w:lvlJc w:val="left"/>
      <w:pPr>
        <w:ind w:left="8224" w:hanging="293"/>
      </w:pPr>
      <w:rPr>
        <w:rFonts w:hint="default"/>
        <w:lang w:val="ro-RO" w:eastAsia="en-US" w:bidi="ar-SA"/>
      </w:rPr>
    </w:lvl>
    <w:lvl w:ilvl="8" w:tplc="A104B7C0">
      <w:numFmt w:val="bullet"/>
      <w:lvlText w:val="•"/>
      <w:lvlJc w:val="left"/>
      <w:pPr>
        <w:ind w:left="9336" w:hanging="293"/>
      </w:pPr>
      <w:rPr>
        <w:rFonts w:hint="default"/>
        <w:lang w:val="ro-RO" w:eastAsia="en-US" w:bidi="ar-SA"/>
      </w:rPr>
    </w:lvl>
  </w:abstractNum>
  <w:abstractNum w:abstractNumId="26">
    <w:nsid w:val="75A57980"/>
    <w:multiLevelType w:val="hybridMultilevel"/>
    <w:tmpl w:val="5908F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87736D5"/>
    <w:multiLevelType w:val="hybridMultilevel"/>
    <w:tmpl w:val="72161576"/>
    <w:lvl w:ilvl="0" w:tplc="E0269A36">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nsid w:val="7ADD47F8"/>
    <w:multiLevelType w:val="hybridMultilevel"/>
    <w:tmpl w:val="FD847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E446B"/>
    <w:multiLevelType w:val="hybridMultilevel"/>
    <w:tmpl w:val="D3E4552E"/>
    <w:lvl w:ilvl="0" w:tplc="2F7E4C22">
      <w:start w:val="1"/>
      <w:numFmt w:val="lowerLetter"/>
      <w:lvlText w:val="%1)"/>
      <w:lvlJc w:val="left"/>
      <w:pPr>
        <w:ind w:left="443" w:hanging="229"/>
      </w:pPr>
      <w:rPr>
        <w:rFonts w:ascii="Times New Roman" w:eastAsia="Arial MT" w:hAnsi="Times New Roman" w:cs="Times New Roman" w:hint="default"/>
        <w:spacing w:val="-3"/>
        <w:w w:val="99"/>
        <w:sz w:val="28"/>
        <w:szCs w:val="28"/>
        <w:lang w:val="ro-RO" w:eastAsia="en-US" w:bidi="ar-SA"/>
      </w:rPr>
    </w:lvl>
    <w:lvl w:ilvl="1" w:tplc="ED0C9014">
      <w:numFmt w:val="bullet"/>
      <w:lvlText w:val="•"/>
      <w:lvlJc w:val="left"/>
      <w:pPr>
        <w:ind w:left="1552" w:hanging="229"/>
      </w:pPr>
      <w:rPr>
        <w:rFonts w:hint="default"/>
        <w:lang w:val="ro-RO" w:eastAsia="en-US" w:bidi="ar-SA"/>
      </w:rPr>
    </w:lvl>
    <w:lvl w:ilvl="2" w:tplc="D5386F48">
      <w:numFmt w:val="bullet"/>
      <w:lvlText w:val="•"/>
      <w:lvlJc w:val="left"/>
      <w:pPr>
        <w:ind w:left="2664" w:hanging="229"/>
      </w:pPr>
      <w:rPr>
        <w:rFonts w:hint="default"/>
        <w:lang w:val="ro-RO" w:eastAsia="en-US" w:bidi="ar-SA"/>
      </w:rPr>
    </w:lvl>
    <w:lvl w:ilvl="3" w:tplc="A852FA52">
      <w:numFmt w:val="bullet"/>
      <w:lvlText w:val="•"/>
      <w:lvlJc w:val="left"/>
      <w:pPr>
        <w:ind w:left="3776" w:hanging="229"/>
      </w:pPr>
      <w:rPr>
        <w:rFonts w:hint="default"/>
        <w:lang w:val="ro-RO" w:eastAsia="en-US" w:bidi="ar-SA"/>
      </w:rPr>
    </w:lvl>
    <w:lvl w:ilvl="4" w:tplc="D098D8D0">
      <w:numFmt w:val="bullet"/>
      <w:lvlText w:val="•"/>
      <w:lvlJc w:val="left"/>
      <w:pPr>
        <w:ind w:left="4888" w:hanging="229"/>
      </w:pPr>
      <w:rPr>
        <w:rFonts w:hint="default"/>
        <w:lang w:val="ro-RO" w:eastAsia="en-US" w:bidi="ar-SA"/>
      </w:rPr>
    </w:lvl>
    <w:lvl w:ilvl="5" w:tplc="5DD40518">
      <w:numFmt w:val="bullet"/>
      <w:lvlText w:val="•"/>
      <w:lvlJc w:val="left"/>
      <w:pPr>
        <w:ind w:left="6000" w:hanging="229"/>
      </w:pPr>
      <w:rPr>
        <w:rFonts w:hint="default"/>
        <w:lang w:val="ro-RO" w:eastAsia="en-US" w:bidi="ar-SA"/>
      </w:rPr>
    </w:lvl>
    <w:lvl w:ilvl="6" w:tplc="CEEA8C5E">
      <w:numFmt w:val="bullet"/>
      <w:lvlText w:val="•"/>
      <w:lvlJc w:val="left"/>
      <w:pPr>
        <w:ind w:left="7112" w:hanging="229"/>
      </w:pPr>
      <w:rPr>
        <w:rFonts w:hint="default"/>
        <w:lang w:val="ro-RO" w:eastAsia="en-US" w:bidi="ar-SA"/>
      </w:rPr>
    </w:lvl>
    <w:lvl w:ilvl="7" w:tplc="965A8362">
      <w:numFmt w:val="bullet"/>
      <w:lvlText w:val="•"/>
      <w:lvlJc w:val="left"/>
      <w:pPr>
        <w:ind w:left="8224" w:hanging="229"/>
      </w:pPr>
      <w:rPr>
        <w:rFonts w:hint="default"/>
        <w:lang w:val="ro-RO" w:eastAsia="en-US" w:bidi="ar-SA"/>
      </w:rPr>
    </w:lvl>
    <w:lvl w:ilvl="8" w:tplc="E0A835A8">
      <w:numFmt w:val="bullet"/>
      <w:lvlText w:val="•"/>
      <w:lvlJc w:val="left"/>
      <w:pPr>
        <w:ind w:left="9336" w:hanging="229"/>
      </w:pPr>
      <w:rPr>
        <w:rFonts w:hint="default"/>
        <w:lang w:val="ro-RO" w:eastAsia="en-US" w:bidi="ar-SA"/>
      </w:rPr>
    </w:lvl>
  </w:abstractNum>
  <w:abstractNum w:abstractNumId="30">
    <w:nsid w:val="7CF751A0"/>
    <w:multiLevelType w:val="hybridMultilevel"/>
    <w:tmpl w:val="2A102B2E"/>
    <w:lvl w:ilvl="0" w:tplc="EBF22232">
      <w:start w:val="1"/>
      <w:numFmt w:val="lowerLetter"/>
      <w:lvlText w:val="%1)"/>
      <w:lvlJc w:val="left"/>
      <w:pPr>
        <w:ind w:left="443" w:hanging="354"/>
      </w:pPr>
      <w:rPr>
        <w:rFonts w:ascii="Times New Roman" w:eastAsia="Arial MT" w:hAnsi="Times New Roman" w:cs="Times New Roman" w:hint="default"/>
        <w:spacing w:val="-1"/>
        <w:w w:val="99"/>
        <w:sz w:val="28"/>
        <w:szCs w:val="28"/>
        <w:lang w:val="ro-RO" w:eastAsia="en-US" w:bidi="ar-SA"/>
      </w:rPr>
    </w:lvl>
    <w:lvl w:ilvl="1" w:tplc="F7D403C6">
      <w:numFmt w:val="bullet"/>
      <w:lvlText w:val="•"/>
      <w:lvlJc w:val="left"/>
      <w:pPr>
        <w:ind w:left="1552" w:hanging="354"/>
      </w:pPr>
      <w:rPr>
        <w:rFonts w:hint="default"/>
        <w:lang w:val="ro-RO" w:eastAsia="en-US" w:bidi="ar-SA"/>
      </w:rPr>
    </w:lvl>
    <w:lvl w:ilvl="2" w:tplc="1EA03C88">
      <w:numFmt w:val="bullet"/>
      <w:lvlText w:val="•"/>
      <w:lvlJc w:val="left"/>
      <w:pPr>
        <w:ind w:left="2664" w:hanging="354"/>
      </w:pPr>
      <w:rPr>
        <w:rFonts w:hint="default"/>
        <w:lang w:val="ro-RO" w:eastAsia="en-US" w:bidi="ar-SA"/>
      </w:rPr>
    </w:lvl>
    <w:lvl w:ilvl="3" w:tplc="77940438">
      <w:numFmt w:val="bullet"/>
      <w:lvlText w:val="•"/>
      <w:lvlJc w:val="left"/>
      <w:pPr>
        <w:ind w:left="3776" w:hanging="354"/>
      </w:pPr>
      <w:rPr>
        <w:rFonts w:hint="default"/>
        <w:lang w:val="ro-RO" w:eastAsia="en-US" w:bidi="ar-SA"/>
      </w:rPr>
    </w:lvl>
    <w:lvl w:ilvl="4" w:tplc="3E76A050">
      <w:numFmt w:val="bullet"/>
      <w:lvlText w:val="•"/>
      <w:lvlJc w:val="left"/>
      <w:pPr>
        <w:ind w:left="4888" w:hanging="354"/>
      </w:pPr>
      <w:rPr>
        <w:rFonts w:hint="default"/>
        <w:lang w:val="ro-RO" w:eastAsia="en-US" w:bidi="ar-SA"/>
      </w:rPr>
    </w:lvl>
    <w:lvl w:ilvl="5" w:tplc="CBA62D58">
      <w:numFmt w:val="bullet"/>
      <w:lvlText w:val="•"/>
      <w:lvlJc w:val="left"/>
      <w:pPr>
        <w:ind w:left="6000" w:hanging="354"/>
      </w:pPr>
      <w:rPr>
        <w:rFonts w:hint="default"/>
        <w:lang w:val="ro-RO" w:eastAsia="en-US" w:bidi="ar-SA"/>
      </w:rPr>
    </w:lvl>
    <w:lvl w:ilvl="6" w:tplc="FF1C7DE0">
      <w:numFmt w:val="bullet"/>
      <w:lvlText w:val="•"/>
      <w:lvlJc w:val="left"/>
      <w:pPr>
        <w:ind w:left="7112" w:hanging="354"/>
      </w:pPr>
      <w:rPr>
        <w:rFonts w:hint="default"/>
        <w:lang w:val="ro-RO" w:eastAsia="en-US" w:bidi="ar-SA"/>
      </w:rPr>
    </w:lvl>
    <w:lvl w:ilvl="7" w:tplc="944C8D0A">
      <w:numFmt w:val="bullet"/>
      <w:lvlText w:val="•"/>
      <w:lvlJc w:val="left"/>
      <w:pPr>
        <w:ind w:left="8224" w:hanging="354"/>
      </w:pPr>
      <w:rPr>
        <w:rFonts w:hint="default"/>
        <w:lang w:val="ro-RO" w:eastAsia="en-US" w:bidi="ar-SA"/>
      </w:rPr>
    </w:lvl>
    <w:lvl w:ilvl="8" w:tplc="62442BB6">
      <w:numFmt w:val="bullet"/>
      <w:lvlText w:val="•"/>
      <w:lvlJc w:val="left"/>
      <w:pPr>
        <w:ind w:left="9336" w:hanging="354"/>
      </w:pPr>
      <w:rPr>
        <w:rFonts w:hint="default"/>
        <w:lang w:val="ro-RO" w:eastAsia="en-US" w:bidi="ar-SA"/>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
    <w:lvlOverride w:ilvl="0">
      <w:startOverride w:val="1"/>
    </w:lvlOverride>
    <w:lvlOverride w:ilvl="1">
      <w:startOverride w:val="1"/>
    </w:lvlOverride>
    <w:lvlOverride w:ilvl="2">
      <w:startOverride w:val="1"/>
    </w:lvlOverride>
    <w:lvlOverride w:ilvl="3">
      <w:startOverride w:val="28"/>
    </w:lvlOverride>
    <w:lvlOverride w:ilvl="4"/>
    <w:lvlOverride w:ilvl="5"/>
    <w:lvlOverride w:ilvl="6"/>
    <w:lvlOverride w:ilvl="7"/>
    <w:lvlOverride w:ilvl="8"/>
  </w:num>
  <w:num w:numId="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2"/>
  </w:num>
  <w:num w:numId="25">
    <w:abstractNumId w:val="19"/>
  </w:num>
  <w:num w:numId="26">
    <w:abstractNumId w:val="30"/>
  </w:num>
  <w:num w:numId="27">
    <w:abstractNumId w:val="9"/>
  </w:num>
  <w:num w:numId="28">
    <w:abstractNumId w:val="8"/>
  </w:num>
  <w:num w:numId="29">
    <w:abstractNumId w:val="14"/>
  </w:num>
  <w:num w:numId="30">
    <w:abstractNumId w:val="28"/>
  </w:num>
  <w:num w:numId="3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24"/>
    <w:rsid w:val="0000248F"/>
    <w:rsid w:val="000026DB"/>
    <w:rsid w:val="00002C93"/>
    <w:rsid w:val="00012614"/>
    <w:rsid w:val="00017B81"/>
    <w:rsid w:val="00022C7F"/>
    <w:rsid w:val="000256EE"/>
    <w:rsid w:val="00030A6B"/>
    <w:rsid w:val="00032170"/>
    <w:rsid w:val="00033EB5"/>
    <w:rsid w:val="00041DB2"/>
    <w:rsid w:val="00050388"/>
    <w:rsid w:val="00060C0C"/>
    <w:rsid w:val="000708F1"/>
    <w:rsid w:val="00073E6A"/>
    <w:rsid w:val="00083ABC"/>
    <w:rsid w:val="00085867"/>
    <w:rsid w:val="00085E51"/>
    <w:rsid w:val="00091730"/>
    <w:rsid w:val="00091B9A"/>
    <w:rsid w:val="000A1578"/>
    <w:rsid w:val="000B245D"/>
    <w:rsid w:val="000B42D8"/>
    <w:rsid w:val="000B500E"/>
    <w:rsid w:val="000B5DD2"/>
    <w:rsid w:val="000B777D"/>
    <w:rsid w:val="000D3C42"/>
    <w:rsid w:val="000D6565"/>
    <w:rsid w:val="000E5C6A"/>
    <w:rsid w:val="000E7CDB"/>
    <w:rsid w:val="000F0FF7"/>
    <w:rsid w:val="000F124C"/>
    <w:rsid w:val="000F4549"/>
    <w:rsid w:val="000F6A5B"/>
    <w:rsid w:val="00103762"/>
    <w:rsid w:val="00111CD3"/>
    <w:rsid w:val="0011567C"/>
    <w:rsid w:val="00116201"/>
    <w:rsid w:val="00116A3F"/>
    <w:rsid w:val="00121AA5"/>
    <w:rsid w:val="00124B43"/>
    <w:rsid w:val="00125FE4"/>
    <w:rsid w:val="00155730"/>
    <w:rsid w:val="00160EC0"/>
    <w:rsid w:val="0017393C"/>
    <w:rsid w:val="001831B4"/>
    <w:rsid w:val="001A0AF4"/>
    <w:rsid w:val="001B06FC"/>
    <w:rsid w:val="001B1031"/>
    <w:rsid w:val="001B3D73"/>
    <w:rsid w:val="001B66F1"/>
    <w:rsid w:val="001C2163"/>
    <w:rsid w:val="001D0FD4"/>
    <w:rsid w:val="001E3EF0"/>
    <w:rsid w:val="001F15BB"/>
    <w:rsid w:val="001F7612"/>
    <w:rsid w:val="002132C9"/>
    <w:rsid w:val="00221C33"/>
    <w:rsid w:val="002336AC"/>
    <w:rsid w:val="002417A4"/>
    <w:rsid w:val="002436AC"/>
    <w:rsid w:val="002464F5"/>
    <w:rsid w:val="002473D6"/>
    <w:rsid w:val="00256B6F"/>
    <w:rsid w:val="00266CAB"/>
    <w:rsid w:val="00273266"/>
    <w:rsid w:val="00276C95"/>
    <w:rsid w:val="00285E43"/>
    <w:rsid w:val="002870BB"/>
    <w:rsid w:val="0028781D"/>
    <w:rsid w:val="0029369C"/>
    <w:rsid w:val="002940D7"/>
    <w:rsid w:val="002A2C50"/>
    <w:rsid w:val="002B0FAD"/>
    <w:rsid w:val="002B4094"/>
    <w:rsid w:val="002B4966"/>
    <w:rsid w:val="002C3C99"/>
    <w:rsid w:val="002C45F1"/>
    <w:rsid w:val="002D466C"/>
    <w:rsid w:val="002E7BBB"/>
    <w:rsid w:val="00304EFE"/>
    <w:rsid w:val="00322049"/>
    <w:rsid w:val="00323DE3"/>
    <w:rsid w:val="00327362"/>
    <w:rsid w:val="00332756"/>
    <w:rsid w:val="0033360D"/>
    <w:rsid w:val="00333F54"/>
    <w:rsid w:val="00335E72"/>
    <w:rsid w:val="00350256"/>
    <w:rsid w:val="00351475"/>
    <w:rsid w:val="00354CE7"/>
    <w:rsid w:val="00364EE7"/>
    <w:rsid w:val="0036683D"/>
    <w:rsid w:val="00377168"/>
    <w:rsid w:val="00381140"/>
    <w:rsid w:val="00392065"/>
    <w:rsid w:val="0039744B"/>
    <w:rsid w:val="003A4AAD"/>
    <w:rsid w:val="003B4FC7"/>
    <w:rsid w:val="003B5AD0"/>
    <w:rsid w:val="003C046E"/>
    <w:rsid w:val="003D73C0"/>
    <w:rsid w:val="003E113A"/>
    <w:rsid w:val="003E48D4"/>
    <w:rsid w:val="003E6065"/>
    <w:rsid w:val="003F47C8"/>
    <w:rsid w:val="003F728D"/>
    <w:rsid w:val="004000EE"/>
    <w:rsid w:val="00402A79"/>
    <w:rsid w:val="004042DF"/>
    <w:rsid w:val="00405CF5"/>
    <w:rsid w:val="004104BC"/>
    <w:rsid w:val="00412443"/>
    <w:rsid w:val="00413213"/>
    <w:rsid w:val="00414D54"/>
    <w:rsid w:val="0041552D"/>
    <w:rsid w:val="00433004"/>
    <w:rsid w:val="00446ADD"/>
    <w:rsid w:val="0044715B"/>
    <w:rsid w:val="00447799"/>
    <w:rsid w:val="0045746A"/>
    <w:rsid w:val="0046184C"/>
    <w:rsid w:val="00463110"/>
    <w:rsid w:val="00474529"/>
    <w:rsid w:val="004757CE"/>
    <w:rsid w:val="004806E6"/>
    <w:rsid w:val="00484597"/>
    <w:rsid w:val="00485483"/>
    <w:rsid w:val="004B18A0"/>
    <w:rsid w:val="004B51BA"/>
    <w:rsid w:val="004D32C2"/>
    <w:rsid w:val="004E1C20"/>
    <w:rsid w:val="00502C63"/>
    <w:rsid w:val="00504F72"/>
    <w:rsid w:val="00512261"/>
    <w:rsid w:val="005139AC"/>
    <w:rsid w:val="00515B1C"/>
    <w:rsid w:val="005162ED"/>
    <w:rsid w:val="005241EA"/>
    <w:rsid w:val="00532880"/>
    <w:rsid w:val="005335F3"/>
    <w:rsid w:val="005448BC"/>
    <w:rsid w:val="00554EA4"/>
    <w:rsid w:val="0056434B"/>
    <w:rsid w:val="00570C11"/>
    <w:rsid w:val="005730D6"/>
    <w:rsid w:val="00575F66"/>
    <w:rsid w:val="00583C8C"/>
    <w:rsid w:val="00585CED"/>
    <w:rsid w:val="00586914"/>
    <w:rsid w:val="005A0D4C"/>
    <w:rsid w:val="005A3E66"/>
    <w:rsid w:val="005A53E6"/>
    <w:rsid w:val="005B4834"/>
    <w:rsid w:val="005D0EA4"/>
    <w:rsid w:val="005E4A31"/>
    <w:rsid w:val="005F728F"/>
    <w:rsid w:val="006072E6"/>
    <w:rsid w:val="00610AD8"/>
    <w:rsid w:val="006305F7"/>
    <w:rsid w:val="00634CE4"/>
    <w:rsid w:val="00637B20"/>
    <w:rsid w:val="00641C2A"/>
    <w:rsid w:val="00645435"/>
    <w:rsid w:val="006462AE"/>
    <w:rsid w:val="0065251E"/>
    <w:rsid w:val="00652CE0"/>
    <w:rsid w:val="00654407"/>
    <w:rsid w:val="00675AA9"/>
    <w:rsid w:val="00682870"/>
    <w:rsid w:val="006A48EA"/>
    <w:rsid w:val="006B76D8"/>
    <w:rsid w:val="006E6746"/>
    <w:rsid w:val="006F404C"/>
    <w:rsid w:val="006F4192"/>
    <w:rsid w:val="0070121D"/>
    <w:rsid w:val="0070734F"/>
    <w:rsid w:val="00711A17"/>
    <w:rsid w:val="00711A9D"/>
    <w:rsid w:val="007129C6"/>
    <w:rsid w:val="007254D6"/>
    <w:rsid w:val="007259F6"/>
    <w:rsid w:val="0076053D"/>
    <w:rsid w:val="0076711C"/>
    <w:rsid w:val="00790990"/>
    <w:rsid w:val="00790CE0"/>
    <w:rsid w:val="0079638C"/>
    <w:rsid w:val="007A3346"/>
    <w:rsid w:val="007A706B"/>
    <w:rsid w:val="007C1D06"/>
    <w:rsid w:val="007E18DC"/>
    <w:rsid w:val="007E3FA0"/>
    <w:rsid w:val="007F0514"/>
    <w:rsid w:val="008139B3"/>
    <w:rsid w:val="00822CDA"/>
    <w:rsid w:val="008421E4"/>
    <w:rsid w:val="00843DCC"/>
    <w:rsid w:val="00851919"/>
    <w:rsid w:val="00852A1D"/>
    <w:rsid w:val="0085569C"/>
    <w:rsid w:val="0086498D"/>
    <w:rsid w:val="008712CA"/>
    <w:rsid w:val="008767D3"/>
    <w:rsid w:val="008854D6"/>
    <w:rsid w:val="008875F0"/>
    <w:rsid w:val="008943CA"/>
    <w:rsid w:val="008944A1"/>
    <w:rsid w:val="008A0830"/>
    <w:rsid w:val="008C0B13"/>
    <w:rsid w:val="008C6E78"/>
    <w:rsid w:val="008D030A"/>
    <w:rsid w:val="008D0424"/>
    <w:rsid w:val="008D2DF0"/>
    <w:rsid w:val="008D4DCD"/>
    <w:rsid w:val="008E2C6D"/>
    <w:rsid w:val="008F2AEB"/>
    <w:rsid w:val="00902AB7"/>
    <w:rsid w:val="00904656"/>
    <w:rsid w:val="00914924"/>
    <w:rsid w:val="00917033"/>
    <w:rsid w:val="009354B6"/>
    <w:rsid w:val="00936319"/>
    <w:rsid w:val="00940872"/>
    <w:rsid w:val="00943E00"/>
    <w:rsid w:val="0095192E"/>
    <w:rsid w:val="00954C89"/>
    <w:rsid w:val="00961147"/>
    <w:rsid w:val="009717D5"/>
    <w:rsid w:val="0097408B"/>
    <w:rsid w:val="00976040"/>
    <w:rsid w:val="00983500"/>
    <w:rsid w:val="00985B24"/>
    <w:rsid w:val="00987E2E"/>
    <w:rsid w:val="009A3E2B"/>
    <w:rsid w:val="009D4626"/>
    <w:rsid w:val="009E5704"/>
    <w:rsid w:val="009E7801"/>
    <w:rsid w:val="009F25ED"/>
    <w:rsid w:val="009F5E5A"/>
    <w:rsid w:val="00A24DA8"/>
    <w:rsid w:val="00A252D7"/>
    <w:rsid w:val="00A25A94"/>
    <w:rsid w:val="00A31C3A"/>
    <w:rsid w:val="00A349D3"/>
    <w:rsid w:val="00A44530"/>
    <w:rsid w:val="00A44D02"/>
    <w:rsid w:val="00A53981"/>
    <w:rsid w:val="00A54E81"/>
    <w:rsid w:val="00A57463"/>
    <w:rsid w:val="00A60261"/>
    <w:rsid w:val="00A817AF"/>
    <w:rsid w:val="00A8263B"/>
    <w:rsid w:val="00A90AA6"/>
    <w:rsid w:val="00A92799"/>
    <w:rsid w:val="00AA67D1"/>
    <w:rsid w:val="00AB01C6"/>
    <w:rsid w:val="00AC621C"/>
    <w:rsid w:val="00AE2C28"/>
    <w:rsid w:val="00AF023F"/>
    <w:rsid w:val="00B07C66"/>
    <w:rsid w:val="00B16DD1"/>
    <w:rsid w:val="00B22705"/>
    <w:rsid w:val="00B24618"/>
    <w:rsid w:val="00B3230E"/>
    <w:rsid w:val="00B41E48"/>
    <w:rsid w:val="00B50808"/>
    <w:rsid w:val="00B535F3"/>
    <w:rsid w:val="00B639FD"/>
    <w:rsid w:val="00B72EC6"/>
    <w:rsid w:val="00B7432F"/>
    <w:rsid w:val="00B85A80"/>
    <w:rsid w:val="00B92785"/>
    <w:rsid w:val="00B948F4"/>
    <w:rsid w:val="00BB1ACB"/>
    <w:rsid w:val="00BB2987"/>
    <w:rsid w:val="00BB7BE1"/>
    <w:rsid w:val="00BD44F3"/>
    <w:rsid w:val="00BE6ED1"/>
    <w:rsid w:val="00BF1F5D"/>
    <w:rsid w:val="00BF5CCC"/>
    <w:rsid w:val="00BF6B00"/>
    <w:rsid w:val="00BF6B26"/>
    <w:rsid w:val="00BF7F5B"/>
    <w:rsid w:val="00C11C7E"/>
    <w:rsid w:val="00C1533E"/>
    <w:rsid w:val="00C1623F"/>
    <w:rsid w:val="00C17053"/>
    <w:rsid w:val="00C30932"/>
    <w:rsid w:val="00C33227"/>
    <w:rsid w:val="00C352B6"/>
    <w:rsid w:val="00C35399"/>
    <w:rsid w:val="00C3641A"/>
    <w:rsid w:val="00C469CF"/>
    <w:rsid w:val="00C53470"/>
    <w:rsid w:val="00C6279C"/>
    <w:rsid w:val="00C673CF"/>
    <w:rsid w:val="00C84CD1"/>
    <w:rsid w:val="00CB2913"/>
    <w:rsid w:val="00CB2DE0"/>
    <w:rsid w:val="00CB4EA2"/>
    <w:rsid w:val="00CC3EDC"/>
    <w:rsid w:val="00CC655A"/>
    <w:rsid w:val="00CC65E1"/>
    <w:rsid w:val="00CD7492"/>
    <w:rsid w:val="00CE0099"/>
    <w:rsid w:val="00CE41B4"/>
    <w:rsid w:val="00CF757C"/>
    <w:rsid w:val="00D01A54"/>
    <w:rsid w:val="00D01B83"/>
    <w:rsid w:val="00D12DA4"/>
    <w:rsid w:val="00D164B8"/>
    <w:rsid w:val="00D179BE"/>
    <w:rsid w:val="00D17D9C"/>
    <w:rsid w:val="00D17E7A"/>
    <w:rsid w:val="00D20EA4"/>
    <w:rsid w:val="00D21872"/>
    <w:rsid w:val="00D336B6"/>
    <w:rsid w:val="00D345CD"/>
    <w:rsid w:val="00D413C1"/>
    <w:rsid w:val="00D4332D"/>
    <w:rsid w:val="00D44075"/>
    <w:rsid w:val="00D508F5"/>
    <w:rsid w:val="00D51B9B"/>
    <w:rsid w:val="00D659B0"/>
    <w:rsid w:val="00D75B37"/>
    <w:rsid w:val="00D837C8"/>
    <w:rsid w:val="00D90A02"/>
    <w:rsid w:val="00DA1C32"/>
    <w:rsid w:val="00DA47EE"/>
    <w:rsid w:val="00DC2BB2"/>
    <w:rsid w:val="00DC3D43"/>
    <w:rsid w:val="00DD07EC"/>
    <w:rsid w:val="00DD4C0A"/>
    <w:rsid w:val="00DF2AC6"/>
    <w:rsid w:val="00E06295"/>
    <w:rsid w:val="00E06C17"/>
    <w:rsid w:val="00E142DC"/>
    <w:rsid w:val="00E21807"/>
    <w:rsid w:val="00E26559"/>
    <w:rsid w:val="00E30753"/>
    <w:rsid w:val="00E34FE0"/>
    <w:rsid w:val="00E35F1A"/>
    <w:rsid w:val="00E41093"/>
    <w:rsid w:val="00E41B7D"/>
    <w:rsid w:val="00E44A91"/>
    <w:rsid w:val="00E47AB0"/>
    <w:rsid w:val="00E51CF0"/>
    <w:rsid w:val="00E5640E"/>
    <w:rsid w:val="00E56532"/>
    <w:rsid w:val="00E6231F"/>
    <w:rsid w:val="00E75FA7"/>
    <w:rsid w:val="00E76AC0"/>
    <w:rsid w:val="00E80D86"/>
    <w:rsid w:val="00E86E04"/>
    <w:rsid w:val="00E931C0"/>
    <w:rsid w:val="00E94CE1"/>
    <w:rsid w:val="00E97C94"/>
    <w:rsid w:val="00EA351D"/>
    <w:rsid w:val="00EC4E74"/>
    <w:rsid w:val="00ED433A"/>
    <w:rsid w:val="00EF3CC5"/>
    <w:rsid w:val="00F11B18"/>
    <w:rsid w:val="00F13E4B"/>
    <w:rsid w:val="00F17152"/>
    <w:rsid w:val="00F2621E"/>
    <w:rsid w:val="00F27F75"/>
    <w:rsid w:val="00F32D8F"/>
    <w:rsid w:val="00F54E0E"/>
    <w:rsid w:val="00F60D87"/>
    <w:rsid w:val="00F65565"/>
    <w:rsid w:val="00F70B51"/>
    <w:rsid w:val="00F740DE"/>
    <w:rsid w:val="00F755DA"/>
    <w:rsid w:val="00F75BAF"/>
    <w:rsid w:val="00F81660"/>
    <w:rsid w:val="00F82B75"/>
    <w:rsid w:val="00F85066"/>
    <w:rsid w:val="00F87E11"/>
    <w:rsid w:val="00F96FF2"/>
    <w:rsid w:val="00FD41F5"/>
    <w:rsid w:val="00FD6623"/>
    <w:rsid w:val="00FE632C"/>
    <w:rsid w:val="00FE7F4E"/>
    <w:rsid w:val="00FF2278"/>
    <w:rsid w:val="00FF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eastAsia="ro-RO"/>
    </w:rPr>
  </w:style>
  <w:style w:type="paragraph" w:styleId="Heading1">
    <w:name w:val="heading 1"/>
    <w:basedOn w:val="Normal"/>
    <w:next w:val="Normal"/>
    <w:qFormat/>
    <w:pPr>
      <w:keepNext/>
      <w:tabs>
        <w:tab w:val="left" w:pos="2720"/>
      </w:tabs>
      <w:outlineLvl w:val="0"/>
    </w:pPr>
    <w:rPr>
      <w:b/>
      <w:bCs/>
    </w:rPr>
  </w:style>
  <w:style w:type="paragraph" w:styleId="Heading2">
    <w:name w:val="heading 2"/>
    <w:basedOn w:val="Normal"/>
    <w:next w:val="Normal"/>
    <w:qFormat/>
    <w:pPr>
      <w:keepNext/>
      <w:tabs>
        <w:tab w:val="left" w:pos="2180"/>
      </w:tabs>
      <w:outlineLvl w:val="1"/>
    </w:pPr>
    <w:rPr>
      <w:i/>
      <w:iCs/>
    </w:rPr>
  </w:style>
  <w:style w:type="paragraph" w:styleId="Heading3">
    <w:name w:val="heading 3"/>
    <w:basedOn w:val="Normal"/>
    <w:next w:val="Normal"/>
    <w:qFormat/>
    <w:pPr>
      <w:keepNext/>
      <w:outlineLvl w:val="2"/>
    </w:pPr>
    <w:rPr>
      <w:b/>
      <w:bCs/>
      <w:sz w:val="28"/>
    </w:rPr>
  </w:style>
  <w:style w:type="paragraph" w:styleId="Heading9">
    <w:name w:val="heading 9"/>
    <w:basedOn w:val="Normal"/>
    <w:next w:val="Normal"/>
    <w:qFormat/>
    <w:rsid w:val="003327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sz w:val="28"/>
      <w:lang w:val="fr-FR"/>
    </w:rPr>
  </w:style>
  <w:style w:type="paragraph" w:styleId="NormalWeb">
    <w:name w:val="Normal (Web)"/>
    <w:basedOn w:val="Normal"/>
    <w:rsid w:val="00041DB2"/>
    <w:pPr>
      <w:spacing w:before="100" w:beforeAutospacing="1" w:after="100" w:afterAutospacing="1"/>
    </w:pPr>
    <w:rPr>
      <w:noProof w:val="0"/>
      <w:lang w:eastAsia="en-US"/>
    </w:rPr>
  </w:style>
  <w:style w:type="character" w:styleId="PageNumber">
    <w:name w:val="page number"/>
    <w:basedOn w:val="DefaultParagraphFont"/>
    <w:rsid w:val="00902AB7"/>
  </w:style>
  <w:style w:type="table" w:styleId="TableGrid">
    <w:name w:val="Table Grid"/>
    <w:basedOn w:val="TableNormal"/>
    <w:rsid w:val="00A34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32756"/>
    <w:pPr>
      <w:spacing w:after="120" w:line="480" w:lineRule="auto"/>
    </w:pPr>
  </w:style>
  <w:style w:type="paragraph" w:styleId="BalloonText">
    <w:name w:val="Balloon Text"/>
    <w:basedOn w:val="Normal"/>
    <w:semiHidden/>
    <w:rsid w:val="00711A9D"/>
    <w:rPr>
      <w:rFonts w:ascii="Tahoma" w:hAnsi="Tahoma" w:cs="Tahoma"/>
      <w:sz w:val="16"/>
      <w:szCs w:val="16"/>
    </w:rPr>
  </w:style>
  <w:style w:type="paragraph" w:styleId="BodyText">
    <w:name w:val="Body Text"/>
    <w:basedOn w:val="Normal"/>
    <w:rsid w:val="00083ABC"/>
    <w:pPr>
      <w:spacing w:after="120"/>
    </w:pPr>
  </w:style>
  <w:style w:type="character" w:styleId="FollowedHyperlink">
    <w:name w:val="FollowedHyperlink"/>
    <w:rsid w:val="00FF5570"/>
    <w:rPr>
      <w:color w:val="800080"/>
      <w:u w:val="single"/>
    </w:rPr>
  </w:style>
  <w:style w:type="paragraph" w:styleId="NoSpacing">
    <w:name w:val="No Spacing"/>
    <w:qFormat/>
    <w:rsid w:val="003E48D4"/>
    <w:rPr>
      <w:rFonts w:ascii="Calibri" w:eastAsia="Calibri" w:hAnsi="Calibri"/>
      <w:sz w:val="22"/>
      <w:szCs w:val="22"/>
    </w:rPr>
  </w:style>
  <w:style w:type="paragraph" w:styleId="ListParagraph">
    <w:name w:val="List Paragraph"/>
    <w:basedOn w:val="Normal"/>
    <w:uiPriority w:val="34"/>
    <w:qFormat/>
    <w:rsid w:val="000F0FF7"/>
    <w:pPr>
      <w:ind w:left="720"/>
      <w:contextualSpacing/>
    </w:pPr>
    <w:rPr>
      <w:noProof w:val="0"/>
      <w:lang w:eastAsia="en-US"/>
    </w:rPr>
  </w:style>
  <w:style w:type="character" w:customStyle="1" w:styleId="slit">
    <w:name w:val="s_lit"/>
    <w:basedOn w:val="DefaultParagraphFont"/>
    <w:rsid w:val="000F0FF7"/>
  </w:style>
  <w:style w:type="character" w:customStyle="1" w:styleId="slitttl">
    <w:name w:val="s_lit_ttl"/>
    <w:basedOn w:val="DefaultParagraphFont"/>
    <w:rsid w:val="000F0FF7"/>
  </w:style>
  <w:style w:type="character" w:customStyle="1" w:styleId="slitbdy">
    <w:name w:val="s_lit_bdy"/>
    <w:basedOn w:val="DefaultParagraphFont"/>
    <w:rsid w:val="000F0FF7"/>
  </w:style>
  <w:style w:type="character" w:customStyle="1" w:styleId="salnbdy">
    <w:name w:val="s_aln_bdy"/>
    <w:basedOn w:val="DefaultParagraphFont"/>
    <w:rsid w:val="000F0FF7"/>
  </w:style>
  <w:style w:type="character" w:customStyle="1" w:styleId="spar">
    <w:name w:val="s_par"/>
    <w:basedOn w:val="DefaultParagraphFont"/>
    <w:rsid w:val="000F0FF7"/>
  </w:style>
  <w:style w:type="character" w:customStyle="1" w:styleId="salnttl">
    <w:name w:val="s_aln_ttl"/>
    <w:basedOn w:val="DefaultParagraphFont"/>
    <w:rsid w:val="000F0FF7"/>
  </w:style>
  <w:style w:type="character" w:customStyle="1" w:styleId="spctbdy">
    <w:name w:val="s_pct_bdy"/>
    <w:basedOn w:val="DefaultParagraphFont"/>
    <w:rsid w:val="000F0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eastAsia="ro-RO"/>
    </w:rPr>
  </w:style>
  <w:style w:type="paragraph" w:styleId="Heading1">
    <w:name w:val="heading 1"/>
    <w:basedOn w:val="Normal"/>
    <w:next w:val="Normal"/>
    <w:qFormat/>
    <w:pPr>
      <w:keepNext/>
      <w:tabs>
        <w:tab w:val="left" w:pos="2720"/>
      </w:tabs>
      <w:outlineLvl w:val="0"/>
    </w:pPr>
    <w:rPr>
      <w:b/>
      <w:bCs/>
    </w:rPr>
  </w:style>
  <w:style w:type="paragraph" w:styleId="Heading2">
    <w:name w:val="heading 2"/>
    <w:basedOn w:val="Normal"/>
    <w:next w:val="Normal"/>
    <w:qFormat/>
    <w:pPr>
      <w:keepNext/>
      <w:tabs>
        <w:tab w:val="left" w:pos="2180"/>
      </w:tabs>
      <w:outlineLvl w:val="1"/>
    </w:pPr>
    <w:rPr>
      <w:i/>
      <w:iCs/>
    </w:rPr>
  </w:style>
  <w:style w:type="paragraph" w:styleId="Heading3">
    <w:name w:val="heading 3"/>
    <w:basedOn w:val="Normal"/>
    <w:next w:val="Normal"/>
    <w:qFormat/>
    <w:pPr>
      <w:keepNext/>
      <w:outlineLvl w:val="2"/>
    </w:pPr>
    <w:rPr>
      <w:b/>
      <w:bCs/>
      <w:sz w:val="28"/>
    </w:rPr>
  </w:style>
  <w:style w:type="paragraph" w:styleId="Heading9">
    <w:name w:val="heading 9"/>
    <w:basedOn w:val="Normal"/>
    <w:next w:val="Normal"/>
    <w:qFormat/>
    <w:rsid w:val="003327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sz w:val="28"/>
      <w:lang w:val="fr-FR"/>
    </w:rPr>
  </w:style>
  <w:style w:type="paragraph" w:styleId="NormalWeb">
    <w:name w:val="Normal (Web)"/>
    <w:basedOn w:val="Normal"/>
    <w:rsid w:val="00041DB2"/>
    <w:pPr>
      <w:spacing w:before="100" w:beforeAutospacing="1" w:after="100" w:afterAutospacing="1"/>
    </w:pPr>
    <w:rPr>
      <w:noProof w:val="0"/>
      <w:lang w:eastAsia="en-US"/>
    </w:rPr>
  </w:style>
  <w:style w:type="character" w:styleId="PageNumber">
    <w:name w:val="page number"/>
    <w:basedOn w:val="DefaultParagraphFont"/>
    <w:rsid w:val="00902AB7"/>
  </w:style>
  <w:style w:type="table" w:styleId="TableGrid">
    <w:name w:val="Table Grid"/>
    <w:basedOn w:val="TableNormal"/>
    <w:rsid w:val="00A34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32756"/>
    <w:pPr>
      <w:spacing w:after="120" w:line="480" w:lineRule="auto"/>
    </w:pPr>
  </w:style>
  <w:style w:type="paragraph" w:styleId="BalloonText">
    <w:name w:val="Balloon Text"/>
    <w:basedOn w:val="Normal"/>
    <w:semiHidden/>
    <w:rsid w:val="00711A9D"/>
    <w:rPr>
      <w:rFonts w:ascii="Tahoma" w:hAnsi="Tahoma" w:cs="Tahoma"/>
      <w:sz w:val="16"/>
      <w:szCs w:val="16"/>
    </w:rPr>
  </w:style>
  <w:style w:type="paragraph" w:styleId="BodyText">
    <w:name w:val="Body Text"/>
    <w:basedOn w:val="Normal"/>
    <w:rsid w:val="00083ABC"/>
    <w:pPr>
      <w:spacing w:after="120"/>
    </w:pPr>
  </w:style>
  <w:style w:type="character" w:styleId="FollowedHyperlink">
    <w:name w:val="FollowedHyperlink"/>
    <w:rsid w:val="00FF5570"/>
    <w:rPr>
      <w:color w:val="800080"/>
      <w:u w:val="single"/>
    </w:rPr>
  </w:style>
  <w:style w:type="paragraph" w:styleId="NoSpacing">
    <w:name w:val="No Spacing"/>
    <w:qFormat/>
    <w:rsid w:val="003E48D4"/>
    <w:rPr>
      <w:rFonts w:ascii="Calibri" w:eastAsia="Calibri" w:hAnsi="Calibri"/>
      <w:sz w:val="22"/>
      <w:szCs w:val="22"/>
    </w:rPr>
  </w:style>
  <w:style w:type="paragraph" w:styleId="ListParagraph">
    <w:name w:val="List Paragraph"/>
    <w:basedOn w:val="Normal"/>
    <w:uiPriority w:val="34"/>
    <w:qFormat/>
    <w:rsid w:val="000F0FF7"/>
    <w:pPr>
      <w:ind w:left="720"/>
      <w:contextualSpacing/>
    </w:pPr>
    <w:rPr>
      <w:noProof w:val="0"/>
      <w:lang w:eastAsia="en-US"/>
    </w:rPr>
  </w:style>
  <w:style w:type="character" w:customStyle="1" w:styleId="slit">
    <w:name w:val="s_lit"/>
    <w:basedOn w:val="DefaultParagraphFont"/>
    <w:rsid w:val="000F0FF7"/>
  </w:style>
  <w:style w:type="character" w:customStyle="1" w:styleId="slitttl">
    <w:name w:val="s_lit_ttl"/>
    <w:basedOn w:val="DefaultParagraphFont"/>
    <w:rsid w:val="000F0FF7"/>
  </w:style>
  <w:style w:type="character" w:customStyle="1" w:styleId="slitbdy">
    <w:name w:val="s_lit_bdy"/>
    <w:basedOn w:val="DefaultParagraphFont"/>
    <w:rsid w:val="000F0FF7"/>
  </w:style>
  <w:style w:type="character" w:customStyle="1" w:styleId="salnbdy">
    <w:name w:val="s_aln_bdy"/>
    <w:basedOn w:val="DefaultParagraphFont"/>
    <w:rsid w:val="000F0FF7"/>
  </w:style>
  <w:style w:type="character" w:customStyle="1" w:styleId="spar">
    <w:name w:val="s_par"/>
    <w:basedOn w:val="DefaultParagraphFont"/>
    <w:rsid w:val="000F0FF7"/>
  </w:style>
  <w:style w:type="character" w:customStyle="1" w:styleId="salnttl">
    <w:name w:val="s_aln_ttl"/>
    <w:basedOn w:val="DefaultParagraphFont"/>
    <w:rsid w:val="000F0FF7"/>
  </w:style>
  <w:style w:type="character" w:customStyle="1" w:styleId="spctbdy">
    <w:name w:val="s_pct_bdy"/>
    <w:basedOn w:val="DefaultParagraphFont"/>
    <w:rsid w:val="000F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48065">
      <w:bodyDiv w:val="1"/>
      <w:marLeft w:val="0"/>
      <w:marRight w:val="0"/>
      <w:marTop w:val="0"/>
      <w:marBottom w:val="0"/>
      <w:divBdr>
        <w:top w:val="none" w:sz="0" w:space="0" w:color="auto"/>
        <w:left w:val="none" w:sz="0" w:space="0" w:color="auto"/>
        <w:bottom w:val="none" w:sz="0" w:space="0" w:color="auto"/>
        <w:right w:val="none" w:sz="0" w:space="0" w:color="auto"/>
      </w:divBdr>
    </w:div>
    <w:div w:id="811795359">
      <w:bodyDiv w:val="1"/>
      <w:marLeft w:val="0"/>
      <w:marRight w:val="0"/>
      <w:marTop w:val="0"/>
      <w:marBottom w:val="0"/>
      <w:divBdr>
        <w:top w:val="none" w:sz="0" w:space="0" w:color="auto"/>
        <w:left w:val="none" w:sz="0" w:space="0" w:color="auto"/>
        <w:bottom w:val="none" w:sz="0" w:space="0" w:color="auto"/>
        <w:right w:val="none" w:sz="0" w:space="0" w:color="auto"/>
      </w:divBdr>
    </w:div>
    <w:div w:id="860585980">
      <w:bodyDiv w:val="1"/>
      <w:marLeft w:val="0"/>
      <w:marRight w:val="0"/>
      <w:marTop w:val="0"/>
      <w:marBottom w:val="0"/>
      <w:divBdr>
        <w:top w:val="none" w:sz="0" w:space="0" w:color="auto"/>
        <w:left w:val="none" w:sz="0" w:space="0" w:color="auto"/>
        <w:bottom w:val="none" w:sz="0" w:space="0" w:color="auto"/>
        <w:right w:val="none" w:sz="0" w:space="0" w:color="auto"/>
      </w:divBdr>
    </w:div>
    <w:div w:id="1205097141">
      <w:bodyDiv w:val="1"/>
      <w:marLeft w:val="0"/>
      <w:marRight w:val="0"/>
      <w:marTop w:val="0"/>
      <w:marBottom w:val="0"/>
      <w:divBdr>
        <w:top w:val="none" w:sz="0" w:space="0" w:color="auto"/>
        <w:left w:val="none" w:sz="0" w:space="0" w:color="auto"/>
        <w:bottom w:val="none" w:sz="0" w:space="0" w:color="auto"/>
        <w:right w:val="none" w:sz="0" w:space="0" w:color="auto"/>
      </w:divBdr>
    </w:div>
    <w:div w:id="1216237626">
      <w:bodyDiv w:val="1"/>
      <w:marLeft w:val="0"/>
      <w:marRight w:val="0"/>
      <w:marTop w:val="0"/>
      <w:marBottom w:val="0"/>
      <w:divBdr>
        <w:top w:val="none" w:sz="0" w:space="0" w:color="auto"/>
        <w:left w:val="none" w:sz="0" w:space="0" w:color="auto"/>
        <w:bottom w:val="none" w:sz="0" w:space="0" w:color="auto"/>
        <w:right w:val="none" w:sz="0" w:space="0" w:color="auto"/>
      </w:divBdr>
    </w:div>
    <w:div w:id="1367750073">
      <w:bodyDiv w:val="1"/>
      <w:marLeft w:val="0"/>
      <w:marRight w:val="0"/>
      <w:marTop w:val="0"/>
      <w:marBottom w:val="0"/>
      <w:divBdr>
        <w:top w:val="none" w:sz="0" w:space="0" w:color="auto"/>
        <w:left w:val="none" w:sz="0" w:space="0" w:color="auto"/>
        <w:bottom w:val="none" w:sz="0" w:space="0" w:color="auto"/>
        <w:right w:val="none" w:sz="0" w:space="0" w:color="auto"/>
      </w:divBdr>
    </w:div>
    <w:div w:id="1559130122">
      <w:bodyDiv w:val="1"/>
      <w:marLeft w:val="0"/>
      <w:marRight w:val="0"/>
      <w:marTop w:val="0"/>
      <w:marBottom w:val="0"/>
      <w:divBdr>
        <w:top w:val="none" w:sz="0" w:space="0" w:color="auto"/>
        <w:left w:val="none" w:sz="0" w:space="0" w:color="auto"/>
        <w:bottom w:val="none" w:sz="0" w:space="0" w:color="auto"/>
        <w:right w:val="none" w:sz="0" w:space="0" w:color="auto"/>
      </w:divBdr>
    </w:div>
    <w:div w:id="1634479449">
      <w:bodyDiv w:val="1"/>
      <w:marLeft w:val="0"/>
      <w:marRight w:val="0"/>
      <w:marTop w:val="0"/>
      <w:marBottom w:val="0"/>
      <w:divBdr>
        <w:top w:val="none" w:sz="0" w:space="0" w:color="auto"/>
        <w:left w:val="none" w:sz="0" w:space="0" w:color="auto"/>
        <w:bottom w:val="none" w:sz="0" w:space="0" w:color="auto"/>
        <w:right w:val="none" w:sz="0" w:space="0" w:color="auto"/>
      </w:divBdr>
    </w:div>
    <w:div w:id="1798643805">
      <w:bodyDiv w:val="1"/>
      <w:marLeft w:val="0"/>
      <w:marRight w:val="0"/>
      <w:marTop w:val="0"/>
      <w:marBottom w:val="0"/>
      <w:divBdr>
        <w:top w:val="none" w:sz="0" w:space="0" w:color="auto"/>
        <w:left w:val="none" w:sz="0" w:space="0" w:color="auto"/>
        <w:bottom w:val="none" w:sz="0" w:space="0" w:color="auto"/>
        <w:right w:val="none" w:sz="0" w:space="0" w:color="auto"/>
      </w:divBdr>
    </w:div>
    <w:div w:id="1812939571">
      <w:bodyDiv w:val="1"/>
      <w:marLeft w:val="0"/>
      <w:marRight w:val="0"/>
      <w:marTop w:val="0"/>
      <w:marBottom w:val="0"/>
      <w:divBdr>
        <w:top w:val="none" w:sz="0" w:space="0" w:color="auto"/>
        <w:left w:val="none" w:sz="0" w:space="0" w:color="auto"/>
        <w:bottom w:val="none" w:sz="0" w:space="0" w:color="auto"/>
        <w:right w:val="none" w:sz="0" w:space="0" w:color="auto"/>
      </w:divBdr>
    </w:div>
    <w:div w:id="1918981669">
      <w:bodyDiv w:val="1"/>
      <w:marLeft w:val="0"/>
      <w:marRight w:val="0"/>
      <w:marTop w:val="0"/>
      <w:marBottom w:val="0"/>
      <w:divBdr>
        <w:top w:val="none" w:sz="0" w:space="0" w:color="auto"/>
        <w:left w:val="none" w:sz="0" w:space="0" w:color="auto"/>
        <w:bottom w:val="none" w:sz="0" w:space="0" w:color="auto"/>
        <w:right w:val="none" w:sz="0" w:space="0" w:color="auto"/>
      </w:divBdr>
    </w:div>
    <w:div w:id="2071029186">
      <w:bodyDiv w:val="1"/>
      <w:marLeft w:val="0"/>
      <w:marRight w:val="0"/>
      <w:marTop w:val="0"/>
      <w:marBottom w:val="0"/>
      <w:divBdr>
        <w:top w:val="none" w:sz="0" w:space="0" w:color="auto"/>
        <w:left w:val="none" w:sz="0" w:space="0" w:color="auto"/>
        <w:bottom w:val="none" w:sz="0" w:space="0" w:color="auto"/>
        <w:right w:val="none" w:sz="0" w:space="0" w:color="auto"/>
      </w:divBdr>
    </w:div>
    <w:div w:id="208726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64380" TargetMode="External"/><Relationship Id="rId3" Type="http://schemas.microsoft.com/office/2007/relationships/stylesWithEffects" Target="stylesWithEffects.xml"/><Relationship Id="rId21" Type="http://schemas.openxmlformats.org/officeDocument/2006/relationships/hyperlink" Target="https://legislatie.just.ro/Public/DetaliiDocumentAfis/264380" TargetMode="External"/><Relationship Id="rId7" Type="http://schemas.openxmlformats.org/officeDocument/2006/relationships/image" Target="media/image2.png"/><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635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islatie.just.ro/Public/DetaliiDocumentAfis/263524" TargetMode="External"/><Relationship Id="rId20" Type="http://schemas.openxmlformats.org/officeDocument/2006/relationships/hyperlink" Target="https://legislatie.just.ro/Public/DetaliiDocumentAfis/21519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islatie.just.ro/Public/DetaliiDocumentAfis/2612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islatie.just.ro/Public/DetaliiDocumentAfis/263524" TargetMode="External"/><Relationship Id="rId23" Type="http://schemas.openxmlformats.org/officeDocument/2006/relationships/hyperlink" Target="mailto:splas_focsani@yahoo.com" TargetMode="External"/><Relationship Id="rId10" Type="http://schemas.openxmlformats.org/officeDocument/2006/relationships/hyperlink" Target="mailto:splas_focsani@yahoo.com" TargetMode="External"/><Relationship Id="rId19" Type="http://schemas.openxmlformats.org/officeDocument/2006/relationships/hyperlink" Target="https://legislatie.just.ro/Public/DetaliiDocumentAfis/232414" TargetMode="External"/><Relationship Id="rId4" Type="http://schemas.openxmlformats.org/officeDocument/2006/relationships/settings" Target="settings.xml"/><Relationship Id="rId9" Type="http://schemas.openxmlformats.org/officeDocument/2006/relationships/image" Target="media/image31.png"/><Relationship Id="rId14" Type="http://schemas.openxmlformats.org/officeDocument/2006/relationships/hyperlink" Target="https://legislatie.just.ro/Public/DetaliiDocumentAfis/263524" TargetMode="External"/><Relationship Id="rId22"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 O M A N I A</vt:lpstr>
    </vt:vector>
  </TitlesOfParts>
  <Company>asistenta sociala</Company>
  <LinksUpToDate>false</LinksUpToDate>
  <CharactersWithSpaces>26601</CharactersWithSpaces>
  <SharedDoc>false</SharedDoc>
  <HLinks>
    <vt:vector size="6" baseType="variant">
      <vt:variant>
        <vt:i4>7536761</vt:i4>
      </vt:variant>
      <vt:variant>
        <vt:i4>0</vt:i4>
      </vt:variant>
      <vt:variant>
        <vt:i4>0</vt:i4>
      </vt:variant>
      <vt:variant>
        <vt:i4>5</vt:i4>
      </vt:variant>
      <vt:variant>
        <vt:lpwstr>mailto:splas_focsani@yahoo.com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creator>rusu</dc:creator>
  <cp:lastModifiedBy>Cabinete med</cp:lastModifiedBy>
  <cp:revision>30</cp:revision>
  <cp:lastPrinted>2023-05-09T08:12:00Z</cp:lastPrinted>
  <dcterms:created xsi:type="dcterms:W3CDTF">2022-12-29T09:17:00Z</dcterms:created>
  <dcterms:modified xsi:type="dcterms:W3CDTF">2023-05-11T05:26:00Z</dcterms:modified>
</cp:coreProperties>
</file>