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E1AE1" w14:textId="77777777" w:rsidR="00F82727" w:rsidRPr="00F82727" w:rsidRDefault="00F82727" w:rsidP="00F82727">
      <w:pPr>
        <w:shd w:val="clear" w:color="auto" w:fill="FFFFFF"/>
        <w:spacing w:after="300" w:line="285" w:lineRule="atLeast"/>
        <w:jc w:val="both"/>
        <w:outlineLvl w:val="1"/>
        <w:rPr>
          <w:rFonts w:ascii="Roboto" w:eastAsia="Times New Roman" w:hAnsi="Roboto" w:cs="Times New Roman"/>
          <w:b/>
          <w:bCs/>
          <w:color w:val="024476"/>
          <w:spacing w:val="2"/>
          <w:kern w:val="0"/>
          <w:sz w:val="48"/>
          <w:szCs w:val="48"/>
          <w14:ligatures w14:val="none"/>
        </w:rPr>
      </w:pPr>
      <w:proofErr w:type="spellStart"/>
      <w:r w:rsidRPr="00F82727">
        <w:rPr>
          <w:rFonts w:ascii="Roboto" w:eastAsia="Times New Roman" w:hAnsi="Roboto" w:cs="Times New Roman"/>
          <w:b/>
          <w:bCs/>
          <w:color w:val="024476"/>
          <w:spacing w:val="2"/>
          <w:kern w:val="0"/>
          <w:sz w:val="48"/>
          <w:szCs w:val="48"/>
          <w14:ligatures w14:val="none"/>
        </w:rPr>
        <w:t>Implementarea</w:t>
      </w:r>
      <w:proofErr w:type="spellEnd"/>
      <w:r w:rsidRPr="00F82727">
        <w:rPr>
          <w:rFonts w:ascii="Roboto" w:eastAsia="Times New Roman" w:hAnsi="Roboto" w:cs="Times New Roman"/>
          <w:b/>
          <w:bCs/>
          <w:color w:val="024476"/>
          <w:spacing w:val="2"/>
          <w:kern w:val="0"/>
          <w:sz w:val="48"/>
          <w:szCs w:val="48"/>
          <w14:ligatures w14:val="none"/>
        </w:rPr>
        <w:t xml:space="preserve"> </w:t>
      </w:r>
      <w:proofErr w:type="spellStart"/>
      <w:r w:rsidRPr="00F82727">
        <w:rPr>
          <w:rFonts w:ascii="Roboto" w:eastAsia="Times New Roman" w:hAnsi="Roboto" w:cs="Times New Roman"/>
          <w:b/>
          <w:bCs/>
          <w:color w:val="024476"/>
          <w:spacing w:val="2"/>
          <w:kern w:val="0"/>
          <w:sz w:val="48"/>
          <w:szCs w:val="48"/>
          <w14:ligatures w14:val="none"/>
        </w:rPr>
        <w:t>Planului</w:t>
      </w:r>
      <w:proofErr w:type="spellEnd"/>
      <w:r w:rsidRPr="00F82727">
        <w:rPr>
          <w:rFonts w:ascii="Roboto" w:eastAsia="Times New Roman" w:hAnsi="Roboto" w:cs="Times New Roman"/>
          <w:b/>
          <w:bCs/>
          <w:color w:val="024476"/>
          <w:spacing w:val="2"/>
          <w:kern w:val="0"/>
          <w:sz w:val="48"/>
          <w:szCs w:val="48"/>
          <w14:ligatures w14:val="none"/>
        </w:rPr>
        <w:t xml:space="preserve"> national de </w:t>
      </w:r>
      <w:proofErr w:type="spellStart"/>
      <w:r w:rsidRPr="00F82727">
        <w:rPr>
          <w:rFonts w:ascii="Roboto" w:eastAsia="Times New Roman" w:hAnsi="Roboto" w:cs="Times New Roman"/>
          <w:b/>
          <w:bCs/>
          <w:color w:val="024476"/>
          <w:spacing w:val="2"/>
          <w:kern w:val="0"/>
          <w:sz w:val="48"/>
          <w:szCs w:val="48"/>
          <w14:ligatures w14:val="none"/>
        </w:rPr>
        <w:t>combatere</w:t>
      </w:r>
      <w:proofErr w:type="spellEnd"/>
      <w:r w:rsidRPr="00F82727">
        <w:rPr>
          <w:rFonts w:ascii="Roboto" w:eastAsia="Times New Roman" w:hAnsi="Roboto" w:cs="Times New Roman"/>
          <w:b/>
          <w:bCs/>
          <w:color w:val="024476"/>
          <w:spacing w:val="2"/>
          <w:kern w:val="0"/>
          <w:sz w:val="48"/>
          <w:szCs w:val="48"/>
          <w14:ligatures w14:val="none"/>
        </w:rPr>
        <w:t xml:space="preserve"> a </w:t>
      </w:r>
      <w:proofErr w:type="spellStart"/>
      <w:r w:rsidRPr="00F82727">
        <w:rPr>
          <w:rFonts w:ascii="Roboto" w:eastAsia="Times New Roman" w:hAnsi="Roboto" w:cs="Times New Roman"/>
          <w:b/>
          <w:bCs/>
          <w:color w:val="024476"/>
          <w:spacing w:val="2"/>
          <w:kern w:val="0"/>
          <w:sz w:val="48"/>
          <w:szCs w:val="48"/>
          <w14:ligatures w14:val="none"/>
        </w:rPr>
        <w:t>cancerului</w:t>
      </w:r>
      <w:proofErr w:type="spellEnd"/>
    </w:p>
    <w:p w14:paraId="4F69D233" w14:textId="77777777" w:rsidR="00F82727" w:rsidRPr="00F82727" w:rsidRDefault="00F82727" w:rsidP="00415E85">
      <w:pPr>
        <w:numPr>
          <w:ilvl w:val="0"/>
          <w:numId w:val="1"/>
        </w:numPr>
        <w:spacing w:before="100" w:beforeAutospacing="1" w:after="195" w:line="240" w:lineRule="auto"/>
        <w:jc w:val="both"/>
        <w:rPr>
          <w:rFonts w:ascii="Times New Roman" w:eastAsia="Times New Roman" w:hAnsi="Times New Roman" w:cs="Times New Roman"/>
          <w:kern w:val="0"/>
          <w:sz w:val="24"/>
          <w:szCs w:val="24"/>
          <w14:ligatures w14:val="none"/>
        </w:rPr>
      </w:pPr>
      <w:r w:rsidRPr="00F82727">
        <w:rPr>
          <w:rFonts w:ascii="Times New Roman" w:eastAsia="Times New Roman" w:hAnsi="Times New Roman" w:cs="Times New Roman"/>
          <w:b/>
          <w:bCs/>
          <w:kern w:val="0"/>
          <w:sz w:val="24"/>
          <w:szCs w:val="24"/>
          <w14:ligatures w14:val="none"/>
        </w:rPr>
        <w:t>LEGEA NR. 293/2022 PENTRU PREVENIREA ȘI COMBATEREA CANCERULUI</w:t>
      </w:r>
    </w:p>
    <w:p w14:paraId="29B1CBAB" w14:textId="77777777" w:rsidR="00F82727" w:rsidRPr="00F82727" w:rsidRDefault="00000000" w:rsidP="00415E85">
      <w:pPr>
        <w:spacing w:after="480" w:line="240" w:lineRule="auto"/>
        <w:jc w:val="both"/>
        <w:rPr>
          <w:rFonts w:ascii="Times New Roman" w:eastAsia="Times New Roman" w:hAnsi="Times New Roman" w:cs="Times New Roman"/>
          <w:kern w:val="0"/>
          <w:sz w:val="24"/>
          <w:szCs w:val="24"/>
          <w14:ligatures w14:val="none"/>
        </w:rPr>
      </w:pPr>
      <w:hyperlink r:id="rId5" w:history="1">
        <w:r w:rsidR="00F82727" w:rsidRPr="00F82727">
          <w:rPr>
            <w:rFonts w:ascii="Times New Roman" w:eastAsia="Times New Roman" w:hAnsi="Times New Roman" w:cs="Times New Roman"/>
            <w:b/>
            <w:bCs/>
            <w:color w:val="024476"/>
            <w:kern w:val="0"/>
            <w:sz w:val="24"/>
            <w:szCs w:val="24"/>
            <w:u w:val="single"/>
            <w14:ligatures w14:val="none"/>
          </w:rPr>
          <w:t>https://legislatie.just.ro/Public/DetaliiDocument/261246</w:t>
        </w:r>
      </w:hyperlink>
    </w:p>
    <w:p w14:paraId="24DF1885" w14:textId="77777777" w:rsidR="00F82727" w:rsidRPr="00F82727" w:rsidRDefault="00F82727" w:rsidP="00415E85">
      <w:pPr>
        <w:numPr>
          <w:ilvl w:val="0"/>
          <w:numId w:val="2"/>
        </w:numPr>
        <w:spacing w:before="100" w:beforeAutospacing="1" w:after="195" w:line="240" w:lineRule="auto"/>
        <w:jc w:val="both"/>
        <w:rPr>
          <w:rFonts w:ascii="Times New Roman" w:eastAsia="Times New Roman" w:hAnsi="Times New Roman" w:cs="Times New Roman"/>
          <w:kern w:val="0"/>
          <w:sz w:val="24"/>
          <w:szCs w:val="24"/>
          <w14:ligatures w14:val="none"/>
        </w:rPr>
      </w:pPr>
      <w:r w:rsidRPr="00F82727">
        <w:rPr>
          <w:rFonts w:ascii="Times New Roman" w:eastAsia="Times New Roman" w:hAnsi="Times New Roman" w:cs="Times New Roman"/>
          <w:b/>
          <w:bCs/>
          <w:kern w:val="0"/>
          <w:sz w:val="24"/>
          <w:szCs w:val="24"/>
          <w14:ligatures w14:val="none"/>
        </w:rPr>
        <w:t>ORDONANȚA GUVERNULUI NR.26/2023</w:t>
      </w:r>
      <w:r w:rsidRPr="00F82727">
        <w:rPr>
          <w:rFonts w:ascii="Times New Roman" w:eastAsia="Times New Roman" w:hAnsi="Times New Roman" w:cs="Times New Roman"/>
          <w:kern w:val="0"/>
          <w:sz w:val="24"/>
          <w:szCs w:val="24"/>
          <w14:ligatures w14:val="none"/>
        </w:rPr>
        <w:t> </w:t>
      </w:r>
      <w:r w:rsidRPr="00F82727">
        <w:rPr>
          <w:rFonts w:ascii="Times New Roman" w:eastAsia="Times New Roman" w:hAnsi="Times New Roman" w:cs="Times New Roman"/>
          <w:b/>
          <w:bCs/>
          <w:kern w:val="0"/>
          <w:sz w:val="24"/>
          <w:szCs w:val="24"/>
          <w14:ligatures w14:val="none"/>
        </w:rPr>
        <w:t>PENTRU MODIFICAREA ART.942 DIN LEGEA NR. 95/2006 PRIVIND REFORMA ÎN DOMENIUL SĂNĂTĂȚII ȘI PENTRU MODIFICAREA ȘI COMPLETAREA LEGII NR. 293/2022 PENTRU PREVENIREA ȘI COMBATEREA CANCERULUI</w:t>
      </w:r>
    </w:p>
    <w:p w14:paraId="1DBC5F0A" w14:textId="77777777" w:rsidR="00F82727" w:rsidRPr="00F82727" w:rsidRDefault="00000000" w:rsidP="00415E85">
      <w:pPr>
        <w:spacing w:after="480" w:line="240" w:lineRule="auto"/>
        <w:jc w:val="both"/>
        <w:rPr>
          <w:rFonts w:ascii="Times New Roman" w:eastAsia="Times New Roman" w:hAnsi="Times New Roman" w:cs="Times New Roman"/>
          <w:kern w:val="0"/>
          <w:sz w:val="24"/>
          <w:szCs w:val="24"/>
          <w14:ligatures w14:val="none"/>
        </w:rPr>
      </w:pPr>
      <w:hyperlink r:id="rId6" w:history="1">
        <w:r w:rsidR="00F82727" w:rsidRPr="00F82727">
          <w:rPr>
            <w:rFonts w:ascii="Times New Roman" w:eastAsia="Times New Roman" w:hAnsi="Times New Roman" w:cs="Times New Roman"/>
            <w:b/>
            <w:bCs/>
            <w:color w:val="024476"/>
            <w:kern w:val="0"/>
            <w:sz w:val="24"/>
            <w:szCs w:val="24"/>
            <w:u w:val="single"/>
            <w14:ligatures w14:val="none"/>
          </w:rPr>
          <w:t>https://legislatie.just.ro/Public/DetaliiDocument/273359</w:t>
        </w:r>
      </w:hyperlink>
    </w:p>
    <w:p w14:paraId="5E96C95D" w14:textId="77777777" w:rsidR="00F82727" w:rsidRPr="00F82727" w:rsidRDefault="00F82727" w:rsidP="00415E85">
      <w:pPr>
        <w:numPr>
          <w:ilvl w:val="0"/>
          <w:numId w:val="3"/>
        </w:numPr>
        <w:spacing w:before="100" w:beforeAutospacing="1" w:after="195" w:line="240" w:lineRule="auto"/>
        <w:jc w:val="both"/>
        <w:rPr>
          <w:rFonts w:ascii="Times New Roman" w:eastAsia="Times New Roman" w:hAnsi="Times New Roman" w:cs="Times New Roman"/>
          <w:kern w:val="0"/>
          <w:sz w:val="24"/>
          <w:szCs w:val="24"/>
          <w14:ligatures w14:val="none"/>
        </w:rPr>
      </w:pPr>
      <w:r w:rsidRPr="00F82727">
        <w:rPr>
          <w:rFonts w:ascii="Times New Roman" w:eastAsia="Times New Roman" w:hAnsi="Times New Roman" w:cs="Times New Roman"/>
          <w:b/>
          <w:bCs/>
          <w:kern w:val="0"/>
          <w:sz w:val="24"/>
          <w:szCs w:val="24"/>
          <w14:ligatures w14:val="none"/>
        </w:rPr>
        <w:t>HOTĂRÂREA GUVERNULUI NR.521/2023</w:t>
      </w:r>
      <w:r w:rsidRPr="00F82727">
        <w:rPr>
          <w:rFonts w:ascii="Times New Roman" w:eastAsia="Times New Roman" w:hAnsi="Times New Roman" w:cs="Times New Roman"/>
          <w:kern w:val="0"/>
          <w:sz w:val="24"/>
          <w:szCs w:val="24"/>
          <w14:ligatures w14:val="none"/>
        </w:rPr>
        <w:t> </w:t>
      </w:r>
      <w:r w:rsidRPr="00F82727">
        <w:rPr>
          <w:rFonts w:ascii="Times New Roman" w:eastAsia="Times New Roman" w:hAnsi="Times New Roman" w:cs="Times New Roman"/>
          <w:b/>
          <w:bCs/>
          <w:kern w:val="0"/>
          <w:sz w:val="24"/>
          <w:szCs w:val="24"/>
          <w14:ligatures w14:val="none"/>
        </w:rPr>
        <w:t>PENTRU APROBAREA PACHETELOR DE SERVICII ȘI A CONTRACTULUI-CADRU</w:t>
      </w:r>
      <w:r w:rsidRPr="00F82727">
        <w:rPr>
          <w:rFonts w:ascii="Times New Roman" w:eastAsia="Times New Roman" w:hAnsi="Times New Roman" w:cs="Times New Roman"/>
          <w:kern w:val="0"/>
          <w:sz w:val="24"/>
          <w:szCs w:val="24"/>
          <w14:ligatures w14:val="none"/>
        </w:rPr>
        <w:t> </w:t>
      </w:r>
      <w:r w:rsidRPr="00F82727">
        <w:rPr>
          <w:rFonts w:ascii="Times New Roman" w:eastAsia="Times New Roman" w:hAnsi="Times New Roman" w:cs="Times New Roman"/>
          <w:b/>
          <w:bCs/>
          <w:kern w:val="0"/>
          <w:sz w:val="24"/>
          <w:szCs w:val="24"/>
          <w14:ligatures w14:val="none"/>
        </w:rPr>
        <w:t>CARE REGLEMENTEAZĂ CONDIŢIILE ACORDĂRII ASISTENŢEI MEDICALE, A MEDICAMENTELOR ŞI A DISPOZITIVELOR MEDICALE, ÎN CADRUL SISTEMULUI DE ASIGURĂRI SOCIALE DE SĂNĂTATE</w:t>
      </w:r>
    </w:p>
    <w:p w14:paraId="59B7E09B" w14:textId="77777777" w:rsidR="00F82727" w:rsidRPr="00F82727" w:rsidRDefault="00000000" w:rsidP="00415E85">
      <w:pPr>
        <w:spacing w:after="480" w:line="240" w:lineRule="auto"/>
        <w:jc w:val="both"/>
        <w:rPr>
          <w:rFonts w:ascii="Times New Roman" w:eastAsia="Times New Roman" w:hAnsi="Times New Roman" w:cs="Times New Roman"/>
          <w:kern w:val="0"/>
          <w:sz w:val="24"/>
          <w:szCs w:val="24"/>
          <w14:ligatures w14:val="none"/>
        </w:rPr>
      </w:pPr>
      <w:hyperlink r:id="rId7" w:history="1">
        <w:r w:rsidR="00F82727" w:rsidRPr="00F82727">
          <w:rPr>
            <w:rFonts w:ascii="Times New Roman" w:eastAsia="Times New Roman" w:hAnsi="Times New Roman" w:cs="Times New Roman"/>
            <w:b/>
            <w:bCs/>
            <w:color w:val="024476"/>
            <w:kern w:val="0"/>
            <w:sz w:val="24"/>
            <w:szCs w:val="24"/>
            <w:u w:val="single"/>
            <w14:ligatures w14:val="none"/>
          </w:rPr>
          <w:t>https://legislatie.just.ro/Public/DetaliiDocument/270773</w:t>
        </w:r>
      </w:hyperlink>
    </w:p>
    <w:p w14:paraId="7E3082C1" w14:textId="77777777" w:rsidR="00F82727" w:rsidRPr="00F82727" w:rsidRDefault="00F82727" w:rsidP="00415E85">
      <w:pPr>
        <w:numPr>
          <w:ilvl w:val="0"/>
          <w:numId w:val="4"/>
        </w:numPr>
        <w:spacing w:before="100" w:beforeAutospacing="1" w:after="195" w:line="240" w:lineRule="auto"/>
        <w:jc w:val="both"/>
        <w:rPr>
          <w:rFonts w:ascii="Times New Roman" w:eastAsia="Times New Roman" w:hAnsi="Times New Roman" w:cs="Times New Roman"/>
          <w:kern w:val="0"/>
          <w:sz w:val="24"/>
          <w:szCs w:val="24"/>
          <w14:ligatures w14:val="none"/>
        </w:rPr>
      </w:pPr>
      <w:r w:rsidRPr="00F82727">
        <w:rPr>
          <w:rFonts w:ascii="Times New Roman" w:eastAsia="Times New Roman" w:hAnsi="Times New Roman" w:cs="Times New Roman"/>
          <w:b/>
          <w:bCs/>
          <w:kern w:val="0"/>
          <w:sz w:val="24"/>
          <w:szCs w:val="24"/>
          <w14:ligatures w14:val="none"/>
        </w:rPr>
        <w:t>HOTĂRÂREA GUVERNULUI NR.709/2023 PRIVIND PUNEREA ÎN APLICARE A PREVEDERILOR ART. IV DIN ORDONANȚA GUVERNULUI NR. 26/2023 PENTRU MODIFICAREA ART. 942 DIN LEGEA NR. 95/2006 PRIVIND REFORMA ÎN DOMENIUL SĂNĂTĂŢII ŞI PENTRU MODIFICAREA ŞI COMPLETAREA LEGII NR. 293/2022 PENTRU PREVENIREA ŞI COMBATEREA CANCERULUI</w:t>
      </w:r>
    </w:p>
    <w:p w14:paraId="26152E43" w14:textId="77777777" w:rsidR="00F82727" w:rsidRPr="00F82727" w:rsidRDefault="00000000" w:rsidP="00415E85">
      <w:pPr>
        <w:spacing w:after="480" w:line="240" w:lineRule="auto"/>
        <w:jc w:val="both"/>
        <w:rPr>
          <w:rFonts w:ascii="Times New Roman" w:eastAsia="Times New Roman" w:hAnsi="Times New Roman" w:cs="Times New Roman"/>
          <w:kern w:val="0"/>
          <w:sz w:val="24"/>
          <w:szCs w:val="24"/>
          <w14:ligatures w14:val="none"/>
        </w:rPr>
      </w:pPr>
      <w:hyperlink r:id="rId8" w:history="1">
        <w:r w:rsidR="00F82727" w:rsidRPr="00F82727">
          <w:rPr>
            <w:rFonts w:ascii="Times New Roman" w:eastAsia="Times New Roman" w:hAnsi="Times New Roman" w:cs="Times New Roman"/>
            <w:b/>
            <w:bCs/>
            <w:color w:val="024476"/>
            <w:kern w:val="0"/>
            <w:sz w:val="24"/>
            <w:szCs w:val="24"/>
            <w:u w:val="single"/>
            <w14:ligatures w14:val="none"/>
          </w:rPr>
          <w:t>https://legislatie.just.ro/Public/DetaliiDocument/273664</w:t>
        </w:r>
      </w:hyperlink>
    </w:p>
    <w:p w14:paraId="159C7578" w14:textId="77777777" w:rsidR="00F82727" w:rsidRPr="00F82727" w:rsidRDefault="00F82727" w:rsidP="00415E85">
      <w:pPr>
        <w:numPr>
          <w:ilvl w:val="0"/>
          <w:numId w:val="5"/>
        </w:numPr>
        <w:spacing w:before="100" w:beforeAutospacing="1" w:after="195" w:line="240" w:lineRule="auto"/>
        <w:jc w:val="both"/>
        <w:rPr>
          <w:rFonts w:ascii="Times New Roman" w:eastAsia="Times New Roman" w:hAnsi="Times New Roman" w:cs="Times New Roman"/>
          <w:kern w:val="0"/>
          <w:sz w:val="24"/>
          <w:szCs w:val="24"/>
          <w14:ligatures w14:val="none"/>
        </w:rPr>
      </w:pPr>
      <w:r w:rsidRPr="00F82727">
        <w:rPr>
          <w:rFonts w:ascii="Times New Roman" w:eastAsia="Times New Roman" w:hAnsi="Times New Roman" w:cs="Times New Roman"/>
          <w:b/>
          <w:bCs/>
          <w:kern w:val="0"/>
          <w:sz w:val="24"/>
          <w:szCs w:val="24"/>
          <w14:ligatures w14:val="none"/>
        </w:rPr>
        <w:t>HOTĂRÂREA GUVERNULUI NR.643/2023 PENTRU MODIFICAREA ŞI COMPLETAREA HOTĂRÂRII GUVERNULUI NR. 423/2022 PRIVIND APROBAREA PROGRAMELOR NAŢIONALE DE SĂNĂTATE</w:t>
      </w:r>
    </w:p>
    <w:p w14:paraId="2E5327C1" w14:textId="77777777" w:rsidR="00F82727" w:rsidRPr="00F82727" w:rsidRDefault="00000000" w:rsidP="00415E85">
      <w:pPr>
        <w:spacing w:after="480" w:line="240" w:lineRule="auto"/>
        <w:jc w:val="both"/>
        <w:rPr>
          <w:rFonts w:ascii="Times New Roman" w:eastAsia="Times New Roman" w:hAnsi="Times New Roman" w:cs="Times New Roman"/>
          <w:kern w:val="0"/>
          <w:sz w:val="24"/>
          <w:szCs w:val="24"/>
          <w14:ligatures w14:val="none"/>
        </w:rPr>
      </w:pPr>
      <w:hyperlink r:id="rId9" w:history="1">
        <w:r w:rsidR="00F82727" w:rsidRPr="00F82727">
          <w:rPr>
            <w:rFonts w:ascii="Times New Roman" w:eastAsia="Times New Roman" w:hAnsi="Times New Roman" w:cs="Times New Roman"/>
            <w:b/>
            <w:bCs/>
            <w:color w:val="024476"/>
            <w:kern w:val="0"/>
            <w:sz w:val="24"/>
            <w:szCs w:val="24"/>
            <w:u w:val="single"/>
            <w14:ligatures w14:val="none"/>
          </w:rPr>
          <w:t>https://legislatie.just.ro/Public/DetaliiDocument/273457</w:t>
        </w:r>
      </w:hyperlink>
    </w:p>
    <w:p w14:paraId="4728E291" w14:textId="77777777" w:rsidR="00F82727" w:rsidRPr="00F82727" w:rsidRDefault="00F82727" w:rsidP="00415E85">
      <w:pPr>
        <w:numPr>
          <w:ilvl w:val="0"/>
          <w:numId w:val="6"/>
        </w:numPr>
        <w:spacing w:before="100" w:beforeAutospacing="1" w:after="195" w:line="240" w:lineRule="auto"/>
        <w:jc w:val="both"/>
        <w:rPr>
          <w:rFonts w:ascii="Times New Roman" w:eastAsia="Times New Roman" w:hAnsi="Times New Roman" w:cs="Times New Roman"/>
          <w:kern w:val="0"/>
          <w:sz w:val="24"/>
          <w:szCs w:val="24"/>
          <w14:ligatures w14:val="none"/>
        </w:rPr>
      </w:pPr>
      <w:r w:rsidRPr="00F82727">
        <w:rPr>
          <w:rFonts w:ascii="Times New Roman" w:eastAsia="Times New Roman" w:hAnsi="Times New Roman" w:cs="Times New Roman"/>
          <w:b/>
          <w:bCs/>
          <w:kern w:val="0"/>
          <w:sz w:val="24"/>
          <w:szCs w:val="24"/>
          <w14:ligatures w14:val="none"/>
        </w:rPr>
        <w:t>ORDINUL CNAS NR.774/2023 PRIVIND MODIFICAREA ŞI COMPLETAREA NORMELOR TEHNICE DE REALIZARE A PROGRAMELOR NAŢIONALE DE SĂNĂTATE CURATIVE PENTRU ANII 2022 ŞI 2023, APROBATE PRIN ORDINUL PREŞEDINTELUI CASEI NAŢIONALE DE ASIGURĂRI DE SĂNĂTATE NR. 180/2022</w:t>
      </w:r>
    </w:p>
    <w:p w14:paraId="0688AB26" w14:textId="77777777" w:rsidR="00F82727" w:rsidRPr="00F82727" w:rsidRDefault="00000000" w:rsidP="00415E85">
      <w:pPr>
        <w:spacing w:after="480" w:line="240" w:lineRule="auto"/>
        <w:jc w:val="both"/>
        <w:rPr>
          <w:rFonts w:ascii="Times New Roman" w:eastAsia="Times New Roman" w:hAnsi="Times New Roman" w:cs="Times New Roman"/>
          <w:kern w:val="0"/>
          <w:sz w:val="24"/>
          <w:szCs w:val="24"/>
          <w14:ligatures w14:val="none"/>
        </w:rPr>
      </w:pPr>
      <w:hyperlink r:id="rId10" w:history="1">
        <w:r w:rsidR="00F82727" w:rsidRPr="00F82727">
          <w:rPr>
            <w:rFonts w:ascii="Times New Roman" w:eastAsia="Times New Roman" w:hAnsi="Times New Roman" w:cs="Times New Roman"/>
            <w:b/>
            <w:bCs/>
            <w:color w:val="024476"/>
            <w:kern w:val="0"/>
            <w:sz w:val="24"/>
            <w:szCs w:val="24"/>
            <w:u w:val="single"/>
            <w14:ligatures w14:val="none"/>
          </w:rPr>
          <w:t>https://legislatie.just.ro/Public/DetaliiDocument/274755</w:t>
        </w:r>
      </w:hyperlink>
    </w:p>
    <w:p w14:paraId="441A7572" w14:textId="77777777" w:rsidR="00F82727" w:rsidRPr="00F82727" w:rsidRDefault="00F82727" w:rsidP="00415E85">
      <w:pPr>
        <w:numPr>
          <w:ilvl w:val="0"/>
          <w:numId w:val="7"/>
        </w:numPr>
        <w:spacing w:before="100" w:beforeAutospacing="1" w:after="195" w:line="240" w:lineRule="auto"/>
        <w:jc w:val="both"/>
        <w:rPr>
          <w:rFonts w:ascii="Times New Roman" w:eastAsia="Times New Roman" w:hAnsi="Times New Roman" w:cs="Times New Roman"/>
          <w:kern w:val="0"/>
          <w:sz w:val="24"/>
          <w:szCs w:val="24"/>
          <w14:ligatures w14:val="none"/>
        </w:rPr>
      </w:pPr>
      <w:r w:rsidRPr="00F82727">
        <w:rPr>
          <w:rFonts w:ascii="Times New Roman" w:eastAsia="Times New Roman" w:hAnsi="Times New Roman" w:cs="Times New Roman"/>
          <w:b/>
          <w:bCs/>
          <w:kern w:val="0"/>
          <w:sz w:val="24"/>
          <w:szCs w:val="24"/>
          <w14:ligatures w14:val="none"/>
        </w:rPr>
        <w:t>HOTĂRÂREA GUVERNULUI NR.663/2023 PRIVIND ÎNFIINȚAREA REGISTRULUI NAŢIONAL DE CANCER</w:t>
      </w:r>
    </w:p>
    <w:p w14:paraId="4618696F" w14:textId="77777777" w:rsidR="00F82727" w:rsidRPr="00F82727" w:rsidRDefault="00000000" w:rsidP="00415E85">
      <w:pPr>
        <w:spacing w:after="480" w:line="240" w:lineRule="auto"/>
        <w:jc w:val="both"/>
        <w:rPr>
          <w:rFonts w:ascii="Times New Roman" w:eastAsia="Times New Roman" w:hAnsi="Times New Roman" w:cs="Times New Roman"/>
          <w:kern w:val="0"/>
          <w:sz w:val="24"/>
          <w:szCs w:val="24"/>
          <w14:ligatures w14:val="none"/>
        </w:rPr>
      </w:pPr>
      <w:hyperlink r:id="rId11" w:history="1">
        <w:r w:rsidR="00F82727" w:rsidRPr="00F82727">
          <w:rPr>
            <w:rFonts w:ascii="Times New Roman" w:eastAsia="Times New Roman" w:hAnsi="Times New Roman" w:cs="Times New Roman"/>
            <w:b/>
            <w:bCs/>
            <w:color w:val="024476"/>
            <w:kern w:val="0"/>
            <w:sz w:val="24"/>
            <w:szCs w:val="24"/>
            <w:u w:val="single"/>
            <w14:ligatures w14:val="none"/>
          </w:rPr>
          <w:t>https://legislatie.just.ro/Public/DetaliiDocument/273568</w:t>
        </w:r>
      </w:hyperlink>
    </w:p>
    <w:p w14:paraId="3191AB0E" w14:textId="77777777" w:rsidR="00F82727" w:rsidRPr="00F82727" w:rsidRDefault="00F82727" w:rsidP="00415E85">
      <w:pPr>
        <w:numPr>
          <w:ilvl w:val="0"/>
          <w:numId w:val="8"/>
        </w:numPr>
        <w:spacing w:before="100" w:beforeAutospacing="1" w:after="195" w:line="240" w:lineRule="auto"/>
        <w:jc w:val="both"/>
        <w:rPr>
          <w:rFonts w:ascii="Times New Roman" w:eastAsia="Times New Roman" w:hAnsi="Times New Roman" w:cs="Times New Roman"/>
          <w:kern w:val="0"/>
          <w:sz w:val="24"/>
          <w:szCs w:val="24"/>
          <w14:ligatures w14:val="none"/>
        </w:rPr>
      </w:pPr>
      <w:r w:rsidRPr="00F82727">
        <w:rPr>
          <w:rFonts w:ascii="Times New Roman" w:eastAsia="Times New Roman" w:hAnsi="Times New Roman" w:cs="Times New Roman"/>
          <w:b/>
          <w:bCs/>
          <w:kern w:val="0"/>
          <w:sz w:val="24"/>
          <w:szCs w:val="24"/>
          <w14:ligatures w14:val="none"/>
        </w:rPr>
        <w:t>HOTĂRÂREA GUVERNULUI NR.781/2023 PRIVIND MODIFICAREA ŞI COMPLETAREA HOTĂRÂRII GUVERNULUI NR. 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w:t>
      </w:r>
    </w:p>
    <w:p w14:paraId="3C5C08DC" w14:textId="77777777" w:rsidR="00F82727" w:rsidRPr="00F82727" w:rsidRDefault="00000000" w:rsidP="00415E85">
      <w:pPr>
        <w:spacing w:after="480" w:line="240" w:lineRule="auto"/>
        <w:jc w:val="both"/>
        <w:rPr>
          <w:rFonts w:ascii="Times New Roman" w:eastAsia="Times New Roman" w:hAnsi="Times New Roman" w:cs="Times New Roman"/>
          <w:kern w:val="0"/>
          <w:sz w:val="24"/>
          <w:szCs w:val="24"/>
          <w14:ligatures w14:val="none"/>
        </w:rPr>
      </w:pPr>
      <w:hyperlink r:id="rId12" w:history="1">
        <w:r w:rsidR="00F82727" w:rsidRPr="00F82727">
          <w:rPr>
            <w:rFonts w:ascii="Times New Roman" w:eastAsia="Times New Roman" w:hAnsi="Times New Roman" w:cs="Times New Roman"/>
            <w:b/>
            <w:bCs/>
            <w:color w:val="024476"/>
            <w:kern w:val="0"/>
            <w:sz w:val="24"/>
            <w:szCs w:val="24"/>
            <w:u w:val="single"/>
            <w14:ligatures w14:val="none"/>
          </w:rPr>
          <w:t>https://legislatie.just.ro/Public/DetaliiDocument/274129</w:t>
        </w:r>
      </w:hyperlink>
    </w:p>
    <w:p w14:paraId="31CCB26B" w14:textId="77777777" w:rsidR="00F82727" w:rsidRPr="00F82727" w:rsidRDefault="00F82727" w:rsidP="00415E85">
      <w:pPr>
        <w:numPr>
          <w:ilvl w:val="0"/>
          <w:numId w:val="9"/>
        </w:numPr>
        <w:spacing w:before="100" w:beforeAutospacing="1" w:after="195" w:line="240" w:lineRule="auto"/>
        <w:jc w:val="both"/>
        <w:rPr>
          <w:rFonts w:ascii="Times New Roman" w:eastAsia="Times New Roman" w:hAnsi="Times New Roman" w:cs="Times New Roman"/>
          <w:kern w:val="0"/>
          <w:sz w:val="24"/>
          <w:szCs w:val="24"/>
          <w14:ligatures w14:val="none"/>
        </w:rPr>
      </w:pPr>
      <w:r w:rsidRPr="00F82727">
        <w:rPr>
          <w:rFonts w:ascii="Times New Roman" w:eastAsia="Times New Roman" w:hAnsi="Times New Roman" w:cs="Times New Roman"/>
          <w:b/>
          <w:bCs/>
          <w:kern w:val="0"/>
          <w:sz w:val="24"/>
          <w:szCs w:val="24"/>
          <w14:ligatures w14:val="none"/>
        </w:rPr>
        <w:t>ORDINUL MINISTRULUI SĂNĂTĂŢII NR.3303/2023</w:t>
      </w:r>
      <w:r w:rsidRPr="00F82727">
        <w:rPr>
          <w:rFonts w:ascii="Times New Roman" w:eastAsia="Times New Roman" w:hAnsi="Times New Roman" w:cs="Times New Roman"/>
          <w:kern w:val="0"/>
          <w:sz w:val="24"/>
          <w:szCs w:val="24"/>
          <w14:ligatures w14:val="none"/>
        </w:rPr>
        <w:t> </w:t>
      </w:r>
      <w:r w:rsidRPr="00F82727">
        <w:rPr>
          <w:rFonts w:ascii="Times New Roman" w:eastAsia="Times New Roman" w:hAnsi="Times New Roman" w:cs="Times New Roman"/>
          <w:b/>
          <w:bCs/>
          <w:kern w:val="0"/>
          <w:sz w:val="24"/>
          <w:szCs w:val="24"/>
          <w14:ligatures w14:val="none"/>
        </w:rPr>
        <w:t>PRIVIND APROBAREA CONDIŢIILOR DE ACORDARE ŞI A TIPURILOR DE SERVICII DE PSIHOLOGIE PUBLICE CONEXE ACTULUI MEDICAL ADRESATE PACIENŢILOR ONCOLOGICI</w:t>
      </w:r>
    </w:p>
    <w:p w14:paraId="14E58C30" w14:textId="77777777" w:rsidR="00F82727" w:rsidRPr="00F82727" w:rsidRDefault="00000000" w:rsidP="00415E85">
      <w:pPr>
        <w:spacing w:after="480" w:line="240" w:lineRule="auto"/>
        <w:jc w:val="both"/>
        <w:rPr>
          <w:rFonts w:ascii="Times New Roman" w:eastAsia="Times New Roman" w:hAnsi="Times New Roman" w:cs="Times New Roman"/>
          <w:kern w:val="0"/>
          <w:sz w:val="24"/>
          <w:szCs w:val="24"/>
          <w14:ligatures w14:val="none"/>
        </w:rPr>
      </w:pPr>
      <w:hyperlink r:id="rId13" w:history="1">
        <w:r w:rsidR="00F82727" w:rsidRPr="00F82727">
          <w:rPr>
            <w:rFonts w:ascii="Times New Roman" w:eastAsia="Times New Roman" w:hAnsi="Times New Roman" w:cs="Times New Roman"/>
            <w:b/>
            <w:bCs/>
            <w:color w:val="024476"/>
            <w:kern w:val="0"/>
            <w:sz w:val="24"/>
            <w:szCs w:val="24"/>
            <w:u w:val="single"/>
            <w14:ligatures w14:val="none"/>
          </w:rPr>
          <w:t>https://legislatie.just.ro/Public/DetaliiDocument/275110</w:t>
        </w:r>
      </w:hyperlink>
    </w:p>
    <w:p w14:paraId="453FD4B2" w14:textId="77777777" w:rsidR="00F82727" w:rsidRPr="00F82727" w:rsidRDefault="00F82727" w:rsidP="00415E85">
      <w:pPr>
        <w:numPr>
          <w:ilvl w:val="0"/>
          <w:numId w:val="10"/>
        </w:numPr>
        <w:spacing w:before="100" w:beforeAutospacing="1" w:after="195" w:line="240" w:lineRule="auto"/>
        <w:jc w:val="both"/>
        <w:rPr>
          <w:rFonts w:ascii="Times New Roman" w:eastAsia="Times New Roman" w:hAnsi="Times New Roman" w:cs="Times New Roman"/>
          <w:kern w:val="0"/>
          <w:sz w:val="24"/>
          <w:szCs w:val="24"/>
          <w14:ligatures w14:val="none"/>
        </w:rPr>
      </w:pPr>
      <w:r w:rsidRPr="00F82727">
        <w:rPr>
          <w:rFonts w:ascii="Times New Roman" w:eastAsia="Times New Roman" w:hAnsi="Times New Roman" w:cs="Times New Roman"/>
          <w:b/>
          <w:bCs/>
          <w:kern w:val="0"/>
          <w:sz w:val="24"/>
          <w:szCs w:val="24"/>
          <w14:ligatures w14:val="none"/>
        </w:rPr>
        <w:t>ORDINUL MINISTRULUI SĂNĂTĂȚII NR.3211/2023 PENTRU IMPLEMENTAREA ARTICOLELOR 7 ŞI 8 DIN HOTĂRÂREA GUVERNULUI NR. 663/2023 PRIVIND ÎNFIINŢAREA REGISTRULUI NAŢIONAL DE CANCER</w:t>
      </w:r>
    </w:p>
    <w:p w14:paraId="3CCF808A" w14:textId="77777777" w:rsidR="00F82727" w:rsidRPr="00F82727" w:rsidRDefault="00000000" w:rsidP="00415E85">
      <w:pPr>
        <w:spacing w:after="480" w:line="240" w:lineRule="auto"/>
        <w:jc w:val="both"/>
        <w:rPr>
          <w:rFonts w:ascii="Times New Roman" w:eastAsia="Times New Roman" w:hAnsi="Times New Roman" w:cs="Times New Roman"/>
          <w:kern w:val="0"/>
          <w:sz w:val="24"/>
          <w:szCs w:val="24"/>
          <w14:ligatures w14:val="none"/>
        </w:rPr>
      </w:pPr>
      <w:hyperlink r:id="rId14" w:history="1">
        <w:r w:rsidR="00F82727" w:rsidRPr="00F82727">
          <w:rPr>
            <w:rFonts w:ascii="Times New Roman" w:eastAsia="Times New Roman" w:hAnsi="Times New Roman" w:cs="Times New Roman"/>
            <w:b/>
            <w:bCs/>
            <w:color w:val="024476"/>
            <w:kern w:val="0"/>
            <w:sz w:val="24"/>
            <w:szCs w:val="24"/>
            <w:u w:val="single"/>
            <w14:ligatures w14:val="none"/>
          </w:rPr>
          <w:t>https://legislatie.just.ro/Public/DetaliiDocument/274655</w:t>
        </w:r>
      </w:hyperlink>
    </w:p>
    <w:p w14:paraId="7F82F9BB" w14:textId="77777777" w:rsidR="00F82727" w:rsidRPr="00F82727" w:rsidRDefault="00F82727" w:rsidP="00415E85">
      <w:pPr>
        <w:numPr>
          <w:ilvl w:val="0"/>
          <w:numId w:val="11"/>
        </w:numPr>
        <w:spacing w:before="100" w:beforeAutospacing="1" w:after="195" w:line="240" w:lineRule="auto"/>
        <w:jc w:val="both"/>
        <w:rPr>
          <w:rFonts w:ascii="Times New Roman" w:eastAsia="Times New Roman" w:hAnsi="Times New Roman" w:cs="Times New Roman"/>
          <w:kern w:val="0"/>
          <w:sz w:val="24"/>
          <w:szCs w:val="24"/>
          <w14:ligatures w14:val="none"/>
        </w:rPr>
      </w:pPr>
      <w:r w:rsidRPr="00F82727">
        <w:rPr>
          <w:rFonts w:ascii="Times New Roman" w:eastAsia="Times New Roman" w:hAnsi="Times New Roman" w:cs="Times New Roman"/>
          <w:b/>
          <w:bCs/>
          <w:kern w:val="0"/>
          <w:sz w:val="24"/>
          <w:szCs w:val="24"/>
          <w14:ligatures w14:val="none"/>
        </w:rPr>
        <w:t>ORDINUL MINISTRULUI SĂNĂTĂȚII NR.3514/2023</w:t>
      </w:r>
      <w:r w:rsidRPr="00F82727">
        <w:rPr>
          <w:rFonts w:ascii="Times New Roman" w:eastAsia="Times New Roman" w:hAnsi="Times New Roman" w:cs="Times New Roman"/>
          <w:kern w:val="0"/>
          <w:sz w:val="24"/>
          <w:szCs w:val="24"/>
          <w14:ligatures w14:val="none"/>
        </w:rPr>
        <w:t> </w:t>
      </w:r>
      <w:r w:rsidRPr="00F82727">
        <w:rPr>
          <w:rFonts w:ascii="Times New Roman" w:eastAsia="Times New Roman" w:hAnsi="Times New Roman" w:cs="Times New Roman"/>
          <w:b/>
          <w:bCs/>
          <w:kern w:val="0"/>
          <w:sz w:val="24"/>
          <w:szCs w:val="24"/>
          <w14:ligatures w14:val="none"/>
        </w:rPr>
        <w:t>PRIVIND MODIFICAREA ŞI COMPLETAREA ORDINULUI MINISTRULUI SĂNĂTĂŢII NR. 253/2018 PENTRU APROBAREA REGULAMENTULUI DE ORGANIZARE, FUNCŢIONARE ŞI AUTORIZARE A SERVICIILOR DE ÎNGRIJIRI PALIATIVE</w:t>
      </w:r>
    </w:p>
    <w:p w14:paraId="5EB385B3" w14:textId="77777777" w:rsidR="00F82727" w:rsidRPr="00F82727" w:rsidRDefault="00000000" w:rsidP="00415E85">
      <w:pPr>
        <w:spacing w:after="480" w:line="240" w:lineRule="auto"/>
        <w:jc w:val="both"/>
        <w:rPr>
          <w:rFonts w:ascii="Times New Roman" w:eastAsia="Times New Roman" w:hAnsi="Times New Roman" w:cs="Times New Roman"/>
          <w:kern w:val="0"/>
          <w:sz w:val="24"/>
          <w:szCs w:val="24"/>
          <w14:ligatures w14:val="none"/>
        </w:rPr>
      </w:pPr>
      <w:hyperlink r:id="rId15" w:history="1">
        <w:r w:rsidR="00F82727" w:rsidRPr="00F82727">
          <w:rPr>
            <w:rFonts w:ascii="Times New Roman" w:eastAsia="Times New Roman" w:hAnsi="Times New Roman" w:cs="Times New Roman"/>
            <w:b/>
            <w:bCs/>
            <w:color w:val="024476"/>
            <w:kern w:val="0"/>
            <w:sz w:val="24"/>
            <w:szCs w:val="24"/>
            <w:u w:val="single"/>
            <w14:ligatures w14:val="none"/>
          </w:rPr>
          <w:t>https://legislatie.just.ro/Public/DetaliiDocument/275351</w:t>
        </w:r>
      </w:hyperlink>
    </w:p>
    <w:p w14:paraId="281D0D27" w14:textId="77777777" w:rsidR="00F82727" w:rsidRPr="00F82727" w:rsidRDefault="00F82727" w:rsidP="00415E85">
      <w:pPr>
        <w:numPr>
          <w:ilvl w:val="0"/>
          <w:numId w:val="12"/>
        </w:numPr>
        <w:spacing w:before="100" w:beforeAutospacing="1" w:after="195" w:line="240" w:lineRule="auto"/>
        <w:jc w:val="both"/>
        <w:rPr>
          <w:rFonts w:ascii="Times New Roman" w:eastAsia="Times New Roman" w:hAnsi="Times New Roman" w:cs="Times New Roman"/>
          <w:kern w:val="0"/>
          <w:sz w:val="24"/>
          <w:szCs w:val="24"/>
          <w14:ligatures w14:val="none"/>
        </w:rPr>
      </w:pPr>
      <w:r w:rsidRPr="00F82727">
        <w:rPr>
          <w:rFonts w:ascii="Times New Roman" w:eastAsia="Times New Roman" w:hAnsi="Times New Roman" w:cs="Times New Roman"/>
          <w:b/>
          <w:bCs/>
          <w:kern w:val="0"/>
          <w:sz w:val="24"/>
          <w:szCs w:val="24"/>
          <w14:ligatures w14:val="none"/>
        </w:rPr>
        <w:t>ORDINUL MINISTRULUI SĂNĂTĂȚII NR.3787/2023 PRIVIND APROBAREA PLANULUI DE ACŢIUNE PENTRU DEFINIREA ŞI ORGANIZAREA REŢELEI DE CENTRE INTEGRATE DE DIAGNOSTIC ŞI TRATAMENT AL CAZURILOR DE ONCOLOGIE PEDIATRICĂ</w:t>
      </w:r>
    </w:p>
    <w:p w14:paraId="7D8E64EF" w14:textId="77777777" w:rsidR="00F82727" w:rsidRPr="00F82727" w:rsidRDefault="00000000" w:rsidP="00415E85">
      <w:pPr>
        <w:spacing w:after="480" w:line="240" w:lineRule="auto"/>
        <w:jc w:val="both"/>
        <w:rPr>
          <w:rFonts w:ascii="Times New Roman" w:eastAsia="Times New Roman" w:hAnsi="Times New Roman" w:cs="Times New Roman"/>
          <w:kern w:val="0"/>
          <w:sz w:val="24"/>
          <w:szCs w:val="24"/>
          <w14:ligatures w14:val="none"/>
        </w:rPr>
      </w:pPr>
      <w:hyperlink r:id="rId16" w:history="1">
        <w:r w:rsidR="00F82727" w:rsidRPr="00F82727">
          <w:rPr>
            <w:rFonts w:ascii="Times New Roman" w:eastAsia="Times New Roman" w:hAnsi="Times New Roman" w:cs="Times New Roman"/>
            <w:b/>
            <w:bCs/>
            <w:color w:val="024476"/>
            <w:kern w:val="0"/>
            <w:sz w:val="24"/>
            <w:szCs w:val="24"/>
            <w:u w:val="single"/>
            <w14:ligatures w14:val="none"/>
          </w:rPr>
          <w:t>https://legislatie.just.ro/Public/DetaliiDocument/276201</w:t>
        </w:r>
      </w:hyperlink>
    </w:p>
    <w:p w14:paraId="5AC327DF" w14:textId="77777777" w:rsidR="00F82727" w:rsidRPr="00F82727" w:rsidRDefault="00F82727" w:rsidP="00415E85">
      <w:pPr>
        <w:numPr>
          <w:ilvl w:val="0"/>
          <w:numId w:val="13"/>
        </w:numPr>
        <w:spacing w:before="100" w:beforeAutospacing="1" w:after="195" w:line="240" w:lineRule="auto"/>
        <w:jc w:val="both"/>
        <w:rPr>
          <w:rFonts w:ascii="Times New Roman" w:eastAsia="Times New Roman" w:hAnsi="Times New Roman" w:cs="Times New Roman"/>
          <w:kern w:val="0"/>
          <w:sz w:val="24"/>
          <w:szCs w:val="24"/>
          <w14:ligatures w14:val="none"/>
        </w:rPr>
      </w:pPr>
      <w:bookmarkStart w:id="0" w:name="_Hlk171500112"/>
      <w:r w:rsidRPr="00F82727">
        <w:rPr>
          <w:rFonts w:ascii="Times New Roman" w:eastAsia="Times New Roman" w:hAnsi="Times New Roman" w:cs="Times New Roman"/>
          <w:b/>
          <w:bCs/>
          <w:kern w:val="0"/>
          <w:sz w:val="24"/>
          <w:szCs w:val="24"/>
          <w14:ligatures w14:val="none"/>
        </w:rPr>
        <w:t xml:space="preserve">ORDIN AL MINISTRULUI SĂNĂTĂȚII NR. </w:t>
      </w:r>
      <w:bookmarkEnd w:id="0"/>
      <w:r w:rsidRPr="00F82727">
        <w:rPr>
          <w:rFonts w:ascii="Times New Roman" w:eastAsia="Times New Roman" w:hAnsi="Times New Roman" w:cs="Times New Roman"/>
          <w:b/>
          <w:bCs/>
          <w:kern w:val="0"/>
          <w:sz w:val="24"/>
          <w:szCs w:val="24"/>
          <w14:ligatures w14:val="none"/>
        </w:rPr>
        <w:t>4049/2023 PRIVIND APROBAREA SETULUI DE RECOMANDĂRI PENTRU DIAGNOSTICUL FIECĂRUI TIP DE CANCER</w:t>
      </w:r>
    </w:p>
    <w:p w14:paraId="0BDD8A61" w14:textId="77777777" w:rsidR="00F82727" w:rsidRDefault="00000000" w:rsidP="00415E85">
      <w:pPr>
        <w:spacing w:after="480" w:line="240" w:lineRule="auto"/>
        <w:jc w:val="both"/>
        <w:rPr>
          <w:rFonts w:ascii="Times New Roman" w:eastAsia="Times New Roman" w:hAnsi="Times New Roman" w:cs="Times New Roman"/>
          <w:kern w:val="0"/>
          <w:sz w:val="24"/>
          <w:szCs w:val="24"/>
          <w14:ligatures w14:val="none"/>
        </w:rPr>
      </w:pPr>
      <w:hyperlink r:id="rId17" w:history="1">
        <w:r w:rsidR="00F82727" w:rsidRPr="00F82727">
          <w:rPr>
            <w:rFonts w:ascii="Times New Roman" w:eastAsia="Times New Roman" w:hAnsi="Times New Roman" w:cs="Times New Roman"/>
            <w:b/>
            <w:bCs/>
            <w:color w:val="0E8BFF"/>
            <w:kern w:val="0"/>
            <w:sz w:val="24"/>
            <w:szCs w:val="24"/>
            <w:u w:val="single"/>
            <w14:ligatures w14:val="none"/>
          </w:rPr>
          <w:t>https://legislatie.just.ro/Public/DetaliiDocument/276971</w:t>
        </w:r>
      </w:hyperlink>
    </w:p>
    <w:p w14:paraId="4A8A9374" w14:textId="3223FE59" w:rsidR="00E92D41" w:rsidRPr="00E92D41" w:rsidRDefault="00E92D41" w:rsidP="00415E85">
      <w:pPr>
        <w:numPr>
          <w:ilvl w:val="0"/>
          <w:numId w:val="13"/>
        </w:numPr>
        <w:spacing w:before="100" w:beforeAutospacing="1" w:after="195" w:line="240" w:lineRule="auto"/>
        <w:jc w:val="both"/>
        <w:rPr>
          <w:rFonts w:ascii="Times New Roman" w:eastAsia="Times New Roman" w:hAnsi="Times New Roman" w:cs="Times New Roman"/>
          <w:b/>
          <w:bCs/>
          <w:kern w:val="0"/>
          <w:sz w:val="24"/>
          <w:szCs w:val="24"/>
          <w14:ligatures w14:val="none"/>
        </w:rPr>
      </w:pPr>
      <w:bookmarkStart w:id="1" w:name="_Hlk171500347"/>
      <w:r w:rsidRPr="00E92D41">
        <w:rPr>
          <w:rFonts w:ascii="Times New Roman" w:eastAsia="Times New Roman" w:hAnsi="Times New Roman" w:cs="Times New Roman"/>
          <w:b/>
          <w:bCs/>
          <w:kern w:val="0"/>
          <w:sz w:val="24"/>
          <w:szCs w:val="24"/>
          <w14:ligatures w14:val="none"/>
        </w:rPr>
        <w:t xml:space="preserve">ORDIN AL MINISTRULUI SĂNĂTĂȚII NR. </w:t>
      </w:r>
      <w:bookmarkEnd w:id="1"/>
      <w:r w:rsidRPr="00E92D41">
        <w:rPr>
          <w:rFonts w:ascii="Times New Roman" w:eastAsia="Times New Roman" w:hAnsi="Times New Roman" w:cs="Times New Roman"/>
          <w:b/>
          <w:bCs/>
          <w:kern w:val="0"/>
          <w:sz w:val="24"/>
          <w:szCs w:val="24"/>
          <w14:ligatures w14:val="none"/>
        </w:rPr>
        <w:t>483/2024 PRIVIND APROBAREA FORMULARELOR STANDARDIZATE LA NIVEL NAŢIONAL PENTRU RAPORTAREA REZULTATELOR INVESTIGAŢIILOR CLINICE ŞI PARACLINICE UTILIZATE ÎN STABILIREA DIAGNOSTICULUI DE CANCER</w:t>
      </w:r>
    </w:p>
    <w:p w14:paraId="6BA33864" w14:textId="1E0F3894" w:rsidR="00F82727" w:rsidRDefault="00000000" w:rsidP="00415E85">
      <w:pPr>
        <w:spacing w:after="480" w:line="240" w:lineRule="auto"/>
        <w:jc w:val="both"/>
        <w:rPr>
          <w:rFonts w:ascii="Times New Roman" w:eastAsia="Times New Roman" w:hAnsi="Times New Roman" w:cs="Times New Roman"/>
          <w:b/>
          <w:bCs/>
          <w:color w:val="0E8BFF"/>
          <w:kern w:val="0"/>
          <w:sz w:val="24"/>
          <w:szCs w:val="24"/>
          <w:u w:val="single"/>
          <w14:ligatures w14:val="none"/>
        </w:rPr>
      </w:pPr>
      <w:hyperlink r:id="rId18" w:history="1">
        <w:r w:rsidR="00DC47ED" w:rsidRPr="005031E6">
          <w:rPr>
            <w:rStyle w:val="Hyperlink"/>
            <w:rFonts w:ascii="Times New Roman" w:eastAsia="Times New Roman" w:hAnsi="Times New Roman" w:cs="Times New Roman"/>
            <w:b/>
            <w:bCs/>
            <w:kern w:val="0"/>
            <w:sz w:val="24"/>
            <w:szCs w:val="24"/>
            <w14:ligatures w14:val="none"/>
          </w:rPr>
          <w:t>https://legislatie.just.ro/Public/DetaliiDocument/278791</w:t>
        </w:r>
      </w:hyperlink>
    </w:p>
    <w:p w14:paraId="74DF1DE3" w14:textId="798E9235" w:rsidR="00DC47ED" w:rsidRPr="00F82727" w:rsidRDefault="00DC47ED" w:rsidP="00415E85">
      <w:pPr>
        <w:numPr>
          <w:ilvl w:val="0"/>
          <w:numId w:val="13"/>
        </w:numPr>
        <w:spacing w:before="100" w:beforeAutospacing="1" w:after="195" w:line="240" w:lineRule="auto"/>
        <w:jc w:val="both"/>
        <w:rPr>
          <w:rFonts w:ascii="Times New Roman" w:eastAsia="Times New Roman" w:hAnsi="Times New Roman" w:cs="Times New Roman"/>
          <w:b/>
          <w:bCs/>
          <w:kern w:val="0"/>
          <w:sz w:val="24"/>
          <w:szCs w:val="24"/>
          <w14:ligatures w14:val="none"/>
        </w:rPr>
      </w:pPr>
      <w:r w:rsidRPr="00DC47ED">
        <w:rPr>
          <w:rFonts w:ascii="Times New Roman" w:eastAsia="Times New Roman" w:hAnsi="Times New Roman" w:cs="Times New Roman"/>
          <w:b/>
          <w:bCs/>
          <w:kern w:val="0"/>
          <w:sz w:val="24"/>
          <w:szCs w:val="24"/>
          <w14:ligatures w14:val="none"/>
        </w:rPr>
        <w:t>ORDIN AL MINISTRULUI SĂNĂTĂȚII NR. 3.734/2024 PRIVIND APROBAREA METODOLOGIEI DE SCREENING PENTRU CANCERUL COLORECTAL</w:t>
      </w:r>
    </w:p>
    <w:p w14:paraId="15F57919" w14:textId="04816395" w:rsidR="006C6C91" w:rsidRDefault="00000000" w:rsidP="00415E85">
      <w:pPr>
        <w:spacing w:after="480" w:line="240" w:lineRule="auto"/>
        <w:jc w:val="both"/>
        <w:rPr>
          <w:rStyle w:val="Hyperlink"/>
          <w:rFonts w:ascii="Times New Roman" w:eastAsia="Times New Roman" w:hAnsi="Times New Roman" w:cs="Times New Roman"/>
          <w:b/>
          <w:bCs/>
          <w:kern w:val="0"/>
          <w:sz w:val="24"/>
          <w:szCs w:val="24"/>
          <w14:ligatures w14:val="none"/>
        </w:rPr>
      </w:pPr>
      <w:hyperlink r:id="rId19" w:history="1">
        <w:r w:rsidR="00BD4BD3" w:rsidRPr="005031E6">
          <w:rPr>
            <w:rStyle w:val="Hyperlink"/>
            <w:rFonts w:ascii="Times New Roman" w:eastAsia="Times New Roman" w:hAnsi="Times New Roman" w:cs="Times New Roman"/>
            <w:b/>
            <w:bCs/>
            <w:kern w:val="0"/>
            <w:sz w:val="24"/>
            <w:szCs w:val="24"/>
            <w14:ligatures w14:val="none"/>
          </w:rPr>
          <w:t>https://legislatie.just.ro/Public/DetaliiDocument/285069</w:t>
        </w:r>
      </w:hyperlink>
    </w:p>
    <w:p w14:paraId="4541FA1A" w14:textId="7B0B34A7" w:rsidR="00C669B9" w:rsidRDefault="00264FA2" w:rsidP="00E81ED9">
      <w:pPr>
        <w:numPr>
          <w:ilvl w:val="0"/>
          <w:numId w:val="13"/>
        </w:numPr>
        <w:spacing w:before="100" w:beforeAutospacing="1" w:after="195" w:line="240" w:lineRule="auto"/>
        <w:jc w:val="both"/>
        <w:rPr>
          <w:rFonts w:ascii="Times New Roman" w:eastAsia="Times New Roman" w:hAnsi="Times New Roman" w:cs="Times New Roman"/>
          <w:b/>
          <w:bCs/>
          <w:kern w:val="0"/>
          <w:sz w:val="24"/>
          <w:szCs w:val="24"/>
          <w14:ligatures w14:val="none"/>
        </w:rPr>
      </w:pPr>
      <w:r w:rsidRPr="00C669B9">
        <w:rPr>
          <w:rFonts w:ascii="Times New Roman" w:eastAsia="Times New Roman" w:hAnsi="Times New Roman" w:cs="Times New Roman"/>
          <w:b/>
          <w:bCs/>
          <w:kern w:val="0"/>
          <w:sz w:val="24"/>
          <w:szCs w:val="24"/>
          <w14:ligatures w14:val="none"/>
        </w:rPr>
        <w:t>ORDIN NR. 3.735/2024</w:t>
      </w:r>
      <w:r>
        <w:rPr>
          <w:rFonts w:ascii="Times New Roman" w:eastAsia="Times New Roman" w:hAnsi="Times New Roman" w:cs="Times New Roman"/>
          <w:b/>
          <w:bCs/>
          <w:kern w:val="0"/>
          <w:sz w:val="24"/>
          <w:szCs w:val="24"/>
          <w14:ligatures w14:val="none"/>
        </w:rPr>
        <w:t xml:space="preserve"> </w:t>
      </w:r>
      <w:r w:rsidRPr="00C669B9">
        <w:rPr>
          <w:rFonts w:ascii="Times New Roman" w:eastAsia="Times New Roman" w:hAnsi="Times New Roman" w:cs="Times New Roman"/>
          <w:b/>
          <w:bCs/>
          <w:kern w:val="0"/>
          <w:sz w:val="24"/>
          <w:szCs w:val="24"/>
          <w14:ligatures w14:val="none"/>
        </w:rPr>
        <w:t>PRIVIND APROBAREA METODOLOGIEI DE SCREENING PENTRU CANCERUL DE COL UTERIN</w:t>
      </w:r>
    </w:p>
    <w:p w14:paraId="48FF62D7" w14:textId="1FB8E045" w:rsidR="00264FA2" w:rsidRPr="00C669B9" w:rsidRDefault="00AD0DB7" w:rsidP="00AD0DB7">
      <w:pPr>
        <w:spacing w:after="480" w:line="240" w:lineRule="auto"/>
        <w:jc w:val="both"/>
        <w:rPr>
          <w:rStyle w:val="Hyperlink"/>
          <w:rFonts w:ascii="Times New Roman" w:eastAsia="Times New Roman" w:hAnsi="Times New Roman" w:cs="Times New Roman"/>
          <w:b/>
          <w:bCs/>
          <w:kern w:val="0"/>
          <w:sz w:val="24"/>
          <w:szCs w:val="24"/>
          <w14:ligatures w14:val="none"/>
        </w:rPr>
      </w:pPr>
      <w:r w:rsidRPr="00AD0DB7">
        <w:rPr>
          <w:rStyle w:val="Hyperlink"/>
          <w:rFonts w:ascii="Times New Roman" w:eastAsia="Times New Roman" w:hAnsi="Times New Roman" w:cs="Times New Roman"/>
          <w:b/>
          <w:bCs/>
          <w:kern w:val="0"/>
          <w:sz w:val="24"/>
          <w:szCs w:val="24"/>
          <w14:ligatures w14:val="none"/>
        </w:rPr>
        <w:t>https://legislatie.just.ro/Public/DetaliiDocument/285271</w:t>
      </w:r>
    </w:p>
    <w:p w14:paraId="6F18BA9A" w14:textId="41A2CE01" w:rsidR="00264FA2" w:rsidRPr="00264FA2" w:rsidRDefault="00264FA2" w:rsidP="00264FA2">
      <w:pPr>
        <w:numPr>
          <w:ilvl w:val="0"/>
          <w:numId w:val="13"/>
        </w:numPr>
        <w:spacing w:before="100" w:beforeAutospacing="1" w:after="195" w:line="240" w:lineRule="auto"/>
        <w:jc w:val="both"/>
        <w:rPr>
          <w:rFonts w:ascii="Times New Roman" w:eastAsia="Times New Roman" w:hAnsi="Times New Roman" w:cs="Times New Roman"/>
          <w:b/>
          <w:bCs/>
          <w:kern w:val="0"/>
          <w:sz w:val="24"/>
          <w:szCs w:val="24"/>
          <w14:ligatures w14:val="none"/>
        </w:rPr>
      </w:pPr>
      <w:r w:rsidRPr="00264FA2">
        <w:rPr>
          <w:rFonts w:ascii="Times New Roman" w:eastAsia="Times New Roman" w:hAnsi="Times New Roman" w:cs="Times New Roman"/>
          <w:b/>
          <w:bCs/>
          <w:kern w:val="0"/>
          <w:sz w:val="24"/>
          <w:szCs w:val="24"/>
          <w14:ligatures w14:val="none"/>
        </w:rPr>
        <w:t>ORDIN NR. 3.801/2024 PENTRU APROBAREA STRUCTURII ORGANIZATORICE ŞI DE PERSONAL, A ATRIBUŢIILOR SERVICIILOR DE ANATOMIE PATOLOGICĂ ŞI PROSECTURĂ DIN CADRUL SPITALELOR, PRECUM ŞI A LISTEI CU DOTĂRILE MINIME OBLIGATORII</w:t>
      </w:r>
    </w:p>
    <w:p w14:paraId="2A32E81B" w14:textId="78983DA7" w:rsidR="00C669B9" w:rsidRDefault="00AD0DB7" w:rsidP="00415E85">
      <w:pPr>
        <w:spacing w:after="480" w:line="240" w:lineRule="auto"/>
        <w:jc w:val="both"/>
        <w:rPr>
          <w:rFonts w:ascii="Times New Roman" w:eastAsia="Times New Roman" w:hAnsi="Times New Roman" w:cs="Times New Roman"/>
          <w:b/>
          <w:bCs/>
          <w:color w:val="0E8BFF"/>
          <w:kern w:val="0"/>
          <w:sz w:val="24"/>
          <w:szCs w:val="24"/>
          <w:u w:val="single"/>
          <w14:ligatures w14:val="none"/>
        </w:rPr>
      </w:pPr>
      <w:r w:rsidRPr="00AD0DB7">
        <w:rPr>
          <w:rFonts w:ascii="Times New Roman" w:eastAsia="Times New Roman" w:hAnsi="Times New Roman" w:cs="Times New Roman"/>
          <w:b/>
          <w:bCs/>
          <w:color w:val="0E8BFF"/>
          <w:kern w:val="0"/>
          <w:sz w:val="24"/>
          <w:szCs w:val="24"/>
          <w:u w:val="single"/>
          <w14:ligatures w14:val="none"/>
        </w:rPr>
        <w:t>https://legislatie.just.ro/Public/DetaliiDocument/285586</w:t>
      </w:r>
    </w:p>
    <w:p w14:paraId="1F937165" w14:textId="3E9A6A1F" w:rsidR="00BD4BD3" w:rsidRPr="00BD4BD3" w:rsidRDefault="00BD4BD3" w:rsidP="00415E85">
      <w:pPr>
        <w:numPr>
          <w:ilvl w:val="0"/>
          <w:numId w:val="13"/>
        </w:numPr>
        <w:spacing w:before="100" w:beforeAutospacing="1" w:after="195" w:line="240" w:lineRule="auto"/>
        <w:jc w:val="both"/>
        <w:rPr>
          <w:rFonts w:ascii="Times New Roman" w:eastAsia="Times New Roman" w:hAnsi="Times New Roman" w:cs="Times New Roman"/>
          <w:b/>
          <w:bCs/>
          <w:kern w:val="0"/>
          <w:sz w:val="24"/>
          <w:szCs w:val="24"/>
          <w14:ligatures w14:val="none"/>
        </w:rPr>
      </w:pPr>
      <w:r w:rsidRPr="00BD4BD3">
        <w:rPr>
          <w:rFonts w:ascii="Times New Roman" w:eastAsia="Times New Roman" w:hAnsi="Times New Roman" w:cs="Times New Roman"/>
          <w:b/>
          <w:bCs/>
          <w:kern w:val="0"/>
          <w:sz w:val="24"/>
          <w:szCs w:val="24"/>
          <w14:ligatures w14:val="none"/>
        </w:rPr>
        <w:t>HOTĂRÂREA GUVERNULUI NR. 687/2024 PRIVIND MODIFICAREA ŞI COMPLETAREA HOTĂRÂRII GUVERNULUI NR. 521/2023 PENTRU APROBAREA PACHETELOR DE SERVICII ŞI A CONTRACTULUI-CADRU CARE REGLEMENTEAZĂ CONDIŢIILE ACORDĂRII ASISTENŢEI MEDICALE, A MEDICAMENTELOR ŞI A DISPOZITIVELOR MEDICALE, ÎN CADRUL SISTEMULUI DE ASIGURĂRI SOCIALE DE SĂNĂTATE</w:t>
      </w:r>
    </w:p>
    <w:p w14:paraId="71F2689B" w14:textId="0FA3A187" w:rsidR="00BD4BD3" w:rsidRDefault="00000000" w:rsidP="00415E85">
      <w:pPr>
        <w:spacing w:after="480" w:line="240" w:lineRule="auto"/>
        <w:jc w:val="both"/>
        <w:rPr>
          <w:rFonts w:ascii="Times New Roman" w:eastAsia="Times New Roman" w:hAnsi="Times New Roman" w:cs="Times New Roman"/>
          <w:b/>
          <w:bCs/>
          <w:color w:val="0E8BFF"/>
          <w:kern w:val="0"/>
          <w:sz w:val="24"/>
          <w:szCs w:val="24"/>
          <w:u w:val="single"/>
          <w14:ligatures w14:val="none"/>
        </w:rPr>
      </w:pPr>
      <w:hyperlink r:id="rId20" w:history="1">
        <w:r w:rsidR="00FE1E19" w:rsidRPr="005031E6">
          <w:rPr>
            <w:rStyle w:val="Hyperlink"/>
            <w:rFonts w:ascii="Times New Roman" w:eastAsia="Times New Roman" w:hAnsi="Times New Roman" w:cs="Times New Roman"/>
            <w:b/>
            <w:bCs/>
            <w:kern w:val="0"/>
            <w:sz w:val="24"/>
            <w:szCs w:val="24"/>
            <w14:ligatures w14:val="none"/>
          </w:rPr>
          <w:t>https://legislatie.just.ro/Public/DetaliiDocument/284536</w:t>
        </w:r>
      </w:hyperlink>
    </w:p>
    <w:p w14:paraId="75BAC643" w14:textId="19AF5710" w:rsidR="00FE1E19" w:rsidRDefault="00415E85" w:rsidP="00415E85">
      <w:pPr>
        <w:numPr>
          <w:ilvl w:val="0"/>
          <w:numId w:val="13"/>
        </w:numPr>
        <w:spacing w:before="100" w:beforeAutospacing="1" w:after="195" w:line="240" w:lineRule="auto"/>
        <w:jc w:val="both"/>
        <w:rPr>
          <w:rFonts w:ascii="Times New Roman" w:eastAsia="Times New Roman" w:hAnsi="Times New Roman" w:cs="Times New Roman"/>
          <w:b/>
          <w:bCs/>
          <w:kern w:val="0"/>
          <w:sz w:val="24"/>
          <w:szCs w:val="24"/>
          <w14:ligatures w14:val="none"/>
        </w:rPr>
      </w:pPr>
      <w:r w:rsidRPr="00415E85">
        <w:rPr>
          <w:rFonts w:ascii="Times New Roman" w:eastAsia="Times New Roman" w:hAnsi="Times New Roman" w:cs="Times New Roman"/>
          <w:b/>
          <w:bCs/>
          <w:kern w:val="0"/>
          <w:sz w:val="24"/>
          <w:szCs w:val="24"/>
          <w14:ligatures w14:val="none"/>
        </w:rPr>
        <w:t xml:space="preserve">ORDINUL MINISTRULUI SĂNĂTĂȚII ȘI AL PREȘEDINTELUI CASEI NAȚIONALE DE ASIGURĂRI DE SĂNĂTATE NR. 3690/775/2024 PENTRU </w:t>
      </w:r>
      <w:r w:rsidRPr="00415E85">
        <w:rPr>
          <w:rFonts w:ascii="Times New Roman" w:eastAsia="Times New Roman" w:hAnsi="Times New Roman" w:cs="Times New Roman"/>
          <w:b/>
          <w:bCs/>
          <w:kern w:val="0"/>
          <w:sz w:val="24"/>
          <w:szCs w:val="24"/>
          <w14:ligatures w14:val="none"/>
        </w:rPr>
        <w:lastRenderedPageBreak/>
        <w:t>MODIFICAREA ȘI COMPLETAREA </w:t>
      </w:r>
      <w:hyperlink r:id="rId21" w:history="1">
        <w:r w:rsidRPr="00415E85">
          <w:rPr>
            <w:rFonts w:ascii="Times New Roman" w:eastAsia="Times New Roman" w:hAnsi="Times New Roman" w:cs="Times New Roman"/>
            <w:b/>
            <w:bCs/>
            <w:kern w:val="0"/>
            <w:sz w:val="24"/>
            <w:szCs w:val="24"/>
            <w14:ligatures w14:val="none"/>
          </w:rPr>
          <w:t>NORMELOR METODOLOGICE</w:t>
        </w:r>
      </w:hyperlink>
      <w:r w:rsidRPr="00415E85">
        <w:rPr>
          <w:rFonts w:ascii="Times New Roman" w:eastAsia="Times New Roman" w:hAnsi="Times New Roman" w:cs="Times New Roman"/>
          <w:b/>
          <w:bCs/>
          <w:kern w:val="0"/>
          <w:sz w:val="24"/>
          <w:szCs w:val="24"/>
          <w14:ligatures w14:val="none"/>
        </w:rPr>
        <w:t> DE APLICARE A </w:t>
      </w:r>
      <w:hyperlink r:id="rId22" w:history="1">
        <w:r w:rsidRPr="00415E85">
          <w:rPr>
            <w:rFonts w:ascii="Times New Roman" w:eastAsia="Times New Roman" w:hAnsi="Times New Roman" w:cs="Times New Roman"/>
            <w:b/>
            <w:bCs/>
            <w:kern w:val="0"/>
            <w:sz w:val="24"/>
            <w:szCs w:val="24"/>
            <w14:ligatures w14:val="none"/>
          </w:rPr>
          <w:t>HOTĂRÂRII GUVERNULUI NR. 521/2023</w:t>
        </w:r>
      </w:hyperlink>
      <w:r w:rsidRPr="00415E85">
        <w:rPr>
          <w:rFonts w:ascii="Times New Roman" w:eastAsia="Times New Roman" w:hAnsi="Times New Roman" w:cs="Times New Roman"/>
          <w:b/>
          <w:bCs/>
          <w:kern w:val="0"/>
          <w:sz w:val="24"/>
          <w:szCs w:val="24"/>
          <w14:ligatures w14:val="none"/>
        </w:rPr>
        <w:t> PENTRU APROBAREA </w:t>
      </w:r>
      <w:hyperlink r:id="rId23" w:history="1">
        <w:r w:rsidRPr="00415E85">
          <w:rPr>
            <w:rFonts w:ascii="Times New Roman" w:eastAsia="Times New Roman" w:hAnsi="Times New Roman" w:cs="Times New Roman"/>
            <w:b/>
            <w:bCs/>
            <w:kern w:val="0"/>
            <w:sz w:val="24"/>
            <w:szCs w:val="24"/>
            <w14:ligatures w14:val="none"/>
          </w:rPr>
          <w:t>PACHETELOR DE SERVICII</w:t>
        </w:r>
      </w:hyperlink>
      <w:r w:rsidRPr="00415E85">
        <w:rPr>
          <w:rFonts w:ascii="Times New Roman" w:eastAsia="Times New Roman" w:hAnsi="Times New Roman" w:cs="Times New Roman"/>
          <w:b/>
          <w:bCs/>
          <w:kern w:val="0"/>
          <w:sz w:val="24"/>
          <w:szCs w:val="24"/>
          <w14:ligatures w14:val="none"/>
        </w:rPr>
        <w:t> ȘI A </w:t>
      </w:r>
      <w:hyperlink r:id="rId24" w:history="1">
        <w:r w:rsidRPr="00415E85">
          <w:rPr>
            <w:rFonts w:ascii="Times New Roman" w:eastAsia="Times New Roman" w:hAnsi="Times New Roman" w:cs="Times New Roman"/>
            <w:b/>
            <w:bCs/>
            <w:kern w:val="0"/>
            <w:sz w:val="24"/>
            <w:szCs w:val="24"/>
            <w14:ligatures w14:val="none"/>
          </w:rPr>
          <w:t>CONTRACTULUI-CADRU</w:t>
        </w:r>
      </w:hyperlink>
      <w:r w:rsidRPr="00415E85">
        <w:rPr>
          <w:rFonts w:ascii="Times New Roman" w:eastAsia="Times New Roman" w:hAnsi="Times New Roman" w:cs="Times New Roman"/>
          <w:b/>
          <w:bCs/>
          <w:kern w:val="0"/>
          <w:sz w:val="24"/>
          <w:szCs w:val="24"/>
          <w14:ligatures w14:val="none"/>
        </w:rPr>
        <w:t> CARE REGLEMENTEAZĂ CONDIȚIILE ACORDĂRII ASISTENȚEI MEDICALE, A MEDICAMENTELOR ȘI A DISPOZITIVELOR MEDICALE ÎN CADRUL SISTEMULUI DE ASIGURĂRI SOCIALE DE SĂNĂTATE, APROBATE PRIN </w:t>
      </w:r>
      <w:hyperlink r:id="rId25" w:history="1">
        <w:r w:rsidRPr="00415E85">
          <w:rPr>
            <w:rFonts w:ascii="Times New Roman" w:eastAsia="Times New Roman" w:hAnsi="Times New Roman" w:cs="Times New Roman"/>
            <w:b/>
            <w:bCs/>
            <w:kern w:val="0"/>
            <w:sz w:val="24"/>
            <w:szCs w:val="24"/>
            <w14:ligatures w14:val="none"/>
          </w:rPr>
          <w:t>ORDINUL MINISTRULUI SĂNĂTĂȚII ȘI AL PREȘEDINTELUI CASEI NAȚIONALE DE ASIGURĂRI DE SĂNĂTATE NR. 1.857/441/2023</w:t>
        </w:r>
      </w:hyperlink>
    </w:p>
    <w:p w14:paraId="026846F6" w14:textId="52F202D4" w:rsidR="00644C0D" w:rsidRPr="00415E85" w:rsidRDefault="00644C0D" w:rsidP="00B71F27">
      <w:pPr>
        <w:spacing w:after="480" w:line="240" w:lineRule="auto"/>
        <w:jc w:val="both"/>
        <w:rPr>
          <w:rFonts w:ascii="Times New Roman" w:eastAsia="Times New Roman" w:hAnsi="Times New Roman" w:cs="Times New Roman"/>
          <w:b/>
          <w:bCs/>
          <w:kern w:val="0"/>
          <w:sz w:val="24"/>
          <w:szCs w:val="24"/>
          <w14:ligatures w14:val="none"/>
        </w:rPr>
      </w:pPr>
      <w:r w:rsidRPr="00644C0D">
        <w:rPr>
          <w:rStyle w:val="Hyperlink"/>
          <w:rFonts w:ascii="Times New Roman" w:eastAsia="Times New Roman" w:hAnsi="Times New Roman" w:cs="Times New Roman"/>
          <w:b/>
          <w:bCs/>
          <w:kern w:val="0"/>
          <w:sz w:val="24"/>
          <w:szCs w:val="24"/>
          <w14:ligatures w14:val="none"/>
        </w:rPr>
        <w:t>https://legislatie.just.ro/Public/DetaliiDocument/284651</w:t>
      </w:r>
    </w:p>
    <w:sectPr w:rsidR="00644C0D" w:rsidRPr="00415E85" w:rsidSect="00644C0D">
      <w:pgSz w:w="12240" w:h="15840"/>
      <w:pgMar w:top="1440"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D28A3"/>
    <w:multiLevelType w:val="multilevel"/>
    <w:tmpl w:val="4034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15AB3"/>
    <w:multiLevelType w:val="multilevel"/>
    <w:tmpl w:val="AB7AE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01FC2"/>
    <w:multiLevelType w:val="multilevel"/>
    <w:tmpl w:val="2640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5452F6"/>
    <w:multiLevelType w:val="multilevel"/>
    <w:tmpl w:val="E8080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A293F"/>
    <w:multiLevelType w:val="multilevel"/>
    <w:tmpl w:val="37F0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844230"/>
    <w:multiLevelType w:val="multilevel"/>
    <w:tmpl w:val="B6DE0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9050C6"/>
    <w:multiLevelType w:val="multilevel"/>
    <w:tmpl w:val="0568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507670"/>
    <w:multiLevelType w:val="multilevel"/>
    <w:tmpl w:val="E4B0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F26409"/>
    <w:multiLevelType w:val="multilevel"/>
    <w:tmpl w:val="E95A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2E4A0D"/>
    <w:multiLevelType w:val="multilevel"/>
    <w:tmpl w:val="2F1E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F23F78"/>
    <w:multiLevelType w:val="multilevel"/>
    <w:tmpl w:val="55704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303FDB"/>
    <w:multiLevelType w:val="multilevel"/>
    <w:tmpl w:val="D016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FD020A"/>
    <w:multiLevelType w:val="multilevel"/>
    <w:tmpl w:val="DBB6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0537341">
    <w:abstractNumId w:val="6"/>
  </w:num>
  <w:num w:numId="2" w16cid:durableId="1741445228">
    <w:abstractNumId w:val="11"/>
  </w:num>
  <w:num w:numId="3" w16cid:durableId="1160388533">
    <w:abstractNumId w:val="12"/>
  </w:num>
  <w:num w:numId="4" w16cid:durableId="1899391318">
    <w:abstractNumId w:val="5"/>
  </w:num>
  <w:num w:numId="5" w16cid:durableId="1364134246">
    <w:abstractNumId w:val="9"/>
  </w:num>
  <w:num w:numId="6" w16cid:durableId="235477971">
    <w:abstractNumId w:val="7"/>
  </w:num>
  <w:num w:numId="7" w16cid:durableId="979501952">
    <w:abstractNumId w:val="4"/>
  </w:num>
  <w:num w:numId="8" w16cid:durableId="736169754">
    <w:abstractNumId w:val="0"/>
  </w:num>
  <w:num w:numId="9" w16cid:durableId="473524308">
    <w:abstractNumId w:val="1"/>
  </w:num>
  <w:num w:numId="10" w16cid:durableId="1628779653">
    <w:abstractNumId w:val="8"/>
  </w:num>
  <w:num w:numId="11" w16cid:durableId="896209982">
    <w:abstractNumId w:val="2"/>
  </w:num>
  <w:num w:numId="12" w16cid:durableId="1020738857">
    <w:abstractNumId w:val="10"/>
  </w:num>
  <w:num w:numId="13" w16cid:durableId="1233004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1D5"/>
    <w:rsid w:val="00264FA2"/>
    <w:rsid w:val="003321D5"/>
    <w:rsid w:val="00371207"/>
    <w:rsid w:val="004018AF"/>
    <w:rsid w:val="00415E85"/>
    <w:rsid w:val="00446B41"/>
    <w:rsid w:val="004969A5"/>
    <w:rsid w:val="00644C0D"/>
    <w:rsid w:val="006C6C91"/>
    <w:rsid w:val="00AD0DB7"/>
    <w:rsid w:val="00B71F27"/>
    <w:rsid w:val="00BA1744"/>
    <w:rsid w:val="00BD4BD3"/>
    <w:rsid w:val="00C669B9"/>
    <w:rsid w:val="00CB7EA9"/>
    <w:rsid w:val="00DC47ED"/>
    <w:rsid w:val="00E92D41"/>
    <w:rsid w:val="00F82727"/>
    <w:rsid w:val="00FE1936"/>
    <w:rsid w:val="00FE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9372D"/>
  <w15:chartTrackingRefBased/>
  <w15:docId w15:val="{D2226B27-CE4F-4CD4-BDB4-AC62F8EE4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vps1">
    <w:name w:val="rvps1"/>
    <w:basedOn w:val="Normal"/>
    <w:rsid w:val="00E92D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vts1">
    <w:name w:val="rvts1"/>
    <w:basedOn w:val="DefaultParagraphFont"/>
    <w:rsid w:val="00E92D41"/>
  </w:style>
  <w:style w:type="character" w:styleId="Hyperlink">
    <w:name w:val="Hyperlink"/>
    <w:basedOn w:val="DefaultParagraphFont"/>
    <w:uiPriority w:val="99"/>
    <w:unhideWhenUsed/>
    <w:rsid w:val="00DC47ED"/>
    <w:rPr>
      <w:color w:val="0563C1" w:themeColor="hyperlink"/>
      <w:u w:val="single"/>
    </w:rPr>
  </w:style>
  <w:style w:type="character" w:styleId="UnresolvedMention">
    <w:name w:val="Unresolved Mention"/>
    <w:basedOn w:val="DefaultParagraphFont"/>
    <w:uiPriority w:val="99"/>
    <w:semiHidden/>
    <w:unhideWhenUsed/>
    <w:rsid w:val="00DC47ED"/>
    <w:rPr>
      <w:color w:val="605E5C"/>
      <w:shd w:val="clear" w:color="auto" w:fill="E1DFDD"/>
    </w:rPr>
  </w:style>
  <w:style w:type="character" w:customStyle="1" w:styleId="sden">
    <w:name w:val="s_den"/>
    <w:basedOn w:val="DefaultParagraphFont"/>
    <w:rsid w:val="00DC47ED"/>
  </w:style>
  <w:style w:type="character" w:customStyle="1" w:styleId="shdr">
    <w:name w:val="s_hdr"/>
    <w:basedOn w:val="DefaultParagraphFont"/>
    <w:rsid w:val="00DC4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62495">
      <w:bodyDiv w:val="1"/>
      <w:marLeft w:val="0"/>
      <w:marRight w:val="0"/>
      <w:marTop w:val="0"/>
      <w:marBottom w:val="0"/>
      <w:divBdr>
        <w:top w:val="none" w:sz="0" w:space="0" w:color="auto"/>
        <w:left w:val="none" w:sz="0" w:space="0" w:color="auto"/>
        <w:bottom w:val="none" w:sz="0" w:space="0" w:color="auto"/>
        <w:right w:val="none" w:sz="0" w:space="0" w:color="auto"/>
      </w:divBdr>
    </w:div>
    <w:div w:id="123891781">
      <w:bodyDiv w:val="1"/>
      <w:marLeft w:val="0"/>
      <w:marRight w:val="0"/>
      <w:marTop w:val="0"/>
      <w:marBottom w:val="0"/>
      <w:divBdr>
        <w:top w:val="none" w:sz="0" w:space="0" w:color="auto"/>
        <w:left w:val="none" w:sz="0" w:space="0" w:color="auto"/>
        <w:bottom w:val="none" w:sz="0" w:space="0" w:color="auto"/>
        <w:right w:val="none" w:sz="0" w:space="0" w:color="auto"/>
      </w:divBdr>
    </w:div>
    <w:div w:id="217790609">
      <w:bodyDiv w:val="1"/>
      <w:marLeft w:val="0"/>
      <w:marRight w:val="0"/>
      <w:marTop w:val="0"/>
      <w:marBottom w:val="0"/>
      <w:divBdr>
        <w:top w:val="none" w:sz="0" w:space="0" w:color="auto"/>
        <w:left w:val="none" w:sz="0" w:space="0" w:color="auto"/>
        <w:bottom w:val="none" w:sz="0" w:space="0" w:color="auto"/>
        <w:right w:val="none" w:sz="0" w:space="0" w:color="auto"/>
      </w:divBdr>
    </w:div>
    <w:div w:id="908418751">
      <w:bodyDiv w:val="1"/>
      <w:marLeft w:val="0"/>
      <w:marRight w:val="0"/>
      <w:marTop w:val="0"/>
      <w:marBottom w:val="0"/>
      <w:divBdr>
        <w:top w:val="none" w:sz="0" w:space="0" w:color="auto"/>
        <w:left w:val="none" w:sz="0" w:space="0" w:color="auto"/>
        <w:bottom w:val="none" w:sz="0" w:space="0" w:color="auto"/>
        <w:right w:val="none" w:sz="0" w:space="0" w:color="auto"/>
      </w:divBdr>
    </w:div>
    <w:div w:id="198955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273664" TargetMode="External"/><Relationship Id="rId13" Type="http://schemas.openxmlformats.org/officeDocument/2006/relationships/hyperlink" Target="https://legislatie.just.ro/Public/DetaliiDocument/275110" TargetMode="External"/><Relationship Id="rId18" Type="http://schemas.openxmlformats.org/officeDocument/2006/relationships/hyperlink" Target="https://legislatie.just.ro/Public/DetaliiDocument/27879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egislatie.just.ro/Public/DetaliiDocumentAfis/280816" TargetMode="External"/><Relationship Id="rId7" Type="http://schemas.openxmlformats.org/officeDocument/2006/relationships/hyperlink" Target="https://legislatie.just.ro/Public/DetaliiDocument/270773" TargetMode="External"/><Relationship Id="rId12" Type="http://schemas.openxmlformats.org/officeDocument/2006/relationships/hyperlink" Target="https://legislatie.just.ro/Public/DetaliiDocument/274129" TargetMode="External"/><Relationship Id="rId17" Type="http://schemas.openxmlformats.org/officeDocument/2006/relationships/hyperlink" Target="https://legislatie.just.ro/Public/DetaliiDocument/276971" TargetMode="External"/><Relationship Id="rId25" Type="http://schemas.openxmlformats.org/officeDocument/2006/relationships/hyperlink" Target="https://legislatie.just.ro/Public/DetaliiDocumentAfis/280815" TargetMode="External"/><Relationship Id="rId2" Type="http://schemas.openxmlformats.org/officeDocument/2006/relationships/styles" Target="styles.xml"/><Relationship Id="rId16" Type="http://schemas.openxmlformats.org/officeDocument/2006/relationships/hyperlink" Target="https://legislatie.just.ro/Public/DetaliiDocument/276201" TargetMode="External"/><Relationship Id="rId20" Type="http://schemas.openxmlformats.org/officeDocument/2006/relationships/hyperlink" Target="https://legislatie.just.ro/Public/DetaliiDocument/284536" TargetMode="External"/><Relationship Id="rId1" Type="http://schemas.openxmlformats.org/officeDocument/2006/relationships/numbering" Target="numbering.xml"/><Relationship Id="rId6" Type="http://schemas.openxmlformats.org/officeDocument/2006/relationships/hyperlink" Target="https://legislatie.just.ro/Public/DetaliiDocument/273359" TargetMode="External"/><Relationship Id="rId11" Type="http://schemas.openxmlformats.org/officeDocument/2006/relationships/hyperlink" Target="https://legislatie.just.ro/Public/DetaliiDocument/273568" TargetMode="External"/><Relationship Id="rId24" Type="http://schemas.openxmlformats.org/officeDocument/2006/relationships/hyperlink" Target="https://legislatie.just.ro/Public/DetaliiDocumentAfis/284278" TargetMode="External"/><Relationship Id="rId5" Type="http://schemas.openxmlformats.org/officeDocument/2006/relationships/hyperlink" Target="https://legislatie.just.ro/Public/DetaliiDocument/261246" TargetMode="External"/><Relationship Id="rId15" Type="http://schemas.openxmlformats.org/officeDocument/2006/relationships/hyperlink" Target="https://legislatie.just.ro/Public/DetaliiDocument/275351" TargetMode="External"/><Relationship Id="rId23" Type="http://schemas.openxmlformats.org/officeDocument/2006/relationships/hyperlink" Target="https://legislatie.just.ro/Public/DetaliiDocumentAfis/284277" TargetMode="External"/><Relationship Id="rId10" Type="http://schemas.openxmlformats.org/officeDocument/2006/relationships/hyperlink" Target="https://legislatie.just.ro/Public/DetaliiDocument/274755" TargetMode="External"/><Relationship Id="rId19" Type="http://schemas.openxmlformats.org/officeDocument/2006/relationships/hyperlink" Target="https://legislatie.just.ro/Public/DetaliiDocument/285069" TargetMode="External"/><Relationship Id="rId4" Type="http://schemas.openxmlformats.org/officeDocument/2006/relationships/webSettings" Target="webSettings.xml"/><Relationship Id="rId9" Type="http://schemas.openxmlformats.org/officeDocument/2006/relationships/hyperlink" Target="https://legislatie.just.ro/Public/DetaliiDocument/273457" TargetMode="External"/><Relationship Id="rId14" Type="http://schemas.openxmlformats.org/officeDocument/2006/relationships/hyperlink" Target="https://legislatie.just.ro/Public/DetaliiDocument/274655" TargetMode="External"/><Relationship Id="rId22" Type="http://schemas.openxmlformats.org/officeDocument/2006/relationships/hyperlink" Target="https://legislatie.just.ro/Public/DetaliiDocumentAfis/284276"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ms</cp:lastModifiedBy>
  <cp:revision>21</cp:revision>
  <dcterms:created xsi:type="dcterms:W3CDTF">2024-07-10T07:31:00Z</dcterms:created>
  <dcterms:modified xsi:type="dcterms:W3CDTF">2024-08-21T07:46:00Z</dcterms:modified>
</cp:coreProperties>
</file>